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B93F" w14:textId="77777777" w:rsidR="0088109F" w:rsidRPr="00EF6864" w:rsidRDefault="00D35CC2" w:rsidP="0088109F">
      <w:pPr>
        <w:spacing w:after="0" w:line="24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EF6864">
        <w:rPr>
          <w:rFonts w:asciiTheme="majorHAnsi" w:hAnsiTheme="majorHAnsi" w:cstheme="minorHAnsi"/>
          <w:b/>
          <w:sz w:val="22"/>
          <w:szCs w:val="22"/>
        </w:rPr>
        <w:t>ATTACHMENT</w:t>
      </w:r>
      <w:r w:rsidR="004B6983" w:rsidRPr="00EF686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BD72D8">
        <w:rPr>
          <w:rFonts w:asciiTheme="majorHAnsi" w:hAnsiTheme="majorHAnsi" w:cstheme="minorHAnsi"/>
          <w:b/>
          <w:sz w:val="22"/>
          <w:szCs w:val="22"/>
        </w:rPr>
        <w:t>Q:</w:t>
      </w:r>
      <w:r w:rsidR="00EF6864" w:rsidRPr="00EF6864">
        <w:rPr>
          <w:rFonts w:asciiTheme="majorHAnsi" w:hAnsiTheme="majorHAnsi" w:cstheme="minorHAnsi"/>
          <w:b/>
          <w:sz w:val="22"/>
          <w:szCs w:val="22"/>
        </w:rPr>
        <w:t xml:space="preserve"> NACCHO Advance </w:t>
      </w:r>
      <w:r w:rsidR="00BD72D8">
        <w:rPr>
          <w:rFonts w:asciiTheme="majorHAnsi" w:hAnsiTheme="majorHAnsi" w:cstheme="minorHAnsi"/>
          <w:b/>
          <w:sz w:val="22"/>
          <w:szCs w:val="22"/>
        </w:rPr>
        <w:t>Email</w:t>
      </w:r>
    </w:p>
    <w:p w14:paraId="6BE59647" w14:textId="77777777" w:rsidR="0088109F" w:rsidRPr="00EF6864" w:rsidRDefault="0088109F" w:rsidP="0088109F">
      <w:pPr>
        <w:spacing w:after="0" w:line="24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61C30D50" w14:textId="77777777" w:rsidR="00D35CC2" w:rsidRPr="00BD72D8" w:rsidRDefault="00BD72D8" w:rsidP="00BD72D8">
      <w:pPr>
        <w:spacing w:after="0" w:line="240" w:lineRule="auto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NACCHO Advance Email</w:t>
      </w:r>
      <w:r w:rsidR="00D35CC2" w:rsidRPr="00BD72D8">
        <w:rPr>
          <w:rFonts w:asciiTheme="majorHAnsi" w:hAnsiTheme="majorHAnsi" w:cstheme="minorHAnsi"/>
          <w:b/>
          <w:sz w:val="22"/>
          <w:szCs w:val="22"/>
        </w:rPr>
        <w:t xml:space="preserve"> for Local Preparedness Directors</w:t>
      </w:r>
    </w:p>
    <w:p w14:paraId="12E2A915" w14:textId="77777777" w:rsidR="002C753C" w:rsidRPr="00EF6864" w:rsidRDefault="002C753C" w:rsidP="0088109F">
      <w:pPr>
        <w:spacing w:after="0" w:line="240" w:lineRule="auto"/>
        <w:rPr>
          <w:rFonts w:asciiTheme="majorHAnsi" w:hAnsiTheme="majorHAnsi" w:cstheme="minorHAnsi"/>
          <w:b/>
          <w:sz w:val="22"/>
          <w:szCs w:val="22"/>
        </w:rPr>
      </w:pPr>
    </w:p>
    <w:p w14:paraId="1C7D3724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>Dear Preparedness Director:</w:t>
      </w:r>
    </w:p>
    <w:p w14:paraId="0AB90F83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7894C73D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 xml:space="preserve">On behalf of the Centers for Disease Control and Prevention (CDC), NORC at the University of Chicago is conducting a study entitled “Practice-Based Needs and Research Questions Related to Public Health Emergency Preparedness Capabilities.” </w:t>
      </w:r>
      <w:r w:rsidR="00EF6864" w:rsidRPr="00EF6864">
        <w:rPr>
          <w:rFonts w:asciiTheme="majorHAnsi" w:hAnsiTheme="majorHAnsi" w:cstheme="minorHAnsi"/>
          <w:sz w:val="22"/>
          <w:szCs w:val="22"/>
        </w:rPr>
        <w:t xml:space="preserve">The goal of the study is to identify </w:t>
      </w:r>
      <w:r w:rsidR="00EF6864">
        <w:rPr>
          <w:rFonts w:asciiTheme="majorHAnsi" w:hAnsiTheme="majorHAnsi" w:cstheme="minorHAnsi"/>
          <w:sz w:val="22"/>
          <w:szCs w:val="22"/>
        </w:rPr>
        <w:t xml:space="preserve">which areas of public health emergency preparedness and response need additional research to validate, improve, and better inform programmatic and policy decisions. </w:t>
      </w:r>
      <w:r w:rsidR="00524C65" w:rsidRPr="00EF6864">
        <w:rPr>
          <w:rFonts w:asciiTheme="majorHAnsi" w:hAnsiTheme="majorHAnsi" w:cstheme="minorHAnsi"/>
          <w:sz w:val="22"/>
          <w:szCs w:val="22"/>
        </w:rPr>
        <w:t>The National Association of County and City Health Officials (</w:t>
      </w:r>
      <w:r w:rsidR="001F3BF1" w:rsidRPr="00EF6864">
        <w:rPr>
          <w:rFonts w:asciiTheme="majorHAnsi" w:hAnsiTheme="majorHAnsi" w:cstheme="minorHAnsi"/>
          <w:sz w:val="22"/>
          <w:szCs w:val="22"/>
        </w:rPr>
        <w:t>NACCHO</w:t>
      </w:r>
      <w:r w:rsidR="00524C65" w:rsidRPr="00EF6864">
        <w:rPr>
          <w:rFonts w:asciiTheme="majorHAnsi" w:hAnsiTheme="majorHAnsi" w:cstheme="minorHAnsi"/>
          <w:sz w:val="22"/>
          <w:szCs w:val="22"/>
        </w:rPr>
        <w:t>)</w:t>
      </w:r>
      <w:r w:rsidR="001F3BF1" w:rsidRPr="00EF6864">
        <w:rPr>
          <w:rFonts w:asciiTheme="majorHAnsi" w:hAnsiTheme="majorHAnsi" w:cstheme="minorHAnsi"/>
          <w:sz w:val="22"/>
          <w:szCs w:val="22"/>
        </w:rPr>
        <w:t xml:space="preserve"> is providing support to NORC to conduct this study.</w:t>
      </w:r>
    </w:p>
    <w:p w14:paraId="7EAC6744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3702A280" w14:textId="368E3577" w:rsidR="00EF6864" w:rsidRPr="00EF6864" w:rsidRDefault="00EF6864" w:rsidP="00EF6864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 xml:space="preserve">As part of this study, we are asking </w:t>
      </w:r>
      <w:r>
        <w:rPr>
          <w:rFonts w:asciiTheme="majorHAnsi" w:hAnsiTheme="majorHAnsi" w:cstheme="minorHAnsi"/>
          <w:sz w:val="22"/>
          <w:szCs w:val="22"/>
        </w:rPr>
        <w:t>a sample of local</w:t>
      </w:r>
      <w:r w:rsidRPr="00EF6864">
        <w:rPr>
          <w:rFonts w:asciiTheme="majorHAnsi" w:hAnsiTheme="majorHAnsi" w:cstheme="minorHAnsi"/>
          <w:sz w:val="22"/>
          <w:szCs w:val="22"/>
        </w:rPr>
        <w:t xml:space="preserve"> health departments to participate in a</w:t>
      </w:r>
      <w:r w:rsidR="00DA0D5F">
        <w:rPr>
          <w:rFonts w:asciiTheme="majorHAnsi" w:hAnsiTheme="majorHAnsi" w:cstheme="minorHAnsi"/>
          <w:sz w:val="22"/>
          <w:szCs w:val="22"/>
        </w:rPr>
        <w:t>n</w:t>
      </w:r>
      <w:r w:rsidRPr="00EF6864">
        <w:rPr>
          <w:rFonts w:asciiTheme="majorHAnsi" w:hAnsiTheme="majorHAnsi" w:cstheme="minorHAnsi"/>
          <w:sz w:val="22"/>
          <w:szCs w:val="22"/>
        </w:rPr>
        <w:t xml:space="preserve">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 w:rsidRPr="00EF6864">
        <w:rPr>
          <w:rFonts w:asciiTheme="majorHAnsi" w:hAnsiTheme="majorHAnsi" w:cstheme="minorHAnsi"/>
          <w:sz w:val="22"/>
          <w:szCs w:val="22"/>
        </w:rPr>
        <w:t xml:space="preserve"> to identify </w:t>
      </w:r>
      <w:r>
        <w:rPr>
          <w:rFonts w:asciiTheme="majorHAnsi" w:hAnsiTheme="majorHAnsi" w:cstheme="minorHAnsi"/>
          <w:sz w:val="22"/>
          <w:szCs w:val="22"/>
        </w:rPr>
        <w:t>important</w:t>
      </w:r>
      <w:r w:rsidRPr="00EF6864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 xml:space="preserve">topics in public health emergency preparedness and response. The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>
        <w:rPr>
          <w:rFonts w:asciiTheme="majorHAnsi" w:hAnsiTheme="majorHAnsi" w:cstheme="minorHAnsi"/>
          <w:sz w:val="22"/>
          <w:szCs w:val="22"/>
        </w:rPr>
        <w:t xml:space="preserve"> asks respondents to indicate the extent to which questions about </w:t>
      </w:r>
      <w:r w:rsidR="00524CCB">
        <w:rPr>
          <w:rFonts w:asciiTheme="majorHAnsi" w:hAnsiTheme="majorHAnsi" w:cstheme="minorHAnsi"/>
          <w:sz w:val="22"/>
          <w:szCs w:val="22"/>
        </w:rPr>
        <w:t>p</w:t>
      </w:r>
      <w:bookmarkStart w:id="0" w:name="_GoBack"/>
      <w:bookmarkEnd w:id="0"/>
      <w:r w:rsidR="00524CCB" w:rsidRPr="00524CCB">
        <w:rPr>
          <w:rFonts w:asciiTheme="majorHAnsi" w:hAnsiTheme="majorHAnsi" w:cstheme="minorHAnsi"/>
          <w:sz w:val="22"/>
          <w:szCs w:val="22"/>
        </w:rPr>
        <w:t>ublic health preparedness and response</w:t>
      </w:r>
      <w:r>
        <w:rPr>
          <w:rFonts w:asciiTheme="majorHAnsi" w:hAnsiTheme="majorHAnsi" w:cstheme="minorHAnsi"/>
          <w:sz w:val="22"/>
          <w:szCs w:val="22"/>
        </w:rPr>
        <w:t xml:space="preserve"> activities are important areas for additional research. </w:t>
      </w:r>
      <w:r w:rsidRPr="00EF6864">
        <w:rPr>
          <w:rFonts w:asciiTheme="majorHAnsi" w:hAnsiTheme="majorHAnsi" w:cstheme="minorHAnsi"/>
          <w:sz w:val="22"/>
          <w:szCs w:val="22"/>
        </w:rPr>
        <w:t xml:space="preserve">The information gathered in the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 w:rsidRPr="00EF6864">
        <w:rPr>
          <w:rFonts w:asciiTheme="majorHAnsi" w:hAnsiTheme="majorHAnsi" w:cstheme="minorHAnsi"/>
          <w:sz w:val="22"/>
          <w:szCs w:val="22"/>
        </w:rPr>
        <w:t xml:space="preserve"> will be used to inform the development of a public health practice-based research agenda for preparedness, response, and recovery. </w:t>
      </w:r>
    </w:p>
    <w:p w14:paraId="7B20D9A5" w14:textId="77777777" w:rsidR="00660981" w:rsidRPr="00EF6864" w:rsidRDefault="00660981" w:rsidP="00660981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364A8448" w14:textId="595F26DB" w:rsidR="00660981" w:rsidRPr="00EF6864" w:rsidRDefault="00660981" w:rsidP="00660981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 xml:space="preserve">The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 w:rsidRPr="00EF6864">
        <w:rPr>
          <w:rFonts w:asciiTheme="majorHAnsi" w:hAnsiTheme="majorHAnsi" w:cstheme="minorHAnsi"/>
          <w:sz w:val="22"/>
          <w:szCs w:val="22"/>
        </w:rPr>
        <w:t xml:space="preserve"> is available in an electronic format and is estimated to take 30 minutes to complete. In a few days, you will receive an email from NORC at the University of Chicago that contains a link to the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 w:rsidRPr="00EF6864">
        <w:rPr>
          <w:rFonts w:asciiTheme="majorHAnsi" w:hAnsiTheme="majorHAnsi" w:cstheme="minorHAnsi"/>
          <w:sz w:val="22"/>
          <w:szCs w:val="22"/>
        </w:rPr>
        <w:t xml:space="preserve">. </w:t>
      </w:r>
      <w:r w:rsidR="00691FA5" w:rsidRPr="00EF6864">
        <w:rPr>
          <w:rFonts w:asciiTheme="majorHAnsi" w:hAnsiTheme="majorHAnsi" w:cstheme="minorHAnsi"/>
          <w:sz w:val="22"/>
          <w:szCs w:val="22"/>
        </w:rPr>
        <w:t xml:space="preserve">Data from the </w:t>
      </w:r>
      <w:r w:rsidR="00DA0D5F">
        <w:rPr>
          <w:rFonts w:asciiTheme="majorHAnsi" w:hAnsiTheme="majorHAnsi" w:cstheme="minorHAnsi"/>
          <w:sz w:val="22"/>
          <w:szCs w:val="22"/>
        </w:rPr>
        <w:t>assessment</w:t>
      </w:r>
      <w:r w:rsidR="00691FA5" w:rsidRPr="00EF6864">
        <w:rPr>
          <w:rFonts w:asciiTheme="majorHAnsi" w:hAnsiTheme="majorHAnsi" w:cstheme="minorHAnsi"/>
          <w:sz w:val="22"/>
          <w:szCs w:val="22"/>
        </w:rPr>
        <w:t xml:space="preserve"> will be shared with CDC, but will not be linked to the identi</w:t>
      </w:r>
      <w:r w:rsidR="0058156E" w:rsidRPr="00EF6864">
        <w:rPr>
          <w:rFonts w:asciiTheme="majorHAnsi" w:hAnsiTheme="majorHAnsi" w:cstheme="minorHAnsi"/>
          <w:sz w:val="22"/>
          <w:szCs w:val="22"/>
        </w:rPr>
        <w:t>t</w:t>
      </w:r>
      <w:r w:rsidR="00691FA5" w:rsidRPr="00EF6864">
        <w:rPr>
          <w:rFonts w:asciiTheme="majorHAnsi" w:hAnsiTheme="majorHAnsi" w:cstheme="minorHAnsi"/>
          <w:sz w:val="22"/>
          <w:szCs w:val="22"/>
        </w:rPr>
        <w:t xml:space="preserve">y of a particular respondent or organization. </w:t>
      </w:r>
      <w:r w:rsidRPr="00EF6864">
        <w:rPr>
          <w:rFonts w:asciiTheme="majorHAnsi" w:hAnsiTheme="majorHAnsi" w:cstheme="minorHAnsi"/>
          <w:sz w:val="22"/>
          <w:szCs w:val="22"/>
        </w:rPr>
        <w:t>Your response will help CDC to understand practice needs and research priorities for public health preparedness and responses. Your participation is voluntary.</w:t>
      </w:r>
    </w:p>
    <w:p w14:paraId="63C18303" w14:textId="77777777" w:rsidR="001F3BF1" w:rsidRPr="00EF6864" w:rsidRDefault="001F3BF1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11CC0786" w14:textId="77777777" w:rsidR="001F3BF1" w:rsidRPr="00EF6864" w:rsidRDefault="001F3BF1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>Thank you in advance for your participation in this very important study.</w:t>
      </w:r>
    </w:p>
    <w:p w14:paraId="5B4955B4" w14:textId="77777777" w:rsidR="001F3BF1" w:rsidRPr="00EF6864" w:rsidRDefault="001F3BF1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2769B2CF" w14:textId="77777777" w:rsidR="001F3BF1" w:rsidRPr="00EF6864" w:rsidRDefault="001F3BF1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EF6864">
        <w:rPr>
          <w:rFonts w:asciiTheme="majorHAnsi" w:hAnsiTheme="majorHAnsi" w:cstheme="minorHAnsi"/>
          <w:sz w:val="22"/>
          <w:szCs w:val="22"/>
        </w:rPr>
        <w:t>Sincerely,</w:t>
      </w:r>
    </w:p>
    <w:p w14:paraId="1CFD6F91" w14:textId="77777777" w:rsidR="00D35CC2" w:rsidRPr="00EF6864" w:rsidRDefault="00D35CC2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41ADC247" w14:textId="77777777" w:rsidR="00D35CC2" w:rsidRDefault="00A46BE8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Jack </w:t>
      </w:r>
      <w:proofErr w:type="spellStart"/>
      <w:r>
        <w:rPr>
          <w:rFonts w:asciiTheme="majorHAnsi" w:hAnsiTheme="majorHAnsi" w:cstheme="minorHAnsi"/>
          <w:sz w:val="22"/>
          <w:szCs w:val="22"/>
        </w:rPr>
        <w:t>Herrman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proofErr w:type="gramStart"/>
      <w:r>
        <w:rPr>
          <w:rFonts w:asciiTheme="majorHAnsi" w:hAnsiTheme="majorHAnsi" w:cstheme="minorHAnsi"/>
          <w:sz w:val="22"/>
          <w:szCs w:val="22"/>
        </w:rPr>
        <w:t>MSEd</w:t>
      </w:r>
      <w:proofErr w:type="spellEnd"/>
      <w:r>
        <w:rPr>
          <w:rFonts w:asciiTheme="majorHAnsi" w:hAnsiTheme="majorHAnsi" w:cstheme="minorHAnsi"/>
          <w:sz w:val="22"/>
          <w:szCs w:val="22"/>
        </w:rPr>
        <w:t>.,</w:t>
      </w:r>
      <w:proofErr w:type="gramEnd"/>
      <w:r>
        <w:rPr>
          <w:rFonts w:asciiTheme="majorHAnsi" w:hAnsiTheme="majorHAnsi" w:cstheme="minorHAnsi"/>
          <w:sz w:val="22"/>
          <w:szCs w:val="22"/>
        </w:rPr>
        <w:t xml:space="preserve"> NCC, LMHC</w:t>
      </w:r>
    </w:p>
    <w:p w14:paraId="4202E4E6" w14:textId="77777777" w:rsidR="00A46BE8" w:rsidRPr="00EF6864" w:rsidRDefault="00A46BE8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Senior Advisor and Chief, Public Health Programs</w:t>
      </w:r>
    </w:p>
    <w:p w14:paraId="041433DC" w14:textId="77777777" w:rsidR="00D35CC2" w:rsidRDefault="00A46BE8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National Association of County and City Health Officials (</w:t>
      </w:r>
      <w:r w:rsidR="00D35CC2" w:rsidRPr="00EF6864">
        <w:rPr>
          <w:rFonts w:asciiTheme="majorHAnsi" w:hAnsiTheme="majorHAnsi" w:cstheme="minorHAnsi"/>
          <w:sz w:val="22"/>
          <w:szCs w:val="22"/>
        </w:rPr>
        <w:t>NACCHO</w:t>
      </w:r>
      <w:r>
        <w:rPr>
          <w:rFonts w:asciiTheme="majorHAnsi" w:hAnsiTheme="majorHAnsi" w:cstheme="minorHAnsi"/>
          <w:sz w:val="22"/>
          <w:szCs w:val="22"/>
        </w:rPr>
        <w:t>)</w:t>
      </w:r>
    </w:p>
    <w:p w14:paraId="16162C68" w14:textId="77777777" w:rsidR="00A46BE8" w:rsidRPr="00EF6864" w:rsidRDefault="00A46BE8" w:rsidP="0088109F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sectPr w:rsidR="00A46BE8" w:rsidRPr="00EF6864" w:rsidSect="00E11D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A974C" w14:textId="77777777" w:rsidR="008605F2" w:rsidRDefault="008605F2" w:rsidP="004B6983">
      <w:pPr>
        <w:spacing w:after="0" w:line="240" w:lineRule="auto"/>
      </w:pPr>
      <w:r>
        <w:separator/>
      </w:r>
    </w:p>
  </w:endnote>
  <w:endnote w:type="continuationSeparator" w:id="0">
    <w:p w14:paraId="18285A9B" w14:textId="77777777" w:rsidR="008605F2" w:rsidRDefault="008605F2" w:rsidP="004B6983">
      <w:pPr>
        <w:spacing w:after="0" w:line="240" w:lineRule="auto"/>
      </w:pPr>
      <w:r>
        <w:continuationSeparator/>
      </w:r>
    </w:p>
  </w:endnote>
  <w:endnote w:type="continuationNotice" w:id="1">
    <w:p w14:paraId="3552CA83" w14:textId="77777777" w:rsidR="00DA0D5F" w:rsidRDefault="00DA0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BB3F4" w14:textId="77777777" w:rsidR="007201A9" w:rsidRDefault="007201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A0C99" w14:textId="11CE8D91" w:rsidR="00A44501" w:rsidRPr="007201A9" w:rsidRDefault="00524CCB" w:rsidP="007201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9779C" w14:textId="77777777" w:rsidR="007201A9" w:rsidRDefault="00720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24F12" w14:textId="77777777" w:rsidR="008605F2" w:rsidRDefault="008605F2" w:rsidP="004B6983">
      <w:pPr>
        <w:spacing w:after="0" w:line="240" w:lineRule="auto"/>
      </w:pPr>
      <w:r>
        <w:separator/>
      </w:r>
    </w:p>
  </w:footnote>
  <w:footnote w:type="continuationSeparator" w:id="0">
    <w:p w14:paraId="6634D772" w14:textId="77777777" w:rsidR="008605F2" w:rsidRDefault="008605F2" w:rsidP="004B6983">
      <w:pPr>
        <w:spacing w:after="0" w:line="240" w:lineRule="auto"/>
      </w:pPr>
      <w:r>
        <w:continuationSeparator/>
      </w:r>
    </w:p>
  </w:footnote>
  <w:footnote w:type="continuationNotice" w:id="1">
    <w:p w14:paraId="129106D0" w14:textId="77777777" w:rsidR="00DA0D5F" w:rsidRDefault="00DA0D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083E0" w14:textId="77777777" w:rsidR="007201A9" w:rsidRDefault="007201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2A0EB" w14:textId="77777777" w:rsidR="00DA0D5F" w:rsidRDefault="00DA0D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159C5" w14:textId="77777777" w:rsidR="007201A9" w:rsidRDefault="007201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FCA"/>
    <w:multiLevelType w:val="hybridMultilevel"/>
    <w:tmpl w:val="1E3A2178"/>
    <w:lvl w:ilvl="0" w:tplc="5DA01B30">
      <w:start w:val="1"/>
      <w:numFmt w:val="decimal"/>
      <w:lvlText w:val="(%1)"/>
      <w:lvlJc w:val="left"/>
      <w:pPr>
        <w:ind w:left="720" w:hanging="360"/>
      </w:pPr>
      <w:rPr>
        <w:rFonts w:asciiTheme="majorHAnsi" w:eastAsia="Calibri" w:hAnsiTheme="maj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755C"/>
    <w:multiLevelType w:val="hybridMultilevel"/>
    <w:tmpl w:val="BDD89C18"/>
    <w:lvl w:ilvl="0" w:tplc="15F82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41277"/>
    <w:multiLevelType w:val="hybridMultilevel"/>
    <w:tmpl w:val="5538DB26"/>
    <w:lvl w:ilvl="0" w:tplc="5BA67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83"/>
    <w:rsid w:val="001F3BF1"/>
    <w:rsid w:val="00256783"/>
    <w:rsid w:val="002C753C"/>
    <w:rsid w:val="00463574"/>
    <w:rsid w:val="004B6983"/>
    <w:rsid w:val="00524C65"/>
    <w:rsid w:val="00524CCB"/>
    <w:rsid w:val="0058156E"/>
    <w:rsid w:val="00660981"/>
    <w:rsid w:val="00691FA5"/>
    <w:rsid w:val="006D33F5"/>
    <w:rsid w:val="007201A9"/>
    <w:rsid w:val="008605F2"/>
    <w:rsid w:val="0088109F"/>
    <w:rsid w:val="00A46BE8"/>
    <w:rsid w:val="00BD72D8"/>
    <w:rsid w:val="00CC01A5"/>
    <w:rsid w:val="00CE21DD"/>
    <w:rsid w:val="00D35CC2"/>
    <w:rsid w:val="00D409CC"/>
    <w:rsid w:val="00DA0D5F"/>
    <w:rsid w:val="00E4295B"/>
    <w:rsid w:val="00E47C8E"/>
    <w:rsid w:val="00EF6864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8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83"/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09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6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983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983"/>
    <w:rPr>
      <w:rFonts w:ascii="Calibri" w:eastAsia="Calibri" w:hAnsi="Calibri" w:cs="Times New Roman"/>
      <w:sz w:val="24"/>
      <w:szCs w:val="24"/>
    </w:rPr>
  </w:style>
  <w:style w:type="character" w:customStyle="1" w:styleId="BkgroundCharChar">
    <w:name w:val="Bkground Char Char"/>
    <w:basedOn w:val="DefaultParagraphFont"/>
    <w:rsid w:val="00D35CC2"/>
    <w:rPr>
      <w:sz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5C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5CC2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5CC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8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1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83"/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09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69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983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983"/>
    <w:rPr>
      <w:rFonts w:ascii="Calibri" w:eastAsia="Calibri" w:hAnsi="Calibri" w:cs="Times New Roman"/>
      <w:sz w:val="24"/>
      <w:szCs w:val="24"/>
    </w:rPr>
  </w:style>
  <w:style w:type="character" w:customStyle="1" w:styleId="BkgroundCharChar">
    <w:name w:val="Bkground Char Char"/>
    <w:basedOn w:val="DefaultParagraphFont"/>
    <w:rsid w:val="00D35CC2"/>
    <w:rPr>
      <w:sz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5C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5CC2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5CC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8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OSTLTSDOC-728-145</_dlc_DocId>
    <_dlc_DocIdUrl xmlns="b5c0ca00-073d-4463-9985-b654f14791fe">
      <Url>http://esp.cdc.gov/sites/ostlts/pip/osc/_layouts/DocIdRedir.aspx?ID=OSTLTSDOC-728-145</Url>
      <Description>OSTLTSDOC-728-145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C6D8-B3FE-4069-A5BE-47D49E99B009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5c0ca00-073d-4463-9985-b654f14791f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44B4B0-AC09-40F1-B235-FF3F40ABE4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714732-196F-4E7B-B291-A9D3C0736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4FBA9-168F-413F-9AEB-1AA595A668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C9594B-8D51-4D09-AB8D-7B93C90E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Univeristy of Chicago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brown-alexa</dc:creator>
  <cp:lastModifiedBy>CDC User</cp:lastModifiedBy>
  <cp:revision>5</cp:revision>
  <dcterms:created xsi:type="dcterms:W3CDTF">2014-08-05T18:20:00Z</dcterms:created>
  <dcterms:modified xsi:type="dcterms:W3CDTF">2014-08-15T16:01:00Z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df034ba7-ffa7-4c35-b30d-c5c94aeeb8d0</vt:lpwstr>
  </property>
</Properties>
</file>