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E9540" w14:textId="242E133D" w:rsidR="007D0F0B" w:rsidRPr="007D0F0B" w:rsidRDefault="007D0F0B" w:rsidP="002E75E6">
      <w:pPr>
        <w:rPr>
          <w:b/>
        </w:rPr>
      </w:pPr>
      <w:bookmarkStart w:id="0" w:name="_GoBack"/>
      <w:bookmarkEnd w:id="0"/>
      <w:r w:rsidRPr="007D0F0B">
        <w:rPr>
          <w:b/>
        </w:rPr>
        <w:t xml:space="preserve">Attachment A – National Notification Protocol </w:t>
      </w:r>
      <w:r w:rsidR="00102A09">
        <w:rPr>
          <w:b/>
        </w:rPr>
        <w:t xml:space="preserve">Example </w:t>
      </w:r>
      <w:r w:rsidRPr="007D0F0B">
        <w:rPr>
          <w:b/>
        </w:rPr>
        <w:t>Email</w:t>
      </w:r>
    </w:p>
    <w:p w14:paraId="69DE9541" w14:textId="77777777" w:rsidR="007D0F0B" w:rsidRDefault="007D0F0B" w:rsidP="002E75E6"/>
    <w:p w14:paraId="69DE9542" w14:textId="77777777" w:rsidR="002E75E6" w:rsidRDefault="002E75E6" w:rsidP="002E75E6">
      <w:r>
        <w:t xml:space="preserve">Dear </w:t>
      </w:r>
      <w:r w:rsidRPr="002E75E6">
        <w:rPr>
          <w:b/>
          <w:i/>
        </w:rPr>
        <w:t>STATE EPIDEMIOLOGIST</w:t>
      </w:r>
      <w:r>
        <w:t xml:space="preserve">, and </w:t>
      </w:r>
      <w:r w:rsidRPr="002E75E6">
        <w:rPr>
          <w:b/>
          <w:i/>
        </w:rPr>
        <w:t>POISON CENTER DIRECTOR</w:t>
      </w:r>
      <w:r>
        <w:t>,</w:t>
      </w:r>
    </w:p>
    <w:p w14:paraId="69DE9543" w14:textId="77777777" w:rsidR="002E75E6" w:rsidRDefault="002E75E6" w:rsidP="002E75E6"/>
    <w:p w14:paraId="69DE9544" w14:textId="77777777" w:rsidR="002E75E6" w:rsidRDefault="002E75E6" w:rsidP="002E75E6">
      <w:r>
        <w:t xml:space="preserve">This email is to notify you that the Florida Poison Information Center in Jacksonville, the Centers for Disease Control and Prevention and the American Association of Poison Control Centers has identified an incident of potential public health significance (PHS) in your jurisdiction. </w:t>
      </w:r>
    </w:p>
    <w:p w14:paraId="69DE9545" w14:textId="77777777" w:rsidR="002E75E6" w:rsidRDefault="002E75E6" w:rsidP="002E75E6"/>
    <w:p w14:paraId="69DE9546" w14:textId="77777777" w:rsidR="002E75E6" w:rsidRDefault="002E75E6" w:rsidP="002E75E6">
      <w:pPr>
        <w:rPr>
          <w:b/>
          <w:bCs/>
          <w:i/>
          <w:iCs/>
        </w:rPr>
      </w:pPr>
      <w:r>
        <w:rPr>
          <w:b/>
          <w:bCs/>
          <w:i/>
          <w:iCs/>
        </w:rPr>
        <w:t>DSCRIPTION OF INCIDENT</w:t>
      </w:r>
    </w:p>
    <w:p w14:paraId="69DE9547" w14:textId="77777777" w:rsidR="002E75E6" w:rsidRDefault="002E75E6" w:rsidP="002E75E6"/>
    <w:p w14:paraId="69DE9548" w14:textId="77777777" w:rsidR="002E75E6" w:rsidRDefault="002E75E6" w:rsidP="002E75E6">
      <w:r>
        <w:t xml:space="preserve">Automated surveillance algorithms run continuously in the national poison center reporting database known as the National Poison Data System (NPDS). NPDS consists of data uploaded in near, real-time from the nation’s 57 poison centers. All data anomalies are reviewed by a member of the NPDS Surveillance Team to determine if they meet certain pre-specified criteria for potential PHS. More detail on this activity is available at: </w:t>
      </w:r>
      <w:hyperlink r:id="rId9" w:history="1">
        <w:r>
          <w:rPr>
            <w:rStyle w:val="Hyperlink"/>
          </w:rPr>
          <w:t>http://www.cdc.gov/nceh/hsb/chemicals/ncrs.htm</w:t>
        </w:r>
      </w:hyperlink>
      <w:r>
        <w:t>. Not every incident of potential PHS will rise to the need for urgent public health action or any further action at all. However, we wanted to make sure you knew of this finding in case you did wish to act on it.</w:t>
      </w:r>
    </w:p>
    <w:p w14:paraId="69DE9549" w14:textId="77777777" w:rsidR="002E75E6" w:rsidRDefault="002E75E6" w:rsidP="002E75E6"/>
    <w:p w14:paraId="69DE954A" w14:textId="77777777" w:rsidR="002E75E6" w:rsidRDefault="002E75E6" w:rsidP="002E75E6">
      <w:r>
        <w:t>For more information on the details of this incident please contact your local poison center’s managing director(s):</w:t>
      </w:r>
    </w:p>
    <w:p w14:paraId="69DE954B" w14:textId="77777777" w:rsidR="002E75E6" w:rsidRDefault="002E75E6" w:rsidP="002E75E6"/>
    <w:p w14:paraId="69DE954C" w14:textId="77777777" w:rsidR="002E75E6" w:rsidRDefault="002E75E6" w:rsidP="002E75E6">
      <w:r>
        <w:rPr>
          <w:b/>
          <w:bCs/>
        </w:rPr>
        <w:t>CONTACT INFORMATION OF POISON CENTER DIRECTOR</w:t>
      </w:r>
    </w:p>
    <w:p w14:paraId="69DE954D" w14:textId="77777777" w:rsidR="002E75E6" w:rsidRDefault="002E75E6" w:rsidP="002E75E6"/>
    <w:p w14:paraId="69DE954E" w14:textId="77777777" w:rsidR="002E75E6" w:rsidRDefault="002E75E6" w:rsidP="002E75E6">
      <w:r>
        <w:t>The unique ID(s) of calls associated with this incident may be needed by your poison center to obtain additional details.</w:t>
      </w:r>
    </w:p>
    <w:p w14:paraId="69DE954F" w14:textId="77777777" w:rsidR="002E75E6" w:rsidRDefault="002E75E6" w:rsidP="002E75E6"/>
    <w:p w14:paraId="69DE9550" w14:textId="77777777" w:rsidR="002E75E6" w:rsidRDefault="002E75E6" w:rsidP="002E75E6">
      <w:pPr>
        <w:rPr>
          <w:b/>
          <w:bCs/>
        </w:rPr>
      </w:pPr>
      <w:r>
        <w:rPr>
          <w:b/>
          <w:bCs/>
        </w:rPr>
        <w:t>ID NUMBERS OF POISON CENTER CASES</w:t>
      </w:r>
    </w:p>
    <w:p w14:paraId="69DE9551" w14:textId="77777777" w:rsidR="002E75E6" w:rsidRDefault="002E75E6" w:rsidP="002E75E6">
      <w:pPr>
        <w:rPr>
          <w:b/>
          <w:bCs/>
          <w:i/>
          <w:iCs/>
        </w:rPr>
      </w:pPr>
    </w:p>
    <w:p w14:paraId="69DE9552" w14:textId="77777777" w:rsidR="002E75E6" w:rsidRDefault="002E75E6" w:rsidP="002E75E6">
      <w:r>
        <w:t>If you have additional questions about CDC’s role in NPDS surveillance activities or the notification process, please feel free to contact us directly.</w:t>
      </w:r>
    </w:p>
    <w:p w14:paraId="69DE9553" w14:textId="77777777" w:rsidR="002E75E6" w:rsidRDefault="002E75E6" w:rsidP="002E75E6"/>
    <w:p w14:paraId="69DE9554" w14:textId="77777777" w:rsidR="002E75E6" w:rsidRDefault="002E75E6" w:rsidP="002E75E6">
      <w:r>
        <w:t>Sincerely,</w:t>
      </w:r>
    </w:p>
    <w:p w14:paraId="69DE9555" w14:textId="77777777" w:rsidR="002E75E6" w:rsidRDefault="002E75E6" w:rsidP="002E75E6"/>
    <w:p w14:paraId="69DE9556" w14:textId="77777777" w:rsidR="002E75E6" w:rsidRDefault="002E75E6" w:rsidP="002E75E6">
      <w:r>
        <w:t xml:space="preserve">Royal Law      </w:t>
      </w:r>
      <w:hyperlink r:id="rId10" w:history="1">
        <w:r>
          <w:rPr>
            <w:rStyle w:val="Hyperlink"/>
          </w:rPr>
          <w:t>rlaw@cdc.gov</w:t>
        </w:r>
      </w:hyperlink>
      <w:r>
        <w:t>          (404) 952-3933</w:t>
      </w:r>
    </w:p>
    <w:p w14:paraId="69DE9557" w14:textId="77777777" w:rsidR="002E75E6" w:rsidRDefault="002E75E6" w:rsidP="002E75E6">
      <w:r>
        <w:t xml:space="preserve">Art Chang       </w:t>
      </w:r>
      <w:hyperlink r:id="rId11" w:history="1">
        <w:r>
          <w:rPr>
            <w:rStyle w:val="Hyperlink"/>
          </w:rPr>
          <w:t>achang@cdc.gov</w:t>
        </w:r>
      </w:hyperlink>
      <w:r>
        <w:t>    (770) 488-1470</w:t>
      </w:r>
    </w:p>
    <w:p w14:paraId="69DE9558" w14:textId="77777777" w:rsidR="002E75E6" w:rsidRDefault="002E75E6" w:rsidP="002E75E6">
      <w:r>
        <w:t xml:space="preserve">Josh Schier     </w:t>
      </w:r>
      <w:hyperlink r:id="rId12" w:history="1">
        <w:r>
          <w:rPr>
            <w:rStyle w:val="Hyperlink"/>
          </w:rPr>
          <w:t>jschier@cdc.gov</w:t>
        </w:r>
      </w:hyperlink>
      <w:r>
        <w:t>     (770) 488-3410</w:t>
      </w:r>
    </w:p>
    <w:p w14:paraId="69DE9559" w14:textId="77777777" w:rsidR="006E15BD" w:rsidRDefault="00294C8C"/>
    <w:sectPr w:rsidR="006E15BD" w:rsidSect="004461F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E6"/>
    <w:rsid w:val="00102A09"/>
    <w:rsid w:val="00294C8C"/>
    <w:rsid w:val="002E75E6"/>
    <w:rsid w:val="004461F3"/>
    <w:rsid w:val="007D0F0B"/>
    <w:rsid w:val="00906891"/>
    <w:rsid w:val="00E6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75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7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schier@cd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chang@cdc.gov" TargetMode="External"/><Relationship Id="rId5" Type="http://schemas.openxmlformats.org/officeDocument/2006/relationships/styles" Target="styles.xml"/><Relationship Id="rId10" Type="http://schemas.openxmlformats.org/officeDocument/2006/relationships/hyperlink" Target="mailto:rlaw@cdc.gov" TargetMode="External"/><Relationship Id="rId4" Type="http://schemas.openxmlformats.org/officeDocument/2006/relationships/customXml" Target="../customXml/item4.xml"/><Relationship Id="rId9" Type="http://schemas.openxmlformats.org/officeDocument/2006/relationships/hyperlink" Target="http://www.cdc.gov/nceh/hsb/chemicals/nc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OSTLTSDOC-728-348</_dlc_DocId>
    <_dlc_DocIdUrl xmlns="b5c0ca00-073d-4463-9985-b654f14791fe">
      <Url>http://esp.cdc.gov/sites/ostlts/pip/osc/_layouts/DocIdRedir.aspx?ID=OSTLTSDOC-728-348</Url>
      <Description>OSTLTSDOC-728-348</Description>
    </_dlc_DocIdUrl>
  </documentManagement>
</p:properties>
</file>

<file path=customXml/itemProps1.xml><?xml version="1.0" encoding="utf-8"?>
<ds:datastoreItem xmlns:ds="http://schemas.openxmlformats.org/officeDocument/2006/customXml" ds:itemID="{C7EC255C-D886-45DA-AB8B-A11FB81FDA1A}">
  <ds:schemaRefs>
    <ds:schemaRef ds:uri="http://schemas.microsoft.com/sharepoint/v3/contenttype/forms"/>
  </ds:schemaRefs>
</ds:datastoreItem>
</file>

<file path=customXml/itemProps2.xml><?xml version="1.0" encoding="utf-8"?>
<ds:datastoreItem xmlns:ds="http://schemas.openxmlformats.org/officeDocument/2006/customXml" ds:itemID="{F6A29F02-C062-4DC2-815F-038D7E372E82}">
  <ds:schemaRefs>
    <ds:schemaRef ds:uri="http://schemas.microsoft.com/sharepoint/events"/>
  </ds:schemaRefs>
</ds:datastoreItem>
</file>

<file path=customXml/itemProps3.xml><?xml version="1.0" encoding="utf-8"?>
<ds:datastoreItem xmlns:ds="http://schemas.openxmlformats.org/officeDocument/2006/customXml" ds:itemID="{109A0362-7067-44DB-AF59-4F2019F6E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32C1-0408-4709-9B7B-8FB9DCFD3668}">
  <ds:schemaRef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b5c0ca00-073d-4463-9985-b654f14791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2014-10-31T20:18:00Z</dcterms:created>
  <dcterms:modified xsi:type="dcterms:W3CDTF">2014-10-31T20:18:00Z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0x010100C1955211DD5CFA48818BEC09CBFD1221</vt:lpwstr>
  </property>
  <property fmtid="{D5CDD505-2E9C-101B-9397-08002B2CF9AE}" pid="3" name="_dlc_DocIdItemGuid">
    <vt:lpwstr>4f76adce-2c40-4996-ac64-2da99a69444d</vt:lpwstr>
  </property>
</Properties>
</file>