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7B9" w:rsidRPr="00EE2455" w:rsidRDefault="00A107B9" w:rsidP="00A107B9">
      <w:pPr>
        <w:spacing w:after="0"/>
        <w:rPr>
          <w:b/>
        </w:rPr>
      </w:pPr>
      <w:proofErr w:type="gramStart"/>
      <w:r w:rsidRPr="00636F61">
        <w:rPr>
          <w:b/>
        </w:rPr>
        <w:t xml:space="preserve">ATTACHMENT  </w:t>
      </w:r>
      <w:r w:rsidR="00D36039">
        <w:rPr>
          <w:b/>
        </w:rPr>
        <w:t>D</w:t>
      </w:r>
      <w:proofErr w:type="gramEnd"/>
      <w:r w:rsidRPr="00636F61">
        <w:rPr>
          <w:b/>
        </w:rPr>
        <w:t xml:space="preserve"> –</w:t>
      </w:r>
      <w:r w:rsidRPr="00EE2455">
        <w:rPr>
          <w:b/>
        </w:rPr>
        <w:t xml:space="preserve"> </w:t>
      </w:r>
      <w:r>
        <w:rPr>
          <w:b/>
        </w:rPr>
        <w:t xml:space="preserve">Email </w:t>
      </w:r>
      <w:r w:rsidR="00D425BC">
        <w:rPr>
          <w:b/>
        </w:rPr>
        <w:t xml:space="preserve">and Interviewee Request Form </w:t>
      </w:r>
      <w:r>
        <w:rPr>
          <w:b/>
        </w:rPr>
        <w:t>to PIM</w:t>
      </w:r>
      <w:r w:rsidR="006676D7">
        <w:rPr>
          <w:b/>
        </w:rPr>
        <w:t>s</w:t>
      </w:r>
      <w:r>
        <w:rPr>
          <w:b/>
        </w:rPr>
        <w:t xml:space="preserve"> </w:t>
      </w:r>
    </w:p>
    <w:p w:rsidR="00A107B9" w:rsidRDefault="00A107B9" w:rsidP="00A107B9">
      <w:pPr>
        <w:pStyle w:val="THDR02"/>
        <w:spacing w:after="0"/>
        <w:rPr>
          <w:rFonts w:asciiTheme="minorHAnsi" w:hAnsiTheme="minorHAnsi"/>
          <w:color w:val="auto"/>
        </w:rPr>
      </w:pPr>
    </w:p>
    <w:p w:rsidR="009A1DDF" w:rsidRPr="00E20DE9" w:rsidRDefault="009A1DDF" w:rsidP="009A1DDF">
      <w:pPr>
        <w:pStyle w:val="NoSpacing"/>
        <w:jc w:val="both"/>
        <w:rPr>
          <w:rFonts w:ascii="Times New Roman" w:hAnsi="Times New Roman"/>
        </w:rPr>
      </w:pPr>
      <w:r w:rsidRPr="00E20DE9">
        <w:rPr>
          <w:rFonts w:ascii="Times New Roman" w:hAnsi="Times New Roman"/>
        </w:rPr>
        <w:t xml:space="preserve">Subject: Action Needed: Assistance Identifying Interviewees for NPHII </w:t>
      </w:r>
      <w:r w:rsidR="000C5E46">
        <w:rPr>
          <w:rFonts w:ascii="Times New Roman" w:hAnsi="Times New Roman"/>
        </w:rPr>
        <w:t>Interviews</w:t>
      </w:r>
    </w:p>
    <w:p w:rsidR="009A1DDF" w:rsidRPr="00E20DE9" w:rsidRDefault="009A1DDF" w:rsidP="009A1DDF">
      <w:pPr>
        <w:pStyle w:val="NoSpacing"/>
        <w:jc w:val="both"/>
        <w:rPr>
          <w:rFonts w:ascii="Times New Roman" w:hAnsi="Times New Roman"/>
        </w:rPr>
      </w:pPr>
    </w:p>
    <w:p w:rsidR="0057491B" w:rsidRPr="00E20DE9" w:rsidRDefault="0057491B" w:rsidP="009A1DDF">
      <w:pPr>
        <w:pStyle w:val="NoSpacing"/>
        <w:jc w:val="both"/>
        <w:rPr>
          <w:rFonts w:ascii="Times New Roman" w:hAnsi="Times New Roman"/>
        </w:rPr>
      </w:pPr>
      <w:r w:rsidRPr="00E20DE9">
        <w:rPr>
          <w:rFonts w:ascii="Times New Roman" w:hAnsi="Times New Roman"/>
        </w:rPr>
        <w:t xml:space="preserve">Dear </w:t>
      </w:r>
      <w:r w:rsidRPr="00E20DE9">
        <w:rPr>
          <w:rFonts w:ascii="Times New Roman" w:hAnsi="Times New Roman"/>
          <w:highlight w:val="yellow"/>
        </w:rPr>
        <w:t>&lt;&lt;insert PIM’s name&gt;&gt;,</w:t>
      </w:r>
      <w:bookmarkStart w:id="0" w:name="_GoBack"/>
      <w:bookmarkEnd w:id="0"/>
    </w:p>
    <w:p w:rsidR="009A1DDF" w:rsidRPr="00E20DE9" w:rsidRDefault="009A1DDF" w:rsidP="009A1DDF">
      <w:pPr>
        <w:pStyle w:val="NoSpacing"/>
        <w:jc w:val="both"/>
        <w:rPr>
          <w:rFonts w:ascii="Times New Roman" w:hAnsi="Times New Roman"/>
        </w:rPr>
      </w:pPr>
    </w:p>
    <w:p w:rsidR="006D44B5" w:rsidRPr="00E20DE9" w:rsidRDefault="0057491B" w:rsidP="009A1DDF">
      <w:pPr>
        <w:pStyle w:val="NoSpacing"/>
        <w:jc w:val="both"/>
        <w:rPr>
          <w:rFonts w:ascii="Times New Roman" w:hAnsi="Times New Roman"/>
        </w:rPr>
      </w:pPr>
      <w:r w:rsidRPr="00E20DE9">
        <w:rPr>
          <w:rFonts w:ascii="Times New Roman" w:hAnsi="Times New Roman"/>
        </w:rPr>
        <w:t xml:space="preserve">The Centers for Disease Control and Prevention (CDC) </w:t>
      </w:r>
      <w:r w:rsidR="009A1DDF" w:rsidRPr="00E20DE9">
        <w:rPr>
          <w:rFonts w:ascii="Times New Roman" w:hAnsi="Times New Roman"/>
        </w:rPr>
        <w:t xml:space="preserve">and the National Network of Public Health Institutes (NNPHI) </w:t>
      </w:r>
      <w:r w:rsidRPr="00E20DE9">
        <w:rPr>
          <w:rFonts w:ascii="Times New Roman" w:hAnsi="Times New Roman"/>
        </w:rPr>
        <w:t xml:space="preserve">has contracted with ICF International (a professional services consulting firm) to conduct an assessment of the National Public Health Improvement Initiative (NPHII). </w:t>
      </w:r>
      <w:r w:rsidR="009A1DDF" w:rsidRPr="00E20DE9">
        <w:rPr>
          <w:rFonts w:ascii="Times New Roman" w:hAnsi="Times New Roman"/>
        </w:rPr>
        <w:t xml:space="preserve">CDC will </w:t>
      </w:r>
      <w:r w:rsidR="006D44B5" w:rsidRPr="00E20DE9">
        <w:rPr>
          <w:rFonts w:ascii="Times New Roman" w:hAnsi="Times New Roman"/>
        </w:rPr>
        <w:t xml:space="preserve">capture your perspective on NPHII in the Annual Progress Report; ICF is working with CDC to bring in feedback from additional </w:t>
      </w:r>
      <w:r w:rsidR="00280591">
        <w:rPr>
          <w:rFonts w:ascii="Times New Roman" w:hAnsi="Times New Roman"/>
        </w:rPr>
        <w:t>perspectives</w:t>
      </w:r>
      <w:r w:rsidR="006D44B5" w:rsidRPr="00E20DE9">
        <w:rPr>
          <w:rFonts w:ascii="Times New Roman" w:hAnsi="Times New Roman"/>
        </w:rPr>
        <w:t>.</w:t>
      </w:r>
    </w:p>
    <w:p w:rsidR="009A1DDF" w:rsidRPr="00E20DE9" w:rsidRDefault="009A1DDF" w:rsidP="009A1DDF">
      <w:pPr>
        <w:pStyle w:val="NoSpacing"/>
        <w:jc w:val="both"/>
        <w:rPr>
          <w:rFonts w:ascii="Times New Roman" w:hAnsi="Times New Roman"/>
        </w:rPr>
      </w:pPr>
    </w:p>
    <w:p w:rsidR="006B49D5" w:rsidRDefault="00461EB1" w:rsidP="00461EB1">
      <w:pPr>
        <w:spacing w:after="0" w:line="240" w:lineRule="auto"/>
        <w:jc w:val="both"/>
        <w:rPr>
          <w:rFonts w:ascii="Times New Roman" w:hAnsi="Times New Roman"/>
        </w:rPr>
      </w:pPr>
      <w:r w:rsidRPr="00461EB1">
        <w:rPr>
          <w:rFonts w:ascii="Times New Roman" w:hAnsi="Times New Roman"/>
        </w:rPr>
        <w:t xml:space="preserve">As a Performance Improvement Manager, you have played a pivotal role in your organization’s implementation of NPHII, and have a unique understanding of who in your organization would be best for us to speak with to learn more about NPHII’s impact. We hope to interview a total of </w:t>
      </w:r>
      <w:r w:rsidRPr="00461EB1">
        <w:rPr>
          <w:rFonts w:ascii="Times New Roman" w:hAnsi="Times New Roman"/>
          <w:u w:val="single"/>
        </w:rPr>
        <w:t>two</w:t>
      </w:r>
      <w:r w:rsidRPr="00461EB1">
        <w:rPr>
          <w:rFonts w:ascii="Times New Roman" w:hAnsi="Times New Roman"/>
        </w:rPr>
        <w:t xml:space="preserve"> leaders</w:t>
      </w:r>
      <w:r w:rsidR="006B49D5">
        <w:rPr>
          <w:rFonts w:ascii="Times New Roman" w:hAnsi="Times New Roman"/>
        </w:rPr>
        <w:t xml:space="preserve"> from your agency in the following roles: </w:t>
      </w:r>
    </w:p>
    <w:p w:rsidR="006B49D5" w:rsidRDefault="006B49D5" w:rsidP="00461EB1">
      <w:pPr>
        <w:spacing w:after="0" w:line="240" w:lineRule="auto"/>
        <w:jc w:val="both"/>
        <w:rPr>
          <w:rFonts w:ascii="Times New Roman" w:hAnsi="Times New Roman"/>
        </w:rPr>
      </w:pPr>
    </w:p>
    <w:p w:rsidR="006B49D5" w:rsidRDefault="00461EB1" w:rsidP="006B49D5">
      <w:pPr>
        <w:pStyle w:val="ListParagraph"/>
        <w:numPr>
          <w:ilvl w:val="0"/>
          <w:numId w:val="4"/>
        </w:numPr>
        <w:spacing w:after="0" w:line="240" w:lineRule="auto"/>
        <w:jc w:val="both"/>
        <w:rPr>
          <w:rFonts w:ascii="Times New Roman" w:hAnsi="Times New Roman"/>
        </w:rPr>
      </w:pPr>
      <w:r w:rsidRPr="006B49D5">
        <w:rPr>
          <w:rFonts w:ascii="Times New Roman" w:hAnsi="Times New Roman"/>
        </w:rPr>
        <w:t xml:space="preserve">An </w:t>
      </w:r>
      <w:r w:rsidRPr="006B49D5">
        <w:rPr>
          <w:rFonts w:ascii="Times New Roman" w:hAnsi="Times New Roman"/>
          <w:u w:val="single"/>
        </w:rPr>
        <w:t>agency-level</w:t>
      </w:r>
      <w:r w:rsidR="00124278">
        <w:rPr>
          <w:rFonts w:ascii="Times New Roman" w:hAnsi="Times New Roman"/>
        </w:rPr>
        <w:t xml:space="preserve"> leader who has a leadership role</w:t>
      </w:r>
      <w:r w:rsidRPr="006B49D5">
        <w:rPr>
          <w:rFonts w:ascii="Times New Roman" w:hAnsi="Times New Roman"/>
        </w:rPr>
        <w:t xml:space="preserve"> over multiple units and/or has a position that can provide a high-level, cross-cu</w:t>
      </w:r>
      <w:r w:rsidR="00124278">
        <w:rPr>
          <w:rFonts w:ascii="Times New Roman" w:hAnsi="Times New Roman"/>
        </w:rPr>
        <w:t>tting view of the agency and is</w:t>
      </w:r>
      <w:r w:rsidRPr="006B49D5">
        <w:rPr>
          <w:rFonts w:ascii="Times New Roman" w:hAnsi="Times New Roman"/>
        </w:rPr>
        <w:t xml:space="preserve"> familiar with the implementation of NPHII. </w:t>
      </w:r>
    </w:p>
    <w:p w:rsidR="00461EB1" w:rsidRPr="006B49D5" w:rsidRDefault="006B49D5" w:rsidP="006B49D5">
      <w:pPr>
        <w:pStyle w:val="ListParagraph"/>
        <w:numPr>
          <w:ilvl w:val="0"/>
          <w:numId w:val="4"/>
        </w:numPr>
        <w:spacing w:after="0" w:line="240" w:lineRule="auto"/>
        <w:jc w:val="both"/>
        <w:rPr>
          <w:rFonts w:ascii="Times New Roman" w:hAnsi="Times New Roman"/>
        </w:rPr>
      </w:pPr>
      <w:r>
        <w:rPr>
          <w:rFonts w:ascii="Times New Roman" w:hAnsi="Times New Roman"/>
        </w:rPr>
        <w:t>A</w:t>
      </w:r>
      <w:r w:rsidR="00461EB1" w:rsidRPr="006B49D5">
        <w:rPr>
          <w:rFonts w:ascii="Times New Roman" w:hAnsi="Times New Roman"/>
        </w:rPr>
        <w:t xml:space="preserve"> </w:t>
      </w:r>
      <w:r w:rsidR="00461EB1" w:rsidRPr="006B49D5">
        <w:rPr>
          <w:rFonts w:ascii="Times New Roman" w:hAnsi="Times New Roman"/>
          <w:u w:val="single"/>
        </w:rPr>
        <w:t>program-level</w:t>
      </w:r>
      <w:r w:rsidR="00461EB1" w:rsidRPr="006B49D5">
        <w:rPr>
          <w:rFonts w:ascii="Times New Roman" w:hAnsi="Times New Roman"/>
        </w:rPr>
        <w:t xml:space="preserve"> leader who has a leadership role in a program or unit and was involved in some aspect(s) of NPHII work (e.g., quality improvement and/or performance management activities, and/or accreditation readiness).</w:t>
      </w:r>
    </w:p>
    <w:p w:rsidR="00461EB1" w:rsidRDefault="00461EB1" w:rsidP="00461EB1">
      <w:pPr>
        <w:spacing w:after="0" w:line="240" w:lineRule="auto"/>
        <w:jc w:val="both"/>
        <w:rPr>
          <w:rFonts w:ascii="Times New Roman" w:hAnsi="Times New Roman"/>
        </w:rPr>
      </w:pPr>
    </w:p>
    <w:p w:rsidR="006B49D5" w:rsidRPr="002C26DA" w:rsidRDefault="006B49D5" w:rsidP="00461EB1">
      <w:pPr>
        <w:spacing w:after="0" w:line="240" w:lineRule="auto"/>
        <w:jc w:val="both"/>
        <w:rPr>
          <w:rFonts w:ascii="Times New Roman" w:hAnsi="Times New Roman"/>
        </w:rPr>
      </w:pPr>
      <w:r w:rsidRPr="002C26DA">
        <w:rPr>
          <w:rFonts w:ascii="Times New Roman" w:hAnsi="Times New Roman"/>
        </w:rPr>
        <w:t xml:space="preserve">We are particularly interested in speaking with leaders who </w:t>
      </w:r>
      <w:r w:rsidR="002C26DA">
        <w:rPr>
          <w:rFonts w:ascii="Times New Roman" w:hAnsi="Times New Roman"/>
        </w:rPr>
        <w:t>have had enough interaction with NPHII to</w:t>
      </w:r>
      <w:r w:rsidR="002C26DA" w:rsidRPr="002C26DA">
        <w:rPr>
          <w:rFonts w:ascii="Times New Roman" w:hAnsi="Times New Roman"/>
        </w:rPr>
        <w:t xml:space="preserve"> </w:t>
      </w:r>
      <w:r w:rsidRPr="002C26DA">
        <w:rPr>
          <w:rFonts w:ascii="Times New Roman" w:hAnsi="Times New Roman"/>
        </w:rPr>
        <w:t xml:space="preserve">provide information to help us </w:t>
      </w:r>
      <w:r w:rsidR="002C26DA">
        <w:rPr>
          <w:rFonts w:ascii="Times New Roman" w:hAnsi="Times New Roman"/>
        </w:rPr>
        <w:t xml:space="preserve">assess the most important accomplishments achieved with NPHII support, the impact of NPHII on the relationship of your agency </w:t>
      </w:r>
      <w:r w:rsidR="00442CEE">
        <w:rPr>
          <w:rFonts w:ascii="Times New Roman" w:hAnsi="Times New Roman"/>
        </w:rPr>
        <w:t>with</w:t>
      </w:r>
      <w:r w:rsidR="002C26DA">
        <w:rPr>
          <w:rFonts w:ascii="Times New Roman" w:hAnsi="Times New Roman"/>
        </w:rPr>
        <w:t xml:space="preserve"> the broader public health community, the overall value of NPHII, and sustainability of activities initiated through NPHII support.</w:t>
      </w:r>
    </w:p>
    <w:p w:rsidR="002C26DA" w:rsidRPr="002C26DA" w:rsidRDefault="002C26DA" w:rsidP="00461EB1">
      <w:pPr>
        <w:spacing w:after="0" w:line="240" w:lineRule="auto"/>
        <w:jc w:val="both"/>
        <w:rPr>
          <w:rFonts w:ascii="Times New Roman" w:hAnsi="Times New Roman"/>
        </w:rPr>
      </w:pPr>
    </w:p>
    <w:p w:rsidR="00461EB1" w:rsidRDefault="00461EB1" w:rsidP="006B49D5">
      <w:pPr>
        <w:pStyle w:val="NoSpacing"/>
        <w:jc w:val="both"/>
        <w:rPr>
          <w:rFonts w:ascii="Times New Roman" w:hAnsi="Times New Roman"/>
        </w:rPr>
      </w:pPr>
      <w:r w:rsidRPr="002C26DA">
        <w:rPr>
          <w:rFonts w:ascii="Times New Roman" w:hAnsi="Times New Roman"/>
        </w:rPr>
        <w:t>Please comp</w:t>
      </w:r>
      <w:r w:rsidR="006B49D5" w:rsidRPr="002C26DA">
        <w:rPr>
          <w:rFonts w:ascii="Times New Roman" w:hAnsi="Times New Roman"/>
        </w:rPr>
        <w:t>lete the</w:t>
      </w:r>
      <w:r w:rsidRPr="002C26DA">
        <w:rPr>
          <w:rFonts w:ascii="Times New Roman" w:hAnsi="Times New Roman"/>
        </w:rPr>
        <w:t xml:space="preserve"> online form</w:t>
      </w:r>
      <w:r w:rsidR="006B49D5" w:rsidRPr="002C26DA">
        <w:rPr>
          <w:rFonts w:ascii="Times New Roman" w:hAnsi="Times New Roman"/>
        </w:rPr>
        <w:t xml:space="preserve"> located at the below link by </w:t>
      </w:r>
      <w:r w:rsidR="006B49D5" w:rsidRPr="002C26DA">
        <w:rPr>
          <w:rFonts w:ascii="Times New Roman" w:hAnsi="Times New Roman"/>
          <w:highlight w:val="yellow"/>
        </w:rPr>
        <w:t>&lt;&lt;Insert date&gt;&gt;</w:t>
      </w:r>
      <w:r w:rsidRPr="002C26DA">
        <w:rPr>
          <w:rFonts w:ascii="Times New Roman" w:hAnsi="Times New Roman"/>
        </w:rPr>
        <w:t xml:space="preserve"> to identify </w:t>
      </w:r>
      <w:r w:rsidRPr="002C26DA">
        <w:rPr>
          <w:rFonts w:ascii="Times New Roman" w:hAnsi="Times New Roman"/>
          <w:u w:val="single"/>
        </w:rPr>
        <w:t>one suggested</w:t>
      </w:r>
      <w:r>
        <w:rPr>
          <w:rFonts w:ascii="Times New Roman" w:hAnsi="Times New Roman"/>
          <w:u w:val="single"/>
        </w:rPr>
        <w:t xml:space="preserve"> leader</w:t>
      </w:r>
      <w:r w:rsidRPr="00F2461A">
        <w:rPr>
          <w:rFonts w:ascii="Times New Roman" w:hAnsi="Times New Roman"/>
        </w:rPr>
        <w:t xml:space="preserve">, and </w:t>
      </w:r>
      <w:r w:rsidRPr="00F2461A">
        <w:rPr>
          <w:rFonts w:ascii="Times New Roman" w:hAnsi="Times New Roman"/>
          <w:u w:val="single"/>
        </w:rPr>
        <w:t>one alternate</w:t>
      </w:r>
      <w:r w:rsidRPr="00F2461A">
        <w:rPr>
          <w:rFonts w:ascii="Times New Roman" w:hAnsi="Times New Roman"/>
        </w:rPr>
        <w:t xml:space="preserve"> in </w:t>
      </w:r>
      <w:r w:rsidR="0093244E">
        <w:rPr>
          <w:rFonts w:ascii="Times New Roman" w:hAnsi="Times New Roman"/>
        </w:rPr>
        <w:t xml:space="preserve">each of </w:t>
      </w:r>
      <w:r w:rsidRPr="00F2461A">
        <w:rPr>
          <w:rFonts w:ascii="Times New Roman" w:hAnsi="Times New Roman"/>
        </w:rPr>
        <w:t>the</w:t>
      </w:r>
      <w:r>
        <w:rPr>
          <w:rFonts w:ascii="Times New Roman" w:hAnsi="Times New Roman"/>
        </w:rPr>
        <w:t xml:space="preserve">se two roles. </w:t>
      </w:r>
    </w:p>
    <w:p w:rsidR="006B49D5" w:rsidRPr="008050CE" w:rsidRDefault="006B49D5" w:rsidP="006B49D5">
      <w:pPr>
        <w:pStyle w:val="NoSpacing"/>
        <w:jc w:val="both"/>
        <w:rPr>
          <w:rFonts w:ascii="Times New Roman" w:hAnsi="Times New Roman"/>
        </w:rPr>
      </w:pPr>
    </w:p>
    <w:p w:rsidR="00461EB1" w:rsidRDefault="00461EB1" w:rsidP="00461EB1">
      <w:pPr>
        <w:pStyle w:val="NoSpacing"/>
        <w:jc w:val="both"/>
        <w:rPr>
          <w:rFonts w:ascii="Times New Roman" w:hAnsi="Times New Roman"/>
        </w:rPr>
      </w:pPr>
      <w:r w:rsidRPr="00461EB1">
        <w:rPr>
          <w:rFonts w:ascii="Times New Roman" w:hAnsi="Times New Roman"/>
          <w:highlight w:val="yellow"/>
        </w:rPr>
        <w:t>&lt;&lt;</w:t>
      </w:r>
      <w:r w:rsidR="006B49D5">
        <w:rPr>
          <w:rFonts w:ascii="Times New Roman" w:hAnsi="Times New Roman"/>
          <w:highlight w:val="yellow"/>
        </w:rPr>
        <w:t>Insert survey monkey link</w:t>
      </w:r>
      <w:r w:rsidRPr="00461EB1">
        <w:rPr>
          <w:rFonts w:ascii="Times New Roman" w:hAnsi="Times New Roman"/>
          <w:highlight w:val="yellow"/>
        </w:rPr>
        <w:t>&gt;&gt;</w:t>
      </w:r>
    </w:p>
    <w:p w:rsidR="00461EB1" w:rsidRDefault="00461EB1" w:rsidP="009A1DDF">
      <w:pPr>
        <w:pStyle w:val="NoSpacing"/>
        <w:rPr>
          <w:rFonts w:ascii="Times New Roman" w:hAnsi="Times New Roman"/>
          <w:i/>
        </w:rPr>
      </w:pPr>
    </w:p>
    <w:p w:rsidR="0057491B" w:rsidRPr="00E20DE9" w:rsidRDefault="0057491B" w:rsidP="0091640B">
      <w:pPr>
        <w:pStyle w:val="NoSpacing"/>
        <w:jc w:val="both"/>
        <w:rPr>
          <w:rFonts w:ascii="Times New Roman" w:hAnsi="Times New Roman"/>
        </w:rPr>
      </w:pPr>
      <w:r w:rsidRPr="00E20DE9">
        <w:rPr>
          <w:rFonts w:ascii="Times New Roman" w:hAnsi="Times New Roman"/>
        </w:rPr>
        <w:t>These interviews will be conducted via telephon</w:t>
      </w:r>
      <w:r w:rsidR="006B49D5">
        <w:rPr>
          <w:rFonts w:ascii="Times New Roman" w:hAnsi="Times New Roman"/>
        </w:rPr>
        <w:t>e and will last approximately 60</w:t>
      </w:r>
      <w:r w:rsidRPr="00E20DE9">
        <w:rPr>
          <w:rFonts w:ascii="Times New Roman" w:hAnsi="Times New Roman"/>
        </w:rPr>
        <w:t xml:space="preserve"> minutes. </w:t>
      </w:r>
      <w:r w:rsidR="00B30B66" w:rsidRPr="00E20DE9">
        <w:rPr>
          <w:rFonts w:ascii="Times New Roman" w:hAnsi="Times New Roman"/>
        </w:rPr>
        <w:t>W</w:t>
      </w:r>
      <w:r w:rsidR="007D73C5" w:rsidRPr="00E20DE9">
        <w:rPr>
          <w:rFonts w:ascii="Times New Roman" w:hAnsi="Times New Roman"/>
        </w:rPr>
        <w:t xml:space="preserve">e will contact the individuals you have suggested by email and phone and will mention that you suggested them as participants. Please feel free to contact </w:t>
      </w:r>
      <w:r w:rsidR="009A1DDF" w:rsidRPr="00E20DE9">
        <w:rPr>
          <w:rFonts w:ascii="Times New Roman" w:hAnsi="Times New Roman"/>
        </w:rPr>
        <w:t>the ICF project manager, Tamara Lamia (</w:t>
      </w:r>
      <w:hyperlink r:id="rId12" w:history="1">
        <w:r w:rsidR="009A1DDF" w:rsidRPr="00E20DE9">
          <w:rPr>
            <w:rStyle w:val="Hyperlink"/>
            <w:rFonts w:ascii="Times New Roman" w:hAnsi="Times New Roman"/>
          </w:rPr>
          <w:t>tamara.lamia@icfi.com</w:t>
        </w:r>
      </w:hyperlink>
      <w:r w:rsidR="009A1DDF" w:rsidRPr="00E20DE9">
        <w:rPr>
          <w:rFonts w:ascii="Times New Roman" w:hAnsi="Times New Roman"/>
        </w:rPr>
        <w:t>; 404-321-3211) or Garry Lowry at CDC (</w:t>
      </w:r>
      <w:hyperlink r:id="rId13" w:history="1">
        <w:r w:rsidR="009A1DDF" w:rsidRPr="00E20DE9">
          <w:rPr>
            <w:rStyle w:val="Hyperlink"/>
            <w:rFonts w:ascii="Times New Roman" w:hAnsi="Times New Roman"/>
          </w:rPr>
          <w:t>gel2@cdc.gov</w:t>
        </w:r>
      </w:hyperlink>
      <w:r w:rsidR="002C26DA">
        <w:rPr>
          <w:rStyle w:val="Hyperlink"/>
          <w:rFonts w:ascii="Times New Roman" w:hAnsi="Times New Roman"/>
          <w:u w:val="none"/>
        </w:rPr>
        <w:t xml:space="preserve">; </w:t>
      </w:r>
      <w:r w:rsidR="002C26DA" w:rsidRPr="002C26DA">
        <w:rPr>
          <w:rStyle w:val="Hyperlink"/>
          <w:rFonts w:ascii="Times New Roman" w:hAnsi="Times New Roman"/>
          <w:color w:val="auto"/>
          <w:u w:val="none"/>
        </w:rPr>
        <w:t>404-498-0361</w:t>
      </w:r>
      <w:r w:rsidR="009A1DDF" w:rsidRPr="00E20DE9">
        <w:rPr>
          <w:rFonts w:ascii="Times New Roman" w:hAnsi="Times New Roman"/>
        </w:rPr>
        <w:t xml:space="preserve">) </w:t>
      </w:r>
      <w:r w:rsidR="007D73C5" w:rsidRPr="00E20DE9">
        <w:rPr>
          <w:rFonts w:ascii="Times New Roman" w:hAnsi="Times New Roman"/>
        </w:rPr>
        <w:t>if you have any questions or concerns about this process.</w:t>
      </w:r>
    </w:p>
    <w:p w:rsidR="009A1DDF" w:rsidRPr="00E20DE9" w:rsidRDefault="009A1DDF" w:rsidP="0091640B">
      <w:pPr>
        <w:pStyle w:val="NoSpacing"/>
        <w:jc w:val="both"/>
        <w:rPr>
          <w:rFonts w:ascii="Times New Roman" w:hAnsi="Times New Roman"/>
        </w:rPr>
      </w:pPr>
    </w:p>
    <w:p w:rsidR="0057491B" w:rsidRPr="00E20DE9" w:rsidRDefault="0057491B" w:rsidP="0091640B">
      <w:pPr>
        <w:pStyle w:val="NoSpacing"/>
        <w:jc w:val="both"/>
        <w:rPr>
          <w:rFonts w:ascii="Times New Roman" w:hAnsi="Times New Roman"/>
        </w:rPr>
      </w:pPr>
      <w:r w:rsidRPr="00E20DE9">
        <w:rPr>
          <w:rFonts w:ascii="Times New Roman" w:hAnsi="Times New Roman"/>
        </w:rPr>
        <w:t>We thank you in advance for your assistance in this important effort.</w:t>
      </w:r>
    </w:p>
    <w:p w:rsidR="0091640B" w:rsidRPr="00E20DE9" w:rsidRDefault="0091640B" w:rsidP="0091640B">
      <w:pPr>
        <w:pStyle w:val="NoSpacing"/>
        <w:jc w:val="both"/>
        <w:rPr>
          <w:rFonts w:ascii="Times New Roman" w:hAnsi="Times New Roman"/>
        </w:rPr>
      </w:pPr>
    </w:p>
    <w:p w:rsidR="0057491B" w:rsidRDefault="0057491B" w:rsidP="0091640B">
      <w:pPr>
        <w:pStyle w:val="NoSpacing"/>
        <w:jc w:val="both"/>
        <w:rPr>
          <w:rFonts w:ascii="Times New Roman" w:hAnsi="Times New Roman"/>
        </w:rPr>
      </w:pPr>
      <w:r w:rsidRPr="00E20DE9">
        <w:rPr>
          <w:rFonts w:ascii="Times New Roman" w:hAnsi="Times New Roman"/>
        </w:rPr>
        <w:t>Regards,</w:t>
      </w:r>
    </w:p>
    <w:p w:rsidR="00442CEE" w:rsidRPr="00E20DE9" w:rsidRDefault="00442CEE" w:rsidP="0091640B">
      <w:pPr>
        <w:pStyle w:val="NoSpacing"/>
        <w:jc w:val="both"/>
        <w:rPr>
          <w:rFonts w:ascii="Times New Roman" w:hAnsi="Times New Roman"/>
        </w:rPr>
      </w:pPr>
    </w:p>
    <w:p w:rsidR="00AB674A" w:rsidRDefault="0091640B" w:rsidP="00AB674A">
      <w:pPr>
        <w:rPr>
          <w:rFonts w:ascii="Times New Roman" w:hAnsi="Times New Roman"/>
        </w:rPr>
      </w:pPr>
      <w:r w:rsidRPr="00E20DE9">
        <w:rPr>
          <w:rFonts w:ascii="Times New Roman" w:hAnsi="Times New Roman"/>
          <w:highlight w:val="yellow"/>
        </w:rPr>
        <w:t>&lt;&lt;Insert name of ICF Sender&gt;&gt;</w:t>
      </w:r>
    </w:p>
    <w:p w:rsidR="00AB674A" w:rsidRPr="00AB674A" w:rsidRDefault="00AB674A" w:rsidP="00AB674A">
      <w:pPr>
        <w:pStyle w:val="THDR02"/>
        <w:jc w:val="center"/>
        <w:rPr>
          <w:rFonts w:ascii="Times New Roman" w:hAnsi="Times New Roman"/>
        </w:rPr>
      </w:pPr>
      <w:r>
        <w:rPr>
          <w:rFonts w:ascii="Times New Roman" w:hAnsi="Times New Roman"/>
        </w:rPr>
        <w:lastRenderedPageBreak/>
        <w:t>Na</w:t>
      </w:r>
      <w:r w:rsidRPr="00BD287D">
        <w:t>tional Public Health Improvement Initiative (NPHII):</w:t>
      </w:r>
    </w:p>
    <w:p w:rsidR="00AB674A" w:rsidRPr="00C06DCF" w:rsidRDefault="00AB674A" w:rsidP="00AB674A">
      <w:pPr>
        <w:pStyle w:val="THDR02"/>
        <w:pBdr>
          <w:bottom w:val="single" w:sz="4" w:space="1" w:color="auto"/>
        </w:pBdr>
        <w:spacing w:after="0"/>
        <w:jc w:val="center"/>
      </w:pPr>
      <w:r>
        <w:t>Worksheet for Identifying Agency-Level and Program-Level Leader Interviewees</w:t>
      </w:r>
    </w:p>
    <w:p w:rsidR="00AB674A" w:rsidRDefault="00AB674A" w:rsidP="00AB674A">
      <w:pPr>
        <w:rPr>
          <w:rFonts w:ascii="Times New Roman" w:hAnsi="Times New Roman"/>
        </w:rPr>
      </w:pPr>
      <w:r w:rsidRPr="00F2461A">
        <w:rPr>
          <w:rFonts w:ascii="Times New Roman" w:hAnsi="Times New Roman"/>
        </w:rPr>
        <w:t xml:space="preserve">The purpose of this </w:t>
      </w:r>
      <w:r>
        <w:rPr>
          <w:rFonts w:ascii="Times New Roman" w:hAnsi="Times New Roman"/>
        </w:rPr>
        <w:t>form</w:t>
      </w:r>
      <w:r w:rsidRPr="00F2461A">
        <w:rPr>
          <w:rFonts w:ascii="Times New Roman" w:hAnsi="Times New Roman"/>
        </w:rPr>
        <w:t xml:space="preserve"> is to determine </w:t>
      </w:r>
      <w:r w:rsidRPr="00780119">
        <w:rPr>
          <w:rFonts w:ascii="Times New Roman" w:hAnsi="Times New Roman"/>
          <w:u w:val="single"/>
        </w:rPr>
        <w:t>key leaders</w:t>
      </w:r>
      <w:r>
        <w:rPr>
          <w:rFonts w:ascii="Times New Roman" w:hAnsi="Times New Roman"/>
        </w:rPr>
        <w:t xml:space="preserve"> </w:t>
      </w:r>
      <w:r w:rsidRPr="00F2461A">
        <w:rPr>
          <w:rFonts w:ascii="Times New Roman" w:hAnsi="Times New Roman"/>
        </w:rPr>
        <w:t xml:space="preserve">at </w:t>
      </w:r>
      <w:r>
        <w:rPr>
          <w:rFonts w:ascii="Times New Roman" w:hAnsi="Times New Roman"/>
        </w:rPr>
        <w:t>your agency to</w:t>
      </w:r>
      <w:r w:rsidRPr="00F2461A">
        <w:rPr>
          <w:rFonts w:ascii="Times New Roman" w:hAnsi="Times New Roman"/>
        </w:rPr>
        <w:t xml:space="preserve"> participate in </w:t>
      </w:r>
      <w:r>
        <w:rPr>
          <w:rFonts w:ascii="Times New Roman" w:hAnsi="Times New Roman"/>
        </w:rPr>
        <w:t>telephone</w:t>
      </w:r>
      <w:r w:rsidRPr="00F2461A">
        <w:rPr>
          <w:rFonts w:ascii="Times New Roman" w:hAnsi="Times New Roman"/>
        </w:rPr>
        <w:t xml:space="preserve"> interviews as part </w:t>
      </w:r>
      <w:r>
        <w:rPr>
          <w:rFonts w:ascii="Times New Roman" w:hAnsi="Times New Roman"/>
        </w:rPr>
        <w:t xml:space="preserve">of an assessment </w:t>
      </w:r>
      <w:r w:rsidRPr="00F2461A">
        <w:rPr>
          <w:rFonts w:ascii="Times New Roman" w:hAnsi="Times New Roman"/>
        </w:rPr>
        <w:t>of the N</w:t>
      </w:r>
      <w:r>
        <w:rPr>
          <w:rFonts w:ascii="Times New Roman" w:hAnsi="Times New Roman"/>
        </w:rPr>
        <w:t xml:space="preserve">ational </w:t>
      </w:r>
      <w:r w:rsidRPr="00F2461A">
        <w:rPr>
          <w:rFonts w:ascii="Times New Roman" w:hAnsi="Times New Roman"/>
        </w:rPr>
        <w:t>P</w:t>
      </w:r>
      <w:r>
        <w:rPr>
          <w:rFonts w:ascii="Times New Roman" w:hAnsi="Times New Roman"/>
        </w:rPr>
        <w:t>ublic Health Improvement Initiative (NP</w:t>
      </w:r>
      <w:r w:rsidRPr="00F2461A">
        <w:rPr>
          <w:rFonts w:ascii="Times New Roman" w:hAnsi="Times New Roman"/>
        </w:rPr>
        <w:t>HII</w:t>
      </w:r>
      <w:r>
        <w:rPr>
          <w:rFonts w:ascii="Times New Roman" w:hAnsi="Times New Roman"/>
        </w:rPr>
        <w:t>)</w:t>
      </w:r>
      <w:r w:rsidRPr="00F2461A">
        <w:rPr>
          <w:rFonts w:ascii="Times New Roman" w:hAnsi="Times New Roman"/>
        </w:rPr>
        <w:t xml:space="preserve">. </w:t>
      </w:r>
      <w:r>
        <w:rPr>
          <w:rFonts w:ascii="Times New Roman" w:hAnsi="Times New Roman"/>
        </w:rPr>
        <w:t xml:space="preserve"> </w:t>
      </w:r>
      <w:r w:rsidRPr="00F2461A">
        <w:rPr>
          <w:rFonts w:ascii="Times New Roman" w:hAnsi="Times New Roman"/>
        </w:rPr>
        <w:t xml:space="preserve">We will be interviewing a total of </w:t>
      </w:r>
      <w:r w:rsidRPr="00F2461A">
        <w:rPr>
          <w:rFonts w:ascii="Times New Roman" w:hAnsi="Times New Roman"/>
          <w:u w:val="single"/>
        </w:rPr>
        <w:t>two</w:t>
      </w:r>
      <w:r>
        <w:rPr>
          <w:rFonts w:ascii="Times New Roman" w:hAnsi="Times New Roman"/>
        </w:rPr>
        <w:t xml:space="preserve"> leaders</w:t>
      </w:r>
      <w:r w:rsidRPr="00F2461A">
        <w:rPr>
          <w:rFonts w:ascii="Times New Roman" w:hAnsi="Times New Roman"/>
        </w:rPr>
        <w:t xml:space="preserve"> from your agency. </w:t>
      </w:r>
      <w:r>
        <w:rPr>
          <w:rFonts w:ascii="Times New Roman" w:hAnsi="Times New Roman"/>
        </w:rPr>
        <w:t>Please use this form</w:t>
      </w:r>
      <w:r w:rsidRPr="00F2461A">
        <w:rPr>
          <w:rFonts w:ascii="Times New Roman" w:hAnsi="Times New Roman"/>
        </w:rPr>
        <w:t xml:space="preserve"> to identify </w:t>
      </w:r>
      <w:r>
        <w:rPr>
          <w:rFonts w:ascii="Times New Roman" w:hAnsi="Times New Roman"/>
          <w:u w:val="single"/>
        </w:rPr>
        <w:t>one suggested leader</w:t>
      </w:r>
      <w:r w:rsidRPr="00F2461A">
        <w:rPr>
          <w:rFonts w:ascii="Times New Roman" w:hAnsi="Times New Roman"/>
        </w:rPr>
        <w:t xml:space="preserve">, and </w:t>
      </w:r>
      <w:r w:rsidRPr="00F2461A">
        <w:rPr>
          <w:rFonts w:ascii="Times New Roman" w:hAnsi="Times New Roman"/>
          <w:u w:val="single"/>
        </w:rPr>
        <w:t>one alternate</w:t>
      </w:r>
      <w:r w:rsidRPr="00F2461A">
        <w:rPr>
          <w:rFonts w:ascii="Times New Roman" w:hAnsi="Times New Roman"/>
        </w:rPr>
        <w:t xml:space="preserve"> in the following roles: </w:t>
      </w:r>
    </w:p>
    <w:p w:rsidR="00AB674A" w:rsidRDefault="00AB674A" w:rsidP="00AB674A">
      <w:pPr>
        <w:pStyle w:val="ListParagraph"/>
        <w:numPr>
          <w:ilvl w:val="0"/>
          <w:numId w:val="3"/>
        </w:numPr>
        <w:spacing w:after="0" w:line="240" w:lineRule="auto"/>
        <w:ind w:left="360"/>
        <w:jc w:val="both"/>
        <w:rPr>
          <w:rFonts w:ascii="Times New Roman" w:hAnsi="Times New Roman"/>
        </w:rPr>
      </w:pPr>
      <w:r>
        <w:rPr>
          <w:rFonts w:ascii="Times New Roman" w:hAnsi="Times New Roman"/>
          <w:u w:val="single"/>
        </w:rPr>
        <w:t>A</w:t>
      </w:r>
      <w:r w:rsidRPr="008050CE">
        <w:rPr>
          <w:rFonts w:ascii="Times New Roman" w:hAnsi="Times New Roman"/>
          <w:u w:val="single"/>
        </w:rPr>
        <w:t>gency-level</w:t>
      </w:r>
      <w:r w:rsidRPr="008050CE">
        <w:rPr>
          <w:rFonts w:ascii="Times New Roman" w:hAnsi="Times New Roman"/>
        </w:rPr>
        <w:t xml:space="preserve"> leaders </w:t>
      </w:r>
      <w:r>
        <w:rPr>
          <w:rFonts w:ascii="Times New Roman" w:hAnsi="Times New Roman"/>
        </w:rPr>
        <w:t>who</w:t>
      </w:r>
      <w:r w:rsidRPr="008050CE">
        <w:rPr>
          <w:rFonts w:ascii="Times New Roman" w:hAnsi="Times New Roman"/>
        </w:rPr>
        <w:t xml:space="preserve"> have </w:t>
      </w:r>
      <w:r>
        <w:rPr>
          <w:rFonts w:ascii="Times New Roman" w:hAnsi="Times New Roman"/>
        </w:rPr>
        <w:t>leadership roles over multiple units and/or have a position</w:t>
      </w:r>
      <w:r w:rsidRPr="008050CE">
        <w:rPr>
          <w:rFonts w:ascii="Times New Roman" w:hAnsi="Times New Roman"/>
        </w:rPr>
        <w:t xml:space="preserve"> </w:t>
      </w:r>
      <w:r>
        <w:rPr>
          <w:rFonts w:ascii="Times New Roman" w:hAnsi="Times New Roman"/>
        </w:rPr>
        <w:t xml:space="preserve">providing high-level, cross-cutting view of the agency and are familiar </w:t>
      </w:r>
      <w:r w:rsidRPr="008050CE">
        <w:rPr>
          <w:rFonts w:ascii="Times New Roman" w:hAnsi="Times New Roman"/>
        </w:rPr>
        <w:t xml:space="preserve">with </w:t>
      </w:r>
      <w:r>
        <w:rPr>
          <w:rFonts w:ascii="Times New Roman" w:hAnsi="Times New Roman"/>
        </w:rPr>
        <w:t>the implementation of NPHII.</w:t>
      </w:r>
    </w:p>
    <w:p w:rsidR="00AB674A" w:rsidRPr="008050CE" w:rsidRDefault="00AB674A" w:rsidP="00AB674A">
      <w:pPr>
        <w:pStyle w:val="ListParagraph"/>
        <w:ind w:left="360"/>
        <w:rPr>
          <w:rFonts w:ascii="Times New Roman" w:hAnsi="Times New Roman"/>
        </w:rPr>
      </w:pPr>
    </w:p>
    <w:p w:rsidR="00AB674A" w:rsidRPr="008050CE" w:rsidRDefault="00AB674A" w:rsidP="00AB674A">
      <w:pPr>
        <w:pStyle w:val="ListParagraph"/>
        <w:numPr>
          <w:ilvl w:val="0"/>
          <w:numId w:val="3"/>
        </w:numPr>
        <w:spacing w:after="0" w:line="240" w:lineRule="auto"/>
        <w:ind w:left="360"/>
        <w:jc w:val="both"/>
        <w:rPr>
          <w:rFonts w:ascii="Times New Roman" w:hAnsi="Times New Roman"/>
        </w:rPr>
      </w:pPr>
      <w:r>
        <w:rPr>
          <w:rFonts w:ascii="Times New Roman" w:hAnsi="Times New Roman"/>
          <w:u w:val="single"/>
        </w:rPr>
        <w:t>P</w:t>
      </w:r>
      <w:r w:rsidRPr="008050CE">
        <w:rPr>
          <w:rFonts w:ascii="Times New Roman" w:hAnsi="Times New Roman"/>
          <w:u w:val="single"/>
        </w:rPr>
        <w:t>rogram-level</w:t>
      </w:r>
      <w:r w:rsidRPr="008050CE">
        <w:rPr>
          <w:rFonts w:ascii="Times New Roman" w:hAnsi="Times New Roman"/>
        </w:rPr>
        <w:t xml:space="preserve"> leaders who </w:t>
      </w:r>
      <w:r>
        <w:rPr>
          <w:rFonts w:ascii="Times New Roman" w:hAnsi="Times New Roman"/>
        </w:rPr>
        <w:t>have leadership roles in a program or unit and were</w:t>
      </w:r>
      <w:r w:rsidRPr="008050CE">
        <w:rPr>
          <w:rFonts w:ascii="Times New Roman" w:hAnsi="Times New Roman"/>
        </w:rPr>
        <w:t xml:space="preserve"> involved in some aspect(s) of NPHII work (e.g., quality improvement and/or performance management activities, and/or accreditation readiness)</w:t>
      </w:r>
      <w:r>
        <w:rPr>
          <w:rFonts w:ascii="Times New Roman" w:hAnsi="Times New Roman"/>
        </w:rPr>
        <w:t>.</w:t>
      </w:r>
    </w:p>
    <w:p w:rsidR="00AB674A" w:rsidRDefault="00AB674A" w:rsidP="00AB674A">
      <w:pPr>
        <w:rPr>
          <w:rFonts w:ascii="Times New Roman" w:hAnsi="Times New Roman"/>
        </w:rPr>
      </w:pPr>
    </w:p>
    <w:p w:rsidR="00AB674A" w:rsidRPr="00F2461A" w:rsidRDefault="00AB674A" w:rsidP="00AB674A">
      <w:pPr>
        <w:rPr>
          <w:rFonts w:ascii="Times New Roman" w:hAnsi="Times New Roman"/>
        </w:rPr>
      </w:pPr>
      <w:r w:rsidRPr="00F2461A">
        <w:rPr>
          <w:rFonts w:ascii="Times New Roman" w:hAnsi="Times New Roman"/>
          <w:b/>
        </w:rPr>
        <w:t xml:space="preserve">Please </w:t>
      </w:r>
      <w:r>
        <w:rPr>
          <w:rFonts w:ascii="Times New Roman" w:hAnsi="Times New Roman"/>
          <w:b/>
        </w:rPr>
        <w:t>complete this form</w:t>
      </w:r>
      <w:r w:rsidRPr="00F2461A">
        <w:rPr>
          <w:rFonts w:ascii="Times New Roman" w:hAnsi="Times New Roman"/>
          <w:b/>
        </w:rPr>
        <w:t xml:space="preserve"> by </w:t>
      </w:r>
      <w:r w:rsidRPr="00F2461A">
        <w:rPr>
          <w:rStyle w:val="Strong"/>
          <w:rFonts w:ascii="Times New Roman" w:eastAsiaTheme="majorEastAsia" w:hAnsi="Times New Roman"/>
          <w:highlight w:val="yellow"/>
        </w:rPr>
        <w:t>[insert date]</w:t>
      </w:r>
      <w:r w:rsidRPr="00F2461A">
        <w:rPr>
          <w:rStyle w:val="Strong"/>
          <w:rFonts w:ascii="Times New Roman" w:eastAsiaTheme="majorEastAsia" w:hAnsi="Times New Roman"/>
        </w:rPr>
        <w:t>.</w:t>
      </w:r>
      <w:r w:rsidRPr="00F2461A">
        <w:rPr>
          <w:rFonts w:ascii="Times New Roman" w:hAnsi="Times New Roman"/>
        </w:rPr>
        <w:t xml:space="preserve"> After you have </w:t>
      </w:r>
      <w:r>
        <w:rPr>
          <w:rFonts w:ascii="Times New Roman" w:hAnsi="Times New Roman"/>
        </w:rPr>
        <w:t>submitted this information</w:t>
      </w:r>
      <w:r w:rsidRPr="00F2461A">
        <w:rPr>
          <w:rFonts w:ascii="Times New Roman" w:hAnsi="Times New Roman"/>
        </w:rPr>
        <w:t>, an ICF team member may contact you to confirm suggested interviewees and clarify any necessary information. We will use the confirmed list to contact the individuals directly for participation in a60 minute telephone interview.</w:t>
      </w:r>
    </w:p>
    <w:tbl>
      <w:tblPr>
        <w:tblW w:w="13520" w:type="dxa"/>
        <w:jc w:val="center"/>
        <w:tblInd w:w="-3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0"/>
        <w:gridCol w:w="2780"/>
        <w:gridCol w:w="3240"/>
        <w:gridCol w:w="4520"/>
      </w:tblGrid>
      <w:tr w:rsidR="00AB674A" w:rsidRPr="008050CE" w:rsidTr="00BF13B8">
        <w:trPr>
          <w:jc w:val="center"/>
        </w:trPr>
        <w:tc>
          <w:tcPr>
            <w:tcW w:w="13520" w:type="dxa"/>
            <w:gridSpan w:val="4"/>
            <w:tcBorders>
              <w:bottom w:val="single" w:sz="4" w:space="0" w:color="auto"/>
            </w:tcBorders>
            <w:shd w:val="clear" w:color="auto" w:fill="1F497D" w:themeFill="text2"/>
          </w:tcPr>
          <w:p w:rsidR="00AB674A" w:rsidRPr="008050CE" w:rsidRDefault="00AB674A" w:rsidP="00BF13B8">
            <w:pPr>
              <w:rPr>
                <w:rFonts w:asciiTheme="minorHAnsi" w:hAnsiTheme="minorHAnsi"/>
                <w:i/>
                <w:color w:val="FFFFFF" w:themeColor="background1"/>
                <w:sz w:val="20"/>
                <w:szCs w:val="20"/>
              </w:rPr>
            </w:pPr>
            <w:r w:rsidRPr="008050CE">
              <w:rPr>
                <w:rFonts w:asciiTheme="minorHAnsi" w:hAnsiTheme="minorHAnsi"/>
                <w:b/>
                <w:color w:val="FFFFFF" w:themeColor="background1"/>
                <w:sz w:val="20"/>
                <w:szCs w:val="20"/>
              </w:rPr>
              <w:t xml:space="preserve">1. Agency-level leader: </w:t>
            </w:r>
            <w:r w:rsidRPr="00715DBA">
              <w:rPr>
                <w:rFonts w:asciiTheme="minorHAnsi" w:hAnsiTheme="minorHAnsi"/>
                <w:i/>
                <w:color w:val="FFFFFF" w:themeColor="background1"/>
                <w:sz w:val="20"/>
                <w:szCs w:val="20"/>
              </w:rPr>
              <w:t xml:space="preserve"> A key leader</w:t>
            </w:r>
            <w:r>
              <w:rPr>
                <w:rFonts w:asciiTheme="minorHAnsi" w:hAnsiTheme="minorHAnsi"/>
                <w:i/>
                <w:color w:val="FFFFFF" w:themeColor="background1"/>
                <w:sz w:val="20"/>
                <w:szCs w:val="20"/>
              </w:rPr>
              <w:t>,</w:t>
            </w:r>
            <w:r w:rsidRPr="00715DBA">
              <w:rPr>
                <w:rFonts w:asciiTheme="minorHAnsi" w:hAnsiTheme="minorHAnsi"/>
                <w:i/>
                <w:color w:val="FFFFFF" w:themeColor="background1"/>
                <w:sz w:val="20"/>
                <w:szCs w:val="20"/>
              </w:rPr>
              <w:t xml:space="preserve"> at the organizational level</w:t>
            </w:r>
            <w:r>
              <w:rPr>
                <w:rFonts w:asciiTheme="minorHAnsi" w:hAnsiTheme="minorHAnsi"/>
                <w:i/>
                <w:color w:val="FFFFFF" w:themeColor="background1"/>
                <w:sz w:val="20"/>
                <w:szCs w:val="20"/>
              </w:rPr>
              <w:t>,</w:t>
            </w:r>
            <w:r w:rsidRPr="00715DBA">
              <w:rPr>
                <w:rFonts w:asciiTheme="minorHAnsi" w:hAnsiTheme="minorHAnsi"/>
                <w:i/>
                <w:color w:val="FFFFFF" w:themeColor="background1"/>
                <w:sz w:val="20"/>
                <w:szCs w:val="20"/>
              </w:rPr>
              <w:t xml:space="preserve"> who can provide </w:t>
            </w:r>
            <w:r>
              <w:rPr>
                <w:rFonts w:asciiTheme="minorHAnsi" w:hAnsiTheme="minorHAnsi"/>
                <w:i/>
                <w:color w:val="FFFFFF" w:themeColor="background1"/>
                <w:sz w:val="20"/>
                <w:szCs w:val="20"/>
              </w:rPr>
              <w:t xml:space="preserve">a </w:t>
            </w:r>
            <w:r w:rsidRPr="00715DBA">
              <w:rPr>
                <w:rFonts w:asciiTheme="minorHAnsi" w:hAnsiTheme="minorHAnsi"/>
                <w:i/>
                <w:color w:val="FFFFFF" w:themeColor="background1"/>
                <w:sz w:val="20"/>
                <w:szCs w:val="20"/>
              </w:rPr>
              <w:t xml:space="preserve">cross-cutting perspective on the impact of </w:t>
            </w:r>
            <w:r w:rsidRPr="00715DBA">
              <w:rPr>
                <w:rFonts w:asciiTheme="minorHAnsi" w:hAnsiTheme="minorHAnsi"/>
                <w:i/>
                <w:color w:val="FFFFFF" w:themeColor="background1"/>
                <w:sz w:val="20"/>
                <w:szCs w:val="20"/>
                <w:shd w:val="clear" w:color="auto" w:fill="1F497D" w:themeFill="text2"/>
              </w:rPr>
              <w:t xml:space="preserve">NPHII-funded activities. </w:t>
            </w:r>
          </w:p>
        </w:tc>
      </w:tr>
      <w:tr w:rsidR="00AB674A" w:rsidRPr="008050CE" w:rsidTr="00BF13B8">
        <w:trPr>
          <w:trHeight w:val="231"/>
          <w:jc w:val="center"/>
        </w:trPr>
        <w:tc>
          <w:tcPr>
            <w:tcW w:w="2980" w:type="dxa"/>
            <w:tcBorders>
              <w:bottom w:val="single" w:sz="4" w:space="0" w:color="auto"/>
            </w:tcBorders>
            <w:shd w:val="clear" w:color="auto" w:fill="B8CCE4" w:themeFill="accent1" w:themeFillTint="66"/>
          </w:tcPr>
          <w:p w:rsidR="00AB674A" w:rsidRPr="008050CE" w:rsidRDefault="00AB674A" w:rsidP="00BF13B8">
            <w:pPr>
              <w:jc w:val="center"/>
              <w:rPr>
                <w:rFonts w:asciiTheme="minorHAnsi" w:hAnsiTheme="minorHAnsi"/>
                <w:b/>
                <w:sz w:val="20"/>
                <w:szCs w:val="20"/>
              </w:rPr>
            </w:pPr>
            <w:r w:rsidRPr="008050CE">
              <w:rPr>
                <w:rFonts w:asciiTheme="minorHAnsi" w:hAnsiTheme="minorHAnsi"/>
                <w:b/>
                <w:sz w:val="20"/>
                <w:szCs w:val="20"/>
              </w:rPr>
              <w:t>Name</w:t>
            </w:r>
          </w:p>
        </w:tc>
        <w:tc>
          <w:tcPr>
            <w:tcW w:w="2780" w:type="dxa"/>
            <w:tcBorders>
              <w:bottom w:val="single" w:sz="4" w:space="0" w:color="auto"/>
            </w:tcBorders>
            <w:shd w:val="clear" w:color="auto" w:fill="B8CCE4" w:themeFill="accent1" w:themeFillTint="66"/>
          </w:tcPr>
          <w:p w:rsidR="00AB674A" w:rsidRPr="008050CE" w:rsidRDefault="00AB674A" w:rsidP="00BF13B8">
            <w:pPr>
              <w:jc w:val="center"/>
              <w:rPr>
                <w:rFonts w:asciiTheme="minorHAnsi" w:hAnsiTheme="minorHAnsi"/>
                <w:b/>
                <w:sz w:val="20"/>
                <w:szCs w:val="20"/>
              </w:rPr>
            </w:pPr>
            <w:r w:rsidRPr="008050CE">
              <w:rPr>
                <w:rFonts w:asciiTheme="minorHAnsi" w:hAnsiTheme="minorHAnsi"/>
                <w:b/>
                <w:sz w:val="20"/>
                <w:szCs w:val="20"/>
              </w:rPr>
              <w:t>Title/Position</w:t>
            </w:r>
          </w:p>
        </w:tc>
        <w:tc>
          <w:tcPr>
            <w:tcW w:w="3240" w:type="dxa"/>
            <w:tcBorders>
              <w:bottom w:val="single" w:sz="4" w:space="0" w:color="auto"/>
            </w:tcBorders>
            <w:shd w:val="clear" w:color="auto" w:fill="B8CCE4" w:themeFill="accent1" w:themeFillTint="66"/>
          </w:tcPr>
          <w:p w:rsidR="00AB674A" w:rsidRPr="008050CE" w:rsidRDefault="00AB674A" w:rsidP="00BF13B8">
            <w:pPr>
              <w:jc w:val="center"/>
              <w:rPr>
                <w:rFonts w:asciiTheme="minorHAnsi" w:hAnsiTheme="minorHAnsi"/>
                <w:b/>
                <w:sz w:val="20"/>
                <w:szCs w:val="20"/>
              </w:rPr>
            </w:pPr>
            <w:r w:rsidRPr="008050CE">
              <w:rPr>
                <w:rFonts w:asciiTheme="minorHAnsi" w:hAnsiTheme="minorHAnsi"/>
                <w:b/>
                <w:sz w:val="20"/>
                <w:szCs w:val="20"/>
              </w:rPr>
              <w:t>Contact Information</w:t>
            </w:r>
          </w:p>
        </w:tc>
        <w:tc>
          <w:tcPr>
            <w:tcW w:w="4520" w:type="dxa"/>
            <w:tcBorders>
              <w:bottom w:val="single" w:sz="4" w:space="0" w:color="auto"/>
            </w:tcBorders>
            <w:shd w:val="clear" w:color="auto" w:fill="B8CCE4" w:themeFill="accent1" w:themeFillTint="66"/>
          </w:tcPr>
          <w:p w:rsidR="00AB674A" w:rsidRPr="008050CE" w:rsidRDefault="00AB674A" w:rsidP="00BF13B8">
            <w:pPr>
              <w:jc w:val="center"/>
              <w:rPr>
                <w:rFonts w:asciiTheme="minorHAnsi" w:hAnsiTheme="minorHAnsi"/>
                <w:b/>
                <w:sz w:val="20"/>
                <w:szCs w:val="20"/>
              </w:rPr>
            </w:pPr>
            <w:r w:rsidRPr="008050CE">
              <w:rPr>
                <w:rFonts w:asciiTheme="minorHAnsi" w:hAnsiTheme="minorHAnsi"/>
                <w:b/>
                <w:sz w:val="20"/>
                <w:szCs w:val="20"/>
              </w:rPr>
              <w:t xml:space="preserve">Brief description of involvement/engagement with NPHII </w:t>
            </w:r>
          </w:p>
        </w:tc>
      </w:tr>
      <w:tr w:rsidR="00AB674A" w:rsidRPr="008050CE" w:rsidTr="00BF13B8">
        <w:trPr>
          <w:trHeight w:val="231"/>
          <w:jc w:val="center"/>
        </w:trPr>
        <w:tc>
          <w:tcPr>
            <w:tcW w:w="2980" w:type="dxa"/>
            <w:shd w:val="clear" w:color="auto" w:fill="BFBFBF" w:themeFill="background1" w:themeFillShade="BF"/>
          </w:tcPr>
          <w:p w:rsidR="00AB674A" w:rsidRPr="008050CE" w:rsidRDefault="00AB674A" w:rsidP="00BF13B8">
            <w:pPr>
              <w:rPr>
                <w:rFonts w:asciiTheme="minorHAnsi" w:hAnsiTheme="minorHAnsi"/>
                <w:i/>
                <w:sz w:val="20"/>
                <w:szCs w:val="20"/>
              </w:rPr>
            </w:pPr>
            <w:r w:rsidRPr="008050CE">
              <w:rPr>
                <w:rFonts w:asciiTheme="minorHAnsi" w:hAnsiTheme="minorHAnsi"/>
                <w:i/>
                <w:sz w:val="20"/>
                <w:szCs w:val="20"/>
              </w:rPr>
              <w:t>Example: Jane Smith</w:t>
            </w:r>
          </w:p>
        </w:tc>
        <w:tc>
          <w:tcPr>
            <w:tcW w:w="2780" w:type="dxa"/>
            <w:shd w:val="clear" w:color="auto" w:fill="BFBFBF" w:themeFill="background1" w:themeFillShade="BF"/>
          </w:tcPr>
          <w:p w:rsidR="00AB674A" w:rsidRPr="008050CE" w:rsidRDefault="00AB674A" w:rsidP="00BF13B8">
            <w:pPr>
              <w:rPr>
                <w:rFonts w:asciiTheme="minorHAnsi" w:hAnsiTheme="minorHAnsi"/>
                <w:i/>
                <w:sz w:val="20"/>
                <w:szCs w:val="20"/>
              </w:rPr>
            </w:pPr>
            <w:r w:rsidRPr="008050CE">
              <w:rPr>
                <w:rFonts w:asciiTheme="minorHAnsi" w:hAnsiTheme="minorHAnsi"/>
                <w:i/>
                <w:sz w:val="20"/>
                <w:szCs w:val="20"/>
              </w:rPr>
              <w:t>Director, Public Health Division</w:t>
            </w:r>
          </w:p>
        </w:tc>
        <w:tc>
          <w:tcPr>
            <w:tcW w:w="3240" w:type="dxa"/>
            <w:shd w:val="clear" w:color="auto" w:fill="BFBFBF" w:themeFill="background1" w:themeFillShade="BF"/>
          </w:tcPr>
          <w:p w:rsidR="00AB674A" w:rsidRDefault="00AB674A" w:rsidP="00BF13B8">
            <w:pPr>
              <w:rPr>
                <w:rFonts w:asciiTheme="minorHAnsi" w:hAnsiTheme="minorHAnsi"/>
                <w:i/>
                <w:sz w:val="20"/>
                <w:szCs w:val="20"/>
              </w:rPr>
            </w:pPr>
            <w:r>
              <w:rPr>
                <w:rFonts w:asciiTheme="minorHAnsi" w:hAnsiTheme="minorHAnsi"/>
                <w:i/>
                <w:sz w:val="20"/>
                <w:szCs w:val="20"/>
              </w:rPr>
              <w:t xml:space="preserve">Email: </w:t>
            </w:r>
            <w:hyperlink r:id="rId14" w:history="1">
              <w:r w:rsidRPr="00CC55F2">
                <w:rPr>
                  <w:rStyle w:val="Hyperlink"/>
                  <w:rFonts w:asciiTheme="minorHAnsi" w:hAnsiTheme="minorHAnsi"/>
                  <w:i/>
                  <w:sz w:val="20"/>
                  <w:szCs w:val="20"/>
                </w:rPr>
                <w:t>Jane.Smith@healthdept.gov</w:t>
              </w:r>
            </w:hyperlink>
          </w:p>
          <w:p w:rsidR="00AB674A" w:rsidRPr="008050CE" w:rsidRDefault="00AB674A" w:rsidP="00BF13B8">
            <w:pPr>
              <w:rPr>
                <w:rFonts w:asciiTheme="minorHAnsi" w:hAnsiTheme="minorHAnsi"/>
                <w:i/>
                <w:sz w:val="20"/>
                <w:szCs w:val="20"/>
              </w:rPr>
            </w:pPr>
            <w:r>
              <w:rPr>
                <w:rFonts w:asciiTheme="minorHAnsi" w:hAnsiTheme="minorHAnsi"/>
                <w:i/>
                <w:sz w:val="20"/>
                <w:szCs w:val="20"/>
              </w:rPr>
              <w:t>Office phone: 1-555-123-1234</w:t>
            </w:r>
          </w:p>
        </w:tc>
        <w:tc>
          <w:tcPr>
            <w:tcW w:w="4520" w:type="dxa"/>
            <w:shd w:val="clear" w:color="auto" w:fill="BFBFBF" w:themeFill="background1" w:themeFillShade="BF"/>
          </w:tcPr>
          <w:p w:rsidR="00AB674A" w:rsidRPr="008050CE" w:rsidRDefault="00AB674A" w:rsidP="00BF13B8">
            <w:pPr>
              <w:rPr>
                <w:rFonts w:asciiTheme="minorHAnsi" w:hAnsiTheme="minorHAnsi"/>
                <w:i/>
                <w:sz w:val="20"/>
                <w:szCs w:val="20"/>
              </w:rPr>
            </w:pPr>
            <w:r>
              <w:rPr>
                <w:rFonts w:asciiTheme="minorHAnsi" w:hAnsiTheme="minorHAnsi"/>
                <w:i/>
                <w:sz w:val="20"/>
                <w:szCs w:val="20"/>
              </w:rPr>
              <w:t>Engaged in agency-wide performance management activities; sponsored accreditation preparation activities</w:t>
            </w:r>
          </w:p>
        </w:tc>
      </w:tr>
      <w:tr w:rsidR="00AB674A" w:rsidRPr="008050CE" w:rsidTr="00BF13B8">
        <w:trPr>
          <w:trHeight w:val="476"/>
          <w:jc w:val="center"/>
        </w:trPr>
        <w:tc>
          <w:tcPr>
            <w:tcW w:w="2980" w:type="dxa"/>
            <w:shd w:val="clear" w:color="auto" w:fill="FFFFFF" w:themeFill="background1"/>
          </w:tcPr>
          <w:p w:rsidR="00AB674A" w:rsidRPr="008050CE" w:rsidRDefault="00AB674A" w:rsidP="00BF13B8">
            <w:pPr>
              <w:rPr>
                <w:rFonts w:asciiTheme="minorHAnsi" w:hAnsiTheme="minorHAnsi"/>
                <w:sz w:val="20"/>
                <w:szCs w:val="20"/>
              </w:rPr>
            </w:pPr>
            <w:r w:rsidRPr="008050CE">
              <w:rPr>
                <w:rFonts w:asciiTheme="minorHAnsi" w:hAnsiTheme="minorHAnsi"/>
                <w:sz w:val="20"/>
                <w:szCs w:val="20"/>
              </w:rPr>
              <w:t>Suggested interviewee:</w:t>
            </w:r>
          </w:p>
          <w:p w:rsidR="00AB674A" w:rsidRPr="008050CE" w:rsidRDefault="00AB674A" w:rsidP="00BF13B8">
            <w:pPr>
              <w:rPr>
                <w:rFonts w:asciiTheme="minorHAnsi" w:hAnsiTheme="minorHAnsi"/>
                <w:sz w:val="20"/>
                <w:szCs w:val="20"/>
              </w:rPr>
            </w:pPr>
          </w:p>
        </w:tc>
        <w:tc>
          <w:tcPr>
            <w:tcW w:w="2780" w:type="dxa"/>
            <w:shd w:val="clear" w:color="auto" w:fill="FFFFFF" w:themeFill="background1"/>
          </w:tcPr>
          <w:p w:rsidR="00AB674A" w:rsidRPr="008050CE" w:rsidRDefault="00AB674A" w:rsidP="00BF13B8">
            <w:pPr>
              <w:rPr>
                <w:rFonts w:asciiTheme="minorHAnsi" w:hAnsiTheme="minorHAnsi"/>
                <w:sz w:val="20"/>
                <w:szCs w:val="20"/>
              </w:rPr>
            </w:pPr>
          </w:p>
        </w:tc>
        <w:tc>
          <w:tcPr>
            <w:tcW w:w="3240" w:type="dxa"/>
            <w:shd w:val="clear" w:color="auto" w:fill="FFFFFF" w:themeFill="background1"/>
          </w:tcPr>
          <w:p w:rsidR="00AB674A" w:rsidRPr="008050CE" w:rsidRDefault="00AB674A" w:rsidP="00BF13B8">
            <w:pPr>
              <w:ind w:left="360"/>
              <w:rPr>
                <w:rFonts w:asciiTheme="minorHAnsi" w:hAnsiTheme="minorHAnsi"/>
                <w:sz w:val="20"/>
                <w:szCs w:val="20"/>
              </w:rPr>
            </w:pPr>
          </w:p>
        </w:tc>
        <w:tc>
          <w:tcPr>
            <w:tcW w:w="4520" w:type="dxa"/>
            <w:shd w:val="clear" w:color="auto" w:fill="FFFFFF" w:themeFill="background1"/>
          </w:tcPr>
          <w:p w:rsidR="00AB674A" w:rsidRPr="008050CE" w:rsidRDefault="00AB674A" w:rsidP="00BF13B8">
            <w:pPr>
              <w:rPr>
                <w:rFonts w:asciiTheme="minorHAnsi" w:hAnsiTheme="minorHAnsi"/>
                <w:i/>
                <w:sz w:val="20"/>
                <w:szCs w:val="20"/>
              </w:rPr>
            </w:pPr>
          </w:p>
        </w:tc>
      </w:tr>
      <w:tr w:rsidR="00AB674A" w:rsidRPr="008050CE" w:rsidTr="00BF13B8">
        <w:trPr>
          <w:trHeight w:val="431"/>
          <w:jc w:val="center"/>
        </w:trPr>
        <w:tc>
          <w:tcPr>
            <w:tcW w:w="2980" w:type="dxa"/>
            <w:shd w:val="clear" w:color="auto" w:fill="FFFFFF" w:themeFill="background1"/>
          </w:tcPr>
          <w:p w:rsidR="00AB674A" w:rsidRPr="008050CE" w:rsidRDefault="00AB674A" w:rsidP="00BF13B8">
            <w:pPr>
              <w:rPr>
                <w:rFonts w:asciiTheme="minorHAnsi" w:hAnsiTheme="minorHAnsi"/>
                <w:sz w:val="20"/>
                <w:szCs w:val="20"/>
              </w:rPr>
            </w:pPr>
            <w:r w:rsidRPr="008050CE">
              <w:rPr>
                <w:rFonts w:asciiTheme="minorHAnsi" w:hAnsiTheme="minorHAnsi"/>
                <w:sz w:val="20"/>
                <w:szCs w:val="20"/>
              </w:rPr>
              <w:t>Alternate interviewee:</w:t>
            </w:r>
          </w:p>
        </w:tc>
        <w:tc>
          <w:tcPr>
            <w:tcW w:w="2780" w:type="dxa"/>
            <w:shd w:val="clear" w:color="auto" w:fill="FFFFFF" w:themeFill="background1"/>
          </w:tcPr>
          <w:p w:rsidR="00AB674A" w:rsidRPr="008050CE" w:rsidRDefault="00AB674A" w:rsidP="00BF13B8">
            <w:pPr>
              <w:rPr>
                <w:rFonts w:asciiTheme="minorHAnsi" w:hAnsiTheme="minorHAnsi"/>
                <w:sz w:val="20"/>
                <w:szCs w:val="20"/>
              </w:rPr>
            </w:pPr>
          </w:p>
        </w:tc>
        <w:tc>
          <w:tcPr>
            <w:tcW w:w="3240" w:type="dxa"/>
            <w:shd w:val="clear" w:color="auto" w:fill="FFFFFF" w:themeFill="background1"/>
          </w:tcPr>
          <w:p w:rsidR="00AB674A" w:rsidRPr="008050CE" w:rsidRDefault="00AB674A" w:rsidP="00BF13B8">
            <w:pPr>
              <w:ind w:left="360"/>
              <w:rPr>
                <w:rFonts w:asciiTheme="minorHAnsi" w:hAnsiTheme="minorHAnsi"/>
                <w:sz w:val="20"/>
                <w:szCs w:val="20"/>
              </w:rPr>
            </w:pPr>
          </w:p>
        </w:tc>
        <w:tc>
          <w:tcPr>
            <w:tcW w:w="4520" w:type="dxa"/>
            <w:shd w:val="clear" w:color="auto" w:fill="FFFFFF" w:themeFill="background1"/>
          </w:tcPr>
          <w:p w:rsidR="00AB674A" w:rsidRPr="008050CE" w:rsidRDefault="00AB674A" w:rsidP="00BF13B8">
            <w:pPr>
              <w:rPr>
                <w:rFonts w:asciiTheme="minorHAnsi" w:hAnsiTheme="minorHAnsi"/>
                <w:i/>
                <w:sz w:val="20"/>
                <w:szCs w:val="20"/>
              </w:rPr>
            </w:pPr>
          </w:p>
        </w:tc>
      </w:tr>
    </w:tbl>
    <w:p w:rsidR="00AB674A" w:rsidRDefault="00AB674A" w:rsidP="00AB674A">
      <w:pPr>
        <w:rPr>
          <w:rFonts w:asciiTheme="minorHAnsi" w:hAnsiTheme="minorHAnsi"/>
        </w:rPr>
      </w:pPr>
    </w:p>
    <w:p w:rsidR="00AB674A" w:rsidRPr="008050CE" w:rsidRDefault="00AB674A" w:rsidP="00AB674A">
      <w:pPr>
        <w:rPr>
          <w:rFonts w:asciiTheme="minorHAnsi" w:hAnsiTheme="minorHAnsi"/>
        </w:rPr>
      </w:pPr>
    </w:p>
    <w:tbl>
      <w:tblPr>
        <w:tblW w:w="13522" w:type="dxa"/>
        <w:jc w:val="center"/>
        <w:tblInd w:w="-3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2880"/>
        <w:gridCol w:w="3239"/>
        <w:gridCol w:w="4512"/>
      </w:tblGrid>
      <w:tr w:rsidR="00AB674A" w:rsidRPr="008050CE" w:rsidTr="00BF13B8">
        <w:trPr>
          <w:trHeight w:val="231"/>
          <w:jc w:val="center"/>
        </w:trPr>
        <w:tc>
          <w:tcPr>
            <w:tcW w:w="13522" w:type="dxa"/>
            <w:gridSpan w:val="4"/>
            <w:shd w:val="clear" w:color="auto" w:fill="1F497D" w:themeFill="text2"/>
          </w:tcPr>
          <w:p w:rsidR="00AB674A" w:rsidRPr="008050CE" w:rsidRDefault="00AB674A" w:rsidP="00BF13B8">
            <w:pPr>
              <w:rPr>
                <w:rFonts w:asciiTheme="minorHAnsi" w:hAnsiTheme="minorHAnsi"/>
                <w:i/>
                <w:sz w:val="20"/>
                <w:szCs w:val="20"/>
              </w:rPr>
            </w:pPr>
            <w:r w:rsidRPr="008050CE">
              <w:rPr>
                <w:rFonts w:asciiTheme="minorHAnsi" w:hAnsiTheme="minorHAnsi"/>
                <w:b/>
                <w:color w:val="FFFFFF" w:themeColor="background1"/>
                <w:sz w:val="20"/>
                <w:szCs w:val="20"/>
              </w:rPr>
              <w:lastRenderedPageBreak/>
              <w:t xml:space="preserve">2. Program-level leader: </w:t>
            </w:r>
            <w:r>
              <w:rPr>
                <w:rFonts w:asciiTheme="minorHAnsi" w:hAnsiTheme="minorHAnsi"/>
                <w:i/>
                <w:color w:val="FFFFFF" w:themeColor="background1"/>
                <w:sz w:val="20"/>
                <w:szCs w:val="20"/>
              </w:rPr>
              <w:t xml:space="preserve"> A key leader in charge of a p</w:t>
            </w:r>
            <w:r w:rsidRPr="008050CE">
              <w:rPr>
                <w:rFonts w:asciiTheme="minorHAnsi" w:hAnsiTheme="minorHAnsi"/>
                <w:i/>
                <w:color w:val="FFFFFF" w:themeColor="background1"/>
                <w:sz w:val="20"/>
                <w:szCs w:val="20"/>
              </w:rPr>
              <w:t>rogram</w:t>
            </w:r>
            <w:r>
              <w:rPr>
                <w:rFonts w:asciiTheme="minorHAnsi" w:hAnsiTheme="minorHAnsi"/>
                <w:i/>
                <w:color w:val="FFFFFF" w:themeColor="background1"/>
                <w:sz w:val="20"/>
                <w:szCs w:val="20"/>
              </w:rPr>
              <w:t>matic or administrative unit within the larger organization (e.g., head of the chronic disease unit or director of human resources) whose unit was involved in one of more NPHII-supported activities.</w:t>
            </w:r>
          </w:p>
        </w:tc>
      </w:tr>
      <w:tr w:rsidR="00AB674A" w:rsidRPr="008050CE" w:rsidTr="00BF13B8">
        <w:trPr>
          <w:trHeight w:val="231"/>
          <w:jc w:val="center"/>
        </w:trPr>
        <w:tc>
          <w:tcPr>
            <w:tcW w:w="2891" w:type="dxa"/>
            <w:shd w:val="clear" w:color="auto" w:fill="C6D9F1" w:themeFill="text2" w:themeFillTint="33"/>
          </w:tcPr>
          <w:p w:rsidR="00AB674A" w:rsidRPr="008050CE" w:rsidRDefault="00AB674A" w:rsidP="00BF13B8">
            <w:pPr>
              <w:jc w:val="center"/>
              <w:rPr>
                <w:rFonts w:asciiTheme="minorHAnsi" w:hAnsiTheme="minorHAnsi"/>
                <w:b/>
                <w:sz w:val="20"/>
                <w:szCs w:val="20"/>
              </w:rPr>
            </w:pPr>
            <w:r w:rsidRPr="008050CE">
              <w:rPr>
                <w:rFonts w:asciiTheme="minorHAnsi" w:hAnsiTheme="minorHAnsi"/>
                <w:b/>
                <w:sz w:val="20"/>
                <w:szCs w:val="20"/>
              </w:rPr>
              <w:t>Name</w:t>
            </w:r>
          </w:p>
        </w:tc>
        <w:tc>
          <w:tcPr>
            <w:tcW w:w="2880" w:type="dxa"/>
            <w:shd w:val="clear" w:color="auto" w:fill="C6D9F1" w:themeFill="text2" w:themeFillTint="33"/>
          </w:tcPr>
          <w:p w:rsidR="00AB674A" w:rsidRPr="008050CE" w:rsidRDefault="00AB674A" w:rsidP="00BF13B8">
            <w:pPr>
              <w:jc w:val="center"/>
              <w:rPr>
                <w:rFonts w:asciiTheme="minorHAnsi" w:hAnsiTheme="minorHAnsi"/>
                <w:b/>
                <w:sz w:val="20"/>
                <w:szCs w:val="20"/>
              </w:rPr>
            </w:pPr>
            <w:r w:rsidRPr="008050CE">
              <w:rPr>
                <w:rFonts w:asciiTheme="minorHAnsi" w:hAnsiTheme="minorHAnsi"/>
                <w:b/>
                <w:sz w:val="20"/>
                <w:szCs w:val="20"/>
              </w:rPr>
              <w:t>Title/Position</w:t>
            </w:r>
          </w:p>
        </w:tc>
        <w:tc>
          <w:tcPr>
            <w:tcW w:w="3239" w:type="dxa"/>
            <w:shd w:val="clear" w:color="auto" w:fill="C6D9F1" w:themeFill="text2" w:themeFillTint="33"/>
          </w:tcPr>
          <w:p w:rsidR="00AB674A" w:rsidRPr="008050CE" w:rsidRDefault="00AB674A" w:rsidP="00BF13B8">
            <w:pPr>
              <w:jc w:val="center"/>
              <w:rPr>
                <w:rFonts w:asciiTheme="minorHAnsi" w:hAnsiTheme="minorHAnsi"/>
                <w:b/>
                <w:sz w:val="20"/>
                <w:szCs w:val="20"/>
              </w:rPr>
            </w:pPr>
            <w:r w:rsidRPr="008050CE">
              <w:rPr>
                <w:rFonts w:asciiTheme="minorHAnsi" w:hAnsiTheme="minorHAnsi"/>
                <w:b/>
                <w:sz w:val="20"/>
                <w:szCs w:val="20"/>
              </w:rPr>
              <w:t>Contact Information</w:t>
            </w:r>
          </w:p>
        </w:tc>
        <w:tc>
          <w:tcPr>
            <w:tcW w:w="4512" w:type="dxa"/>
            <w:shd w:val="clear" w:color="auto" w:fill="C6D9F1" w:themeFill="text2" w:themeFillTint="33"/>
          </w:tcPr>
          <w:p w:rsidR="00AB674A" w:rsidRPr="008050CE" w:rsidRDefault="00AB674A" w:rsidP="00BF13B8">
            <w:pPr>
              <w:jc w:val="center"/>
              <w:rPr>
                <w:rFonts w:asciiTheme="minorHAnsi" w:hAnsiTheme="minorHAnsi"/>
                <w:b/>
                <w:sz w:val="20"/>
                <w:szCs w:val="20"/>
              </w:rPr>
            </w:pPr>
            <w:r w:rsidRPr="008050CE">
              <w:rPr>
                <w:rFonts w:asciiTheme="minorHAnsi" w:hAnsiTheme="minorHAnsi"/>
                <w:b/>
                <w:sz w:val="20"/>
                <w:szCs w:val="20"/>
              </w:rPr>
              <w:t>Brief description of involvement/engagement in NPHII</w:t>
            </w:r>
            <w:r>
              <w:rPr>
                <w:rFonts w:asciiTheme="minorHAnsi" w:hAnsiTheme="minorHAnsi"/>
                <w:b/>
                <w:sz w:val="20"/>
                <w:szCs w:val="20"/>
              </w:rPr>
              <w:t>-supported</w:t>
            </w:r>
            <w:r w:rsidRPr="008050CE">
              <w:rPr>
                <w:rFonts w:asciiTheme="minorHAnsi" w:hAnsiTheme="minorHAnsi"/>
                <w:b/>
                <w:sz w:val="20"/>
                <w:szCs w:val="20"/>
              </w:rPr>
              <w:t xml:space="preserve"> activities</w:t>
            </w:r>
          </w:p>
        </w:tc>
      </w:tr>
      <w:tr w:rsidR="00AB674A" w:rsidRPr="008050CE" w:rsidTr="00BF13B8">
        <w:trPr>
          <w:trHeight w:val="231"/>
          <w:jc w:val="center"/>
        </w:trPr>
        <w:tc>
          <w:tcPr>
            <w:tcW w:w="2891" w:type="dxa"/>
            <w:shd w:val="clear" w:color="auto" w:fill="BFBFBF" w:themeFill="background1" w:themeFillShade="BF"/>
          </w:tcPr>
          <w:p w:rsidR="00AB674A" w:rsidRPr="008050CE" w:rsidRDefault="00AB674A" w:rsidP="00BF13B8">
            <w:pPr>
              <w:rPr>
                <w:rFonts w:asciiTheme="minorHAnsi" w:hAnsiTheme="minorHAnsi"/>
                <w:i/>
                <w:sz w:val="20"/>
                <w:szCs w:val="20"/>
              </w:rPr>
            </w:pPr>
            <w:r w:rsidRPr="008050CE">
              <w:rPr>
                <w:rFonts w:asciiTheme="minorHAnsi" w:hAnsiTheme="minorHAnsi"/>
                <w:i/>
                <w:sz w:val="20"/>
                <w:szCs w:val="20"/>
              </w:rPr>
              <w:t>Example: John Doe</w:t>
            </w:r>
          </w:p>
        </w:tc>
        <w:tc>
          <w:tcPr>
            <w:tcW w:w="2880" w:type="dxa"/>
            <w:shd w:val="clear" w:color="auto" w:fill="BFBFBF" w:themeFill="background1" w:themeFillShade="BF"/>
          </w:tcPr>
          <w:p w:rsidR="00AB674A" w:rsidRPr="008050CE" w:rsidRDefault="00AB674A" w:rsidP="00BF13B8">
            <w:pPr>
              <w:rPr>
                <w:rFonts w:asciiTheme="minorHAnsi" w:hAnsiTheme="minorHAnsi"/>
                <w:i/>
                <w:sz w:val="20"/>
                <w:szCs w:val="20"/>
              </w:rPr>
            </w:pPr>
            <w:r>
              <w:rPr>
                <w:rFonts w:asciiTheme="minorHAnsi" w:hAnsiTheme="minorHAnsi"/>
                <w:i/>
                <w:sz w:val="20"/>
                <w:szCs w:val="20"/>
              </w:rPr>
              <w:t>HIV Program Director</w:t>
            </w:r>
          </w:p>
        </w:tc>
        <w:tc>
          <w:tcPr>
            <w:tcW w:w="3239" w:type="dxa"/>
            <w:shd w:val="clear" w:color="auto" w:fill="BFBFBF" w:themeFill="background1" w:themeFillShade="BF"/>
          </w:tcPr>
          <w:p w:rsidR="00AB674A" w:rsidRDefault="00AB674A" w:rsidP="00BF13B8">
            <w:pPr>
              <w:rPr>
                <w:rFonts w:asciiTheme="minorHAnsi" w:hAnsiTheme="minorHAnsi"/>
                <w:i/>
                <w:sz w:val="20"/>
                <w:szCs w:val="20"/>
              </w:rPr>
            </w:pPr>
            <w:r>
              <w:rPr>
                <w:rFonts w:asciiTheme="minorHAnsi" w:hAnsiTheme="minorHAnsi"/>
                <w:i/>
                <w:sz w:val="20"/>
                <w:szCs w:val="20"/>
              </w:rPr>
              <w:t xml:space="preserve">Email: </w:t>
            </w:r>
            <w:hyperlink r:id="rId15" w:history="1">
              <w:r w:rsidRPr="00CC55F2">
                <w:rPr>
                  <w:rStyle w:val="Hyperlink"/>
                  <w:rFonts w:asciiTheme="minorHAnsi" w:hAnsiTheme="minorHAnsi"/>
                  <w:i/>
                  <w:sz w:val="20"/>
                  <w:szCs w:val="20"/>
                </w:rPr>
                <w:t>John.Doe@healthdept.gov</w:t>
              </w:r>
            </w:hyperlink>
          </w:p>
          <w:p w:rsidR="00AB674A" w:rsidRPr="008050CE" w:rsidRDefault="00AB674A" w:rsidP="00BF13B8">
            <w:pPr>
              <w:rPr>
                <w:rFonts w:asciiTheme="minorHAnsi" w:hAnsiTheme="minorHAnsi"/>
                <w:i/>
                <w:sz w:val="20"/>
                <w:szCs w:val="20"/>
              </w:rPr>
            </w:pPr>
            <w:r>
              <w:rPr>
                <w:rFonts w:asciiTheme="minorHAnsi" w:hAnsiTheme="minorHAnsi"/>
                <w:i/>
                <w:sz w:val="20"/>
                <w:szCs w:val="20"/>
              </w:rPr>
              <w:t>Office phone: 1-444-321-4321</w:t>
            </w:r>
          </w:p>
        </w:tc>
        <w:tc>
          <w:tcPr>
            <w:tcW w:w="4512" w:type="dxa"/>
            <w:shd w:val="clear" w:color="auto" w:fill="BFBFBF" w:themeFill="background1" w:themeFillShade="BF"/>
          </w:tcPr>
          <w:p w:rsidR="00AB674A" w:rsidRPr="008050CE" w:rsidRDefault="00AB674A" w:rsidP="00BF13B8">
            <w:pPr>
              <w:rPr>
                <w:rFonts w:asciiTheme="minorHAnsi" w:hAnsiTheme="minorHAnsi"/>
                <w:i/>
                <w:sz w:val="20"/>
                <w:szCs w:val="20"/>
              </w:rPr>
            </w:pPr>
            <w:r w:rsidRPr="008050CE">
              <w:rPr>
                <w:rFonts w:asciiTheme="minorHAnsi" w:hAnsiTheme="minorHAnsi"/>
                <w:i/>
                <w:sz w:val="20"/>
                <w:szCs w:val="20"/>
              </w:rPr>
              <w:t xml:space="preserve">Worked with PIM to </w:t>
            </w:r>
            <w:r>
              <w:rPr>
                <w:rFonts w:asciiTheme="minorHAnsi" w:hAnsiTheme="minorHAnsi"/>
                <w:i/>
                <w:sz w:val="20"/>
                <w:szCs w:val="20"/>
              </w:rPr>
              <w:t>implement a QI initiative; participated in the identification of performance standards and measures for an agency-wide performance management system.</w:t>
            </w:r>
          </w:p>
        </w:tc>
      </w:tr>
      <w:tr w:rsidR="00AB674A" w:rsidRPr="008050CE" w:rsidTr="00BF13B8">
        <w:trPr>
          <w:trHeight w:val="404"/>
          <w:jc w:val="center"/>
        </w:trPr>
        <w:tc>
          <w:tcPr>
            <w:tcW w:w="2891" w:type="dxa"/>
            <w:shd w:val="clear" w:color="auto" w:fill="FFFFFF" w:themeFill="background1"/>
          </w:tcPr>
          <w:p w:rsidR="00AB674A" w:rsidRPr="008050CE" w:rsidRDefault="00AB674A" w:rsidP="00BF13B8">
            <w:pPr>
              <w:rPr>
                <w:rFonts w:asciiTheme="minorHAnsi" w:hAnsiTheme="minorHAnsi"/>
                <w:sz w:val="20"/>
                <w:szCs w:val="20"/>
              </w:rPr>
            </w:pPr>
            <w:r w:rsidRPr="008050CE">
              <w:rPr>
                <w:rFonts w:asciiTheme="minorHAnsi" w:hAnsiTheme="minorHAnsi"/>
                <w:sz w:val="20"/>
                <w:szCs w:val="20"/>
              </w:rPr>
              <w:t>Suggested interviewee:</w:t>
            </w:r>
          </w:p>
        </w:tc>
        <w:tc>
          <w:tcPr>
            <w:tcW w:w="2880" w:type="dxa"/>
            <w:shd w:val="clear" w:color="auto" w:fill="FFFFFF" w:themeFill="background1"/>
          </w:tcPr>
          <w:p w:rsidR="00AB674A" w:rsidRPr="008050CE" w:rsidRDefault="00AB674A" w:rsidP="00BF13B8">
            <w:pPr>
              <w:rPr>
                <w:rFonts w:asciiTheme="minorHAnsi" w:hAnsiTheme="minorHAnsi"/>
                <w:sz w:val="20"/>
                <w:szCs w:val="20"/>
              </w:rPr>
            </w:pPr>
          </w:p>
        </w:tc>
        <w:tc>
          <w:tcPr>
            <w:tcW w:w="3239" w:type="dxa"/>
            <w:shd w:val="clear" w:color="auto" w:fill="FFFFFF" w:themeFill="background1"/>
          </w:tcPr>
          <w:p w:rsidR="00AB674A" w:rsidRPr="008050CE" w:rsidRDefault="00AB674A" w:rsidP="00BF13B8">
            <w:pPr>
              <w:ind w:left="360"/>
              <w:rPr>
                <w:rFonts w:asciiTheme="minorHAnsi" w:hAnsiTheme="minorHAnsi"/>
                <w:sz w:val="20"/>
                <w:szCs w:val="20"/>
              </w:rPr>
            </w:pPr>
          </w:p>
        </w:tc>
        <w:tc>
          <w:tcPr>
            <w:tcW w:w="4512" w:type="dxa"/>
            <w:shd w:val="clear" w:color="auto" w:fill="FFFFFF" w:themeFill="background1"/>
          </w:tcPr>
          <w:p w:rsidR="00AB674A" w:rsidRPr="008050CE" w:rsidRDefault="00AB674A" w:rsidP="00BF13B8">
            <w:pPr>
              <w:pStyle w:val="ListParagraph"/>
              <w:ind w:left="301"/>
              <w:rPr>
                <w:rFonts w:asciiTheme="minorHAnsi" w:hAnsiTheme="minorHAnsi"/>
                <w:i/>
                <w:sz w:val="20"/>
                <w:szCs w:val="20"/>
              </w:rPr>
            </w:pPr>
          </w:p>
        </w:tc>
      </w:tr>
      <w:tr w:rsidR="00AB674A" w:rsidRPr="008050CE" w:rsidTr="00BF13B8">
        <w:trPr>
          <w:trHeight w:val="503"/>
          <w:jc w:val="center"/>
        </w:trPr>
        <w:tc>
          <w:tcPr>
            <w:tcW w:w="2891" w:type="dxa"/>
            <w:shd w:val="clear" w:color="auto" w:fill="FFFFFF" w:themeFill="background1"/>
          </w:tcPr>
          <w:p w:rsidR="00AB674A" w:rsidRPr="008050CE" w:rsidRDefault="00AB674A" w:rsidP="00BF13B8">
            <w:pPr>
              <w:rPr>
                <w:rFonts w:asciiTheme="minorHAnsi" w:hAnsiTheme="minorHAnsi"/>
                <w:sz w:val="20"/>
                <w:szCs w:val="20"/>
              </w:rPr>
            </w:pPr>
            <w:r w:rsidRPr="008050CE">
              <w:rPr>
                <w:rFonts w:asciiTheme="minorHAnsi" w:hAnsiTheme="minorHAnsi"/>
                <w:sz w:val="20"/>
                <w:szCs w:val="20"/>
              </w:rPr>
              <w:t>Alternate interviewee:</w:t>
            </w:r>
          </w:p>
        </w:tc>
        <w:tc>
          <w:tcPr>
            <w:tcW w:w="2880" w:type="dxa"/>
            <w:shd w:val="clear" w:color="auto" w:fill="FFFFFF" w:themeFill="background1"/>
          </w:tcPr>
          <w:p w:rsidR="00AB674A" w:rsidRPr="008050CE" w:rsidRDefault="00AB674A" w:rsidP="00BF13B8">
            <w:pPr>
              <w:rPr>
                <w:rFonts w:asciiTheme="minorHAnsi" w:hAnsiTheme="minorHAnsi"/>
                <w:sz w:val="20"/>
                <w:szCs w:val="20"/>
              </w:rPr>
            </w:pPr>
          </w:p>
        </w:tc>
        <w:tc>
          <w:tcPr>
            <w:tcW w:w="3239" w:type="dxa"/>
            <w:shd w:val="clear" w:color="auto" w:fill="FFFFFF" w:themeFill="background1"/>
          </w:tcPr>
          <w:p w:rsidR="00AB674A" w:rsidRPr="008050CE" w:rsidRDefault="00AB674A" w:rsidP="00BF13B8">
            <w:pPr>
              <w:ind w:left="360"/>
              <w:rPr>
                <w:rFonts w:asciiTheme="minorHAnsi" w:hAnsiTheme="minorHAnsi"/>
                <w:sz w:val="20"/>
                <w:szCs w:val="20"/>
              </w:rPr>
            </w:pPr>
          </w:p>
        </w:tc>
        <w:tc>
          <w:tcPr>
            <w:tcW w:w="4512" w:type="dxa"/>
            <w:shd w:val="clear" w:color="auto" w:fill="FFFFFF" w:themeFill="background1"/>
          </w:tcPr>
          <w:p w:rsidR="00AB674A" w:rsidRPr="008050CE" w:rsidRDefault="00AB674A" w:rsidP="00BF13B8">
            <w:pPr>
              <w:pStyle w:val="ListParagraph"/>
              <w:ind w:left="301"/>
              <w:rPr>
                <w:rFonts w:asciiTheme="minorHAnsi" w:hAnsiTheme="minorHAnsi"/>
                <w:i/>
                <w:sz w:val="20"/>
                <w:szCs w:val="20"/>
              </w:rPr>
            </w:pPr>
          </w:p>
        </w:tc>
      </w:tr>
    </w:tbl>
    <w:p w:rsidR="00AB674A" w:rsidRDefault="00AB674A" w:rsidP="00AB674A">
      <w:pPr>
        <w:rPr>
          <w:rFonts w:ascii="Times New Roman" w:hAnsi="Times New Roman"/>
        </w:rPr>
      </w:pPr>
    </w:p>
    <w:p w:rsidR="00AB674A" w:rsidRDefault="00AB674A" w:rsidP="00AB674A">
      <w:pPr>
        <w:rPr>
          <w:rFonts w:ascii="Times New Roman" w:hAnsi="Times New Roman"/>
        </w:rPr>
      </w:pPr>
    </w:p>
    <w:p w:rsidR="00AB674A" w:rsidRDefault="00AB674A" w:rsidP="00AB674A">
      <w:pPr>
        <w:jc w:val="center"/>
        <w:rPr>
          <w:rFonts w:ascii="Times New Roman" w:hAnsi="Times New Roman"/>
          <w:b/>
        </w:rPr>
      </w:pPr>
    </w:p>
    <w:p w:rsidR="005E447F" w:rsidRDefault="005E447F" w:rsidP="00AB674A">
      <w:pPr>
        <w:jc w:val="center"/>
        <w:rPr>
          <w:rFonts w:ascii="Times New Roman" w:hAnsi="Times New Roman"/>
          <w:b/>
        </w:rPr>
      </w:pPr>
    </w:p>
    <w:p w:rsidR="005E447F" w:rsidRDefault="005E447F" w:rsidP="00AB674A">
      <w:pPr>
        <w:jc w:val="center"/>
        <w:rPr>
          <w:rFonts w:ascii="Times New Roman" w:hAnsi="Times New Roman"/>
          <w:b/>
        </w:rPr>
      </w:pPr>
    </w:p>
    <w:p w:rsidR="008C1F45" w:rsidRDefault="008C1F45" w:rsidP="00340DA6"/>
    <w:sectPr w:rsidR="008C1F45" w:rsidSect="0010499F">
      <w:headerReference w:type="first" r:id="rId16"/>
      <w:footerReference w:type="first" r:id="rId17"/>
      <w:pgSz w:w="15840" w:h="12240" w:orient="landscape"/>
      <w:pgMar w:top="1440" w:right="720" w:bottom="1440" w:left="81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DEF" w:rsidRDefault="00331DEF" w:rsidP="00CD5B48">
      <w:pPr>
        <w:spacing w:after="0" w:line="240" w:lineRule="auto"/>
      </w:pPr>
      <w:r>
        <w:separator/>
      </w:r>
    </w:p>
  </w:endnote>
  <w:endnote w:type="continuationSeparator" w:id="0">
    <w:p w:rsidR="00331DEF" w:rsidRDefault="00331DEF" w:rsidP="00CD5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47F" w:rsidRPr="00D425BC" w:rsidRDefault="005E447F" w:rsidP="00D425BC">
    <w:pPr>
      <w:rPr>
        <w:rFonts w:ascii="Times New Roman" w:hAnsi="Times New Roman"/>
        <w:sz w:val="16"/>
        <w:szCs w:val="16"/>
      </w:rPr>
    </w:pPr>
    <w:r w:rsidRPr="005E447F">
      <w:rPr>
        <w:rFonts w:ascii="Times New Roman" w:hAnsi="Times New Roman"/>
        <w:sz w:val="16"/>
        <w:szCs w:val="16"/>
      </w:rPr>
      <w:t>Public reporting burden of this collection of information is estimated to average 10  minutes per response, including the time for reviewing the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aspects of this collection of information, including suggestions for reducing this burden to CDC/ATSDR Information Collection Review Office, 1600 Clifton Rd, NE, MS D-74, Atlanta, GA 30333; ATTN:  PRA (0920-0879).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DEF" w:rsidRDefault="00331DEF" w:rsidP="00CD5B48">
      <w:pPr>
        <w:spacing w:after="0" w:line="240" w:lineRule="auto"/>
      </w:pPr>
      <w:r>
        <w:separator/>
      </w:r>
    </w:p>
  </w:footnote>
  <w:footnote w:type="continuationSeparator" w:id="0">
    <w:p w:rsidR="00331DEF" w:rsidRDefault="00331DEF" w:rsidP="00CD5B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96D" w:rsidRDefault="001F796D" w:rsidP="001F796D">
    <w:pPr>
      <w:spacing w:after="0" w:line="240" w:lineRule="auto"/>
      <w:jc w:val="right"/>
      <w:rPr>
        <w:b/>
        <w:sz w:val="18"/>
        <w:szCs w:val="18"/>
      </w:rPr>
    </w:pPr>
    <w:r>
      <w:rPr>
        <w:b/>
        <w:sz w:val="18"/>
        <w:szCs w:val="18"/>
      </w:rPr>
      <w:t>Form Approved</w:t>
    </w:r>
  </w:p>
  <w:p w:rsidR="001F796D" w:rsidRDefault="001F796D" w:rsidP="001F796D">
    <w:pPr>
      <w:spacing w:after="0" w:line="240" w:lineRule="auto"/>
      <w:jc w:val="right"/>
      <w:rPr>
        <w:b/>
        <w:sz w:val="18"/>
        <w:szCs w:val="18"/>
      </w:rPr>
    </w:pPr>
    <w:r>
      <w:rPr>
        <w:b/>
        <w:sz w:val="18"/>
        <w:szCs w:val="18"/>
      </w:rPr>
      <w:t>OMB No.: 0920-0879</w:t>
    </w:r>
  </w:p>
  <w:p w:rsidR="001F796D" w:rsidRPr="001F796D" w:rsidRDefault="001F796D" w:rsidP="001F796D">
    <w:pPr>
      <w:spacing w:after="0" w:line="240" w:lineRule="auto"/>
      <w:jc w:val="right"/>
      <w:rPr>
        <w:b/>
        <w:sz w:val="18"/>
        <w:szCs w:val="18"/>
      </w:rPr>
    </w:pPr>
    <w:r>
      <w:rPr>
        <w:b/>
        <w:sz w:val="18"/>
        <w:szCs w:val="18"/>
      </w:rPr>
      <w:t>Exp. Date: 04/30/2017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C5C33"/>
    <w:multiLevelType w:val="hybridMultilevel"/>
    <w:tmpl w:val="A17EE91A"/>
    <w:lvl w:ilvl="0" w:tplc="F88E0C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3A55C4"/>
    <w:multiLevelType w:val="hybridMultilevel"/>
    <w:tmpl w:val="E3086E9C"/>
    <w:lvl w:ilvl="0" w:tplc="F88E0C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7E3ED9"/>
    <w:multiLevelType w:val="hybridMultilevel"/>
    <w:tmpl w:val="93A0E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A754C47"/>
    <w:multiLevelType w:val="hybridMultilevel"/>
    <w:tmpl w:val="E750AE8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CBC13E3"/>
    <w:multiLevelType w:val="hybridMultilevel"/>
    <w:tmpl w:val="2D347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986996"/>
    <w:multiLevelType w:val="hybridMultilevel"/>
    <w:tmpl w:val="A606A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91B"/>
    <w:rsid w:val="000C5E46"/>
    <w:rsid w:val="0010499F"/>
    <w:rsid w:val="00111D5B"/>
    <w:rsid w:val="00113337"/>
    <w:rsid w:val="001204EA"/>
    <w:rsid w:val="00124278"/>
    <w:rsid w:val="00127D59"/>
    <w:rsid w:val="001F796D"/>
    <w:rsid w:val="00280591"/>
    <w:rsid w:val="002C26DA"/>
    <w:rsid w:val="00331DEF"/>
    <w:rsid w:val="00340DA6"/>
    <w:rsid w:val="0043112C"/>
    <w:rsid w:val="00442CEE"/>
    <w:rsid w:val="00461EB1"/>
    <w:rsid w:val="00490E1E"/>
    <w:rsid w:val="004D4F27"/>
    <w:rsid w:val="00541037"/>
    <w:rsid w:val="00544399"/>
    <w:rsid w:val="00562C77"/>
    <w:rsid w:val="0057491B"/>
    <w:rsid w:val="005E447F"/>
    <w:rsid w:val="00636F61"/>
    <w:rsid w:val="006554D7"/>
    <w:rsid w:val="006676D7"/>
    <w:rsid w:val="006B49D5"/>
    <w:rsid w:val="006D44B5"/>
    <w:rsid w:val="00750513"/>
    <w:rsid w:val="00764850"/>
    <w:rsid w:val="007C7677"/>
    <w:rsid w:val="007D73C5"/>
    <w:rsid w:val="007E6BB2"/>
    <w:rsid w:val="0080581B"/>
    <w:rsid w:val="00855BFD"/>
    <w:rsid w:val="00857865"/>
    <w:rsid w:val="008C1F45"/>
    <w:rsid w:val="0091640B"/>
    <w:rsid w:val="0093244E"/>
    <w:rsid w:val="009A1DDF"/>
    <w:rsid w:val="00A107B9"/>
    <w:rsid w:val="00A707C3"/>
    <w:rsid w:val="00AB674A"/>
    <w:rsid w:val="00B0504B"/>
    <w:rsid w:val="00B30B66"/>
    <w:rsid w:val="00B77FF9"/>
    <w:rsid w:val="00B836CB"/>
    <w:rsid w:val="00BD0A34"/>
    <w:rsid w:val="00C91487"/>
    <w:rsid w:val="00C926E0"/>
    <w:rsid w:val="00CB6F09"/>
    <w:rsid w:val="00CD5B48"/>
    <w:rsid w:val="00CF6013"/>
    <w:rsid w:val="00D36039"/>
    <w:rsid w:val="00D425BC"/>
    <w:rsid w:val="00DE4CA2"/>
    <w:rsid w:val="00E106F3"/>
    <w:rsid w:val="00E20DE9"/>
    <w:rsid w:val="00E36C03"/>
    <w:rsid w:val="00E4746D"/>
    <w:rsid w:val="00E85E72"/>
    <w:rsid w:val="00EB6025"/>
    <w:rsid w:val="00F816E9"/>
    <w:rsid w:val="00FC6DD2"/>
    <w:rsid w:val="00FE6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91B"/>
    <w:rPr>
      <w:rFonts w:ascii="Calibri" w:eastAsia="Times New Roman" w:hAnsi="Calibri" w:cs="Times New Roman"/>
      <w:lang w:bidi="en-US"/>
    </w:rPr>
  </w:style>
  <w:style w:type="paragraph" w:styleId="Heading2">
    <w:name w:val="heading 2"/>
    <w:basedOn w:val="Normal"/>
    <w:next w:val="Normal"/>
    <w:link w:val="Heading2Char"/>
    <w:uiPriority w:val="9"/>
    <w:unhideWhenUsed/>
    <w:qFormat/>
    <w:rsid w:val="0057491B"/>
    <w:pPr>
      <w:keepNext/>
      <w:keepLines/>
      <w:spacing w:before="200" w:after="0"/>
      <w:outlineLvl w:val="1"/>
    </w:pPr>
    <w:rPr>
      <w:rFonts w:ascii="Cambria" w:hAnsi="Cambria"/>
      <w:b/>
      <w:bCs/>
      <w:color w:val="4F81BD"/>
      <w:sz w:val="26"/>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7491B"/>
    <w:rPr>
      <w:rFonts w:ascii="Cambria" w:eastAsia="Times New Roman" w:hAnsi="Cambria" w:cs="Times New Roman"/>
      <w:b/>
      <w:bCs/>
      <w:color w:val="4F81BD"/>
      <w:sz w:val="26"/>
      <w:szCs w:val="26"/>
    </w:rPr>
  </w:style>
  <w:style w:type="paragraph" w:styleId="ListParagraph">
    <w:name w:val="List Paragraph"/>
    <w:basedOn w:val="Normal"/>
    <w:uiPriority w:val="34"/>
    <w:qFormat/>
    <w:rsid w:val="0057491B"/>
    <w:pPr>
      <w:ind w:left="720"/>
      <w:contextualSpacing/>
    </w:pPr>
  </w:style>
  <w:style w:type="character" w:styleId="CommentReference">
    <w:name w:val="annotation reference"/>
    <w:basedOn w:val="DefaultParagraphFont"/>
    <w:uiPriority w:val="99"/>
    <w:semiHidden/>
    <w:unhideWhenUsed/>
    <w:rsid w:val="00B0504B"/>
    <w:rPr>
      <w:sz w:val="16"/>
      <w:szCs w:val="16"/>
    </w:rPr>
  </w:style>
  <w:style w:type="paragraph" w:styleId="CommentText">
    <w:name w:val="annotation text"/>
    <w:basedOn w:val="Normal"/>
    <w:link w:val="CommentTextChar"/>
    <w:uiPriority w:val="99"/>
    <w:semiHidden/>
    <w:unhideWhenUsed/>
    <w:rsid w:val="00B0504B"/>
    <w:pPr>
      <w:spacing w:line="240" w:lineRule="auto"/>
    </w:pPr>
    <w:rPr>
      <w:sz w:val="20"/>
      <w:szCs w:val="20"/>
    </w:rPr>
  </w:style>
  <w:style w:type="character" w:customStyle="1" w:styleId="CommentTextChar">
    <w:name w:val="Comment Text Char"/>
    <w:basedOn w:val="DefaultParagraphFont"/>
    <w:link w:val="CommentText"/>
    <w:uiPriority w:val="99"/>
    <w:semiHidden/>
    <w:rsid w:val="00B0504B"/>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0504B"/>
    <w:rPr>
      <w:b/>
      <w:bCs/>
    </w:rPr>
  </w:style>
  <w:style w:type="character" w:customStyle="1" w:styleId="CommentSubjectChar">
    <w:name w:val="Comment Subject Char"/>
    <w:basedOn w:val="CommentTextChar"/>
    <w:link w:val="CommentSubject"/>
    <w:uiPriority w:val="99"/>
    <w:semiHidden/>
    <w:rsid w:val="00B0504B"/>
    <w:rPr>
      <w:rFonts w:ascii="Calibri" w:eastAsia="Times New Roman" w:hAnsi="Calibri" w:cs="Times New Roman"/>
      <w:b/>
      <w:bCs/>
      <w:sz w:val="20"/>
      <w:szCs w:val="20"/>
      <w:lang w:bidi="en-US"/>
    </w:rPr>
  </w:style>
  <w:style w:type="paragraph" w:styleId="BalloonText">
    <w:name w:val="Balloon Text"/>
    <w:basedOn w:val="Normal"/>
    <w:link w:val="BalloonTextChar"/>
    <w:uiPriority w:val="99"/>
    <w:semiHidden/>
    <w:unhideWhenUsed/>
    <w:rsid w:val="00B050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04B"/>
    <w:rPr>
      <w:rFonts w:ascii="Tahoma" w:eastAsia="Times New Roman" w:hAnsi="Tahoma" w:cs="Tahoma"/>
      <w:sz w:val="16"/>
      <w:szCs w:val="16"/>
      <w:lang w:bidi="en-US"/>
    </w:rPr>
  </w:style>
  <w:style w:type="paragraph" w:styleId="Header">
    <w:name w:val="header"/>
    <w:basedOn w:val="Normal"/>
    <w:link w:val="HeaderChar"/>
    <w:uiPriority w:val="99"/>
    <w:unhideWhenUsed/>
    <w:rsid w:val="00CD5B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B48"/>
    <w:rPr>
      <w:rFonts w:ascii="Calibri" w:eastAsia="Times New Roman" w:hAnsi="Calibri" w:cs="Times New Roman"/>
      <w:lang w:bidi="en-US"/>
    </w:rPr>
  </w:style>
  <w:style w:type="paragraph" w:styleId="Footer">
    <w:name w:val="footer"/>
    <w:basedOn w:val="Normal"/>
    <w:link w:val="FooterChar"/>
    <w:uiPriority w:val="99"/>
    <w:unhideWhenUsed/>
    <w:rsid w:val="00CD5B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B48"/>
    <w:rPr>
      <w:rFonts w:ascii="Calibri" w:eastAsia="Times New Roman" w:hAnsi="Calibri" w:cs="Times New Roman"/>
      <w:lang w:bidi="en-US"/>
    </w:rPr>
  </w:style>
  <w:style w:type="paragraph" w:customStyle="1" w:styleId="THDR02">
    <w:name w:val="T HDR 02"/>
    <w:qFormat/>
    <w:rsid w:val="009A1DDF"/>
    <w:pPr>
      <w:spacing w:after="120" w:line="240" w:lineRule="auto"/>
    </w:pPr>
    <w:rPr>
      <w:rFonts w:ascii="Arial" w:eastAsia="Calibri" w:hAnsi="Arial" w:cs="Arial"/>
      <w:b/>
      <w:smallCaps/>
      <w:color w:val="0A428D"/>
      <w:sz w:val="28"/>
      <w:szCs w:val="28"/>
    </w:rPr>
  </w:style>
  <w:style w:type="paragraph" w:styleId="NoSpacing">
    <w:name w:val="No Spacing"/>
    <w:uiPriority w:val="1"/>
    <w:qFormat/>
    <w:rsid w:val="009A1DDF"/>
    <w:pPr>
      <w:spacing w:after="0" w:line="240" w:lineRule="auto"/>
    </w:pPr>
    <w:rPr>
      <w:rFonts w:ascii="Calibri" w:eastAsia="Times New Roman" w:hAnsi="Calibri" w:cs="Times New Roman"/>
      <w:lang w:bidi="en-US"/>
    </w:rPr>
  </w:style>
  <w:style w:type="character" w:styleId="Hyperlink">
    <w:name w:val="Hyperlink"/>
    <w:basedOn w:val="DefaultParagraphFont"/>
    <w:uiPriority w:val="99"/>
    <w:unhideWhenUsed/>
    <w:rsid w:val="009A1DDF"/>
    <w:rPr>
      <w:color w:val="0000FF" w:themeColor="hyperlink"/>
      <w:u w:val="single"/>
    </w:rPr>
  </w:style>
  <w:style w:type="character" w:styleId="Strong">
    <w:name w:val="Strong"/>
    <w:basedOn w:val="DefaultParagraphFont"/>
    <w:qFormat/>
    <w:rsid w:val="00AB674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91B"/>
    <w:rPr>
      <w:rFonts w:ascii="Calibri" w:eastAsia="Times New Roman" w:hAnsi="Calibri" w:cs="Times New Roman"/>
      <w:lang w:bidi="en-US"/>
    </w:rPr>
  </w:style>
  <w:style w:type="paragraph" w:styleId="Heading2">
    <w:name w:val="heading 2"/>
    <w:basedOn w:val="Normal"/>
    <w:next w:val="Normal"/>
    <w:link w:val="Heading2Char"/>
    <w:uiPriority w:val="9"/>
    <w:unhideWhenUsed/>
    <w:qFormat/>
    <w:rsid w:val="0057491B"/>
    <w:pPr>
      <w:keepNext/>
      <w:keepLines/>
      <w:spacing w:before="200" w:after="0"/>
      <w:outlineLvl w:val="1"/>
    </w:pPr>
    <w:rPr>
      <w:rFonts w:ascii="Cambria" w:hAnsi="Cambria"/>
      <w:b/>
      <w:bCs/>
      <w:color w:val="4F81BD"/>
      <w:sz w:val="26"/>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7491B"/>
    <w:rPr>
      <w:rFonts w:ascii="Cambria" w:eastAsia="Times New Roman" w:hAnsi="Cambria" w:cs="Times New Roman"/>
      <w:b/>
      <w:bCs/>
      <w:color w:val="4F81BD"/>
      <w:sz w:val="26"/>
      <w:szCs w:val="26"/>
    </w:rPr>
  </w:style>
  <w:style w:type="paragraph" w:styleId="ListParagraph">
    <w:name w:val="List Paragraph"/>
    <w:basedOn w:val="Normal"/>
    <w:uiPriority w:val="34"/>
    <w:qFormat/>
    <w:rsid w:val="0057491B"/>
    <w:pPr>
      <w:ind w:left="720"/>
      <w:contextualSpacing/>
    </w:pPr>
  </w:style>
  <w:style w:type="character" w:styleId="CommentReference">
    <w:name w:val="annotation reference"/>
    <w:basedOn w:val="DefaultParagraphFont"/>
    <w:uiPriority w:val="99"/>
    <w:semiHidden/>
    <w:unhideWhenUsed/>
    <w:rsid w:val="00B0504B"/>
    <w:rPr>
      <w:sz w:val="16"/>
      <w:szCs w:val="16"/>
    </w:rPr>
  </w:style>
  <w:style w:type="paragraph" w:styleId="CommentText">
    <w:name w:val="annotation text"/>
    <w:basedOn w:val="Normal"/>
    <w:link w:val="CommentTextChar"/>
    <w:uiPriority w:val="99"/>
    <w:semiHidden/>
    <w:unhideWhenUsed/>
    <w:rsid w:val="00B0504B"/>
    <w:pPr>
      <w:spacing w:line="240" w:lineRule="auto"/>
    </w:pPr>
    <w:rPr>
      <w:sz w:val="20"/>
      <w:szCs w:val="20"/>
    </w:rPr>
  </w:style>
  <w:style w:type="character" w:customStyle="1" w:styleId="CommentTextChar">
    <w:name w:val="Comment Text Char"/>
    <w:basedOn w:val="DefaultParagraphFont"/>
    <w:link w:val="CommentText"/>
    <w:uiPriority w:val="99"/>
    <w:semiHidden/>
    <w:rsid w:val="00B0504B"/>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0504B"/>
    <w:rPr>
      <w:b/>
      <w:bCs/>
    </w:rPr>
  </w:style>
  <w:style w:type="character" w:customStyle="1" w:styleId="CommentSubjectChar">
    <w:name w:val="Comment Subject Char"/>
    <w:basedOn w:val="CommentTextChar"/>
    <w:link w:val="CommentSubject"/>
    <w:uiPriority w:val="99"/>
    <w:semiHidden/>
    <w:rsid w:val="00B0504B"/>
    <w:rPr>
      <w:rFonts w:ascii="Calibri" w:eastAsia="Times New Roman" w:hAnsi="Calibri" w:cs="Times New Roman"/>
      <w:b/>
      <w:bCs/>
      <w:sz w:val="20"/>
      <w:szCs w:val="20"/>
      <w:lang w:bidi="en-US"/>
    </w:rPr>
  </w:style>
  <w:style w:type="paragraph" w:styleId="BalloonText">
    <w:name w:val="Balloon Text"/>
    <w:basedOn w:val="Normal"/>
    <w:link w:val="BalloonTextChar"/>
    <w:uiPriority w:val="99"/>
    <w:semiHidden/>
    <w:unhideWhenUsed/>
    <w:rsid w:val="00B050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04B"/>
    <w:rPr>
      <w:rFonts w:ascii="Tahoma" w:eastAsia="Times New Roman" w:hAnsi="Tahoma" w:cs="Tahoma"/>
      <w:sz w:val="16"/>
      <w:szCs w:val="16"/>
      <w:lang w:bidi="en-US"/>
    </w:rPr>
  </w:style>
  <w:style w:type="paragraph" w:styleId="Header">
    <w:name w:val="header"/>
    <w:basedOn w:val="Normal"/>
    <w:link w:val="HeaderChar"/>
    <w:uiPriority w:val="99"/>
    <w:unhideWhenUsed/>
    <w:rsid w:val="00CD5B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B48"/>
    <w:rPr>
      <w:rFonts w:ascii="Calibri" w:eastAsia="Times New Roman" w:hAnsi="Calibri" w:cs="Times New Roman"/>
      <w:lang w:bidi="en-US"/>
    </w:rPr>
  </w:style>
  <w:style w:type="paragraph" w:styleId="Footer">
    <w:name w:val="footer"/>
    <w:basedOn w:val="Normal"/>
    <w:link w:val="FooterChar"/>
    <w:uiPriority w:val="99"/>
    <w:unhideWhenUsed/>
    <w:rsid w:val="00CD5B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B48"/>
    <w:rPr>
      <w:rFonts w:ascii="Calibri" w:eastAsia="Times New Roman" w:hAnsi="Calibri" w:cs="Times New Roman"/>
      <w:lang w:bidi="en-US"/>
    </w:rPr>
  </w:style>
  <w:style w:type="paragraph" w:customStyle="1" w:styleId="THDR02">
    <w:name w:val="T HDR 02"/>
    <w:qFormat/>
    <w:rsid w:val="009A1DDF"/>
    <w:pPr>
      <w:spacing w:after="120" w:line="240" w:lineRule="auto"/>
    </w:pPr>
    <w:rPr>
      <w:rFonts w:ascii="Arial" w:eastAsia="Calibri" w:hAnsi="Arial" w:cs="Arial"/>
      <w:b/>
      <w:smallCaps/>
      <w:color w:val="0A428D"/>
      <w:sz w:val="28"/>
      <w:szCs w:val="28"/>
    </w:rPr>
  </w:style>
  <w:style w:type="paragraph" w:styleId="NoSpacing">
    <w:name w:val="No Spacing"/>
    <w:uiPriority w:val="1"/>
    <w:qFormat/>
    <w:rsid w:val="009A1DDF"/>
    <w:pPr>
      <w:spacing w:after="0" w:line="240" w:lineRule="auto"/>
    </w:pPr>
    <w:rPr>
      <w:rFonts w:ascii="Calibri" w:eastAsia="Times New Roman" w:hAnsi="Calibri" w:cs="Times New Roman"/>
      <w:lang w:bidi="en-US"/>
    </w:rPr>
  </w:style>
  <w:style w:type="character" w:styleId="Hyperlink">
    <w:name w:val="Hyperlink"/>
    <w:basedOn w:val="DefaultParagraphFont"/>
    <w:uiPriority w:val="99"/>
    <w:unhideWhenUsed/>
    <w:rsid w:val="009A1DDF"/>
    <w:rPr>
      <w:color w:val="0000FF" w:themeColor="hyperlink"/>
      <w:u w:val="single"/>
    </w:rPr>
  </w:style>
  <w:style w:type="character" w:styleId="Strong">
    <w:name w:val="Strong"/>
    <w:basedOn w:val="DefaultParagraphFont"/>
    <w:qFormat/>
    <w:rsid w:val="00AB67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el2@cdc.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tamara.lamia@icfi.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John.Doe@healthdept.gov"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ne.Smith@healthdep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1955211DD5CFA48818BEC09CBFD1221" ma:contentTypeVersion="0" ma:contentTypeDescription="Create a new document." ma:contentTypeScope="" ma:versionID="719f05d75e62eb8b111c95d75ccb3cbd">
  <xsd:schema xmlns:xsd="http://www.w3.org/2001/XMLSchema" xmlns:xs="http://www.w3.org/2001/XMLSchema" xmlns:p="http://schemas.microsoft.com/office/2006/metadata/properties" xmlns:ns2="b5c0ca00-073d-4463-9985-b654f14791fe" targetNamespace="http://schemas.microsoft.com/office/2006/metadata/properties" ma:root="true" ma:fieldsID="d51123e5778f501804de7a7d3ca2b7a6"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OSTLTSDOC-728-26</_dlc_DocId>
    <_dlc_DocIdUrl xmlns="b5c0ca00-073d-4463-9985-b654f14791fe">
      <Url>http://esp.cdc.gov/sites/ostlts/pip/osc/_layouts/DocIdRedir.aspx?ID=OSTLTSDOC-728-26</Url>
      <Description>OSTLTSDOC-728-26</Description>
    </_dlc_DocIdUrl>
  </documentManagement>
</p:properties>
</file>

<file path=customXml/itemProps1.xml><?xml version="1.0" encoding="utf-8"?>
<ds:datastoreItem xmlns:ds="http://schemas.openxmlformats.org/officeDocument/2006/customXml" ds:itemID="{4128DACA-FC86-42B4-964D-4749C68D201E}">
  <ds:schemaRefs>
    <ds:schemaRef ds:uri="http://schemas.microsoft.com/sharepoint/v3/contenttype/forms"/>
  </ds:schemaRefs>
</ds:datastoreItem>
</file>

<file path=customXml/itemProps2.xml><?xml version="1.0" encoding="utf-8"?>
<ds:datastoreItem xmlns:ds="http://schemas.openxmlformats.org/officeDocument/2006/customXml" ds:itemID="{CAF75366-C012-4FAB-9936-E9B12C5E153B}">
  <ds:schemaRefs>
    <ds:schemaRef ds:uri="http://schemas.microsoft.com/sharepoint/events"/>
  </ds:schemaRefs>
</ds:datastoreItem>
</file>

<file path=customXml/itemProps3.xml><?xml version="1.0" encoding="utf-8"?>
<ds:datastoreItem xmlns:ds="http://schemas.openxmlformats.org/officeDocument/2006/customXml" ds:itemID="{1644AFA6-5552-4A05-BEC7-30538F2A0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4EE916-97E3-4F7C-8477-EA20DFFA1543}">
  <ds:schemaRefs>
    <ds:schemaRef ds:uri="http://schemas.microsoft.com/office/2006/metadata/properties"/>
    <ds:schemaRef ds:uri="http://schemas.microsoft.com/office/infopath/2007/PartnerControls"/>
    <ds:schemaRef ds:uri="b5c0ca00-073d-4463-9985-b654f14791f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765</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5121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Ann Hall</dc:creator>
  <cp:lastModifiedBy>CDC User</cp:lastModifiedBy>
  <cp:revision>5</cp:revision>
  <dcterms:created xsi:type="dcterms:W3CDTF">2014-06-17T17:34:00Z</dcterms:created>
  <dcterms:modified xsi:type="dcterms:W3CDTF">2014-07-23T16:22:00Z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0x010100C1955211DD5CFA48818BEC09CBFD1221</vt:lpwstr>
  </property>
  <property fmtid="{D5CDD505-2E9C-101B-9397-08002B2CF9AE}" pid="3" name="_dlc_DocIdItemGuid">
    <vt:lpwstr>90b7a37d-655f-47e9-b953-ba382ac416eb</vt:lpwstr>
  </property>
  <property fmtid="{D5CDD505-2E9C-101B-9397-08002B2CF9AE}" pid="4" name="_AdHocReviewCycleID">
    <vt:i4>-2007658163</vt:i4>
  </property>
  <property fmtid="{D5CDD505-2E9C-101B-9397-08002B2CF9AE}" pid="5" name="_NewReviewCycle">
    <vt:lpwstr/>
  </property>
  <property fmtid="{D5CDD505-2E9C-101B-9397-08002B2CF9AE}" pid="6" name="_EmailSubject">
    <vt:lpwstr>Response to 0920-0879 / 14AJL - NPHII OMB comment</vt:lpwstr>
  </property>
  <property fmtid="{D5CDD505-2E9C-101B-9397-08002B2CF9AE}" pid="7" name="_AuthorEmail">
    <vt:lpwstr>Cortney_Higgins@omb.eop.gov</vt:lpwstr>
  </property>
  <property fmtid="{D5CDD505-2E9C-101B-9397-08002B2CF9AE}" pid="8" name="_AuthorEmailDisplayName">
    <vt:lpwstr>Higgins, Cortney</vt:lpwstr>
  </property>
</Properties>
</file>