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D962715" w14:textId="2866A2F9" w:rsidR="007700FA" w:rsidRDefault="007700FA" w:rsidP="007700FA">
      <w:pPr>
        <w:outlineLvl w:val="0"/>
        <w:rPr>
          <w:b/>
        </w:rPr>
      </w:pPr>
      <w:r>
        <w:rPr>
          <w:b/>
        </w:rPr>
        <w:t xml:space="preserve">ATTACHMENT </w:t>
      </w:r>
      <w:r w:rsidR="00754041">
        <w:rPr>
          <w:b/>
        </w:rPr>
        <w:t>G</w:t>
      </w:r>
      <w:r>
        <w:rPr>
          <w:b/>
        </w:rPr>
        <w:t>—</w:t>
      </w:r>
      <w:r w:rsidRPr="0032787F">
        <w:rPr>
          <w:b/>
        </w:rPr>
        <w:t>Reminder Email (</w:t>
      </w:r>
      <w:r>
        <w:rPr>
          <w:b/>
        </w:rPr>
        <w:t>Day 7)</w:t>
      </w:r>
    </w:p>
    <w:p w14:paraId="1D962716" w14:textId="77777777" w:rsidR="007700FA" w:rsidRDefault="007700FA" w:rsidP="002A1620">
      <w:pPr>
        <w:rPr>
          <w:b/>
          <w:bCs/>
        </w:rPr>
      </w:pPr>
    </w:p>
    <w:p w14:paraId="1D962717" w14:textId="77777777" w:rsidR="002A1620" w:rsidRPr="00624EEC" w:rsidRDefault="002A1620" w:rsidP="002A1620">
      <w:pPr>
        <w:rPr>
          <w:b/>
          <w:bCs/>
        </w:rPr>
      </w:pPr>
      <w:r w:rsidRPr="00624EEC">
        <w:rPr>
          <w:b/>
          <w:bCs/>
        </w:rPr>
        <w:t xml:space="preserve">Attention Health Department Staff </w:t>
      </w:r>
    </w:p>
    <w:p w14:paraId="1D962718" w14:textId="325D0609" w:rsidR="00624EEC" w:rsidRPr="004344F9" w:rsidRDefault="00273387" w:rsidP="00624EEC">
      <w:r>
        <w:t xml:space="preserve">REMINDER: </w:t>
      </w:r>
      <w:r w:rsidR="00624EEC" w:rsidRPr="004344F9">
        <w:t xml:space="preserve">Public Health Performance Improvement Professional Association </w:t>
      </w:r>
      <w:r w:rsidR="00754041">
        <w:t>Assessment</w:t>
      </w:r>
      <w:r w:rsidR="00624EEC" w:rsidRPr="004344F9">
        <w:t xml:space="preserve"> – NOW OPEN</w:t>
      </w:r>
    </w:p>
    <w:p w14:paraId="1D962719" w14:textId="77777777" w:rsidR="002A1620" w:rsidRPr="002F1D16" w:rsidRDefault="002A1620" w:rsidP="002A1620">
      <w:pPr>
        <w:rPr>
          <w:color w:val="1F497D"/>
        </w:rPr>
      </w:pPr>
    </w:p>
    <w:p w14:paraId="1D96271A" w14:textId="77777777" w:rsidR="00624EEC" w:rsidRPr="00624EEC" w:rsidRDefault="002A1620" w:rsidP="00624EEC">
      <w:r w:rsidRPr="00624EEC">
        <w:t>As part of an effort to support health department staff engaged in public health improvement/p</w:t>
      </w:r>
      <w:r w:rsidR="00624EEC" w:rsidRPr="00624EEC">
        <w:t>erformance improvement efforts,</w:t>
      </w:r>
      <w:r w:rsidRPr="00624EEC">
        <w:t xml:space="preserve"> NNPHI seeks your input regarding the potential creation of a public health improvement association.  This assessment is only for staff of government agencies.  </w:t>
      </w:r>
    </w:p>
    <w:p w14:paraId="1D96271B" w14:textId="77777777" w:rsidR="00624EEC" w:rsidRPr="00624EEC" w:rsidRDefault="00624EEC" w:rsidP="00624EEC"/>
    <w:p w14:paraId="1D96271C" w14:textId="77777777" w:rsidR="00624EEC" w:rsidRPr="00624EEC" w:rsidRDefault="00624EEC" w:rsidP="00624EEC">
      <w:r w:rsidRPr="00624EEC">
        <w:rPr>
          <w:rFonts w:cs="Arial"/>
        </w:rPr>
        <w:t>This data will assist stakeholders in determining whether the creation of a professional association serving the public health improvement workforce is feasible</w:t>
      </w:r>
      <w:bookmarkStart w:id="0" w:name="_GoBack"/>
      <w:bookmarkEnd w:id="0"/>
      <w:r w:rsidRPr="00624EEC">
        <w:rPr>
          <w:rFonts w:cs="Arial"/>
        </w:rPr>
        <w:t xml:space="preserve"> as a mechanism to support the sustainability of the networks that have been created.    </w:t>
      </w:r>
    </w:p>
    <w:p w14:paraId="1D96271D" w14:textId="77777777" w:rsidR="00624EEC" w:rsidRPr="00624EEC" w:rsidRDefault="00624EEC" w:rsidP="00624EEC"/>
    <w:p w14:paraId="1D96271E" w14:textId="77777777" w:rsidR="00624EEC" w:rsidRPr="00624EEC" w:rsidRDefault="00624EEC" w:rsidP="00624EEC">
      <w:r w:rsidRPr="00624EEC">
        <w:t xml:space="preserve">We depend on your feedback to provide effective support to your public health efforts. I encourage you to take time to participate in this </w:t>
      </w:r>
      <w:r w:rsidR="002B7BFD">
        <w:t>assessment</w:t>
      </w:r>
      <w:r w:rsidRPr="00624EEC">
        <w:t xml:space="preserve">. </w:t>
      </w:r>
      <w:r w:rsidR="002B7BFD">
        <w:t>It</w:t>
      </w:r>
      <w:r w:rsidR="004419C0">
        <w:t xml:space="preserve"> contains 23</w:t>
      </w:r>
      <w:r w:rsidRPr="00624EEC">
        <w:t xml:space="preserve"> items and should take approximately </w:t>
      </w:r>
      <w:r w:rsidR="004419C0">
        <w:t xml:space="preserve">15 </w:t>
      </w:r>
      <w:r w:rsidRPr="00624EEC">
        <w:t>minutes for you to complete.</w:t>
      </w:r>
    </w:p>
    <w:p w14:paraId="1D96271F" w14:textId="77777777" w:rsidR="007700FA" w:rsidRDefault="007700FA" w:rsidP="002A1620">
      <w:pPr>
        <w:rPr>
          <w:b/>
          <w:bCs/>
          <w:color w:val="1F497D"/>
          <w:u w:val="single"/>
        </w:rPr>
      </w:pPr>
    </w:p>
    <w:p w14:paraId="1D962720" w14:textId="77777777" w:rsidR="007700FA" w:rsidRDefault="002B7BFD" w:rsidP="007700FA">
      <w:r>
        <w:t>The assessment link</w:t>
      </w:r>
      <w:r w:rsidR="007700FA">
        <w:t xml:space="preserve"> will be open from [START DATE] until [END DATE]. We look forward to hearing from you.  If you have any questions or concerns, please contact </w:t>
      </w:r>
      <w:r w:rsidR="00B846B2" w:rsidRPr="00B846B2">
        <w:t>Jess Lynch at Jessica.Lynch@iphionline.org or 312-850-4744</w:t>
      </w:r>
      <w:r w:rsidR="007700FA">
        <w:t>.</w:t>
      </w:r>
    </w:p>
    <w:p w14:paraId="1D962721" w14:textId="77777777" w:rsidR="007700FA" w:rsidRDefault="007700FA" w:rsidP="002A1620">
      <w:pPr>
        <w:rPr>
          <w:b/>
          <w:bCs/>
          <w:color w:val="1F497D"/>
          <w:u w:val="single"/>
        </w:rPr>
      </w:pPr>
    </w:p>
    <w:p w14:paraId="1D962722" w14:textId="77777777" w:rsidR="002A1620" w:rsidRPr="002F1D16" w:rsidRDefault="002A1620" w:rsidP="002A1620">
      <w:pPr>
        <w:rPr>
          <w:color w:val="1F497D"/>
        </w:rPr>
      </w:pPr>
      <w:r w:rsidRPr="002F1D16">
        <w:rPr>
          <w:b/>
          <w:bCs/>
          <w:color w:val="1F497D"/>
          <w:u w:val="single"/>
        </w:rPr>
        <w:t>Go to assessment.</w:t>
      </w:r>
      <w:r w:rsidRPr="002F1D16">
        <w:rPr>
          <w:color w:val="1F497D"/>
        </w:rPr>
        <w:t xml:space="preserve"> </w:t>
      </w:r>
    </w:p>
    <w:p w14:paraId="1D962723" w14:textId="77777777" w:rsidR="000943A8" w:rsidRDefault="00754041"/>
    <w:p w14:paraId="1D962724" w14:textId="77777777" w:rsidR="007700FA" w:rsidRDefault="007700FA"/>
    <w:sectPr w:rsidR="007700FA" w:rsidSect="005216CC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1620"/>
    <w:rsid w:val="00134EE6"/>
    <w:rsid w:val="00273387"/>
    <w:rsid w:val="002A1620"/>
    <w:rsid w:val="002B7BFD"/>
    <w:rsid w:val="004419C0"/>
    <w:rsid w:val="005216CC"/>
    <w:rsid w:val="00624EEC"/>
    <w:rsid w:val="00754041"/>
    <w:rsid w:val="007700FA"/>
    <w:rsid w:val="00962993"/>
    <w:rsid w:val="00A769DF"/>
    <w:rsid w:val="00B846B2"/>
    <w:rsid w:val="00C04BF8"/>
    <w:rsid w:val="00FE7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96271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1620"/>
    <w:pPr>
      <w:spacing w:after="0"/>
      <w:ind w:left="720"/>
    </w:pPr>
    <w:rPr>
      <w:rFonts w:asciiTheme="majorHAnsi" w:eastAsiaTheme="minorEastAsia" w:hAnsiTheme="maj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2A162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A162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A1620"/>
    <w:rPr>
      <w:rFonts w:asciiTheme="majorHAnsi" w:eastAsiaTheme="minorEastAsia" w:hAnsiTheme="majorHAnsi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162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1620"/>
    <w:rPr>
      <w:rFonts w:ascii="Tahoma" w:eastAsiaTheme="minorEastAsi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723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723B"/>
    <w:rPr>
      <w:rFonts w:asciiTheme="majorHAnsi" w:eastAsiaTheme="minorEastAsia" w:hAnsiTheme="majorHAnsi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1620"/>
    <w:pPr>
      <w:spacing w:after="0"/>
      <w:ind w:left="720"/>
    </w:pPr>
    <w:rPr>
      <w:rFonts w:asciiTheme="majorHAnsi" w:eastAsiaTheme="minorEastAsia" w:hAnsiTheme="maj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2A162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A162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A1620"/>
    <w:rPr>
      <w:rFonts w:asciiTheme="majorHAnsi" w:eastAsiaTheme="minorEastAsia" w:hAnsiTheme="majorHAnsi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162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1620"/>
    <w:rPr>
      <w:rFonts w:ascii="Tahoma" w:eastAsiaTheme="minorEastAsi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723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723B"/>
    <w:rPr>
      <w:rFonts w:asciiTheme="majorHAnsi" w:eastAsiaTheme="minorEastAsia" w:hAnsiTheme="majorHAns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955211DD5CFA48818BEC09CBFD1221" ma:contentTypeVersion="0" ma:contentTypeDescription="Create a new document." ma:contentTypeScope="" ma:versionID="719f05d75e62eb8b111c95d75ccb3cbd">
  <xsd:schema xmlns:xsd="http://www.w3.org/2001/XMLSchema" xmlns:xs="http://www.w3.org/2001/XMLSchema" xmlns:p="http://schemas.microsoft.com/office/2006/metadata/properties" xmlns:ns2="b5c0ca00-073d-4463-9985-b654f14791fe" targetNamespace="http://schemas.microsoft.com/office/2006/metadata/properties" ma:root="true" ma:fieldsID="d51123e5778f501804de7a7d3ca2b7a6" ns2:_="">
    <xsd:import namespace="b5c0ca00-073d-4463-9985-b654f14791f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c0ca00-073d-4463-9985-b654f14791f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b5c0ca00-073d-4463-9985-b654f14791fe">OSTLTSDOC-728-23</_dlc_DocId>
    <_dlc_DocIdUrl xmlns="b5c0ca00-073d-4463-9985-b654f14791fe">
      <Url>http://esp.cdc.gov/sites/ostlts/pip/osc/_layouts/DocIdRedir.aspx?ID=OSTLTSDOC-728-23</Url>
      <Description>OSTLTSDOC-728-23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7FF7BEF-CB5E-4BB9-A222-185BB9818894}"/>
</file>

<file path=customXml/itemProps2.xml><?xml version="1.0" encoding="utf-8"?>
<ds:datastoreItem xmlns:ds="http://schemas.openxmlformats.org/officeDocument/2006/customXml" ds:itemID="{D6CE25FA-4814-413C-8C2E-21BD5659B422}"/>
</file>

<file path=customXml/itemProps3.xml><?xml version="1.0" encoding="utf-8"?>
<ds:datastoreItem xmlns:ds="http://schemas.openxmlformats.org/officeDocument/2006/customXml" ds:itemID="{6B974BA1-D3D1-455C-AD3F-15F7BA2484B8}"/>
</file>

<file path=customXml/itemProps4.xml><?xml version="1.0" encoding="utf-8"?>
<ds:datastoreItem xmlns:ds="http://schemas.openxmlformats.org/officeDocument/2006/customXml" ds:itemID="{BEE30FA7-2C8B-4C6D-87D3-481F02FDE88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176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1183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Amanda Raudsep</dc:creator>
  <cp:lastModifiedBy>CDC User</cp:lastModifiedBy>
  <cp:revision>4</cp:revision>
  <dcterms:created xsi:type="dcterms:W3CDTF">2014-07-23T20:00:00Z</dcterms:created>
  <dcterms:modified xsi:type="dcterms:W3CDTF">2014-07-24T19:33:00Z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dad94d86-179f-4353-8ba8-92e554970f77</vt:lpwstr>
  </property>
  <property fmtid="{D5CDD505-2E9C-101B-9397-08002B2CF9AE}" pid="3" name="ContentTypeId">
    <vt:lpwstr>0x010100C1955211DD5CFA48818BEC09CBFD1221</vt:lpwstr>
  </property>
</Properties>
</file>