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B7CC5" w14:textId="77777777" w:rsidR="006E46F7" w:rsidRDefault="001A3498" w:rsidP="006E46F7">
      <w:pPr>
        <w:spacing w:after="0"/>
        <w:rPr>
          <w:b/>
          <w:sz w:val="24"/>
          <w:szCs w:val="24"/>
        </w:rPr>
      </w:pPr>
      <w:bookmarkStart w:id="0" w:name="_GoBack"/>
      <w:bookmarkEnd w:id="0"/>
      <w:r>
        <w:rPr>
          <w:b/>
          <w:sz w:val="24"/>
          <w:szCs w:val="24"/>
        </w:rPr>
        <w:t xml:space="preserve">ATTACHMENT – </w:t>
      </w:r>
      <w:r w:rsidR="004E1AE5">
        <w:rPr>
          <w:b/>
          <w:sz w:val="24"/>
          <w:szCs w:val="24"/>
        </w:rPr>
        <w:t>G</w:t>
      </w:r>
      <w:r w:rsidR="006E46F7">
        <w:rPr>
          <w:b/>
          <w:sz w:val="24"/>
          <w:szCs w:val="24"/>
        </w:rPr>
        <w:t xml:space="preserve">: </w:t>
      </w:r>
      <w:r w:rsidR="004B73D7">
        <w:rPr>
          <w:b/>
          <w:sz w:val="24"/>
          <w:szCs w:val="24"/>
        </w:rPr>
        <w:t xml:space="preserve">Online </w:t>
      </w:r>
      <w:r w:rsidR="006E46F7">
        <w:rPr>
          <w:b/>
          <w:sz w:val="24"/>
          <w:szCs w:val="24"/>
        </w:rPr>
        <w:t xml:space="preserve">Instrument </w:t>
      </w:r>
      <w:r w:rsidR="004E1AE5">
        <w:rPr>
          <w:b/>
          <w:sz w:val="24"/>
          <w:szCs w:val="24"/>
        </w:rPr>
        <w:t>Word</w:t>
      </w:r>
      <w:r w:rsidR="006E46F7">
        <w:rPr>
          <w:b/>
          <w:sz w:val="24"/>
          <w:szCs w:val="24"/>
        </w:rPr>
        <w:t xml:space="preserve"> </w:t>
      </w:r>
    </w:p>
    <w:p w14:paraId="3C1B7CC6" w14:textId="77777777" w:rsidR="004E1AE5" w:rsidRPr="004E1AE5" w:rsidRDefault="004E1AE5" w:rsidP="004E1AE5">
      <w:pPr>
        <w:shd w:val="clear" w:color="auto" w:fill="183D68"/>
        <w:spacing w:after="0" w:line="240" w:lineRule="auto"/>
        <w:outlineLvl w:val="0"/>
        <w:rPr>
          <w:rFonts w:ascii="Times New Roman" w:eastAsia="Times New Roman" w:hAnsi="Times New Roman" w:cs="Times New Roman"/>
          <w:b/>
          <w:bCs/>
          <w:color w:val="000000"/>
          <w:kern w:val="36"/>
          <w:sz w:val="48"/>
          <w:szCs w:val="48"/>
        </w:rPr>
      </w:pPr>
      <w:r w:rsidRPr="004E1AE5">
        <w:rPr>
          <w:rFonts w:ascii="Arial" w:eastAsia="Times New Roman" w:hAnsi="Arial" w:cs="Arial"/>
          <w:b/>
          <w:bCs/>
          <w:color w:val="FFFFFF"/>
          <w:kern w:val="36"/>
          <w:sz w:val="48"/>
          <w:szCs w:val="48"/>
        </w:rPr>
        <w:t>Examination of IIS Services and Value in a Changing Landscape</w:t>
      </w:r>
      <w:r w:rsidRPr="004E1AE5">
        <w:rPr>
          <w:rFonts w:ascii="Times New Roman" w:eastAsia="Times New Roman" w:hAnsi="Times New Roman" w:cs="Times New Roman"/>
          <w:b/>
          <w:bCs/>
          <w:color w:val="000000"/>
          <w:kern w:val="36"/>
          <w:sz w:val="48"/>
          <w:szCs w:val="48"/>
        </w:rPr>
        <w:br w:type="textWrapping" w:clear="all"/>
      </w:r>
    </w:p>
    <w:p w14:paraId="3C1B7CC7" w14:textId="5F9726B9" w:rsidR="004E1AE5" w:rsidRPr="004E1AE5" w:rsidRDefault="004E1AE5" w:rsidP="004E1AE5">
      <w:pPr>
        <w:shd w:val="clear" w:color="auto" w:fill="B3CDF3"/>
        <w:spacing w:after="0" w:line="240" w:lineRule="auto"/>
        <w:outlineLvl w:val="1"/>
        <w:rPr>
          <w:rFonts w:ascii="Arial" w:eastAsia="Times New Roman" w:hAnsi="Arial" w:cs="Arial"/>
          <w:color w:val="000000"/>
          <w:sz w:val="36"/>
          <w:szCs w:val="36"/>
        </w:rPr>
      </w:pPr>
      <w:r w:rsidRPr="004E1AE5">
        <w:rPr>
          <w:rFonts w:ascii="Arial" w:eastAsia="Times New Roman" w:hAnsi="Arial" w:cs="Arial"/>
          <w:color w:val="000000"/>
          <w:sz w:val="36"/>
          <w:szCs w:val="36"/>
        </w:rPr>
        <w:t xml:space="preserve">Introduction and </w:t>
      </w:r>
      <w:r w:rsidR="00CA5263">
        <w:rPr>
          <w:rFonts w:ascii="Arial" w:eastAsia="Times New Roman" w:hAnsi="Arial" w:cs="Arial"/>
          <w:color w:val="000000"/>
          <w:sz w:val="36"/>
          <w:szCs w:val="36"/>
        </w:rPr>
        <w:t>Assessment</w:t>
      </w:r>
      <w:r w:rsidRPr="004E1AE5">
        <w:rPr>
          <w:rFonts w:ascii="Arial" w:eastAsia="Times New Roman" w:hAnsi="Arial" w:cs="Arial"/>
          <w:color w:val="000000"/>
          <w:sz w:val="36"/>
          <w:szCs w:val="36"/>
        </w:rPr>
        <w:t xml:space="preserve"> Context</w:t>
      </w:r>
    </w:p>
    <w:p w14:paraId="3C1B7CC8" w14:textId="77777777" w:rsidR="004E1AE5" w:rsidRPr="004E1AE5" w:rsidRDefault="004E1AE5" w:rsidP="004E1AE5">
      <w:pPr>
        <w:shd w:val="clear" w:color="auto" w:fill="B3CDF3"/>
        <w:spacing w:after="0" w:line="240" w:lineRule="auto"/>
        <w:rPr>
          <w:rFonts w:ascii="Times New Roman" w:eastAsia="Times New Roman" w:hAnsi="Times New Roman" w:cs="Times New Roman"/>
          <w:color w:val="000000"/>
          <w:sz w:val="27"/>
          <w:szCs w:val="27"/>
        </w:rPr>
      </w:pPr>
    </w:p>
    <w:p w14:paraId="3C1B7CC9" w14:textId="01890ACC" w:rsidR="004E1AE5" w:rsidRPr="004E1AE5" w:rsidRDefault="004E1AE5" w:rsidP="004E1AE5">
      <w:pPr>
        <w:shd w:val="clear" w:color="auto" w:fill="FFFFFF"/>
        <w:spacing w:before="100" w:beforeAutospacing="1" w:after="100" w:afterAutospacing="1" w:line="240" w:lineRule="auto"/>
        <w:rPr>
          <w:rFonts w:ascii="Arial" w:eastAsia="Times New Roman" w:hAnsi="Arial" w:cs="Arial"/>
          <w:color w:val="000000"/>
          <w:sz w:val="24"/>
          <w:szCs w:val="27"/>
        </w:rPr>
      </w:pPr>
      <w:r w:rsidRPr="004E1AE5">
        <w:rPr>
          <w:rFonts w:ascii="Arial" w:eastAsia="Times New Roman" w:hAnsi="Arial" w:cs="Arial"/>
          <w:color w:val="000000"/>
          <w:sz w:val="24"/>
          <w:szCs w:val="27"/>
        </w:rPr>
        <w:t xml:space="preserve">This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is being conducted as part of the NCIRD-sponsored project, Examination of IIS Services and Value in a Changing Landscape (IIS-ESV).</w:t>
      </w:r>
    </w:p>
    <w:p w14:paraId="3C1B7CCA" w14:textId="72D643AB" w:rsidR="004E1AE5" w:rsidRPr="004E1AE5" w:rsidRDefault="004E1AE5" w:rsidP="004E1AE5">
      <w:pPr>
        <w:shd w:val="clear" w:color="auto" w:fill="FFFFFF"/>
        <w:spacing w:before="100" w:beforeAutospacing="1" w:after="100" w:afterAutospacing="1" w:line="240" w:lineRule="auto"/>
        <w:rPr>
          <w:rFonts w:ascii="Arial" w:eastAsia="Times New Roman" w:hAnsi="Arial" w:cs="Arial"/>
          <w:color w:val="000000"/>
          <w:sz w:val="24"/>
          <w:szCs w:val="27"/>
        </w:rPr>
      </w:pPr>
      <w:r w:rsidRPr="004E1AE5">
        <w:rPr>
          <w:rFonts w:ascii="Arial" w:eastAsia="Times New Roman" w:hAnsi="Arial" w:cs="Arial"/>
          <w:color w:val="000000"/>
          <w:sz w:val="24"/>
          <w:szCs w:val="27"/>
        </w:rPr>
        <w:t xml:space="preserve">The purpose of this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is to assess the major functions and services of IIS grantees and the associated costs, as well as identify opportunities for IIS to share those services. The responses will ultimately help CDC to better understand the IIS current state and further the success of IIS. The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consists of 3 sections and has a total of 27 questions. The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should take no more than 45 minutes to complete. </w:t>
      </w:r>
      <w:r w:rsidRPr="004E1AE5">
        <w:rPr>
          <w:rFonts w:ascii="Arial" w:eastAsia="Times New Roman" w:hAnsi="Arial" w:cs="Arial"/>
          <w:b/>
          <w:bCs/>
          <w:color w:val="000000"/>
          <w:sz w:val="24"/>
          <w:szCs w:val="27"/>
        </w:rPr>
        <w:t xml:space="preserve">You can exit the </w:t>
      </w:r>
      <w:r w:rsidR="00CA5263">
        <w:rPr>
          <w:rFonts w:ascii="Arial" w:eastAsia="Times New Roman" w:hAnsi="Arial" w:cs="Arial"/>
          <w:b/>
          <w:bCs/>
          <w:color w:val="000000"/>
          <w:sz w:val="24"/>
          <w:szCs w:val="27"/>
        </w:rPr>
        <w:t>assessment</w:t>
      </w:r>
      <w:r w:rsidRPr="004E1AE5">
        <w:rPr>
          <w:rFonts w:ascii="Arial" w:eastAsia="Times New Roman" w:hAnsi="Arial" w:cs="Arial"/>
          <w:b/>
          <w:bCs/>
          <w:color w:val="000000"/>
          <w:sz w:val="24"/>
          <w:szCs w:val="27"/>
        </w:rPr>
        <w:t xml:space="preserve"> and your progress will be saved for later, but responses on the current section will be lost. </w:t>
      </w:r>
      <w:r w:rsidRPr="004E1AE5">
        <w:rPr>
          <w:rFonts w:ascii="Arial" w:eastAsia="Times New Roman" w:hAnsi="Arial" w:cs="Arial"/>
          <w:color w:val="000000"/>
          <w:sz w:val="24"/>
          <w:szCs w:val="27"/>
        </w:rPr>
        <w:t xml:space="preserve">You may find it helpful to work collaboratively with other program staff to complete the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w:t>
      </w:r>
    </w:p>
    <w:p w14:paraId="3C1B7CCB" w14:textId="0AE09956" w:rsidR="004E1AE5" w:rsidRPr="004E1AE5" w:rsidRDefault="004E1AE5" w:rsidP="004E1AE5">
      <w:pPr>
        <w:shd w:val="clear" w:color="auto" w:fill="FFFFFF"/>
        <w:spacing w:before="100" w:beforeAutospacing="1" w:after="100" w:afterAutospacing="1" w:line="240" w:lineRule="auto"/>
        <w:rPr>
          <w:rFonts w:ascii="Arial" w:eastAsia="Times New Roman" w:hAnsi="Arial" w:cs="Arial"/>
          <w:color w:val="000000"/>
          <w:sz w:val="24"/>
          <w:szCs w:val="27"/>
        </w:rPr>
      </w:pPr>
      <w:r w:rsidRPr="004E1AE5">
        <w:rPr>
          <w:rFonts w:ascii="Arial" w:eastAsia="Times New Roman" w:hAnsi="Arial" w:cs="Arial"/>
          <w:color w:val="000000"/>
          <w:sz w:val="24"/>
          <w:szCs w:val="27"/>
        </w:rPr>
        <w:t xml:space="preserve">If you have any questions regarding this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or would like to provide any additional information, you can contact Anne Cordon via email at </w:t>
      </w:r>
      <w:hyperlink r:id="rId13" w:history="1">
        <w:r w:rsidRPr="004E1AE5">
          <w:rPr>
            <w:rFonts w:ascii="Arial" w:eastAsia="Times New Roman" w:hAnsi="Arial" w:cs="Arial"/>
            <w:color w:val="0000FF"/>
            <w:sz w:val="24"/>
            <w:szCs w:val="27"/>
            <w:u w:val="single"/>
          </w:rPr>
          <w:t>acordon@offspringsolutions.com</w:t>
        </w:r>
      </w:hyperlink>
      <w:r w:rsidRPr="004E1AE5">
        <w:rPr>
          <w:rFonts w:ascii="Arial" w:eastAsia="Times New Roman" w:hAnsi="Arial" w:cs="Arial"/>
          <w:color w:val="000000"/>
          <w:sz w:val="24"/>
          <w:szCs w:val="27"/>
        </w:rPr>
        <w:t> or via phone at 470-246-4218.</w:t>
      </w:r>
    </w:p>
    <w:p w14:paraId="3C1B7CCC" w14:textId="42865DB2" w:rsidR="004E1AE5" w:rsidRPr="004E1AE5" w:rsidRDefault="004E1AE5" w:rsidP="004E1AE5">
      <w:pPr>
        <w:shd w:val="clear" w:color="auto" w:fill="FFFFFF"/>
        <w:spacing w:before="100" w:beforeAutospacing="1" w:after="100" w:afterAutospacing="1" w:line="240" w:lineRule="auto"/>
        <w:rPr>
          <w:rFonts w:ascii="Arial" w:eastAsia="Times New Roman" w:hAnsi="Arial" w:cs="Arial"/>
          <w:color w:val="000000"/>
          <w:sz w:val="24"/>
          <w:szCs w:val="27"/>
        </w:rPr>
      </w:pPr>
      <w:r w:rsidRPr="004E1AE5">
        <w:rPr>
          <w:rFonts w:ascii="Arial" w:eastAsia="Times New Roman" w:hAnsi="Arial" w:cs="Arial"/>
          <w:b/>
          <w:bCs/>
          <w:color w:val="000000"/>
          <w:sz w:val="24"/>
          <w:szCs w:val="27"/>
        </w:rPr>
        <w:t>Instructions</w:t>
      </w:r>
      <w:r w:rsidRPr="004E1AE5">
        <w:rPr>
          <w:rFonts w:ascii="Arial" w:eastAsia="Times New Roman" w:hAnsi="Arial" w:cs="Arial"/>
          <w:color w:val="000000"/>
          <w:sz w:val="24"/>
          <w:szCs w:val="27"/>
        </w:rPr>
        <w:t> </w:t>
      </w:r>
      <w:r w:rsidRPr="004E1AE5">
        <w:rPr>
          <w:rFonts w:ascii="Arial" w:eastAsia="Times New Roman" w:hAnsi="Arial" w:cs="Arial"/>
          <w:color w:val="000000"/>
          <w:sz w:val="24"/>
          <w:szCs w:val="27"/>
        </w:rPr>
        <w:br/>
      </w:r>
      <w:r w:rsidRPr="004E1AE5">
        <w:rPr>
          <w:rFonts w:ascii="Arial" w:eastAsia="Times New Roman" w:hAnsi="Arial" w:cs="Arial"/>
          <w:color w:val="000000"/>
          <w:sz w:val="24"/>
          <w:szCs w:val="27"/>
        </w:rPr>
        <w:br/>
        <w:t>Answers are required for all questions. Please select “Not Applicable” in dropdowns (where applicable) or enter "N/A" for any open text fields for which you have no input. </w:t>
      </w:r>
      <w:r w:rsidRPr="004E1AE5">
        <w:rPr>
          <w:rFonts w:ascii="Arial" w:eastAsia="Times New Roman" w:hAnsi="Arial" w:cs="Arial"/>
          <w:color w:val="000000"/>
          <w:sz w:val="24"/>
          <w:szCs w:val="27"/>
        </w:rPr>
        <w:br/>
      </w:r>
      <w:r w:rsidRPr="004E1AE5">
        <w:rPr>
          <w:rFonts w:ascii="Arial" w:eastAsia="Times New Roman" w:hAnsi="Arial" w:cs="Arial"/>
          <w:color w:val="000000"/>
          <w:sz w:val="24"/>
          <w:szCs w:val="27"/>
        </w:rPr>
        <w:br/>
        <w:t xml:space="preserve">In order to progress through this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please use the following navigation buttons:</w:t>
      </w:r>
    </w:p>
    <w:p w14:paraId="3C1B7CCD" w14:textId="77777777" w:rsidR="004E1AE5" w:rsidRPr="004E1AE5" w:rsidRDefault="004E1AE5" w:rsidP="004E1AE5">
      <w:pPr>
        <w:numPr>
          <w:ilvl w:val="0"/>
          <w:numId w:val="10"/>
        </w:numPr>
        <w:shd w:val="clear" w:color="auto" w:fill="FFFFFF"/>
        <w:spacing w:before="100" w:beforeAutospacing="1" w:after="100" w:afterAutospacing="1" w:line="240" w:lineRule="auto"/>
        <w:ind w:left="1020"/>
        <w:rPr>
          <w:rFonts w:ascii="Arial" w:eastAsia="Times New Roman" w:hAnsi="Arial" w:cs="Arial"/>
          <w:color w:val="000000"/>
          <w:sz w:val="24"/>
          <w:szCs w:val="27"/>
        </w:rPr>
      </w:pPr>
      <w:r w:rsidRPr="004E1AE5">
        <w:rPr>
          <w:rFonts w:ascii="Arial" w:eastAsia="Times New Roman" w:hAnsi="Arial" w:cs="Arial"/>
          <w:color w:val="000000"/>
          <w:sz w:val="24"/>
          <w:szCs w:val="27"/>
        </w:rPr>
        <w:t>Click the </w:t>
      </w:r>
      <w:r w:rsidRPr="004E1AE5">
        <w:rPr>
          <w:rFonts w:ascii="Arial" w:eastAsia="Times New Roman" w:hAnsi="Arial" w:cs="Arial"/>
          <w:b/>
          <w:bCs/>
          <w:color w:val="000000"/>
          <w:sz w:val="24"/>
          <w:szCs w:val="27"/>
        </w:rPr>
        <w:t>Next</w:t>
      </w:r>
      <w:r w:rsidRPr="004E1AE5">
        <w:rPr>
          <w:rFonts w:ascii="Arial" w:eastAsia="Times New Roman" w:hAnsi="Arial" w:cs="Arial"/>
          <w:color w:val="000000"/>
          <w:sz w:val="24"/>
          <w:szCs w:val="27"/>
        </w:rPr>
        <w:t> button to continue to the next page.</w:t>
      </w:r>
    </w:p>
    <w:p w14:paraId="3C1B7CCE" w14:textId="77777777" w:rsidR="004E1AE5" w:rsidRPr="004E1AE5" w:rsidRDefault="004E1AE5" w:rsidP="004E1AE5">
      <w:pPr>
        <w:numPr>
          <w:ilvl w:val="0"/>
          <w:numId w:val="10"/>
        </w:numPr>
        <w:shd w:val="clear" w:color="auto" w:fill="FFFFFF"/>
        <w:spacing w:before="100" w:beforeAutospacing="1" w:after="100" w:afterAutospacing="1" w:line="240" w:lineRule="auto"/>
        <w:ind w:left="1020"/>
        <w:rPr>
          <w:rFonts w:ascii="Arial" w:eastAsia="Times New Roman" w:hAnsi="Arial" w:cs="Arial"/>
          <w:color w:val="000000"/>
          <w:sz w:val="24"/>
          <w:szCs w:val="27"/>
        </w:rPr>
      </w:pPr>
      <w:r w:rsidRPr="004E1AE5">
        <w:rPr>
          <w:rFonts w:ascii="Arial" w:eastAsia="Times New Roman" w:hAnsi="Arial" w:cs="Arial"/>
          <w:color w:val="000000"/>
          <w:sz w:val="24"/>
          <w:szCs w:val="27"/>
        </w:rPr>
        <w:t>Click the </w:t>
      </w:r>
      <w:r w:rsidRPr="004E1AE5">
        <w:rPr>
          <w:rFonts w:ascii="Arial" w:eastAsia="Times New Roman" w:hAnsi="Arial" w:cs="Arial"/>
          <w:b/>
          <w:bCs/>
          <w:color w:val="000000"/>
          <w:sz w:val="24"/>
          <w:szCs w:val="27"/>
        </w:rPr>
        <w:t>Previous</w:t>
      </w:r>
      <w:r w:rsidRPr="004E1AE5">
        <w:rPr>
          <w:rFonts w:ascii="Arial" w:eastAsia="Times New Roman" w:hAnsi="Arial" w:cs="Arial"/>
          <w:color w:val="000000"/>
          <w:sz w:val="24"/>
          <w:szCs w:val="27"/>
        </w:rPr>
        <w:t> button to return to the prior page.</w:t>
      </w:r>
    </w:p>
    <w:p w14:paraId="3C1B7CCF" w14:textId="286AEF52" w:rsidR="004E1AE5" w:rsidRPr="004E1AE5" w:rsidRDefault="004E1AE5" w:rsidP="004E1AE5">
      <w:pPr>
        <w:numPr>
          <w:ilvl w:val="0"/>
          <w:numId w:val="10"/>
        </w:numPr>
        <w:shd w:val="clear" w:color="auto" w:fill="FFFFFF"/>
        <w:spacing w:before="100" w:beforeAutospacing="1" w:after="100" w:afterAutospacing="1" w:line="240" w:lineRule="auto"/>
        <w:ind w:left="1020"/>
        <w:rPr>
          <w:rFonts w:ascii="Arial" w:eastAsia="Times New Roman" w:hAnsi="Arial" w:cs="Arial"/>
          <w:color w:val="000000"/>
          <w:sz w:val="24"/>
          <w:szCs w:val="27"/>
        </w:rPr>
      </w:pPr>
      <w:r w:rsidRPr="004E1AE5">
        <w:rPr>
          <w:rFonts w:ascii="Arial" w:eastAsia="Times New Roman" w:hAnsi="Arial" w:cs="Arial"/>
          <w:color w:val="000000"/>
          <w:sz w:val="24"/>
          <w:szCs w:val="27"/>
        </w:rPr>
        <w:t>Click the </w:t>
      </w:r>
      <w:r w:rsidRPr="004E1AE5">
        <w:rPr>
          <w:rFonts w:ascii="Arial" w:eastAsia="Times New Roman" w:hAnsi="Arial" w:cs="Arial"/>
          <w:b/>
          <w:bCs/>
          <w:color w:val="000000"/>
          <w:sz w:val="24"/>
          <w:szCs w:val="27"/>
        </w:rPr>
        <w:t>Submit</w:t>
      </w:r>
      <w:r w:rsidRPr="004E1AE5">
        <w:rPr>
          <w:rFonts w:ascii="Arial" w:eastAsia="Times New Roman" w:hAnsi="Arial" w:cs="Arial"/>
          <w:color w:val="000000"/>
          <w:sz w:val="24"/>
          <w:szCs w:val="27"/>
        </w:rPr>
        <w:t xml:space="preserve"> button on the last page to complete and submit your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w:t>
      </w:r>
    </w:p>
    <w:p w14:paraId="3C1B7CD0" w14:textId="07A5F10B" w:rsidR="004E1AE5" w:rsidRPr="004E1AE5" w:rsidRDefault="004E1AE5" w:rsidP="004E1AE5">
      <w:pPr>
        <w:numPr>
          <w:ilvl w:val="0"/>
          <w:numId w:val="10"/>
        </w:numPr>
        <w:shd w:val="clear" w:color="auto" w:fill="FFFFFF"/>
        <w:spacing w:before="100" w:beforeAutospacing="1" w:after="100" w:afterAutospacing="1" w:line="240" w:lineRule="auto"/>
        <w:ind w:left="1020"/>
        <w:rPr>
          <w:rFonts w:ascii="Arial" w:eastAsia="Times New Roman" w:hAnsi="Arial" w:cs="Arial"/>
          <w:color w:val="000000"/>
          <w:sz w:val="24"/>
          <w:szCs w:val="27"/>
        </w:rPr>
      </w:pPr>
      <w:r w:rsidRPr="004E1AE5">
        <w:rPr>
          <w:rFonts w:ascii="Arial" w:eastAsia="Times New Roman" w:hAnsi="Arial" w:cs="Arial"/>
          <w:color w:val="000000"/>
          <w:sz w:val="24"/>
          <w:szCs w:val="27"/>
        </w:rPr>
        <w:lastRenderedPageBreak/>
        <w:t>Click the </w:t>
      </w:r>
      <w:r w:rsidRPr="004E1AE5">
        <w:rPr>
          <w:rFonts w:ascii="Arial" w:eastAsia="Times New Roman" w:hAnsi="Arial" w:cs="Arial"/>
          <w:b/>
          <w:bCs/>
          <w:color w:val="000000"/>
          <w:sz w:val="24"/>
          <w:szCs w:val="27"/>
        </w:rPr>
        <w:t xml:space="preserve">Exit the </w:t>
      </w:r>
      <w:r w:rsidR="00CA5263">
        <w:rPr>
          <w:rFonts w:ascii="Arial" w:eastAsia="Times New Roman" w:hAnsi="Arial" w:cs="Arial"/>
          <w:b/>
          <w:bCs/>
          <w:color w:val="000000"/>
          <w:sz w:val="24"/>
          <w:szCs w:val="27"/>
        </w:rPr>
        <w:t>Assessment</w:t>
      </w:r>
      <w:r w:rsidRPr="004E1AE5">
        <w:rPr>
          <w:rFonts w:ascii="Arial" w:eastAsia="Times New Roman" w:hAnsi="Arial" w:cs="Arial"/>
          <w:b/>
          <w:bCs/>
          <w:color w:val="000000"/>
          <w:sz w:val="24"/>
          <w:szCs w:val="27"/>
        </w:rPr>
        <w:t xml:space="preserve"> Early</w:t>
      </w:r>
      <w:r w:rsidRPr="004E1AE5">
        <w:rPr>
          <w:rFonts w:ascii="Arial" w:eastAsia="Times New Roman" w:hAnsi="Arial" w:cs="Arial"/>
          <w:color w:val="000000"/>
          <w:sz w:val="24"/>
          <w:szCs w:val="27"/>
        </w:rPr>
        <w:t xml:space="preserve"> button at the top of the page to exit the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Note: This will not save the answers on the </w:t>
      </w:r>
      <w:r w:rsidRPr="004E1AE5">
        <w:rPr>
          <w:rFonts w:ascii="Arial" w:eastAsia="Times New Roman" w:hAnsi="Arial" w:cs="Arial"/>
          <w:i/>
          <w:iCs/>
          <w:color w:val="000000"/>
          <w:sz w:val="24"/>
          <w:szCs w:val="27"/>
        </w:rPr>
        <w:t xml:space="preserve">current </w:t>
      </w:r>
      <w:r w:rsidRPr="004E1AE5">
        <w:rPr>
          <w:rFonts w:ascii="Arial" w:eastAsia="Times New Roman" w:hAnsi="Arial" w:cs="Arial"/>
          <w:color w:val="000000"/>
          <w:sz w:val="24"/>
          <w:szCs w:val="27"/>
        </w:rPr>
        <w:t>page, but will save other answers. To save the current page and exit first click </w:t>
      </w:r>
      <w:r w:rsidRPr="004E1AE5">
        <w:rPr>
          <w:rFonts w:ascii="Arial" w:eastAsia="Times New Roman" w:hAnsi="Arial" w:cs="Arial"/>
          <w:b/>
          <w:bCs/>
          <w:color w:val="000000"/>
          <w:sz w:val="24"/>
          <w:szCs w:val="27"/>
        </w:rPr>
        <w:t>Next</w:t>
      </w:r>
      <w:r w:rsidRPr="004E1AE5">
        <w:rPr>
          <w:rFonts w:ascii="Arial" w:eastAsia="Times New Roman" w:hAnsi="Arial" w:cs="Arial"/>
          <w:color w:val="000000"/>
          <w:sz w:val="24"/>
          <w:szCs w:val="27"/>
        </w:rPr>
        <w:t> or </w:t>
      </w:r>
      <w:r w:rsidRPr="004E1AE5">
        <w:rPr>
          <w:rFonts w:ascii="Arial" w:eastAsia="Times New Roman" w:hAnsi="Arial" w:cs="Arial"/>
          <w:b/>
          <w:bCs/>
          <w:color w:val="000000"/>
          <w:sz w:val="24"/>
          <w:szCs w:val="27"/>
        </w:rPr>
        <w:t>Previous</w:t>
      </w:r>
      <w:r w:rsidRPr="004E1AE5">
        <w:rPr>
          <w:rFonts w:ascii="Arial" w:eastAsia="Times New Roman" w:hAnsi="Arial" w:cs="Arial"/>
          <w:color w:val="000000"/>
          <w:sz w:val="24"/>
          <w:szCs w:val="27"/>
        </w:rPr>
        <w:t>.</w:t>
      </w:r>
    </w:p>
    <w:p w14:paraId="3C1B7CD1" w14:textId="65C9D838" w:rsidR="004E1AE5" w:rsidRPr="004E1AE5" w:rsidRDefault="004E1AE5" w:rsidP="004E1AE5">
      <w:pPr>
        <w:shd w:val="clear" w:color="auto" w:fill="FFFFFF"/>
        <w:spacing w:before="100" w:beforeAutospacing="1" w:after="100" w:afterAutospacing="1" w:line="240" w:lineRule="auto"/>
        <w:rPr>
          <w:rFonts w:ascii="Arial" w:eastAsia="Times New Roman" w:hAnsi="Arial" w:cs="Arial"/>
          <w:color w:val="000000"/>
          <w:sz w:val="24"/>
          <w:szCs w:val="27"/>
        </w:rPr>
      </w:pPr>
      <w:r w:rsidRPr="004E1AE5">
        <w:rPr>
          <w:rFonts w:ascii="Arial" w:eastAsia="Times New Roman" w:hAnsi="Arial" w:cs="Arial"/>
          <w:color w:val="000000"/>
          <w:sz w:val="24"/>
          <w:szCs w:val="27"/>
        </w:rPr>
        <w:t xml:space="preserve">The link for you to respond to this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is unique for your email address; that is how we know who has responded. We understand you may need to consult with others in your organization to answer all the questions, but it is preferable that a single person enter the information and submit the finished response. This link will preserve saved responses if the </w:t>
      </w:r>
      <w:r w:rsidR="00CA5263">
        <w:rPr>
          <w:rFonts w:ascii="Arial" w:eastAsia="Times New Roman" w:hAnsi="Arial" w:cs="Arial"/>
          <w:color w:val="000000"/>
          <w:sz w:val="24"/>
          <w:szCs w:val="27"/>
        </w:rPr>
        <w:t>assessment</w:t>
      </w:r>
      <w:r w:rsidRPr="004E1AE5">
        <w:rPr>
          <w:rFonts w:ascii="Arial" w:eastAsia="Times New Roman" w:hAnsi="Arial" w:cs="Arial"/>
          <w:color w:val="000000"/>
          <w:sz w:val="24"/>
          <w:szCs w:val="27"/>
        </w:rPr>
        <w:t xml:space="preserve"> is filled out in more than one session or location. Please remember to press Next or Previous to save data from the current page.</w:t>
      </w:r>
    </w:p>
    <w:p w14:paraId="3C1B7CD2" w14:textId="77777777" w:rsidR="004E1AE5" w:rsidRPr="004E1AE5" w:rsidRDefault="004E1AE5" w:rsidP="004E1AE5">
      <w:pPr>
        <w:shd w:val="clear" w:color="auto" w:fill="FFFFFF"/>
        <w:spacing w:after="0" w:line="240" w:lineRule="auto"/>
        <w:jc w:val="center"/>
        <w:rPr>
          <w:rFonts w:ascii="Times New Roman" w:eastAsia="Times New Roman" w:hAnsi="Times New Roman" w:cs="Times New Roman"/>
          <w:color w:val="000000"/>
          <w:sz w:val="27"/>
          <w:szCs w:val="27"/>
        </w:rPr>
      </w:pPr>
    </w:p>
    <w:p w14:paraId="3C1B7CD3" w14:textId="77777777" w:rsidR="004E1AE5" w:rsidRPr="004E1AE5" w:rsidRDefault="004E1AE5" w:rsidP="004E1AE5">
      <w:pPr>
        <w:shd w:val="clear" w:color="auto" w:fill="FFFFFF"/>
        <w:spacing w:after="0" w:line="240" w:lineRule="auto"/>
        <w:rPr>
          <w:rFonts w:ascii="Times New Roman" w:eastAsia="Times New Roman" w:hAnsi="Times New Roman" w:cs="Times New Roman"/>
          <w:color w:val="000000"/>
          <w:sz w:val="27"/>
          <w:szCs w:val="27"/>
        </w:rPr>
      </w:pPr>
    </w:p>
    <w:p w14:paraId="3C1B7CD4" w14:textId="77777777" w:rsidR="004E1AE5" w:rsidRPr="004E1AE5" w:rsidRDefault="004E1AE5" w:rsidP="004E1AE5">
      <w:pPr>
        <w:shd w:val="clear" w:color="auto" w:fill="183D68"/>
        <w:spacing w:after="0" w:line="240" w:lineRule="auto"/>
        <w:outlineLvl w:val="0"/>
        <w:rPr>
          <w:rFonts w:ascii="Arial" w:eastAsia="Times New Roman" w:hAnsi="Arial" w:cs="Arial"/>
          <w:b/>
          <w:bCs/>
          <w:color w:val="FFFFFF"/>
          <w:kern w:val="36"/>
          <w:sz w:val="36"/>
          <w:szCs w:val="36"/>
        </w:rPr>
      </w:pPr>
      <w:r w:rsidRPr="004E1AE5">
        <w:rPr>
          <w:rFonts w:ascii="Arial" w:eastAsia="Times New Roman" w:hAnsi="Arial" w:cs="Arial"/>
          <w:b/>
          <w:bCs/>
          <w:color w:val="FFFFFF"/>
          <w:kern w:val="36"/>
          <w:sz w:val="48"/>
          <w:szCs w:val="48"/>
        </w:rPr>
        <w:t>Examination of IIS Services and Value in a Changing Landscape</w:t>
      </w:r>
      <w:r w:rsidRPr="004E1AE5">
        <w:rPr>
          <w:rFonts w:ascii="Times New Roman" w:eastAsia="Times New Roman" w:hAnsi="Times New Roman" w:cs="Times New Roman"/>
          <w:b/>
          <w:bCs/>
          <w:color w:val="000000"/>
          <w:kern w:val="36"/>
          <w:sz w:val="48"/>
          <w:szCs w:val="48"/>
        </w:rPr>
        <w:br w:type="textWrapping" w:clear="all"/>
      </w:r>
    </w:p>
    <w:p w14:paraId="3C1B7CD5" w14:textId="77777777" w:rsidR="004E1AE5" w:rsidRPr="004E1AE5" w:rsidRDefault="004E1AE5" w:rsidP="004E1AE5">
      <w:pPr>
        <w:shd w:val="clear" w:color="auto" w:fill="B3CDF3"/>
        <w:spacing w:after="0" w:line="240" w:lineRule="auto"/>
        <w:outlineLvl w:val="1"/>
        <w:rPr>
          <w:rFonts w:ascii="Arial" w:eastAsia="Times New Roman" w:hAnsi="Arial" w:cs="Arial"/>
          <w:color w:val="000000"/>
          <w:sz w:val="36"/>
          <w:szCs w:val="36"/>
        </w:rPr>
      </w:pPr>
      <w:r w:rsidRPr="004E1AE5">
        <w:rPr>
          <w:rFonts w:ascii="Arial" w:eastAsia="Times New Roman" w:hAnsi="Arial" w:cs="Arial"/>
          <w:color w:val="000000"/>
          <w:sz w:val="36"/>
          <w:szCs w:val="36"/>
        </w:rPr>
        <w:t>Section 1 – Process and Functionality</w:t>
      </w:r>
    </w:p>
    <w:p w14:paraId="3C1B7CD6" w14:textId="77777777" w:rsidR="004E1AE5" w:rsidRPr="004E1AE5" w:rsidRDefault="004E1AE5" w:rsidP="004E1AE5">
      <w:pPr>
        <w:shd w:val="clear" w:color="auto" w:fill="B3CDF3"/>
        <w:spacing w:after="0" w:line="240" w:lineRule="auto"/>
        <w:rPr>
          <w:rFonts w:ascii="Times New Roman" w:eastAsia="Times New Roman" w:hAnsi="Times New Roman" w:cs="Times New Roman"/>
          <w:color w:val="000000"/>
          <w:sz w:val="27"/>
          <w:szCs w:val="27"/>
        </w:rPr>
      </w:pPr>
      <w:r w:rsidRPr="004E1AE5">
        <w:rPr>
          <w:rFonts w:ascii="Times New Roman" w:eastAsia="Times New Roman" w:hAnsi="Times New Roman" w:cs="Times New Roman"/>
          <w:color w:val="000000"/>
          <w:sz w:val="27"/>
          <w:szCs w:val="27"/>
        </w:rPr>
        <w:t> </w:t>
      </w:r>
      <w:r w:rsidRPr="004E1AE5">
        <w:rPr>
          <w:rFonts w:ascii="Times New Roman" w:eastAsia="Times New Roman" w:hAnsi="Times New Roman" w:cs="Times New Roman"/>
          <w:color w:val="000000"/>
          <w:sz w:val="27"/>
          <w:szCs w:val="27"/>
        </w:rPr>
        <w:br w:type="textWrapping" w:clear="all"/>
      </w:r>
    </w:p>
    <w:p w14:paraId="3C1B7CD7" w14:textId="77777777" w:rsidR="004E1AE5" w:rsidRPr="004E1AE5" w:rsidRDefault="004E1AE5" w:rsidP="004E1AE5">
      <w:pPr>
        <w:shd w:val="clear" w:color="auto" w:fill="FFFFFF"/>
        <w:spacing w:before="100" w:beforeAutospacing="1" w:after="100" w:afterAutospacing="1" w:line="240" w:lineRule="auto"/>
        <w:rPr>
          <w:rFonts w:ascii="Arial" w:eastAsia="Times New Roman" w:hAnsi="Arial" w:cs="Arial"/>
          <w:color w:val="000000"/>
          <w:sz w:val="24"/>
          <w:szCs w:val="24"/>
        </w:rPr>
      </w:pPr>
      <w:r w:rsidRPr="004E1AE5">
        <w:rPr>
          <w:rFonts w:ascii="Arial" w:eastAsia="Times New Roman" w:hAnsi="Arial" w:cs="Arial"/>
          <w:color w:val="000000"/>
          <w:sz w:val="24"/>
          <w:szCs w:val="24"/>
        </w:rPr>
        <w:t>The following definitions may help in answering the questions in this section.</w:t>
      </w:r>
    </w:p>
    <w:p w14:paraId="3C1B7CD8" w14:textId="77777777" w:rsidR="004E1AE5" w:rsidRPr="004E1AE5" w:rsidRDefault="004E1AE5" w:rsidP="004E1AE5">
      <w:pPr>
        <w:shd w:val="clear" w:color="auto" w:fill="FFFFFF"/>
        <w:spacing w:line="240" w:lineRule="auto"/>
        <w:rPr>
          <w:rFonts w:ascii="Arial" w:eastAsia="Times New Roman" w:hAnsi="Arial" w:cs="Arial"/>
          <w:color w:val="000000"/>
          <w:sz w:val="24"/>
          <w:szCs w:val="24"/>
        </w:rPr>
      </w:pPr>
      <w:r w:rsidRPr="004E1AE5">
        <w:rPr>
          <w:rFonts w:ascii="Arial" w:eastAsia="Times New Roman" w:hAnsi="Arial" w:cs="Arial"/>
          <w:b/>
          <w:bCs/>
          <w:color w:val="000000"/>
          <w:sz w:val="24"/>
          <w:szCs w:val="24"/>
        </w:rPr>
        <w:t>Service:</w:t>
      </w:r>
      <w:r w:rsidRPr="004E1AE5">
        <w:rPr>
          <w:rFonts w:ascii="Arial" w:eastAsia="Times New Roman" w:hAnsi="Arial" w:cs="Arial"/>
          <w:color w:val="000000"/>
          <w:sz w:val="24"/>
          <w:szCs w:val="24"/>
        </w:rPr>
        <w:t> is any process, procedure or activity that supports an IIS or is a function of an IIS application or program. Services may include automated functions, IT infrastructure delivered as a service e.g. server hosting, and manual processes. The primary focus of the IIS-ESV project is automated functions and IT infrastructure. The secondary focus, manual processes, may include back office functions such as help desk and IT support but may also be administrative support in the form of technical consulting on IT, legal or regulatory consulting and similar service engagements. </w:t>
      </w:r>
      <w:r w:rsidRPr="004E1AE5">
        <w:rPr>
          <w:rFonts w:ascii="Arial" w:eastAsia="Times New Roman" w:hAnsi="Arial" w:cs="Arial"/>
          <w:color w:val="000000"/>
          <w:sz w:val="24"/>
          <w:szCs w:val="24"/>
        </w:rPr>
        <w:br/>
      </w:r>
      <w:r w:rsidRPr="004E1AE5">
        <w:rPr>
          <w:rFonts w:ascii="Arial" w:eastAsia="Times New Roman" w:hAnsi="Arial" w:cs="Arial"/>
          <w:color w:val="000000"/>
          <w:sz w:val="24"/>
          <w:szCs w:val="24"/>
        </w:rPr>
        <w:br/>
      </w:r>
      <w:r w:rsidRPr="004E1AE5">
        <w:rPr>
          <w:rFonts w:ascii="Arial" w:eastAsia="Times New Roman" w:hAnsi="Arial" w:cs="Arial"/>
          <w:b/>
          <w:bCs/>
          <w:color w:val="000000"/>
          <w:sz w:val="24"/>
          <w:szCs w:val="24"/>
        </w:rPr>
        <w:t>Shared service:</w:t>
      </w:r>
      <w:r w:rsidRPr="004E1AE5">
        <w:rPr>
          <w:rFonts w:ascii="Arial" w:eastAsia="Times New Roman" w:hAnsi="Arial" w:cs="Arial"/>
          <w:color w:val="000000"/>
          <w:sz w:val="24"/>
          <w:szCs w:val="24"/>
        </w:rPr>
        <w:t> is a service that can be used by more than one organization such as sharing among IIS or sharing between IIS and state agencies. This may include both “technical services” and “support services.” The objective of shared services is to gain cost reductions and improved quality through the elimination of duplicative efforts and adoption of standardization. This will be the primary focus of the IIS-ESV team in developing ideas for inclusion in a "catalog" of services that can be shared across IIS.</w:t>
      </w:r>
    </w:p>
    <w:p w14:paraId="3C1B7CD9" w14:textId="77777777" w:rsidR="004E1AE5" w:rsidRPr="004E1AE5" w:rsidRDefault="004E1AE5" w:rsidP="004E1AE5">
      <w:pPr>
        <w:numPr>
          <w:ilvl w:val="0"/>
          <w:numId w:val="31"/>
        </w:numPr>
        <w:contextualSpacing/>
        <w:rPr>
          <w:rFonts w:ascii="Arial" w:eastAsia="Times New Roman" w:hAnsi="Arial" w:cs="Arial"/>
          <w:b/>
          <w:bCs/>
          <w:color w:val="000000"/>
          <w:sz w:val="24"/>
          <w:szCs w:val="24"/>
        </w:rPr>
      </w:pPr>
      <w:r w:rsidRPr="004E1AE5">
        <w:rPr>
          <w:rFonts w:ascii="Arial" w:hAnsi="Arial" w:cs="Arial"/>
          <w:b/>
          <w:sz w:val="24"/>
          <w:szCs w:val="24"/>
        </w:rPr>
        <w:t xml:space="preserve">Below is a list of common technical functions performed by an IIS. For each function, please indicate  how well your IIS performs this function 1) optimally (i.e. your program is fully satisfied with the ability of the IIS to complete this function); 2) adequately (i.e. your IIS performs this function but </w:t>
      </w:r>
      <w:r w:rsidRPr="004E1AE5">
        <w:rPr>
          <w:rFonts w:ascii="Arial" w:hAnsi="Arial" w:cs="Arial"/>
          <w:b/>
          <w:sz w:val="24"/>
          <w:szCs w:val="24"/>
        </w:rPr>
        <w:lastRenderedPageBreak/>
        <w:t>enhancements would need to be made for optimization),  3) marginally (i.e. there are many key gaps in functionality), or 4) does not perform this function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68"/>
        <w:gridCol w:w="3708"/>
      </w:tblGrid>
      <w:tr w:rsidR="004E1AE5" w:rsidRPr="004E1AE5" w14:paraId="3C1B7CDC" w14:textId="77777777" w:rsidTr="00620539">
        <w:trPr>
          <w:trHeight w:val="607"/>
          <w:tblHeader/>
        </w:trPr>
        <w:tc>
          <w:tcPr>
            <w:tcW w:w="3064" w:type="pct"/>
            <w:shd w:val="clear" w:color="auto" w:fill="D9D9D9" w:themeFill="background1" w:themeFillShade="D9"/>
            <w:noWrap/>
            <w:vAlign w:val="center"/>
            <w:hideMark/>
          </w:tcPr>
          <w:p w14:paraId="3C1B7CDA" w14:textId="77777777" w:rsidR="004E1AE5" w:rsidRPr="004E1AE5" w:rsidRDefault="004E1AE5" w:rsidP="004E1AE5">
            <w:pPr>
              <w:spacing w:after="0" w:line="240" w:lineRule="auto"/>
              <w:rPr>
                <w:rFonts w:ascii="Arial" w:eastAsia="Times New Roman" w:hAnsi="Arial" w:cs="Arial"/>
                <w:color w:val="000000"/>
              </w:rPr>
            </w:pPr>
          </w:p>
        </w:tc>
        <w:tc>
          <w:tcPr>
            <w:tcW w:w="1936" w:type="pct"/>
            <w:shd w:val="clear" w:color="auto" w:fill="D9D9D9" w:themeFill="background1" w:themeFillShade="D9"/>
            <w:noWrap/>
            <w:vAlign w:val="center"/>
            <w:hideMark/>
          </w:tcPr>
          <w:p w14:paraId="3C1B7CDB" w14:textId="77777777" w:rsidR="004E1AE5" w:rsidRPr="004E1AE5" w:rsidRDefault="004E1AE5" w:rsidP="004E1AE5">
            <w:pPr>
              <w:spacing w:after="0" w:line="240" w:lineRule="auto"/>
              <w:rPr>
                <w:rFonts w:ascii="Arial" w:eastAsia="Times New Roman" w:hAnsi="Arial" w:cs="Arial"/>
                <w:color w:val="000000"/>
                <w:sz w:val="20"/>
                <w:szCs w:val="20"/>
              </w:rPr>
            </w:pPr>
            <w:r w:rsidRPr="004E1AE5">
              <w:rPr>
                <w:rFonts w:ascii="Arial" w:eastAsia="Times New Roman" w:hAnsi="Arial" w:cs="Arial"/>
                <w:color w:val="000000"/>
                <w:sz w:val="20"/>
                <w:szCs w:val="20"/>
              </w:rPr>
              <w:t>Capability assessment</w:t>
            </w:r>
          </w:p>
        </w:tc>
      </w:tr>
      <w:tr w:rsidR="004E1AE5" w:rsidRPr="004E1AE5" w14:paraId="3C1B7CDF" w14:textId="77777777" w:rsidTr="00620539">
        <w:trPr>
          <w:trHeight w:val="506"/>
        </w:trPr>
        <w:tc>
          <w:tcPr>
            <w:tcW w:w="3064" w:type="pct"/>
            <w:shd w:val="clear" w:color="auto" w:fill="auto"/>
            <w:noWrap/>
            <w:vAlign w:val="center"/>
            <w:hideMark/>
          </w:tcPr>
          <w:p w14:paraId="3C1B7CDD" w14:textId="77777777" w:rsidR="004E1AE5" w:rsidRPr="004E1AE5" w:rsidRDefault="004E1AE5" w:rsidP="004E1AE5">
            <w:pPr>
              <w:spacing w:after="0"/>
              <w:rPr>
                <w:rFonts w:ascii="Arial" w:hAnsi="Arial" w:cs="Arial"/>
                <w:color w:val="000000"/>
              </w:rPr>
            </w:pPr>
            <w:r w:rsidRPr="004E1AE5">
              <w:rPr>
                <w:rFonts w:ascii="Arial" w:hAnsi="Arial" w:cs="Arial"/>
                <w:color w:val="000000"/>
              </w:rPr>
              <w:t>a) Process Newborn Record</w:t>
            </w:r>
          </w:p>
        </w:tc>
        <w:tc>
          <w:tcPr>
            <w:tcW w:w="1936" w:type="pct"/>
            <w:shd w:val="clear" w:color="auto" w:fill="auto"/>
            <w:noWrap/>
            <w:vAlign w:val="center"/>
            <w:hideMark/>
          </w:tcPr>
          <w:p w14:paraId="3C1B7CDE" w14:textId="77777777" w:rsidR="004E1AE5" w:rsidRPr="004E1AE5" w:rsidRDefault="004E1AE5" w:rsidP="004E1AE5">
            <w:pPr>
              <w:spacing w:after="0"/>
            </w:pPr>
            <w:commentRangeStart w:id="1"/>
            <w:r w:rsidRPr="004E1AE5">
              <w:rPr>
                <w:rFonts w:ascii="Arial" w:eastAsia="Times New Roman" w:hAnsi="Arial" w:cs="Arial"/>
                <w:i/>
                <w:color w:val="000000"/>
                <w:sz w:val="18"/>
              </w:rPr>
              <w:t>Dropdown menu</w:t>
            </w:r>
            <w:commentRangeEnd w:id="1"/>
            <w:r w:rsidRPr="004E1AE5">
              <w:rPr>
                <w:sz w:val="16"/>
                <w:szCs w:val="16"/>
              </w:rPr>
              <w:commentReference w:id="1"/>
            </w:r>
          </w:p>
        </w:tc>
      </w:tr>
      <w:tr w:rsidR="004E1AE5" w:rsidRPr="004E1AE5" w14:paraId="3C1B7CE2" w14:textId="77777777" w:rsidTr="00620539">
        <w:trPr>
          <w:trHeight w:val="506"/>
        </w:trPr>
        <w:tc>
          <w:tcPr>
            <w:tcW w:w="3064" w:type="pct"/>
            <w:shd w:val="clear" w:color="auto" w:fill="auto"/>
            <w:noWrap/>
            <w:vAlign w:val="center"/>
            <w:hideMark/>
          </w:tcPr>
          <w:p w14:paraId="3C1B7CE0" w14:textId="77777777" w:rsidR="004E1AE5" w:rsidRPr="004E1AE5" w:rsidRDefault="004E1AE5" w:rsidP="004E1AE5">
            <w:pPr>
              <w:spacing w:after="0"/>
              <w:rPr>
                <w:rFonts w:ascii="Arial" w:hAnsi="Arial" w:cs="Arial"/>
                <w:color w:val="000000"/>
              </w:rPr>
            </w:pPr>
            <w:r w:rsidRPr="004E1AE5">
              <w:rPr>
                <w:rFonts w:ascii="Arial" w:hAnsi="Arial" w:cs="Arial"/>
                <w:color w:val="000000"/>
              </w:rPr>
              <w:t>b) Process Vital Record Amendments</w:t>
            </w:r>
          </w:p>
        </w:tc>
        <w:tc>
          <w:tcPr>
            <w:tcW w:w="1936" w:type="pct"/>
            <w:shd w:val="clear" w:color="auto" w:fill="auto"/>
            <w:noWrap/>
            <w:vAlign w:val="center"/>
            <w:hideMark/>
          </w:tcPr>
          <w:p w14:paraId="3C1B7CE1"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E5" w14:textId="77777777" w:rsidTr="00620539">
        <w:trPr>
          <w:trHeight w:val="506"/>
        </w:trPr>
        <w:tc>
          <w:tcPr>
            <w:tcW w:w="3064" w:type="pct"/>
            <w:shd w:val="clear" w:color="auto" w:fill="auto"/>
            <w:noWrap/>
            <w:vAlign w:val="center"/>
            <w:hideMark/>
          </w:tcPr>
          <w:p w14:paraId="3C1B7CE3" w14:textId="77777777" w:rsidR="004E1AE5" w:rsidRPr="004E1AE5" w:rsidRDefault="004E1AE5" w:rsidP="004E1AE5">
            <w:pPr>
              <w:spacing w:after="0"/>
              <w:rPr>
                <w:rFonts w:ascii="Arial" w:hAnsi="Arial" w:cs="Arial"/>
                <w:color w:val="000000"/>
              </w:rPr>
            </w:pPr>
            <w:r w:rsidRPr="004E1AE5">
              <w:rPr>
                <w:rFonts w:ascii="Arial" w:hAnsi="Arial" w:cs="Arial"/>
                <w:color w:val="000000"/>
              </w:rPr>
              <w:t>c) Maintain Facility/Organization Registration</w:t>
            </w:r>
          </w:p>
        </w:tc>
        <w:tc>
          <w:tcPr>
            <w:tcW w:w="1936" w:type="pct"/>
            <w:shd w:val="clear" w:color="auto" w:fill="auto"/>
            <w:noWrap/>
            <w:vAlign w:val="center"/>
            <w:hideMark/>
          </w:tcPr>
          <w:p w14:paraId="3C1B7CE4"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E8" w14:textId="77777777" w:rsidTr="00620539">
        <w:trPr>
          <w:trHeight w:val="506"/>
        </w:trPr>
        <w:tc>
          <w:tcPr>
            <w:tcW w:w="3064" w:type="pct"/>
            <w:shd w:val="clear" w:color="auto" w:fill="auto"/>
            <w:noWrap/>
            <w:vAlign w:val="center"/>
            <w:hideMark/>
          </w:tcPr>
          <w:p w14:paraId="3C1B7CE6" w14:textId="77777777" w:rsidR="004E1AE5" w:rsidRPr="004E1AE5" w:rsidRDefault="004E1AE5" w:rsidP="004E1AE5">
            <w:pPr>
              <w:spacing w:after="0"/>
              <w:rPr>
                <w:rFonts w:ascii="Arial" w:hAnsi="Arial" w:cs="Arial"/>
                <w:color w:val="000000"/>
              </w:rPr>
            </w:pPr>
            <w:r w:rsidRPr="004E1AE5">
              <w:rPr>
                <w:rFonts w:ascii="Arial" w:hAnsi="Arial" w:cs="Arial"/>
                <w:color w:val="000000"/>
              </w:rPr>
              <w:t>d) Record Vaccine Administration Event</w:t>
            </w:r>
          </w:p>
        </w:tc>
        <w:tc>
          <w:tcPr>
            <w:tcW w:w="1936" w:type="pct"/>
            <w:shd w:val="clear" w:color="auto" w:fill="auto"/>
            <w:noWrap/>
            <w:vAlign w:val="center"/>
            <w:hideMark/>
          </w:tcPr>
          <w:p w14:paraId="3C1B7CE7"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EB" w14:textId="77777777" w:rsidTr="00620539">
        <w:trPr>
          <w:trHeight w:val="506"/>
        </w:trPr>
        <w:tc>
          <w:tcPr>
            <w:tcW w:w="3064" w:type="pct"/>
            <w:shd w:val="clear" w:color="auto" w:fill="auto"/>
            <w:noWrap/>
            <w:vAlign w:val="center"/>
            <w:hideMark/>
          </w:tcPr>
          <w:p w14:paraId="3C1B7CE9"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e) Identify Vaccine Funding Source </w:t>
            </w:r>
            <w:r w:rsidRPr="004E1AE5">
              <w:rPr>
                <w:rFonts w:ascii="Arial" w:hAnsi="Arial" w:cs="Arial"/>
                <w:i/>
                <w:color w:val="000000"/>
                <w:sz w:val="20"/>
                <w:szCs w:val="20"/>
              </w:rPr>
              <w:t>(public or private)</w:t>
            </w:r>
          </w:p>
        </w:tc>
        <w:tc>
          <w:tcPr>
            <w:tcW w:w="1936" w:type="pct"/>
            <w:shd w:val="clear" w:color="auto" w:fill="auto"/>
            <w:noWrap/>
            <w:vAlign w:val="center"/>
            <w:hideMark/>
          </w:tcPr>
          <w:p w14:paraId="3C1B7CEA"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EE" w14:textId="77777777" w:rsidTr="00620539">
        <w:trPr>
          <w:trHeight w:val="506"/>
        </w:trPr>
        <w:tc>
          <w:tcPr>
            <w:tcW w:w="3064" w:type="pct"/>
            <w:shd w:val="clear" w:color="auto" w:fill="auto"/>
            <w:noWrap/>
            <w:vAlign w:val="center"/>
          </w:tcPr>
          <w:p w14:paraId="3C1B7CEC" w14:textId="77777777" w:rsidR="004E1AE5" w:rsidRPr="004E1AE5" w:rsidRDefault="004E1AE5" w:rsidP="004E1AE5">
            <w:pPr>
              <w:spacing w:after="0"/>
              <w:rPr>
                <w:rFonts w:ascii="Arial" w:hAnsi="Arial" w:cs="Arial"/>
                <w:color w:val="000000"/>
              </w:rPr>
            </w:pPr>
            <w:r w:rsidRPr="004E1AE5">
              <w:rPr>
                <w:rFonts w:ascii="Arial" w:hAnsi="Arial" w:cs="Arial"/>
                <w:color w:val="000000"/>
              </w:rPr>
              <w:t>f) Identify Vaccine Dose-Level VFC Eligibility</w:t>
            </w:r>
          </w:p>
        </w:tc>
        <w:tc>
          <w:tcPr>
            <w:tcW w:w="1936" w:type="pct"/>
            <w:shd w:val="clear" w:color="auto" w:fill="auto"/>
            <w:noWrap/>
            <w:vAlign w:val="center"/>
          </w:tcPr>
          <w:p w14:paraId="3C1B7CED" w14:textId="77777777" w:rsidR="004E1AE5" w:rsidRPr="004E1AE5" w:rsidRDefault="004E1AE5" w:rsidP="004E1AE5">
            <w:pPr>
              <w:spacing w:after="0"/>
              <w:rPr>
                <w:rFonts w:ascii="Arial" w:eastAsia="Times New Roman" w:hAnsi="Arial" w:cs="Arial"/>
                <w:i/>
                <w:color w:val="000000"/>
                <w:sz w:val="18"/>
              </w:rPr>
            </w:pPr>
            <w:r w:rsidRPr="004E1AE5">
              <w:rPr>
                <w:rFonts w:ascii="Arial" w:eastAsia="Times New Roman" w:hAnsi="Arial" w:cs="Arial"/>
                <w:i/>
                <w:color w:val="000000"/>
                <w:sz w:val="18"/>
              </w:rPr>
              <w:t>Dropdown menu</w:t>
            </w:r>
          </w:p>
        </w:tc>
      </w:tr>
      <w:tr w:rsidR="004E1AE5" w:rsidRPr="004E1AE5" w14:paraId="3C1B7CF1" w14:textId="77777777" w:rsidTr="00620539">
        <w:trPr>
          <w:trHeight w:val="506"/>
        </w:trPr>
        <w:tc>
          <w:tcPr>
            <w:tcW w:w="3064" w:type="pct"/>
            <w:shd w:val="clear" w:color="auto" w:fill="auto"/>
            <w:noWrap/>
            <w:vAlign w:val="center"/>
            <w:hideMark/>
          </w:tcPr>
          <w:p w14:paraId="3C1B7CEF" w14:textId="77777777" w:rsidR="004E1AE5" w:rsidRPr="004E1AE5" w:rsidRDefault="004E1AE5" w:rsidP="004E1AE5">
            <w:pPr>
              <w:spacing w:after="0"/>
              <w:rPr>
                <w:rFonts w:ascii="Arial" w:hAnsi="Arial" w:cs="Arial"/>
                <w:color w:val="000000"/>
              </w:rPr>
            </w:pPr>
            <w:r w:rsidRPr="004E1AE5">
              <w:rPr>
                <w:rFonts w:ascii="Arial" w:hAnsi="Arial" w:cs="Arial"/>
                <w:color w:val="000000"/>
              </w:rPr>
              <w:t>g) Query, Add, and/or Update Patient Record</w:t>
            </w:r>
          </w:p>
        </w:tc>
        <w:tc>
          <w:tcPr>
            <w:tcW w:w="1936" w:type="pct"/>
            <w:shd w:val="clear" w:color="auto" w:fill="auto"/>
            <w:noWrap/>
            <w:vAlign w:val="center"/>
            <w:hideMark/>
          </w:tcPr>
          <w:p w14:paraId="3C1B7CF0"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F4" w14:textId="77777777" w:rsidTr="00620539">
        <w:trPr>
          <w:trHeight w:val="506"/>
        </w:trPr>
        <w:tc>
          <w:tcPr>
            <w:tcW w:w="3064" w:type="pct"/>
            <w:shd w:val="clear" w:color="auto" w:fill="auto"/>
            <w:noWrap/>
            <w:vAlign w:val="center"/>
            <w:hideMark/>
          </w:tcPr>
          <w:p w14:paraId="3C1B7CF2" w14:textId="77777777" w:rsidR="004E1AE5" w:rsidRPr="004E1AE5" w:rsidRDefault="004E1AE5" w:rsidP="004E1AE5">
            <w:pPr>
              <w:spacing w:after="0"/>
              <w:rPr>
                <w:rFonts w:ascii="Arial" w:hAnsi="Arial" w:cs="Arial"/>
                <w:color w:val="000000"/>
              </w:rPr>
            </w:pPr>
            <w:r w:rsidRPr="004E1AE5">
              <w:rPr>
                <w:rFonts w:ascii="Arial" w:hAnsi="Arial" w:cs="Arial"/>
                <w:color w:val="000000"/>
              </w:rPr>
              <w:t>h) Manage Inventory By the IIS</w:t>
            </w:r>
          </w:p>
        </w:tc>
        <w:tc>
          <w:tcPr>
            <w:tcW w:w="1936" w:type="pct"/>
            <w:shd w:val="clear" w:color="auto" w:fill="auto"/>
            <w:noWrap/>
            <w:vAlign w:val="center"/>
            <w:hideMark/>
          </w:tcPr>
          <w:p w14:paraId="3C1B7CF3"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F7" w14:textId="77777777" w:rsidTr="00620539">
        <w:trPr>
          <w:trHeight w:val="506"/>
        </w:trPr>
        <w:tc>
          <w:tcPr>
            <w:tcW w:w="3064" w:type="pct"/>
            <w:shd w:val="clear" w:color="auto" w:fill="auto"/>
            <w:noWrap/>
            <w:vAlign w:val="center"/>
            <w:hideMark/>
          </w:tcPr>
          <w:p w14:paraId="3C1B7CF5" w14:textId="77777777" w:rsidR="004E1AE5" w:rsidRPr="004E1AE5" w:rsidRDefault="004E1AE5" w:rsidP="004E1AE5">
            <w:pPr>
              <w:spacing w:after="0"/>
              <w:rPr>
                <w:rFonts w:ascii="Arial" w:hAnsi="Arial" w:cs="Arial"/>
                <w:color w:val="000000"/>
              </w:rPr>
            </w:pPr>
            <w:r w:rsidRPr="004E1AE5">
              <w:rPr>
                <w:rFonts w:ascii="Arial" w:hAnsi="Arial" w:cs="Arial"/>
                <w:color w:val="000000"/>
              </w:rPr>
              <w:t>i) Manage Public Purchase Vaccine Ordering</w:t>
            </w:r>
          </w:p>
        </w:tc>
        <w:tc>
          <w:tcPr>
            <w:tcW w:w="1936" w:type="pct"/>
            <w:shd w:val="clear" w:color="auto" w:fill="auto"/>
            <w:noWrap/>
            <w:vAlign w:val="center"/>
            <w:hideMark/>
          </w:tcPr>
          <w:p w14:paraId="3C1B7CF6"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FA" w14:textId="77777777" w:rsidTr="00620539">
        <w:trPr>
          <w:trHeight w:val="506"/>
        </w:trPr>
        <w:tc>
          <w:tcPr>
            <w:tcW w:w="3064" w:type="pct"/>
            <w:shd w:val="clear" w:color="auto" w:fill="auto"/>
            <w:noWrap/>
            <w:vAlign w:val="center"/>
            <w:hideMark/>
          </w:tcPr>
          <w:p w14:paraId="3C1B7CF8"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j) Manage Forecasting Rules </w:t>
            </w:r>
            <w:r w:rsidRPr="004E1AE5">
              <w:rPr>
                <w:rFonts w:ascii="Arial" w:hAnsi="Arial" w:cs="Arial"/>
                <w:i/>
                <w:color w:val="000000"/>
                <w:sz w:val="20"/>
                <w:szCs w:val="20"/>
              </w:rPr>
              <w:t>(actual IIS functionality)</w:t>
            </w:r>
          </w:p>
        </w:tc>
        <w:tc>
          <w:tcPr>
            <w:tcW w:w="1936" w:type="pct"/>
            <w:shd w:val="clear" w:color="auto" w:fill="auto"/>
            <w:noWrap/>
            <w:vAlign w:val="center"/>
            <w:hideMark/>
          </w:tcPr>
          <w:p w14:paraId="3C1B7CF9"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CFD" w14:textId="77777777" w:rsidTr="00620539">
        <w:trPr>
          <w:trHeight w:val="506"/>
        </w:trPr>
        <w:tc>
          <w:tcPr>
            <w:tcW w:w="3064" w:type="pct"/>
            <w:shd w:val="clear" w:color="auto" w:fill="auto"/>
            <w:noWrap/>
            <w:vAlign w:val="center"/>
            <w:hideMark/>
          </w:tcPr>
          <w:p w14:paraId="3C1B7CFB" w14:textId="77777777" w:rsidR="004E1AE5" w:rsidRPr="004E1AE5" w:rsidRDefault="004E1AE5" w:rsidP="004E1AE5">
            <w:pPr>
              <w:spacing w:after="0"/>
              <w:rPr>
                <w:rFonts w:ascii="Arial" w:hAnsi="Arial" w:cs="Arial"/>
                <w:color w:val="000000"/>
              </w:rPr>
            </w:pPr>
            <w:r w:rsidRPr="004E1AE5">
              <w:rPr>
                <w:rFonts w:ascii="Arial" w:hAnsi="Arial" w:cs="Arial"/>
                <w:color w:val="000000"/>
              </w:rPr>
              <w:t>k) Generate User/Provider Reports</w:t>
            </w:r>
          </w:p>
        </w:tc>
        <w:tc>
          <w:tcPr>
            <w:tcW w:w="1936" w:type="pct"/>
            <w:shd w:val="clear" w:color="auto" w:fill="auto"/>
            <w:noWrap/>
            <w:vAlign w:val="center"/>
            <w:hideMark/>
          </w:tcPr>
          <w:p w14:paraId="3C1B7CFC"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00" w14:textId="77777777" w:rsidTr="00620539">
        <w:trPr>
          <w:trHeight w:val="506"/>
        </w:trPr>
        <w:tc>
          <w:tcPr>
            <w:tcW w:w="3064" w:type="pct"/>
            <w:shd w:val="clear" w:color="auto" w:fill="auto"/>
            <w:noWrap/>
            <w:vAlign w:val="center"/>
            <w:hideMark/>
          </w:tcPr>
          <w:p w14:paraId="3C1B7CFE" w14:textId="77777777" w:rsidR="004E1AE5" w:rsidRPr="004E1AE5" w:rsidRDefault="004E1AE5" w:rsidP="004E1AE5">
            <w:pPr>
              <w:spacing w:after="0"/>
              <w:rPr>
                <w:rFonts w:ascii="Arial" w:hAnsi="Arial" w:cs="Arial"/>
                <w:color w:val="000000"/>
              </w:rPr>
            </w:pPr>
            <w:r w:rsidRPr="004E1AE5">
              <w:rPr>
                <w:rFonts w:ascii="Arial" w:hAnsi="Arial" w:cs="Arial"/>
                <w:color w:val="000000"/>
              </w:rPr>
              <w:t>l) Generate IIS management reports</w:t>
            </w:r>
          </w:p>
        </w:tc>
        <w:tc>
          <w:tcPr>
            <w:tcW w:w="1936" w:type="pct"/>
            <w:shd w:val="clear" w:color="auto" w:fill="auto"/>
            <w:noWrap/>
            <w:vAlign w:val="center"/>
            <w:hideMark/>
          </w:tcPr>
          <w:p w14:paraId="3C1B7CFF"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03" w14:textId="77777777" w:rsidTr="00620539">
        <w:trPr>
          <w:trHeight w:val="506"/>
        </w:trPr>
        <w:tc>
          <w:tcPr>
            <w:tcW w:w="3064" w:type="pct"/>
            <w:shd w:val="clear" w:color="auto" w:fill="auto"/>
            <w:noWrap/>
            <w:vAlign w:val="center"/>
            <w:hideMark/>
          </w:tcPr>
          <w:p w14:paraId="3C1B7D01" w14:textId="77777777" w:rsidR="004E1AE5" w:rsidRPr="004E1AE5" w:rsidRDefault="004E1AE5" w:rsidP="004E1AE5">
            <w:pPr>
              <w:spacing w:after="0"/>
              <w:rPr>
                <w:rFonts w:ascii="Arial" w:hAnsi="Arial" w:cs="Arial"/>
                <w:color w:val="000000"/>
              </w:rPr>
            </w:pPr>
            <w:r w:rsidRPr="004E1AE5">
              <w:rPr>
                <w:rFonts w:ascii="Arial" w:hAnsi="Arial" w:cs="Arial"/>
                <w:color w:val="000000"/>
              </w:rPr>
              <w:t>m) Conduct Patient Reminder/Recall</w:t>
            </w:r>
          </w:p>
        </w:tc>
        <w:tc>
          <w:tcPr>
            <w:tcW w:w="1936" w:type="pct"/>
            <w:shd w:val="clear" w:color="auto" w:fill="auto"/>
            <w:noWrap/>
            <w:vAlign w:val="center"/>
            <w:hideMark/>
          </w:tcPr>
          <w:p w14:paraId="3C1B7D02"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06" w14:textId="77777777" w:rsidTr="00620539">
        <w:trPr>
          <w:trHeight w:val="506"/>
        </w:trPr>
        <w:tc>
          <w:tcPr>
            <w:tcW w:w="3064" w:type="pct"/>
            <w:shd w:val="clear" w:color="auto" w:fill="auto"/>
            <w:noWrap/>
            <w:vAlign w:val="center"/>
            <w:hideMark/>
          </w:tcPr>
          <w:p w14:paraId="3C1B7D04" w14:textId="77777777" w:rsidR="004E1AE5" w:rsidRPr="004E1AE5" w:rsidRDefault="004E1AE5" w:rsidP="004E1AE5">
            <w:pPr>
              <w:spacing w:after="0"/>
              <w:rPr>
                <w:rFonts w:ascii="Arial" w:hAnsi="Arial" w:cs="Arial"/>
                <w:color w:val="000000"/>
              </w:rPr>
            </w:pPr>
            <w:r w:rsidRPr="004E1AE5">
              <w:rPr>
                <w:rFonts w:ascii="Arial" w:hAnsi="Arial" w:cs="Arial"/>
                <w:color w:val="000000"/>
              </w:rPr>
              <w:t>n) EHR/IIS Data Exchange</w:t>
            </w:r>
          </w:p>
        </w:tc>
        <w:tc>
          <w:tcPr>
            <w:tcW w:w="1936" w:type="pct"/>
            <w:shd w:val="clear" w:color="auto" w:fill="auto"/>
            <w:noWrap/>
            <w:vAlign w:val="center"/>
            <w:hideMark/>
          </w:tcPr>
          <w:p w14:paraId="3C1B7D05"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09" w14:textId="77777777" w:rsidTr="00620539">
        <w:trPr>
          <w:trHeight w:val="506"/>
        </w:trPr>
        <w:tc>
          <w:tcPr>
            <w:tcW w:w="3064" w:type="pct"/>
            <w:shd w:val="clear" w:color="auto" w:fill="auto"/>
            <w:noWrap/>
            <w:vAlign w:val="center"/>
            <w:hideMark/>
          </w:tcPr>
          <w:p w14:paraId="3C1B7D07" w14:textId="77777777" w:rsidR="004E1AE5" w:rsidRPr="004E1AE5" w:rsidRDefault="004E1AE5" w:rsidP="004E1AE5">
            <w:pPr>
              <w:spacing w:after="0"/>
              <w:rPr>
                <w:rFonts w:ascii="Arial" w:hAnsi="Arial" w:cs="Arial"/>
                <w:color w:val="000000"/>
              </w:rPr>
            </w:pPr>
            <w:r w:rsidRPr="004E1AE5">
              <w:rPr>
                <w:rFonts w:ascii="Arial" w:hAnsi="Arial" w:cs="Arial"/>
                <w:color w:val="000000"/>
              </w:rPr>
              <w:t>o) Manage Onboarding for EHR/IIS Data Exchange</w:t>
            </w:r>
          </w:p>
        </w:tc>
        <w:tc>
          <w:tcPr>
            <w:tcW w:w="1936" w:type="pct"/>
            <w:shd w:val="clear" w:color="auto" w:fill="auto"/>
            <w:noWrap/>
            <w:vAlign w:val="center"/>
            <w:hideMark/>
          </w:tcPr>
          <w:p w14:paraId="3C1B7D08"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0C" w14:textId="77777777" w:rsidTr="00620539">
        <w:trPr>
          <w:trHeight w:val="506"/>
        </w:trPr>
        <w:tc>
          <w:tcPr>
            <w:tcW w:w="3064" w:type="pct"/>
            <w:shd w:val="clear" w:color="auto" w:fill="auto"/>
            <w:noWrap/>
            <w:vAlign w:val="center"/>
            <w:hideMark/>
          </w:tcPr>
          <w:p w14:paraId="3C1B7D0A" w14:textId="77777777" w:rsidR="004E1AE5" w:rsidRPr="004E1AE5" w:rsidRDefault="004E1AE5" w:rsidP="004E1AE5">
            <w:pPr>
              <w:spacing w:after="0"/>
              <w:rPr>
                <w:rFonts w:ascii="Arial" w:hAnsi="Arial" w:cs="Arial"/>
                <w:color w:val="000000"/>
              </w:rPr>
            </w:pPr>
            <w:r w:rsidRPr="004E1AE5">
              <w:rPr>
                <w:rFonts w:ascii="Arial" w:hAnsi="Arial" w:cs="Arial"/>
                <w:color w:val="000000"/>
              </w:rPr>
              <w:t>p) Perform Ongoing Data Quality Monitoring for EHR/IIS Data Exchange</w:t>
            </w:r>
          </w:p>
        </w:tc>
        <w:tc>
          <w:tcPr>
            <w:tcW w:w="1936" w:type="pct"/>
            <w:shd w:val="clear" w:color="auto" w:fill="auto"/>
            <w:noWrap/>
            <w:vAlign w:val="center"/>
            <w:hideMark/>
          </w:tcPr>
          <w:p w14:paraId="3C1B7D0B"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0F" w14:textId="77777777" w:rsidTr="00620539">
        <w:trPr>
          <w:trHeight w:val="506"/>
        </w:trPr>
        <w:tc>
          <w:tcPr>
            <w:tcW w:w="3064" w:type="pct"/>
            <w:shd w:val="clear" w:color="auto" w:fill="auto"/>
            <w:noWrap/>
            <w:vAlign w:val="center"/>
            <w:hideMark/>
          </w:tcPr>
          <w:p w14:paraId="3C1B7D0D" w14:textId="77777777" w:rsidR="004E1AE5" w:rsidRPr="004E1AE5" w:rsidRDefault="004E1AE5" w:rsidP="004E1AE5">
            <w:pPr>
              <w:spacing w:after="0"/>
              <w:rPr>
                <w:rFonts w:ascii="Arial" w:hAnsi="Arial" w:cs="Arial"/>
                <w:color w:val="000000"/>
              </w:rPr>
            </w:pPr>
            <w:r w:rsidRPr="004E1AE5">
              <w:rPr>
                <w:rFonts w:ascii="Arial" w:hAnsi="Arial" w:cs="Arial"/>
                <w:color w:val="000000"/>
              </w:rPr>
              <w:t>q) Perform Patient Record De</w:t>
            </w:r>
            <w:r w:rsidRPr="004E1AE5">
              <w:rPr>
                <w:rFonts w:ascii="Cambria Math" w:hAnsi="Cambria Math" w:cs="Cambria Math"/>
                <w:color w:val="000000"/>
              </w:rPr>
              <w:t>‐</w:t>
            </w:r>
            <w:r w:rsidRPr="004E1AE5">
              <w:rPr>
                <w:rFonts w:ascii="Arial" w:hAnsi="Arial" w:cs="Arial"/>
                <w:color w:val="000000"/>
              </w:rPr>
              <w:t>Duplication</w:t>
            </w:r>
          </w:p>
        </w:tc>
        <w:tc>
          <w:tcPr>
            <w:tcW w:w="1936" w:type="pct"/>
            <w:shd w:val="clear" w:color="auto" w:fill="auto"/>
            <w:noWrap/>
            <w:vAlign w:val="center"/>
            <w:hideMark/>
          </w:tcPr>
          <w:p w14:paraId="3C1B7D0E" w14:textId="77777777" w:rsidR="004E1AE5" w:rsidRPr="004E1AE5" w:rsidRDefault="004E1AE5" w:rsidP="004E1AE5">
            <w:pPr>
              <w:spacing w:after="0"/>
            </w:pPr>
            <w:r w:rsidRPr="004E1AE5">
              <w:rPr>
                <w:rFonts w:ascii="Arial" w:eastAsia="Times New Roman" w:hAnsi="Arial" w:cs="Arial"/>
                <w:i/>
                <w:color w:val="000000"/>
                <w:sz w:val="18"/>
              </w:rPr>
              <w:t>Dropdown menu</w:t>
            </w:r>
          </w:p>
        </w:tc>
      </w:tr>
      <w:tr w:rsidR="004E1AE5" w:rsidRPr="004E1AE5" w14:paraId="3C1B7D12" w14:textId="77777777" w:rsidTr="00620539">
        <w:trPr>
          <w:trHeight w:val="506"/>
        </w:trPr>
        <w:tc>
          <w:tcPr>
            <w:tcW w:w="3064" w:type="pct"/>
            <w:shd w:val="clear" w:color="auto" w:fill="auto"/>
            <w:noWrap/>
            <w:vAlign w:val="center"/>
            <w:hideMark/>
          </w:tcPr>
          <w:p w14:paraId="3C1B7D10" w14:textId="77777777" w:rsidR="004E1AE5" w:rsidRPr="004E1AE5" w:rsidRDefault="004E1AE5" w:rsidP="004E1AE5">
            <w:pPr>
              <w:spacing w:after="0"/>
              <w:rPr>
                <w:rFonts w:ascii="Arial" w:hAnsi="Arial" w:cs="Arial"/>
                <w:color w:val="000000"/>
              </w:rPr>
            </w:pPr>
            <w:r w:rsidRPr="004E1AE5">
              <w:rPr>
                <w:rFonts w:ascii="Arial" w:hAnsi="Arial" w:cs="Arial"/>
                <w:color w:val="000000"/>
              </w:rPr>
              <w:t>r) Perform Vaccine Dose De</w:t>
            </w:r>
            <w:r w:rsidRPr="004E1AE5">
              <w:rPr>
                <w:rFonts w:ascii="Cambria Math" w:hAnsi="Cambria Math" w:cs="Cambria Math"/>
                <w:color w:val="000000"/>
              </w:rPr>
              <w:t>‐</w:t>
            </w:r>
            <w:r w:rsidRPr="004E1AE5">
              <w:rPr>
                <w:rFonts w:ascii="Arial" w:hAnsi="Arial" w:cs="Arial"/>
                <w:color w:val="000000"/>
              </w:rPr>
              <w:t>Duplication</w:t>
            </w:r>
          </w:p>
        </w:tc>
        <w:tc>
          <w:tcPr>
            <w:tcW w:w="1936" w:type="pct"/>
            <w:shd w:val="clear" w:color="auto" w:fill="auto"/>
            <w:noWrap/>
            <w:vAlign w:val="center"/>
            <w:hideMark/>
          </w:tcPr>
          <w:p w14:paraId="3C1B7D11" w14:textId="77777777" w:rsidR="004E1AE5" w:rsidRPr="004E1AE5" w:rsidRDefault="004E1AE5" w:rsidP="004E1AE5">
            <w:pPr>
              <w:spacing w:after="0"/>
            </w:pPr>
            <w:r w:rsidRPr="004E1AE5">
              <w:rPr>
                <w:rFonts w:ascii="Arial" w:eastAsia="Times New Roman" w:hAnsi="Arial" w:cs="Arial"/>
                <w:i/>
                <w:color w:val="000000"/>
                <w:sz w:val="18"/>
              </w:rPr>
              <w:t>Dropdown menu</w:t>
            </w:r>
          </w:p>
        </w:tc>
      </w:tr>
    </w:tbl>
    <w:p w14:paraId="3C1B7D13" w14:textId="77777777" w:rsidR="004E1AE5" w:rsidRPr="004E1AE5" w:rsidRDefault="004E1AE5" w:rsidP="004E1AE5">
      <w:pPr>
        <w:shd w:val="clear" w:color="auto" w:fill="FFFFFF"/>
        <w:spacing w:line="240" w:lineRule="auto"/>
        <w:rPr>
          <w:rFonts w:ascii="Arial" w:eastAsia="Times New Roman" w:hAnsi="Arial" w:cs="Arial"/>
          <w:bCs/>
          <w:color w:val="000000"/>
          <w:sz w:val="27"/>
          <w:szCs w:val="27"/>
        </w:rPr>
      </w:pPr>
    </w:p>
    <w:p w14:paraId="3C1B7D14" w14:textId="77777777" w:rsidR="004E1AE5" w:rsidRPr="004E1AE5" w:rsidRDefault="004E1AE5" w:rsidP="004E1AE5">
      <w:pPr>
        <w:numPr>
          <w:ilvl w:val="0"/>
          <w:numId w:val="31"/>
        </w:numPr>
        <w:shd w:val="clear" w:color="auto" w:fill="FFFFFF"/>
        <w:spacing w:line="240" w:lineRule="auto"/>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 xml:space="preserve"> Describe how your IIS produces these reports and the level of effort, cost and value</w:t>
      </w:r>
    </w:p>
    <w:tbl>
      <w:tblPr>
        <w:tblW w:w="503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80"/>
        <w:gridCol w:w="1890"/>
        <w:gridCol w:w="1890"/>
        <w:gridCol w:w="1889"/>
      </w:tblGrid>
      <w:tr w:rsidR="004E1AE5" w:rsidRPr="004E1AE5" w14:paraId="3C1B7D19" w14:textId="77777777" w:rsidTr="00620539">
        <w:trPr>
          <w:trHeight w:val="2146"/>
          <w:tblHeader/>
        </w:trPr>
        <w:tc>
          <w:tcPr>
            <w:tcW w:w="2062" w:type="pct"/>
            <w:shd w:val="clear" w:color="auto" w:fill="D9D9D9" w:themeFill="background1" w:themeFillShade="D9"/>
            <w:noWrap/>
            <w:vAlign w:val="center"/>
            <w:hideMark/>
          </w:tcPr>
          <w:p w14:paraId="3C1B7D15" w14:textId="77777777" w:rsidR="004E1AE5" w:rsidRPr="004E1AE5" w:rsidRDefault="004E1AE5" w:rsidP="004E1AE5">
            <w:pPr>
              <w:spacing w:after="0" w:line="240" w:lineRule="auto"/>
              <w:rPr>
                <w:rFonts w:ascii="Arial" w:eastAsia="Times New Roman" w:hAnsi="Arial" w:cs="Arial"/>
                <w:color w:val="000000"/>
              </w:rPr>
            </w:pPr>
          </w:p>
        </w:tc>
        <w:tc>
          <w:tcPr>
            <w:tcW w:w="979" w:type="pct"/>
            <w:shd w:val="clear" w:color="auto" w:fill="D9D9D9" w:themeFill="background1" w:themeFillShade="D9"/>
            <w:vAlign w:val="center"/>
            <w:hideMark/>
          </w:tcPr>
          <w:p w14:paraId="3C1B7D16" w14:textId="77777777" w:rsidR="004E1AE5" w:rsidRPr="004E1AE5" w:rsidRDefault="004E1AE5" w:rsidP="004E1AE5">
            <w:pPr>
              <w:spacing w:after="0" w:line="240" w:lineRule="auto"/>
              <w:jc w:val="center"/>
              <w:rPr>
                <w:rFonts w:ascii="Arial" w:eastAsia="Times New Roman" w:hAnsi="Arial" w:cs="Arial"/>
                <w:color w:val="000000"/>
                <w:sz w:val="20"/>
                <w:szCs w:val="20"/>
              </w:rPr>
            </w:pPr>
            <w:r w:rsidRPr="004E1AE5">
              <w:rPr>
                <w:rFonts w:ascii="Arial" w:eastAsia="Times New Roman" w:hAnsi="Arial" w:cs="Arial"/>
                <w:color w:val="000000"/>
                <w:sz w:val="20"/>
                <w:szCs w:val="20"/>
              </w:rPr>
              <w:t>What is the relative level of effort/cost to produce these reports (e.g. staff time, financial costs)?</w:t>
            </w:r>
          </w:p>
        </w:tc>
        <w:tc>
          <w:tcPr>
            <w:tcW w:w="979" w:type="pct"/>
            <w:shd w:val="clear" w:color="auto" w:fill="D9D9D9" w:themeFill="background1" w:themeFillShade="D9"/>
            <w:vAlign w:val="center"/>
            <w:hideMark/>
          </w:tcPr>
          <w:p w14:paraId="3C1B7D17" w14:textId="77777777" w:rsidR="004E1AE5" w:rsidRPr="004E1AE5" w:rsidRDefault="004E1AE5" w:rsidP="004E1AE5">
            <w:pPr>
              <w:spacing w:after="0" w:line="240" w:lineRule="auto"/>
              <w:jc w:val="center"/>
              <w:rPr>
                <w:rFonts w:ascii="Arial" w:eastAsia="Times New Roman" w:hAnsi="Arial" w:cs="Arial"/>
                <w:color w:val="000000"/>
                <w:sz w:val="20"/>
                <w:szCs w:val="20"/>
              </w:rPr>
            </w:pPr>
            <w:r w:rsidRPr="004E1AE5">
              <w:rPr>
                <w:rFonts w:ascii="Arial" w:eastAsia="Times New Roman" w:hAnsi="Arial" w:cs="Arial"/>
                <w:color w:val="000000"/>
                <w:sz w:val="20"/>
                <w:szCs w:val="20"/>
              </w:rPr>
              <w:t>How valuable are these reports to your IIS in fulfilling program requirements?</w:t>
            </w:r>
          </w:p>
        </w:tc>
        <w:tc>
          <w:tcPr>
            <w:tcW w:w="979" w:type="pct"/>
            <w:shd w:val="clear" w:color="auto" w:fill="D9D9D9" w:themeFill="background1" w:themeFillShade="D9"/>
            <w:vAlign w:val="center"/>
            <w:hideMark/>
          </w:tcPr>
          <w:p w14:paraId="3C1B7D18" w14:textId="77777777" w:rsidR="004E1AE5" w:rsidRPr="004E1AE5" w:rsidRDefault="004E1AE5" w:rsidP="004E1AE5">
            <w:pPr>
              <w:spacing w:after="0" w:line="240" w:lineRule="auto"/>
              <w:jc w:val="center"/>
              <w:rPr>
                <w:rFonts w:ascii="Arial" w:eastAsia="Times New Roman" w:hAnsi="Arial" w:cs="Arial"/>
                <w:color w:val="000000"/>
                <w:sz w:val="20"/>
                <w:szCs w:val="20"/>
              </w:rPr>
            </w:pPr>
            <w:r w:rsidRPr="004E1AE5">
              <w:rPr>
                <w:rFonts w:ascii="Arial" w:eastAsia="Times New Roman" w:hAnsi="Arial" w:cs="Arial"/>
                <w:color w:val="000000"/>
                <w:sz w:val="20"/>
                <w:szCs w:val="20"/>
              </w:rPr>
              <w:t>How valuable are these reports to stakeholders?</w:t>
            </w:r>
          </w:p>
        </w:tc>
      </w:tr>
      <w:tr w:rsidR="004E1AE5" w:rsidRPr="004E1AE5" w14:paraId="3C1B7D1E" w14:textId="77777777" w:rsidTr="00620539">
        <w:trPr>
          <w:trHeight w:val="759"/>
        </w:trPr>
        <w:tc>
          <w:tcPr>
            <w:tcW w:w="2062" w:type="pct"/>
            <w:shd w:val="clear" w:color="auto" w:fill="auto"/>
            <w:noWrap/>
            <w:vAlign w:val="center"/>
            <w:hideMark/>
          </w:tcPr>
          <w:p w14:paraId="3C1B7D1A"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a) Immunization Coverage</w:t>
            </w:r>
          </w:p>
        </w:tc>
        <w:tc>
          <w:tcPr>
            <w:tcW w:w="979" w:type="pct"/>
            <w:shd w:val="clear" w:color="auto" w:fill="auto"/>
            <w:noWrap/>
            <w:vAlign w:val="center"/>
            <w:hideMark/>
          </w:tcPr>
          <w:p w14:paraId="3C1B7D1B"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1C"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1D" w14:textId="77777777" w:rsidR="004E1AE5" w:rsidRPr="004E1AE5" w:rsidRDefault="004E1AE5" w:rsidP="004E1AE5">
            <w:commentRangeStart w:id="2"/>
            <w:r w:rsidRPr="004E1AE5">
              <w:rPr>
                <w:rFonts w:ascii="Arial" w:eastAsia="Times New Roman" w:hAnsi="Arial" w:cs="Arial"/>
                <w:i/>
                <w:color w:val="000000"/>
                <w:sz w:val="18"/>
              </w:rPr>
              <w:t>Dropdown menu</w:t>
            </w:r>
            <w:commentRangeEnd w:id="2"/>
            <w:r w:rsidRPr="004E1AE5">
              <w:rPr>
                <w:sz w:val="16"/>
                <w:szCs w:val="16"/>
              </w:rPr>
              <w:commentReference w:id="2"/>
            </w:r>
          </w:p>
        </w:tc>
      </w:tr>
      <w:tr w:rsidR="004E1AE5" w:rsidRPr="004E1AE5" w14:paraId="3C1B7D23" w14:textId="77777777" w:rsidTr="00620539">
        <w:trPr>
          <w:trHeight w:val="759"/>
        </w:trPr>
        <w:tc>
          <w:tcPr>
            <w:tcW w:w="2062" w:type="pct"/>
            <w:shd w:val="clear" w:color="auto" w:fill="auto"/>
            <w:noWrap/>
            <w:vAlign w:val="center"/>
            <w:hideMark/>
          </w:tcPr>
          <w:p w14:paraId="3C1B7D1F"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b) Vaccine Inventory</w:t>
            </w:r>
          </w:p>
        </w:tc>
        <w:tc>
          <w:tcPr>
            <w:tcW w:w="979" w:type="pct"/>
            <w:shd w:val="clear" w:color="auto" w:fill="auto"/>
            <w:noWrap/>
            <w:vAlign w:val="center"/>
            <w:hideMark/>
          </w:tcPr>
          <w:p w14:paraId="3C1B7D20"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21"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22"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28" w14:textId="77777777" w:rsidTr="00620539">
        <w:trPr>
          <w:trHeight w:val="759"/>
        </w:trPr>
        <w:tc>
          <w:tcPr>
            <w:tcW w:w="2062" w:type="pct"/>
            <w:shd w:val="clear" w:color="auto" w:fill="auto"/>
            <w:noWrap/>
            <w:vAlign w:val="center"/>
            <w:hideMark/>
          </w:tcPr>
          <w:p w14:paraId="3C1B7D24"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c) VFC Accountability</w:t>
            </w:r>
          </w:p>
        </w:tc>
        <w:tc>
          <w:tcPr>
            <w:tcW w:w="979" w:type="pct"/>
            <w:shd w:val="clear" w:color="auto" w:fill="auto"/>
            <w:noWrap/>
            <w:vAlign w:val="center"/>
            <w:hideMark/>
          </w:tcPr>
          <w:p w14:paraId="3C1B7D25"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26"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27"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2D" w14:textId="77777777" w:rsidTr="00620539">
        <w:trPr>
          <w:trHeight w:val="759"/>
        </w:trPr>
        <w:tc>
          <w:tcPr>
            <w:tcW w:w="2062" w:type="pct"/>
            <w:shd w:val="clear" w:color="auto" w:fill="auto"/>
            <w:noWrap/>
            <w:vAlign w:val="center"/>
            <w:hideMark/>
          </w:tcPr>
          <w:p w14:paraId="3C1B7D29"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d) Reports for external stakeholders</w:t>
            </w:r>
          </w:p>
        </w:tc>
        <w:tc>
          <w:tcPr>
            <w:tcW w:w="979" w:type="pct"/>
            <w:shd w:val="clear" w:color="auto" w:fill="auto"/>
            <w:noWrap/>
            <w:vAlign w:val="center"/>
            <w:hideMark/>
          </w:tcPr>
          <w:p w14:paraId="3C1B7D2A"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2B"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2C"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32" w14:textId="77777777" w:rsidTr="00620539">
        <w:trPr>
          <w:trHeight w:val="759"/>
        </w:trPr>
        <w:tc>
          <w:tcPr>
            <w:tcW w:w="2062" w:type="pct"/>
            <w:shd w:val="clear" w:color="auto" w:fill="auto"/>
            <w:noWrap/>
            <w:vAlign w:val="center"/>
            <w:hideMark/>
          </w:tcPr>
          <w:p w14:paraId="3C1B7D2E"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 xml:space="preserve">e) IIS internal operational </w:t>
            </w:r>
            <w:r w:rsidRPr="004E1AE5">
              <w:rPr>
                <w:rFonts w:ascii="Arial" w:eastAsia="Times New Roman" w:hAnsi="Arial" w:cs="Arial"/>
                <w:i/>
                <w:color w:val="000000"/>
                <w:sz w:val="20"/>
                <w:szCs w:val="20"/>
              </w:rPr>
              <w:t>(audits)</w:t>
            </w:r>
          </w:p>
        </w:tc>
        <w:tc>
          <w:tcPr>
            <w:tcW w:w="979" w:type="pct"/>
            <w:shd w:val="clear" w:color="auto" w:fill="auto"/>
            <w:noWrap/>
            <w:vAlign w:val="center"/>
            <w:hideMark/>
          </w:tcPr>
          <w:p w14:paraId="3C1B7D2F"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0"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1"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37" w14:textId="77777777" w:rsidTr="00620539">
        <w:trPr>
          <w:trHeight w:val="759"/>
        </w:trPr>
        <w:tc>
          <w:tcPr>
            <w:tcW w:w="2062" w:type="pct"/>
            <w:shd w:val="clear" w:color="auto" w:fill="auto"/>
            <w:noWrap/>
            <w:vAlign w:val="center"/>
            <w:hideMark/>
          </w:tcPr>
          <w:p w14:paraId="3C1B7D33"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f) Individual immunization reports to clients</w:t>
            </w:r>
          </w:p>
        </w:tc>
        <w:tc>
          <w:tcPr>
            <w:tcW w:w="979" w:type="pct"/>
            <w:shd w:val="clear" w:color="auto" w:fill="auto"/>
            <w:noWrap/>
            <w:vAlign w:val="center"/>
            <w:hideMark/>
          </w:tcPr>
          <w:p w14:paraId="3C1B7D34"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5"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6"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3C" w14:textId="77777777" w:rsidTr="00620539">
        <w:trPr>
          <w:trHeight w:val="759"/>
        </w:trPr>
        <w:tc>
          <w:tcPr>
            <w:tcW w:w="2062" w:type="pct"/>
            <w:shd w:val="clear" w:color="auto" w:fill="auto"/>
            <w:noWrap/>
            <w:vAlign w:val="center"/>
            <w:hideMark/>
          </w:tcPr>
          <w:p w14:paraId="3C1B7D38"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g) School related reports</w:t>
            </w:r>
          </w:p>
        </w:tc>
        <w:tc>
          <w:tcPr>
            <w:tcW w:w="979" w:type="pct"/>
            <w:shd w:val="clear" w:color="auto" w:fill="auto"/>
            <w:noWrap/>
            <w:vAlign w:val="center"/>
            <w:hideMark/>
          </w:tcPr>
          <w:p w14:paraId="3C1B7D39"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A"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B"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41" w14:textId="77777777" w:rsidTr="00620539">
        <w:trPr>
          <w:trHeight w:val="759"/>
        </w:trPr>
        <w:tc>
          <w:tcPr>
            <w:tcW w:w="2062" w:type="pct"/>
            <w:shd w:val="clear" w:color="auto" w:fill="auto"/>
            <w:noWrap/>
            <w:vAlign w:val="center"/>
            <w:hideMark/>
          </w:tcPr>
          <w:p w14:paraId="3C1B7D3D"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 xml:space="preserve">h) Interoperability reports </w:t>
            </w:r>
            <w:r w:rsidRPr="004E1AE5">
              <w:rPr>
                <w:rFonts w:ascii="Arial" w:eastAsia="Times New Roman" w:hAnsi="Arial" w:cs="Arial"/>
                <w:i/>
                <w:color w:val="000000"/>
                <w:sz w:val="20"/>
                <w:szCs w:val="20"/>
              </w:rPr>
              <w:t>(results of data transfer)</w:t>
            </w:r>
          </w:p>
        </w:tc>
        <w:tc>
          <w:tcPr>
            <w:tcW w:w="979" w:type="pct"/>
            <w:shd w:val="clear" w:color="auto" w:fill="auto"/>
            <w:noWrap/>
            <w:vAlign w:val="center"/>
            <w:hideMark/>
          </w:tcPr>
          <w:p w14:paraId="3C1B7D3E"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3F" w14:textId="77777777" w:rsidR="004E1AE5" w:rsidRPr="004E1AE5" w:rsidRDefault="004E1AE5" w:rsidP="004E1AE5">
            <w:r w:rsidRPr="004E1AE5">
              <w:rPr>
                <w:rFonts w:ascii="Arial" w:eastAsia="Times New Roman" w:hAnsi="Arial" w:cs="Arial"/>
                <w:i/>
                <w:color w:val="000000"/>
                <w:sz w:val="18"/>
              </w:rPr>
              <w:t>Dropdown menu</w:t>
            </w:r>
          </w:p>
        </w:tc>
        <w:tc>
          <w:tcPr>
            <w:tcW w:w="979" w:type="pct"/>
            <w:shd w:val="clear" w:color="auto" w:fill="auto"/>
            <w:noWrap/>
            <w:vAlign w:val="center"/>
            <w:hideMark/>
          </w:tcPr>
          <w:p w14:paraId="3C1B7D40" w14:textId="77777777" w:rsidR="004E1AE5" w:rsidRPr="004E1AE5" w:rsidRDefault="004E1AE5" w:rsidP="004E1AE5">
            <w:r w:rsidRPr="004E1AE5">
              <w:rPr>
                <w:rFonts w:ascii="Arial" w:eastAsia="Times New Roman" w:hAnsi="Arial" w:cs="Arial"/>
                <w:i/>
                <w:color w:val="000000"/>
                <w:sz w:val="18"/>
              </w:rPr>
              <w:t>Dropdown menu</w:t>
            </w:r>
          </w:p>
        </w:tc>
      </w:tr>
      <w:tr w:rsidR="004E1AE5" w:rsidRPr="004E1AE5" w14:paraId="3C1B7D46" w14:textId="77777777" w:rsidTr="00620539">
        <w:trPr>
          <w:trHeight w:val="759"/>
        </w:trPr>
        <w:tc>
          <w:tcPr>
            <w:tcW w:w="2062" w:type="pct"/>
            <w:shd w:val="clear" w:color="auto" w:fill="auto"/>
            <w:noWrap/>
            <w:vAlign w:val="center"/>
          </w:tcPr>
          <w:p w14:paraId="3C1B7D42" w14:textId="77777777" w:rsidR="004E1AE5" w:rsidRPr="004E1AE5" w:rsidRDefault="004E1AE5" w:rsidP="004E1AE5">
            <w:pPr>
              <w:spacing w:after="0" w:line="240" w:lineRule="auto"/>
              <w:rPr>
                <w:rFonts w:ascii="Arial" w:eastAsia="Times New Roman" w:hAnsi="Arial" w:cs="Arial"/>
                <w:color w:val="000000"/>
              </w:rPr>
            </w:pPr>
            <w:r w:rsidRPr="004E1AE5">
              <w:rPr>
                <w:rFonts w:ascii="Arial" w:eastAsia="Times New Roman" w:hAnsi="Arial" w:cs="Arial"/>
                <w:color w:val="000000"/>
              </w:rPr>
              <w:t xml:space="preserve">i) Other reports </w:t>
            </w:r>
          </w:p>
        </w:tc>
        <w:tc>
          <w:tcPr>
            <w:tcW w:w="979" w:type="pct"/>
            <w:shd w:val="clear" w:color="auto" w:fill="auto"/>
            <w:noWrap/>
            <w:vAlign w:val="center"/>
          </w:tcPr>
          <w:p w14:paraId="3C1B7D43" w14:textId="77777777" w:rsidR="004E1AE5" w:rsidRPr="004E1AE5" w:rsidRDefault="004E1AE5" w:rsidP="004E1AE5">
            <w:pPr>
              <w:rPr>
                <w:rFonts w:ascii="Arial" w:eastAsia="Times New Roman" w:hAnsi="Arial" w:cs="Arial"/>
                <w:i/>
                <w:color w:val="000000"/>
                <w:sz w:val="18"/>
              </w:rPr>
            </w:pPr>
          </w:p>
        </w:tc>
        <w:tc>
          <w:tcPr>
            <w:tcW w:w="979" w:type="pct"/>
            <w:shd w:val="clear" w:color="auto" w:fill="auto"/>
            <w:noWrap/>
            <w:vAlign w:val="center"/>
          </w:tcPr>
          <w:p w14:paraId="3C1B7D44" w14:textId="77777777" w:rsidR="004E1AE5" w:rsidRPr="004E1AE5" w:rsidRDefault="004E1AE5" w:rsidP="004E1AE5">
            <w:pPr>
              <w:rPr>
                <w:rFonts w:ascii="Arial" w:eastAsia="Times New Roman" w:hAnsi="Arial" w:cs="Arial"/>
                <w:i/>
                <w:color w:val="000000"/>
                <w:sz w:val="18"/>
              </w:rPr>
            </w:pPr>
          </w:p>
        </w:tc>
        <w:tc>
          <w:tcPr>
            <w:tcW w:w="979" w:type="pct"/>
            <w:shd w:val="clear" w:color="auto" w:fill="auto"/>
            <w:noWrap/>
            <w:vAlign w:val="center"/>
          </w:tcPr>
          <w:p w14:paraId="3C1B7D45" w14:textId="77777777" w:rsidR="004E1AE5" w:rsidRPr="004E1AE5" w:rsidRDefault="004E1AE5" w:rsidP="004E1AE5">
            <w:pPr>
              <w:rPr>
                <w:rFonts w:ascii="Arial" w:eastAsia="Times New Roman" w:hAnsi="Arial" w:cs="Arial"/>
                <w:i/>
                <w:color w:val="000000"/>
                <w:sz w:val="18"/>
              </w:rPr>
            </w:pPr>
          </w:p>
        </w:tc>
      </w:tr>
    </w:tbl>
    <w:p w14:paraId="3C1B7D47" w14:textId="77777777" w:rsidR="004E1AE5" w:rsidRPr="004E1AE5" w:rsidRDefault="004E1AE5" w:rsidP="004E1AE5">
      <w:pPr>
        <w:shd w:val="clear" w:color="auto" w:fill="FFFFFF"/>
        <w:rPr>
          <w:color w:val="000000"/>
          <w:sz w:val="27"/>
          <w:szCs w:val="27"/>
        </w:rPr>
      </w:pPr>
    </w:p>
    <w:p w14:paraId="3C1B7D48" w14:textId="77777777" w:rsidR="004E1AE5" w:rsidRPr="004E1AE5" w:rsidRDefault="004E1AE5" w:rsidP="004E1AE5">
      <w:pPr>
        <w:shd w:val="clear" w:color="auto" w:fill="FFFFFF"/>
        <w:rPr>
          <w:color w:val="000000"/>
          <w:sz w:val="27"/>
          <w:szCs w:val="27"/>
        </w:rPr>
      </w:pPr>
      <w:r w:rsidRPr="004E1AE5">
        <w:rPr>
          <w:color w:val="000000"/>
          <w:sz w:val="27"/>
          <w:szCs w:val="27"/>
        </w:rPr>
        <w:t xml:space="preserve">Please describe any reports in item </w:t>
      </w:r>
      <w:r w:rsidRPr="004E1AE5">
        <w:rPr>
          <w:i/>
          <w:color w:val="000000"/>
          <w:sz w:val="27"/>
          <w:szCs w:val="27"/>
        </w:rPr>
        <w:t>i)</w:t>
      </w:r>
      <w:r w:rsidRPr="004E1AE5">
        <w:rPr>
          <w:color w:val="000000"/>
          <w:sz w:val="27"/>
          <w:szCs w:val="27"/>
        </w:rPr>
        <w:t xml:space="preserve"> </w:t>
      </w:r>
      <w:r w:rsidRPr="004E1AE5">
        <w:rPr>
          <w:i/>
          <w:color w:val="000000"/>
          <w:sz w:val="27"/>
          <w:szCs w:val="27"/>
        </w:rPr>
        <w:t>Other reports</w:t>
      </w:r>
      <w:r w:rsidRPr="004E1AE5">
        <w:rPr>
          <w:color w:val="000000"/>
          <w:sz w:val="27"/>
          <w:szCs w:val="27"/>
        </w:rPr>
        <w:t>.</w:t>
      </w:r>
    </w:p>
    <w:p w14:paraId="3C1B7D49" w14:textId="77777777" w:rsidR="004E1AE5" w:rsidRPr="004E1AE5" w:rsidRDefault="004E1AE5" w:rsidP="004E1AE5">
      <w:pPr>
        <w:shd w:val="clear" w:color="auto" w:fill="FFFFFF"/>
        <w:rPr>
          <w:color w:val="000000"/>
          <w:sz w:val="27"/>
          <w:szCs w:val="27"/>
        </w:rPr>
      </w:pPr>
      <w:r w:rsidRPr="004E1AE5">
        <w:rPr>
          <w:rFonts w:ascii="Arial" w:eastAsia="Times New Roman" w:hAnsi="Arial" w:cs="Arial"/>
          <w:b/>
          <w:bCs/>
          <w:noProof/>
          <w:color w:val="000000"/>
          <w:sz w:val="27"/>
          <w:szCs w:val="27"/>
        </w:rPr>
        <mc:AlternateContent>
          <mc:Choice Requires="wps">
            <w:drawing>
              <wp:inline distT="0" distB="0" distL="0" distR="0" wp14:anchorId="3C1B8088" wp14:editId="3C1B8089">
                <wp:extent cx="5379522" cy="771896"/>
                <wp:effectExtent l="0" t="0" r="12065" b="28575"/>
                <wp:docPr id="4" name="Rectangle 4"/>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txbx>
                        <w:txbxContent>
                          <w:p w14:paraId="3C1B80E7" w14:textId="77777777" w:rsidR="004E1AE5" w:rsidRDefault="004E1AE5" w:rsidP="004E1A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" fillcolor="window" strokecolor="windowText" strokeweight="2pt">
                <v:textbox>
                  <w:txbxContent>
                    <w:p w14:paraId="3C1B80E7" w14:textId="77777777" w:rsidR="004E1AE5" w:rsidRDefault="004E1AE5" w:rsidP="004E1AE5">
                      <w:pPr>
                        <w:jc w:val="center"/>
                      </w:pPr>
                    </w:p>
                  </w:txbxContent>
                </v:textbox>
                <w10:anchorlock/>
              </v:rect>
            </w:pict>
          </mc:Fallback>
        </mc:AlternateContent>
      </w:r>
    </w:p>
    <w:p w14:paraId="3C1B7D4A" w14:textId="77777777" w:rsidR="004E1AE5" w:rsidRPr="004E1AE5" w:rsidRDefault="004E1AE5" w:rsidP="004E1AE5">
      <w:pPr>
        <w:shd w:val="clear" w:color="auto" w:fill="FFFFFF"/>
        <w:spacing w:line="240" w:lineRule="auto"/>
        <w:rPr>
          <w:rFonts w:ascii="Arial" w:eastAsia="Times New Roman" w:hAnsi="Arial" w:cs="Arial"/>
          <w:bCs/>
          <w:color w:val="000000"/>
          <w:sz w:val="27"/>
          <w:szCs w:val="27"/>
        </w:rPr>
      </w:pPr>
    </w:p>
    <w:p w14:paraId="3C1B7D4B" w14:textId="77777777" w:rsidR="004E1AE5" w:rsidRPr="004E1AE5" w:rsidRDefault="004E1AE5" w:rsidP="004E1AE5">
      <w:pPr>
        <w:shd w:val="clear" w:color="auto" w:fill="FFFFFF"/>
        <w:spacing w:line="240" w:lineRule="auto"/>
        <w:rPr>
          <w:rFonts w:ascii="Arial" w:eastAsia="Times New Roman" w:hAnsi="Arial" w:cs="Arial"/>
          <w:bCs/>
          <w:color w:val="000000"/>
          <w:sz w:val="27"/>
          <w:szCs w:val="27"/>
        </w:rPr>
      </w:pPr>
    </w:p>
    <w:p w14:paraId="3C1B7D4C" w14:textId="77777777" w:rsidR="004E1AE5" w:rsidRPr="004E1AE5" w:rsidRDefault="004E1AE5" w:rsidP="004E1AE5">
      <w:pPr>
        <w:numPr>
          <w:ilvl w:val="0"/>
          <w:numId w:val="31"/>
        </w:numPr>
        <w:shd w:val="clear" w:color="auto" w:fill="FFFFFF"/>
        <w:spacing w:line="240" w:lineRule="auto"/>
        <w:contextualSpacing/>
        <w:rPr>
          <w:rFonts w:ascii="Arial" w:eastAsia="Times New Roman" w:hAnsi="Arial" w:cs="Arial"/>
          <w:b/>
          <w:bCs/>
          <w:color w:val="000000"/>
          <w:sz w:val="24"/>
          <w:szCs w:val="27"/>
        </w:rPr>
      </w:pPr>
      <w:r w:rsidRPr="004E1AE5">
        <w:rPr>
          <w:rFonts w:ascii="Arial" w:eastAsia="Times New Roman" w:hAnsi="Arial" w:cs="Arial"/>
          <w:b/>
          <w:bCs/>
          <w:color w:val="000000"/>
          <w:sz w:val="24"/>
          <w:szCs w:val="27"/>
        </w:rPr>
        <w:lastRenderedPageBreak/>
        <w:t>If a service/process does not fully meet your IIS requirements, please select all reasons that apply: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09"/>
        <w:gridCol w:w="1195"/>
        <w:gridCol w:w="1274"/>
        <w:gridCol w:w="1095"/>
        <w:gridCol w:w="1095"/>
        <w:gridCol w:w="1496"/>
        <w:gridCol w:w="1212"/>
      </w:tblGrid>
      <w:tr w:rsidR="004E1AE5" w:rsidRPr="004E1AE5" w14:paraId="3C1B7D54" w14:textId="77777777" w:rsidTr="00620539">
        <w:trPr>
          <w:cantSplit/>
          <w:trHeight w:val="20"/>
          <w:tblHeader/>
        </w:trPr>
        <w:tc>
          <w:tcPr>
            <w:tcW w:w="1153" w:type="pct"/>
            <w:shd w:val="clear" w:color="auto" w:fill="D9D9D9" w:themeFill="background1" w:themeFillShade="D9"/>
            <w:vAlign w:val="center"/>
            <w:hideMark/>
          </w:tcPr>
          <w:p w14:paraId="3C1B7D4D" w14:textId="77777777" w:rsidR="004E1AE5" w:rsidRPr="004E1AE5" w:rsidRDefault="004E1AE5" w:rsidP="004E1AE5">
            <w:pPr>
              <w:spacing w:after="0" w:line="240" w:lineRule="auto"/>
              <w:rPr>
                <w:rFonts w:ascii="Arial" w:eastAsia="Times New Roman" w:hAnsi="Arial" w:cs="Arial"/>
                <w:color w:val="000000"/>
                <w:sz w:val="20"/>
              </w:rPr>
            </w:pPr>
          </w:p>
        </w:tc>
        <w:tc>
          <w:tcPr>
            <w:tcW w:w="624" w:type="pct"/>
            <w:shd w:val="clear" w:color="auto" w:fill="D9D9D9" w:themeFill="background1" w:themeFillShade="D9"/>
            <w:vAlign w:val="center"/>
            <w:hideMark/>
          </w:tcPr>
          <w:p w14:paraId="3C1B7D4E"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Not Applicable/ Fully meets IIS needs</w:t>
            </w:r>
          </w:p>
        </w:tc>
        <w:tc>
          <w:tcPr>
            <w:tcW w:w="665" w:type="pct"/>
            <w:shd w:val="clear" w:color="auto" w:fill="D9D9D9" w:themeFill="background1" w:themeFillShade="D9"/>
            <w:vAlign w:val="center"/>
            <w:hideMark/>
          </w:tcPr>
          <w:p w14:paraId="3C1B7D4F"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Need improved functionality for users</w:t>
            </w:r>
          </w:p>
        </w:tc>
        <w:tc>
          <w:tcPr>
            <w:tcW w:w="572" w:type="pct"/>
            <w:shd w:val="clear" w:color="auto" w:fill="D9D9D9" w:themeFill="background1" w:themeFillShade="D9"/>
            <w:vAlign w:val="center"/>
            <w:hideMark/>
          </w:tcPr>
          <w:p w14:paraId="3C1B7D50"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Have new mandates or policies to follow</w:t>
            </w:r>
          </w:p>
        </w:tc>
        <w:tc>
          <w:tcPr>
            <w:tcW w:w="572" w:type="pct"/>
            <w:shd w:val="clear" w:color="auto" w:fill="D9D9D9" w:themeFill="background1" w:themeFillShade="D9"/>
            <w:vAlign w:val="center"/>
            <w:hideMark/>
          </w:tcPr>
          <w:p w14:paraId="3C1B7D51"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Need increased efficiency</w:t>
            </w:r>
          </w:p>
        </w:tc>
        <w:tc>
          <w:tcPr>
            <w:tcW w:w="781" w:type="pct"/>
            <w:shd w:val="clear" w:color="auto" w:fill="D9D9D9" w:themeFill="background1" w:themeFillShade="D9"/>
            <w:vAlign w:val="center"/>
          </w:tcPr>
          <w:p w14:paraId="3C1B7D52"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Environmental factors external to your IIS operations</w:t>
            </w:r>
          </w:p>
        </w:tc>
        <w:tc>
          <w:tcPr>
            <w:tcW w:w="633" w:type="pct"/>
            <w:shd w:val="clear" w:color="auto" w:fill="D9D9D9" w:themeFill="background1" w:themeFillShade="D9"/>
            <w:vAlign w:val="center"/>
            <w:hideMark/>
          </w:tcPr>
          <w:p w14:paraId="3C1B7D53"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Other reason(s) not listed</w:t>
            </w:r>
          </w:p>
        </w:tc>
      </w:tr>
      <w:tr w:rsidR="004E1AE5" w:rsidRPr="004E1AE5" w14:paraId="3C1B7D5C" w14:textId="77777777" w:rsidTr="00FF43EF">
        <w:trPr>
          <w:cantSplit/>
          <w:trHeight w:val="20"/>
        </w:trPr>
        <w:tc>
          <w:tcPr>
            <w:tcW w:w="1153" w:type="pct"/>
            <w:shd w:val="clear" w:color="auto" w:fill="auto"/>
            <w:vAlign w:val="center"/>
            <w:hideMark/>
          </w:tcPr>
          <w:p w14:paraId="3C1B7D55" w14:textId="77777777" w:rsidR="004E1AE5" w:rsidRPr="004E1AE5" w:rsidRDefault="004E1AE5" w:rsidP="004E1AE5">
            <w:pPr>
              <w:spacing w:after="0"/>
              <w:rPr>
                <w:rFonts w:ascii="Arial" w:hAnsi="Arial" w:cs="Arial"/>
                <w:color w:val="000000"/>
              </w:rPr>
            </w:pPr>
            <w:r w:rsidRPr="004E1AE5">
              <w:rPr>
                <w:rFonts w:ascii="Arial" w:hAnsi="Arial" w:cs="Arial"/>
                <w:color w:val="000000"/>
              </w:rPr>
              <w:t>a) Process Newborn Record</w:t>
            </w:r>
          </w:p>
        </w:tc>
        <w:tc>
          <w:tcPr>
            <w:tcW w:w="624" w:type="pct"/>
            <w:shd w:val="clear" w:color="auto" w:fill="auto"/>
            <w:vAlign w:val="center"/>
            <w:hideMark/>
          </w:tcPr>
          <w:p w14:paraId="3C1B7D5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5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5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5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5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5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64" w14:textId="77777777" w:rsidTr="00FF43EF">
        <w:trPr>
          <w:cantSplit/>
          <w:trHeight w:val="20"/>
        </w:trPr>
        <w:tc>
          <w:tcPr>
            <w:tcW w:w="1153" w:type="pct"/>
            <w:shd w:val="clear" w:color="auto" w:fill="auto"/>
            <w:vAlign w:val="center"/>
            <w:hideMark/>
          </w:tcPr>
          <w:p w14:paraId="3C1B7D5D" w14:textId="77777777" w:rsidR="004E1AE5" w:rsidRPr="004E1AE5" w:rsidRDefault="004E1AE5" w:rsidP="004E1AE5">
            <w:pPr>
              <w:spacing w:after="0"/>
              <w:rPr>
                <w:rFonts w:ascii="Arial" w:hAnsi="Arial" w:cs="Arial"/>
                <w:color w:val="000000"/>
              </w:rPr>
            </w:pPr>
            <w:r w:rsidRPr="004E1AE5">
              <w:rPr>
                <w:rFonts w:ascii="Arial" w:hAnsi="Arial" w:cs="Arial"/>
                <w:color w:val="000000"/>
              </w:rPr>
              <w:t>b) Process Vital Record Amendments</w:t>
            </w:r>
          </w:p>
        </w:tc>
        <w:tc>
          <w:tcPr>
            <w:tcW w:w="624" w:type="pct"/>
            <w:shd w:val="clear" w:color="auto" w:fill="auto"/>
            <w:vAlign w:val="center"/>
            <w:hideMark/>
          </w:tcPr>
          <w:p w14:paraId="3C1B7D5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5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6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6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6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6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6C" w14:textId="77777777" w:rsidTr="00FF43EF">
        <w:trPr>
          <w:cantSplit/>
          <w:trHeight w:val="20"/>
        </w:trPr>
        <w:tc>
          <w:tcPr>
            <w:tcW w:w="1153" w:type="pct"/>
            <w:shd w:val="clear" w:color="auto" w:fill="auto"/>
            <w:vAlign w:val="center"/>
            <w:hideMark/>
          </w:tcPr>
          <w:p w14:paraId="3C1B7D65" w14:textId="77777777" w:rsidR="004E1AE5" w:rsidRPr="004E1AE5" w:rsidRDefault="004E1AE5" w:rsidP="004E1AE5">
            <w:pPr>
              <w:spacing w:after="0"/>
              <w:rPr>
                <w:rFonts w:ascii="Arial" w:hAnsi="Arial" w:cs="Arial"/>
                <w:color w:val="000000"/>
              </w:rPr>
            </w:pPr>
            <w:r w:rsidRPr="004E1AE5">
              <w:rPr>
                <w:rFonts w:ascii="Arial" w:hAnsi="Arial" w:cs="Arial"/>
                <w:color w:val="000000"/>
              </w:rPr>
              <w:t>c) Maintain Facility/Organization Registration</w:t>
            </w:r>
          </w:p>
        </w:tc>
        <w:tc>
          <w:tcPr>
            <w:tcW w:w="624" w:type="pct"/>
            <w:shd w:val="clear" w:color="auto" w:fill="auto"/>
            <w:vAlign w:val="center"/>
            <w:hideMark/>
          </w:tcPr>
          <w:p w14:paraId="3C1B7D6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6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6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6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6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6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74" w14:textId="77777777" w:rsidTr="00FF43EF">
        <w:trPr>
          <w:cantSplit/>
          <w:trHeight w:val="20"/>
        </w:trPr>
        <w:tc>
          <w:tcPr>
            <w:tcW w:w="1153" w:type="pct"/>
            <w:shd w:val="clear" w:color="auto" w:fill="auto"/>
            <w:vAlign w:val="center"/>
            <w:hideMark/>
          </w:tcPr>
          <w:p w14:paraId="3C1B7D6D" w14:textId="77777777" w:rsidR="004E1AE5" w:rsidRPr="004E1AE5" w:rsidRDefault="004E1AE5" w:rsidP="004E1AE5">
            <w:pPr>
              <w:spacing w:after="0"/>
              <w:rPr>
                <w:rFonts w:ascii="Arial" w:hAnsi="Arial" w:cs="Arial"/>
                <w:color w:val="000000"/>
              </w:rPr>
            </w:pPr>
            <w:r w:rsidRPr="004E1AE5">
              <w:rPr>
                <w:rFonts w:ascii="Arial" w:hAnsi="Arial" w:cs="Arial"/>
                <w:color w:val="000000"/>
              </w:rPr>
              <w:t>d) Record Vaccine Administration Event</w:t>
            </w:r>
          </w:p>
        </w:tc>
        <w:tc>
          <w:tcPr>
            <w:tcW w:w="624" w:type="pct"/>
            <w:shd w:val="clear" w:color="auto" w:fill="auto"/>
            <w:vAlign w:val="center"/>
            <w:hideMark/>
          </w:tcPr>
          <w:p w14:paraId="3C1B7D6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6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7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7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7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7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7C" w14:textId="77777777" w:rsidTr="00FF43EF">
        <w:trPr>
          <w:cantSplit/>
          <w:trHeight w:val="20"/>
        </w:trPr>
        <w:tc>
          <w:tcPr>
            <w:tcW w:w="1153" w:type="pct"/>
            <w:shd w:val="clear" w:color="auto" w:fill="auto"/>
            <w:vAlign w:val="center"/>
            <w:hideMark/>
          </w:tcPr>
          <w:p w14:paraId="3C1B7D75" w14:textId="77777777" w:rsidR="004E1AE5" w:rsidRPr="004E1AE5" w:rsidRDefault="004E1AE5" w:rsidP="004E1AE5">
            <w:pPr>
              <w:spacing w:after="0"/>
              <w:rPr>
                <w:rFonts w:ascii="Arial" w:hAnsi="Arial" w:cs="Arial"/>
                <w:color w:val="000000"/>
              </w:rPr>
            </w:pPr>
            <w:r w:rsidRPr="004E1AE5">
              <w:rPr>
                <w:rFonts w:ascii="Arial" w:hAnsi="Arial" w:cs="Arial"/>
                <w:color w:val="000000"/>
              </w:rPr>
              <w:t>e) Identify Vaccine Funding Source</w:t>
            </w:r>
          </w:p>
        </w:tc>
        <w:tc>
          <w:tcPr>
            <w:tcW w:w="624" w:type="pct"/>
            <w:shd w:val="clear" w:color="auto" w:fill="auto"/>
            <w:vAlign w:val="center"/>
            <w:hideMark/>
          </w:tcPr>
          <w:p w14:paraId="3C1B7D7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7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7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7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7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7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FF43EF" w:rsidRPr="004E1AE5" w14:paraId="3C1B7D84" w14:textId="77777777" w:rsidTr="00FF43EF">
        <w:trPr>
          <w:cantSplit/>
          <w:trHeight w:val="20"/>
        </w:trPr>
        <w:tc>
          <w:tcPr>
            <w:tcW w:w="1153" w:type="pct"/>
            <w:shd w:val="clear" w:color="auto" w:fill="auto"/>
            <w:vAlign w:val="center"/>
          </w:tcPr>
          <w:p w14:paraId="3C1B7D7D" w14:textId="77777777" w:rsidR="00FF43EF" w:rsidRPr="004E1AE5" w:rsidRDefault="00FF43EF" w:rsidP="004E1AE5">
            <w:pPr>
              <w:spacing w:after="0"/>
              <w:rPr>
                <w:rFonts w:ascii="Arial" w:hAnsi="Arial" w:cs="Arial"/>
                <w:color w:val="000000"/>
              </w:rPr>
            </w:pPr>
            <w:r w:rsidRPr="004E1AE5">
              <w:rPr>
                <w:rFonts w:ascii="Arial" w:hAnsi="Arial" w:cs="Arial"/>
                <w:color w:val="000000"/>
              </w:rPr>
              <w:t>f) Identify Vaccine Dose-Level VFC Eligibility</w:t>
            </w:r>
          </w:p>
        </w:tc>
        <w:tc>
          <w:tcPr>
            <w:tcW w:w="624" w:type="pct"/>
            <w:shd w:val="clear" w:color="auto" w:fill="auto"/>
            <w:vAlign w:val="center"/>
          </w:tcPr>
          <w:p w14:paraId="3C1B7D7E" w14:textId="77777777" w:rsidR="00FF43EF" w:rsidRPr="004E1AE5" w:rsidRDefault="00FF43EF" w:rsidP="00D21AED">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7F" w14:textId="77777777" w:rsidR="00FF43EF" w:rsidRPr="004E1AE5" w:rsidRDefault="00FF43EF" w:rsidP="00D21AED">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80" w14:textId="77777777" w:rsidR="00FF43EF" w:rsidRPr="004E1AE5" w:rsidRDefault="00FF43EF" w:rsidP="00D21AED">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81" w14:textId="77777777" w:rsidR="00FF43EF" w:rsidRPr="004E1AE5" w:rsidRDefault="00FF43EF" w:rsidP="00D21AED">
            <w:pPr>
              <w:jc w:val="center"/>
            </w:pPr>
            <w:r w:rsidRPr="004E1AE5">
              <w:rPr>
                <w:rFonts w:ascii="Arial" w:eastAsia="Times New Roman" w:hAnsi="Arial" w:cs="Arial"/>
                <w:color w:val="000000"/>
                <w:sz w:val="20"/>
              </w:rPr>
              <w:sym w:font="Symbol" w:char="F07F"/>
            </w:r>
          </w:p>
        </w:tc>
        <w:tc>
          <w:tcPr>
            <w:tcW w:w="781" w:type="pct"/>
            <w:vAlign w:val="center"/>
          </w:tcPr>
          <w:p w14:paraId="3C1B7D82" w14:textId="77777777" w:rsidR="00FF43EF" w:rsidRPr="004E1AE5" w:rsidRDefault="00FF43EF"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83" w14:textId="77777777" w:rsidR="00FF43EF" w:rsidRPr="004E1AE5" w:rsidRDefault="00FF43EF" w:rsidP="00D21AED">
            <w:pPr>
              <w:jc w:val="center"/>
            </w:pPr>
            <w:r w:rsidRPr="004E1AE5">
              <w:rPr>
                <w:rFonts w:ascii="Arial" w:eastAsia="Times New Roman" w:hAnsi="Arial" w:cs="Arial"/>
                <w:color w:val="000000"/>
                <w:sz w:val="20"/>
              </w:rPr>
              <w:sym w:font="Symbol" w:char="F07F"/>
            </w:r>
          </w:p>
        </w:tc>
      </w:tr>
      <w:tr w:rsidR="004E1AE5" w:rsidRPr="004E1AE5" w14:paraId="3C1B7D8C" w14:textId="77777777" w:rsidTr="00FF43EF">
        <w:trPr>
          <w:cantSplit/>
          <w:trHeight w:val="20"/>
        </w:trPr>
        <w:tc>
          <w:tcPr>
            <w:tcW w:w="1153" w:type="pct"/>
            <w:shd w:val="clear" w:color="auto" w:fill="auto"/>
            <w:vAlign w:val="center"/>
            <w:hideMark/>
          </w:tcPr>
          <w:p w14:paraId="3C1B7D85" w14:textId="77777777" w:rsidR="004E1AE5" w:rsidRPr="004E1AE5" w:rsidRDefault="00FF43EF" w:rsidP="00FF43EF">
            <w:pPr>
              <w:spacing w:after="0"/>
              <w:rPr>
                <w:rFonts w:ascii="Arial" w:hAnsi="Arial" w:cs="Arial"/>
                <w:color w:val="000000"/>
              </w:rPr>
            </w:pPr>
            <w:r>
              <w:rPr>
                <w:rFonts w:ascii="Arial" w:hAnsi="Arial" w:cs="Arial"/>
                <w:color w:val="000000"/>
              </w:rPr>
              <w:t>g</w:t>
            </w:r>
            <w:r w:rsidR="004E1AE5" w:rsidRPr="004E1AE5">
              <w:rPr>
                <w:rFonts w:ascii="Arial" w:hAnsi="Arial" w:cs="Arial"/>
                <w:color w:val="000000"/>
              </w:rPr>
              <w:t>) Query, Add, and/or Update Patient Record</w:t>
            </w:r>
          </w:p>
        </w:tc>
        <w:tc>
          <w:tcPr>
            <w:tcW w:w="624" w:type="pct"/>
            <w:shd w:val="clear" w:color="auto" w:fill="auto"/>
            <w:vAlign w:val="center"/>
            <w:hideMark/>
          </w:tcPr>
          <w:p w14:paraId="3C1B7D8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8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8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8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8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8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94" w14:textId="77777777" w:rsidTr="00FF43EF">
        <w:trPr>
          <w:cantSplit/>
          <w:trHeight w:val="20"/>
        </w:trPr>
        <w:tc>
          <w:tcPr>
            <w:tcW w:w="1153" w:type="pct"/>
            <w:shd w:val="clear" w:color="auto" w:fill="auto"/>
            <w:vAlign w:val="center"/>
            <w:hideMark/>
          </w:tcPr>
          <w:p w14:paraId="3C1B7D8D" w14:textId="77777777" w:rsidR="004E1AE5" w:rsidRPr="004E1AE5" w:rsidRDefault="00FF43EF" w:rsidP="00FF43EF">
            <w:pPr>
              <w:spacing w:after="0"/>
              <w:rPr>
                <w:rFonts w:ascii="Arial" w:hAnsi="Arial" w:cs="Arial"/>
                <w:color w:val="000000"/>
              </w:rPr>
            </w:pPr>
            <w:r>
              <w:rPr>
                <w:rFonts w:ascii="Arial" w:hAnsi="Arial" w:cs="Arial"/>
                <w:color w:val="000000"/>
              </w:rPr>
              <w:t>h</w:t>
            </w:r>
            <w:r w:rsidR="004E1AE5" w:rsidRPr="004E1AE5">
              <w:rPr>
                <w:rFonts w:ascii="Arial" w:hAnsi="Arial" w:cs="Arial"/>
                <w:color w:val="000000"/>
              </w:rPr>
              <w:t>) Manage Inventory By the IIS</w:t>
            </w:r>
          </w:p>
        </w:tc>
        <w:tc>
          <w:tcPr>
            <w:tcW w:w="624" w:type="pct"/>
            <w:shd w:val="clear" w:color="auto" w:fill="auto"/>
            <w:vAlign w:val="center"/>
            <w:hideMark/>
          </w:tcPr>
          <w:p w14:paraId="3C1B7D8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8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9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9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9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9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9C" w14:textId="77777777" w:rsidTr="00FF43EF">
        <w:trPr>
          <w:cantSplit/>
          <w:trHeight w:val="20"/>
        </w:trPr>
        <w:tc>
          <w:tcPr>
            <w:tcW w:w="1153" w:type="pct"/>
            <w:shd w:val="clear" w:color="auto" w:fill="auto"/>
            <w:vAlign w:val="center"/>
            <w:hideMark/>
          </w:tcPr>
          <w:p w14:paraId="3C1B7D95" w14:textId="77777777" w:rsidR="004E1AE5" w:rsidRPr="004E1AE5" w:rsidRDefault="00FF43EF" w:rsidP="00FF43EF">
            <w:pPr>
              <w:spacing w:after="0"/>
              <w:rPr>
                <w:rFonts w:ascii="Arial" w:hAnsi="Arial" w:cs="Arial"/>
                <w:color w:val="000000"/>
              </w:rPr>
            </w:pPr>
            <w:r>
              <w:rPr>
                <w:rFonts w:ascii="Arial" w:hAnsi="Arial" w:cs="Arial"/>
                <w:color w:val="000000"/>
              </w:rPr>
              <w:t>i</w:t>
            </w:r>
            <w:r w:rsidR="004E1AE5" w:rsidRPr="004E1AE5">
              <w:rPr>
                <w:rFonts w:ascii="Arial" w:hAnsi="Arial" w:cs="Arial"/>
                <w:color w:val="000000"/>
              </w:rPr>
              <w:t>) Manage Public Purchase Vaccine Ordering</w:t>
            </w:r>
          </w:p>
        </w:tc>
        <w:tc>
          <w:tcPr>
            <w:tcW w:w="624" w:type="pct"/>
            <w:shd w:val="clear" w:color="auto" w:fill="auto"/>
            <w:vAlign w:val="center"/>
            <w:hideMark/>
          </w:tcPr>
          <w:p w14:paraId="3C1B7D9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9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9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9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9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9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A4" w14:textId="77777777" w:rsidTr="00FF43EF">
        <w:trPr>
          <w:cantSplit/>
          <w:trHeight w:val="20"/>
        </w:trPr>
        <w:tc>
          <w:tcPr>
            <w:tcW w:w="1153" w:type="pct"/>
            <w:shd w:val="clear" w:color="auto" w:fill="auto"/>
            <w:vAlign w:val="center"/>
            <w:hideMark/>
          </w:tcPr>
          <w:p w14:paraId="3C1B7D9D" w14:textId="77777777" w:rsidR="004E1AE5" w:rsidRPr="004E1AE5" w:rsidRDefault="00FF43EF" w:rsidP="00FF43EF">
            <w:pPr>
              <w:spacing w:after="0"/>
              <w:rPr>
                <w:rFonts w:ascii="Arial" w:hAnsi="Arial" w:cs="Arial"/>
                <w:color w:val="000000"/>
              </w:rPr>
            </w:pPr>
            <w:r>
              <w:rPr>
                <w:rFonts w:ascii="Arial" w:hAnsi="Arial" w:cs="Arial"/>
                <w:color w:val="000000"/>
              </w:rPr>
              <w:t>j</w:t>
            </w:r>
            <w:r w:rsidR="004E1AE5" w:rsidRPr="004E1AE5">
              <w:rPr>
                <w:rFonts w:ascii="Arial" w:hAnsi="Arial" w:cs="Arial"/>
                <w:color w:val="000000"/>
              </w:rPr>
              <w:t xml:space="preserve">) Manage Forecasting Rules </w:t>
            </w:r>
            <w:r w:rsidR="004E1AE5" w:rsidRPr="004E1AE5">
              <w:rPr>
                <w:rFonts w:ascii="Arial" w:hAnsi="Arial" w:cs="Arial"/>
                <w:i/>
                <w:color w:val="000000"/>
                <w:sz w:val="20"/>
                <w:szCs w:val="20"/>
              </w:rPr>
              <w:t>(actual IIS functionality)</w:t>
            </w:r>
          </w:p>
        </w:tc>
        <w:tc>
          <w:tcPr>
            <w:tcW w:w="624" w:type="pct"/>
            <w:shd w:val="clear" w:color="auto" w:fill="auto"/>
            <w:vAlign w:val="center"/>
            <w:hideMark/>
          </w:tcPr>
          <w:p w14:paraId="3C1B7D9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9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A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A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A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A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AC" w14:textId="77777777" w:rsidTr="00FF43EF">
        <w:trPr>
          <w:cantSplit/>
          <w:trHeight w:val="20"/>
        </w:trPr>
        <w:tc>
          <w:tcPr>
            <w:tcW w:w="1153" w:type="pct"/>
            <w:shd w:val="clear" w:color="auto" w:fill="auto"/>
            <w:vAlign w:val="center"/>
            <w:hideMark/>
          </w:tcPr>
          <w:p w14:paraId="3C1B7DA5" w14:textId="77777777" w:rsidR="004E1AE5" w:rsidRPr="004E1AE5" w:rsidRDefault="00FF43EF" w:rsidP="00FF43EF">
            <w:pPr>
              <w:spacing w:after="0"/>
              <w:rPr>
                <w:rFonts w:ascii="Arial" w:hAnsi="Arial" w:cs="Arial"/>
                <w:color w:val="000000"/>
              </w:rPr>
            </w:pPr>
            <w:r>
              <w:rPr>
                <w:rFonts w:ascii="Arial" w:hAnsi="Arial" w:cs="Arial"/>
                <w:color w:val="000000"/>
              </w:rPr>
              <w:t>k</w:t>
            </w:r>
            <w:r w:rsidR="004E1AE5" w:rsidRPr="004E1AE5">
              <w:rPr>
                <w:rFonts w:ascii="Arial" w:hAnsi="Arial" w:cs="Arial"/>
                <w:color w:val="000000"/>
              </w:rPr>
              <w:t>) Generate User/Provider Reports</w:t>
            </w:r>
          </w:p>
        </w:tc>
        <w:tc>
          <w:tcPr>
            <w:tcW w:w="624" w:type="pct"/>
            <w:shd w:val="clear" w:color="auto" w:fill="auto"/>
            <w:vAlign w:val="center"/>
            <w:hideMark/>
          </w:tcPr>
          <w:p w14:paraId="3C1B7DA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hideMark/>
          </w:tcPr>
          <w:p w14:paraId="3C1B7DA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A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hideMark/>
          </w:tcPr>
          <w:p w14:paraId="3C1B7DA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A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hideMark/>
          </w:tcPr>
          <w:p w14:paraId="3C1B7DA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B4" w14:textId="77777777" w:rsidTr="00FF43EF">
        <w:trPr>
          <w:cantSplit/>
          <w:trHeight w:val="20"/>
        </w:trPr>
        <w:tc>
          <w:tcPr>
            <w:tcW w:w="1153" w:type="pct"/>
            <w:shd w:val="clear" w:color="auto" w:fill="auto"/>
            <w:vAlign w:val="center"/>
          </w:tcPr>
          <w:p w14:paraId="3C1B7DAD" w14:textId="77777777" w:rsidR="004E1AE5" w:rsidRPr="004E1AE5" w:rsidRDefault="00FF43EF" w:rsidP="00FF43EF">
            <w:pPr>
              <w:spacing w:after="0"/>
              <w:rPr>
                <w:rFonts w:ascii="Arial" w:hAnsi="Arial" w:cs="Arial"/>
                <w:color w:val="000000"/>
              </w:rPr>
            </w:pPr>
            <w:r>
              <w:rPr>
                <w:rFonts w:ascii="Arial" w:hAnsi="Arial" w:cs="Arial"/>
                <w:color w:val="000000"/>
              </w:rPr>
              <w:t>l</w:t>
            </w:r>
            <w:r w:rsidR="004E1AE5" w:rsidRPr="004E1AE5">
              <w:rPr>
                <w:rFonts w:ascii="Arial" w:hAnsi="Arial" w:cs="Arial"/>
                <w:color w:val="000000"/>
              </w:rPr>
              <w:t>) Generate IIS management reports</w:t>
            </w:r>
          </w:p>
        </w:tc>
        <w:tc>
          <w:tcPr>
            <w:tcW w:w="624" w:type="pct"/>
            <w:shd w:val="clear" w:color="auto" w:fill="auto"/>
            <w:vAlign w:val="center"/>
          </w:tcPr>
          <w:p w14:paraId="3C1B7DA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A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B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B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B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B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BC" w14:textId="77777777" w:rsidTr="00FF43EF">
        <w:trPr>
          <w:cantSplit/>
          <w:trHeight w:val="20"/>
        </w:trPr>
        <w:tc>
          <w:tcPr>
            <w:tcW w:w="1153" w:type="pct"/>
            <w:shd w:val="clear" w:color="auto" w:fill="auto"/>
            <w:vAlign w:val="center"/>
          </w:tcPr>
          <w:p w14:paraId="3C1B7DB5" w14:textId="77777777" w:rsidR="004E1AE5" w:rsidRPr="004E1AE5" w:rsidRDefault="00FF43EF" w:rsidP="00FF43EF">
            <w:pPr>
              <w:spacing w:after="0"/>
              <w:rPr>
                <w:rFonts w:ascii="Arial" w:hAnsi="Arial" w:cs="Arial"/>
                <w:color w:val="000000"/>
              </w:rPr>
            </w:pPr>
            <w:r>
              <w:rPr>
                <w:rFonts w:ascii="Arial" w:hAnsi="Arial" w:cs="Arial"/>
                <w:color w:val="000000"/>
              </w:rPr>
              <w:t>m</w:t>
            </w:r>
            <w:r w:rsidR="004E1AE5" w:rsidRPr="004E1AE5">
              <w:rPr>
                <w:rFonts w:ascii="Arial" w:hAnsi="Arial" w:cs="Arial"/>
                <w:color w:val="000000"/>
              </w:rPr>
              <w:t>) Conduct Patient Reminder/Recall</w:t>
            </w:r>
          </w:p>
        </w:tc>
        <w:tc>
          <w:tcPr>
            <w:tcW w:w="624" w:type="pct"/>
            <w:shd w:val="clear" w:color="auto" w:fill="auto"/>
            <w:vAlign w:val="center"/>
          </w:tcPr>
          <w:p w14:paraId="3C1B7DB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B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B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B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B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B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C4" w14:textId="77777777" w:rsidTr="00FF43EF">
        <w:trPr>
          <w:cantSplit/>
          <w:trHeight w:val="20"/>
        </w:trPr>
        <w:tc>
          <w:tcPr>
            <w:tcW w:w="1153" w:type="pct"/>
            <w:shd w:val="clear" w:color="auto" w:fill="auto"/>
            <w:vAlign w:val="center"/>
          </w:tcPr>
          <w:p w14:paraId="3C1B7DBD" w14:textId="77777777" w:rsidR="004E1AE5" w:rsidRPr="004E1AE5" w:rsidRDefault="00FF43EF" w:rsidP="00FF43EF">
            <w:pPr>
              <w:spacing w:after="0"/>
              <w:rPr>
                <w:rFonts w:ascii="Arial" w:hAnsi="Arial" w:cs="Arial"/>
                <w:color w:val="000000"/>
              </w:rPr>
            </w:pPr>
            <w:r>
              <w:rPr>
                <w:rFonts w:ascii="Arial" w:hAnsi="Arial" w:cs="Arial"/>
                <w:color w:val="000000"/>
              </w:rPr>
              <w:lastRenderedPageBreak/>
              <w:t>n</w:t>
            </w:r>
            <w:r w:rsidR="004E1AE5" w:rsidRPr="004E1AE5">
              <w:rPr>
                <w:rFonts w:ascii="Arial" w:hAnsi="Arial" w:cs="Arial"/>
                <w:color w:val="000000"/>
              </w:rPr>
              <w:t>) EHR/IIS Data Exchange</w:t>
            </w:r>
          </w:p>
        </w:tc>
        <w:tc>
          <w:tcPr>
            <w:tcW w:w="624" w:type="pct"/>
            <w:shd w:val="clear" w:color="auto" w:fill="auto"/>
            <w:vAlign w:val="center"/>
          </w:tcPr>
          <w:p w14:paraId="3C1B7DB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B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C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C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C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C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CC" w14:textId="77777777" w:rsidTr="00FF43EF">
        <w:trPr>
          <w:cantSplit/>
          <w:trHeight w:val="20"/>
        </w:trPr>
        <w:tc>
          <w:tcPr>
            <w:tcW w:w="1153" w:type="pct"/>
            <w:shd w:val="clear" w:color="auto" w:fill="auto"/>
            <w:vAlign w:val="center"/>
          </w:tcPr>
          <w:p w14:paraId="3C1B7DC5" w14:textId="77777777" w:rsidR="004E1AE5" w:rsidRPr="004E1AE5" w:rsidRDefault="00FF43EF" w:rsidP="004E1AE5">
            <w:pPr>
              <w:spacing w:after="0"/>
              <w:rPr>
                <w:rFonts w:ascii="Arial" w:hAnsi="Arial" w:cs="Arial"/>
                <w:color w:val="000000"/>
              </w:rPr>
            </w:pPr>
            <w:r>
              <w:rPr>
                <w:rFonts w:ascii="Arial" w:hAnsi="Arial" w:cs="Arial"/>
                <w:color w:val="000000"/>
              </w:rPr>
              <w:t>o</w:t>
            </w:r>
            <w:r w:rsidR="004E1AE5" w:rsidRPr="004E1AE5">
              <w:rPr>
                <w:rFonts w:ascii="Arial" w:hAnsi="Arial" w:cs="Arial"/>
                <w:color w:val="000000"/>
              </w:rPr>
              <w:t>) Manage Onboarding for EHR/IIS Data Exchange</w:t>
            </w:r>
          </w:p>
        </w:tc>
        <w:tc>
          <w:tcPr>
            <w:tcW w:w="624" w:type="pct"/>
            <w:shd w:val="clear" w:color="auto" w:fill="auto"/>
            <w:vAlign w:val="center"/>
          </w:tcPr>
          <w:p w14:paraId="3C1B7DC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C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C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C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C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C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D4" w14:textId="77777777" w:rsidTr="00FF43EF">
        <w:trPr>
          <w:cantSplit/>
          <w:trHeight w:val="20"/>
        </w:trPr>
        <w:tc>
          <w:tcPr>
            <w:tcW w:w="1153" w:type="pct"/>
            <w:shd w:val="clear" w:color="auto" w:fill="auto"/>
            <w:vAlign w:val="center"/>
          </w:tcPr>
          <w:p w14:paraId="3C1B7DCD" w14:textId="77777777" w:rsidR="004E1AE5" w:rsidRPr="004E1AE5" w:rsidRDefault="00FF43EF" w:rsidP="004E1AE5">
            <w:pPr>
              <w:spacing w:after="0"/>
              <w:rPr>
                <w:rFonts w:ascii="Arial" w:hAnsi="Arial" w:cs="Arial"/>
                <w:color w:val="000000"/>
              </w:rPr>
            </w:pPr>
            <w:r>
              <w:rPr>
                <w:rFonts w:ascii="Arial" w:hAnsi="Arial" w:cs="Arial"/>
                <w:color w:val="000000"/>
              </w:rPr>
              <w:t>p</w:t>
            </w:r>
            <w:r w:rsidR="004E1AE5" w:rsidRPr="004E1AE5">
              <w:rPr>
                <w:rFonts w:ascii="Arial" w:hAnsi="Arial" w:cs="Arial"/>
                <w:color w:val="000000"/>
              </w:rPr>
              <w:t>) Perform Ongoing Data Quality Monitoring for EHR/IIS Data Exchange</w:t>
            </w:r>
          </w:p>
        </w:tc>
        <w:tc>
          <w:tcPr>
            <w:tcW w:w="624" w:type="pct"/>
            <w:shd w:val="clear" w:color="auto" w:fill="auto"/>
            <w:vAlign w:val="center"/>
          </w:tcPr>
          <w:p w14:paraId="3C1B7DC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C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D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D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D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D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DC" w14:textId="77777777" w:rsidTr="00FF43EF">
        <w:trPr>
          <w:cantSplit/>
          <w:trHeight w:val="20"/>
        </w:trPr>
        <w:tc>
          <w:tcPr>
            <w:tcW w:w="1153" w:type="pct"/>
            <w:shd w:val="clear" w:color="auto" w:fill="auto"/>
            <w:vAlign w:val="center"/>
          </w:tcPr>
          <w:p w14:paraId="3C1B7DD5" w14:textId="77777777" w:rsidR="004E1AE5" w:rsidRPr="004E1AE5" w:rsidRDefault="00FF43EF" w:rsidP="00FF43EF">
            <w:pPr>
              <w:spacing w:after="0"/>
              <w:rPr>
                <w:rFonts w:ascii="Arial" w:hAnsi="Arial" w:cs="Arial"/>
                <w:color w:val="000000"/>
              </w:rPr>
            </w:pPr>
            <w:r>
              <w:rPr>
                <w:rFonts w:ascii="Arial" w:hAnsi="Arial" w:cs="Arial"/>
                <w:color w:val="000000"/>
              </w:rPr>
              <w:t>q</w:t>
            </w:r>
            <w:r w:rsidR="004E1AE5" w:rsidRPr="004E1AE5">
              <w:rPr>
                <w:rFonts w:ascii="Arial" w:hAnsi="Arial" w:cs="Arial"/>
                <w:color w:val="000000"/>
              </w:rPr>
              <w:t>) Perform Patient Record De</w:t>
            </w:r>
            <w:r w:rsidR="004E1AE5" w:rsidRPr="004E1AE5">
              <w:rPr>
                <w:rFonts w:ascii="Cambria Math" w:hAnsi="Cambria Math" w:cs="Cambria Math"/>
                <w:color w:val="000000"/>
              </w:rPr>
              <w:t>‐</w:t>
            </w:r>
            <w:r w:rsidR="004E1AE5" w:rsidRPr="004E1AE5">
              <w:rPr>
                <w:rFonts w:ascii="Arial" w:hAnsi="Arial" w:cs="Arial"/>
                <w:color w:val="000000"/>
              </w:rPr>
              <w:t>Duplication</w:t>
            </w:r>
          </w:p>
        </w:tc>
        <w:tc>
          <w:tcPr>
            <w:tcW w:w="624" w:type="pct"/>
            <w:shd w:val="clear" w:color="auto" w:fill="auto"/>
            <w:vAlign w:val="center"/>
          </w:tcPr>
          <w:p w14:paraId="3C1B7DD6"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D7"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D8"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D9"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DA"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DB"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r w:rsidR="004E1AE5" w:rsidRPr="004E1AE5" w14:paraId="3C1B7DE4" w14:textId="77777777" w:rsidTr="00FF43EF">
        <w:trPr>
          <w:cantSplit/>
          <w:trHeight w:val="20"/>
        </w:trPr>
        <w:tc>
          <w:tcPr>
            <w:tcW w:w="1153" w:type="pct"/>
            <w:shd w:val="clear" w:color="auto" w:fill="auto"/>
            <w:vAlign w:val="center"/>
          </w:tcPr>
          <w:p w14:paraId="3C1B7DDD" w14:textId="77777777" w:rsidR="004E1AE5" w:rsidRPr="004E1AE5" w:rsidRDefault="00FF43EF" w:rsidP="00FF43EF">
            <w:pPr>
              <w:spacing w:after="0"/>
              <w:rPr>
                <w:rFonts w:ascii="Arial" w:hAnsi="Arial" w:cs="Arial"/>
                <w:color w:val="000000"/>
              </w:rPr>
            </w:pPr>
            <w:r>
              <w:rPr>
                <w:rFonts w:ascii="Arial" w:hAnsi="Arial" w:cs="Arial"/>
                <w:color w:val="000000"/>
              </w:rPr>
              <w:t>r</w:t>
            </w:r>
            <w:r w:rsidR="004E1AE5" w:rsidRPr="004E1AE5">
              <w:rPr>
                <w:rFonts w:ascii="Arial" w:hAnsi="Arial" w:cs="Arial"/>
                <w:color w:val="000000"/>
              </w:rPr>
              <w:t>) Perform Vaccine Dose De</w:t>
            </w:r>
            <w:r w:rsidR="004E1AE5" w:rsidRPr="004E1AE5">
              <w:rPr>
                <w:rFonts w:ascii="Cambria Math" w:hAnsi="Cambria Math" w:cs="Cambria Math"/>
                <w:color w:val="000000"/>
              </w:rPr>
              <w:t>‐</w:t>
            </w:r>
            <w:r w:rsidR="004E1AE5" w:rsidRPr="004E1AE5">
              <w:rPr>
                <w:rFonts w:ascii="Arial" w:hAnsi="Arial" w:cs="Arial"/>
                <w:color w:val="000000"/>
              </w:rPr>
              <w:t>Duplication</w:t>
            </w:r>
          </w:p>
        </w:tc>
        <w:tc>
          <w:tcPr>
            <w:tcW w:w="624" w:type="pct"/>
            <w:shd w:val="clear" w:color="auto" w:fill="auto"/>
            <w:vAlign w:val="center"/>
          </w:tcPr>
          <w:p w14:paraId="3C1B7DDE"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665" w:type="pct"/>
            <w:shd w:val="clear" w:color="auto" w:fill="auto"/>
            <w:vAlign w:val="center"/>
          </w:tcPr>
          <w:p w14:paraId="3C1B7DDF"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E0"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572" w:type="pct"/>
            <w:shd w:val="clear" w:color="auto" w:fill="auto"/>
            <w:vAlign w:val="center"/>
          </w:tcPr>
          <w:p w14:paraId="3C1B7DE1" w14:textId="77777777" w:rsidR="004E1AE5" w:rsidRPr="004E1AE5" w:rsidRDefault="004E1AE5" w:rsidP="004E1AE5">
            <w:pPr>
              <w:jc w:val="center"/>
            </w:pPr>
            <w:r w:rsidRPr="004E1AE5">
              <w:rPr>
                <w:rFonts w:ascii="Arial" w:eastAsia="Times New Roman" w:hAnsi="Arial" w:cs="Arial"/>
                <w:color w:val="000000"/>
                <w:sz w:val="20"/>
              </w:rPr>
              <w:sym w:font="Symbol" w:char="F07F"/>
            </w:r>
          </w:p>
        </w:tc>
        <w:tc>
          <w:tcPr>
            <w:tcW w:w="781" w:type="pct"/>
            <w:vAlign w:val="center"/>
          </w:tcPr>
          <w:p w14:paraId="3C1B7DE2" w14:textId="77777777" w:rsidR="004E1AE5" w:rsidRPr="004E1AE5" w:rsidRDefault="004E1AE5" w:rsidP="00FF43EF">
            <w:pPr>
              <w:jc w:val="center"/>
              <w:rPr>
                <w:rFonts w:ascii="Arial" w:eastAsia="Times New Roman" w:hAnsi="Arial" w:cs="Arial"/>
                <w:color w:val="000000"/>
                <w:sz w:val="20"/>
              </w:rPr>
            </w:pPr>
            <w:r w:rsidRPr="004E1AE5">
              <w:rPr>
                <w:rFonts w:ascii="Arial" w:eastAsia="Times New Roman" w:hAnsi="Arial" w:cs="Arial"/>
                <w:color w:val="000000"/>
                <w:sz w:val="20"/>
              </w:rPr>
              <w:sym w:font="Symbol" w:char="F07F"/>
            </w:r>
          </w:p>
        </w:tc>
        <w:tc>
          <w:tcPr>
            <w:tcW w:w="633" w:type="pct"/>
            <w:shd w:val="clear" w:color="auto" w:fill="auto"/>
            <w:vAlign w:val="center"/>
          </w:tcPr>
          <w:p w14:paraId="3C1B7DE3" w14:textId="77777777" w:rsidR="004E1AE5" w:rsidRPr="004E1AE5" w:rsidRDefault="004E1AE5" w:rsidP="004E1AE5">
            <w:pPr>
              <w:jc w:val="center"/>
            </w:pPr>
            <w:r w:rsidRPr="004E1AE5">
              <w:rPr>
                <w:rFonts w:ascii="Arial" w:eastAsia="Times New Roman" w:hAnsi="Arial" w:cs="Arial"/>
                <w:color w:val="000000"/>
                <w:sz w:val="20"/>
              </w:rPr>
              <w:sym w:font="Symbol" w:char="F07F"/>
            </w:r>
          </w:p>
        </w:tc>
      </w:tr>
    </w:tbl>
    <w:p w14:paraId="3C1B7DE5" w14:textId="77777777" w:rsidR="004E1AE5" w:rsidRPr="004E1AE5" w:rsidRDefault="004E1AE5" w:rsidP="004E1AE5">
      <w:pPr>
        <w:shd w:val="clear" w:color="auto" w:fill="FFFFFF"/>
        <w:spacing w:line="240" w:lineRule="auto"/>
        <w:rPr>
          <w:rFonts w:ascii="Arial" w:eastAsia="Times New Roman" w:hAnsi="Arial" w:cs="Arial"/>
          <w:bCs/>
          <w:color w:val="000000"/>
          <w:sz w:val="24"/>
          <w:szCs w:val="27"/>
        </w:rPr>
      </w:pPr>
    </w:p>
    <w:p w14:paraId="3C1B7DE6" w14:textId="77777777" w:rsidR="004E1AE5" w:rsidRPr="004E1AE5" w:rsidRDefault="004E1AE5" w:rsidP="004E1AE5">
      <w:pPr>
        <w:shd w:val="clear" w:color="auto" w:fill="FFFFFF"/>
        <w:spacing w:line="240" w:lineRule="auto"/>
        <w:rPr>
          <w:rFonts w:ascii="Arial" w:eastAsia="Times New Roman" w:hAnsi="Arial" w:cs="Arial"/>
          <w:b/>
          <w:bCs/>
          <w:color w:val="000000"/>
          <w:sz w:val="24"/>
          <w:szCs w:val="27"/>
        </w:rPr>
      </w:pPr>
      <w:r w:rsidRPr="004E1AE5">
        <w:rPr>
          <w:rFonts w:ascii="Arial" w:eastAsia="Times New Roman" w:hAnsi="Arial" w:cs="Arial"/>
          <w:b/>
          <w:bCs/>
          <w:color w:val="000000"/>
          <w:sz w:val="24"/>
          <w:szCs w:val="27"/>
        </w:rPr>
        <w:t xml:space="preserve">Please elaborate on any barriers to optimization </w:t>
      </w:r>
      <w:r w:rsidRPr="004E1AE5">
        <w:rPr>
          <w:rFonts w:ascii="Arial" w:hAnsi="Arial" w:cs="Arial"/>
          <w:b/>
          <w:sz w:val="24"/>
          <w:szCs w:val="24"/>
        </w:rPr>
        <w:t>e.g. limited financial resources, limited skills, competing priorities, legal / policy barriers, etc.</w:t>
      </w:r>
    </w:p>
    <w:p w14:paraId="3C1B7DE7" w14:textId="77777777" w:rsidR="004E1AE5" w:rsidRPr="004E1AE5" w:rsidRDefault="004E1AE5" w:rsidP="004E1AE5">
      <w:pPr>
        <w:shd w:val="clear" w:color="auto" w:fill="FFFFFF"/>
        <w:spacing w:line="240" w:lineRule="auto"/>
        <w:contextualSpacing/>
        <w:rPr>
          <w:rFonts w:ascii="Arial" w:eastAsia="Times New Roman" w:hAnsi="Arial" w:cs="Arial"/>
          <w:b/>
          <w:bCs/>
          <w:color w:val="000000"/>
          <w:sz w:val="27"/>
          <w:szCs w:val="27"/>
        </w:rPr>
      </w:pPr>
      <w:r w:rsidRPr="004E1AE5">
        <w:rPr>
          <w:rFonts w:ascii="Arial" w:eastAsia="Times New Roman" w:hAnsi="Arial" w:cs="Arial"/>
          <w:b/>
          <w:bCs/>
          <w:noProof/>
          <w:color w:val="000000"/>
          <w:sz w:val="27"/>
          <w:szCs w:val="27"/>
        </w:rPr>
        <mc:AlternateContent>
          <mc:Choice Requires="wps">
            <w:drawing>
              <wp:inline distT="0" distB="0" distL="0" distR="0" wp14:anchorId="3C1B808A" wp14:editId="3C1B808B">
                <wp:extent cx="5379522" cy="771896"/>
                <wp:effectExtent l="0" t="0" r="12065" b="28575"/>
                <wp:docPr id="116" name="Rectangle 116"/>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txbx>
                        <w:txbxContent>
                          <w:p w14:paraId="3C1B80E8" w14:textId="77777777" w:rsidR="004E1AE5" w:rsidRDefault="004E1AE5" w:rsidP="004E1A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6" o:spid="_x0000_s1027"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" fillcolor="window" strokecolor="windowText" strokeweight="2pt">
                <v:textbox>
                  <w:txbxContent>
                    <w:p w14:paraId="3C1B80E8" w14:textId="77777777" w:rsidR="004E1AE5" w:rsidRDefault="004E1AE5" w:rsidP="004E1AE5">
                      <w:pPr>
                        <w:jc w:val="center"/>
                      </w:pPr>
                    </w:p>
                  </w:txbxContent>
                </v:textbox>
                <w10:anchorlock/>
              </v:rect>
            </w:pict>
          </mc:Fallback>
        </mc:AlternateContent>
      </w:r>
    </w:p>
    <w:p w14:paraId="3C1B7DE8" w14:textId="77777777" w:rsidR="004E1AE5" w:rsidRPr="004E1AE5" w:rsidRDefault="004E1AE5" w:rsidP="004E1AE5">
      <w:pPr>
        <w:shd w:val="clear" w:color="auto" w:fill="FFFFFF"/>
        <w:spacing w:line="240" w:lineRule="auto"/>
        <w:rPr>
          <w:rFonts w:ascii="Arial" w:eastAsia="Times New Roman" w:hAnsi="Arial" w:cs="Arial"/>
          <w:bCs/>
          <w:color w:val="000000"/>
          <w:sz w:val="27"/>
          <w:szCs w:val="27"/>
        </w:rPr>
      </w:pPr>
    </w:p>
    <w:p w14:paraId="3C1B7DE9"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For the services in Question 1, please rate the technical feasibility for sharing the service with other IIS, for example by “modularizing” the service. Rate the services on a scale from 1-5, with 1 the least feasible and 5 being the most feasible</w:t>
      </w:r>
    </w:p>
    <w:p w14:paraId="3C1B7DEA" w14:textId="77777777" w:rsidR="004E1AE5" w:rsidRPr="004E1AE5" w:rsidRDefault="004E1AE5" w:rsidP="004E1AE5">
      <w:pPr>
        <w:shd w:val="clear" w:color="auto" w:fill="FFFFFF"/>
        <w:spacing w:line="240" w:lineRule="auto"/>
        <w:ind w:left="720"/>
        <w:contextualSpacing/>
        <w:rPr>
          <w:rFonts w:ascii="Arial" w:eastAsia="Times New Roman" w:hAnsi="Arial" w:cs="Arial"/>
          <w:bCs/>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15"/>
        <w:gridCol w:w="3361"/>
      </w:tblGrid>
      <w:tr w:rsidR="004E1AE5" w:rsidRPr="004E1AE5" w14:paraId="3C1B7DEF" w14:textId="77777777" w:rsidTr="00620539">
        <w:trPr>
          <w:trHeight w:val="20"/>
          <w:tblHeader/>
        </w:trPr>
        <w:tc>
          <w:tcPr>
            <w:tcW w:w="3245" w:type="pct"/>
            <w:shd w:val="clear" w:color="auto" w:fill="D9D9D9" w:themeFill="background1" w:themeFillShade="D9"/>
            <w:vAlign w:val="center"/>
            <w:hideMark/>
          </w:tcPr>
          <w:p w14:paraId="3C1B7DEB" w14:textId="77777777" w:rsidR="004E1AE5" w:rsidRPr="004E1AE5" w:rsidRDefault="004E1AE5" w:rsidP="004E1AE5">
            <w:pPr>
              <w:spacing w:after="0" w:line="240" w:lineRule="auto"/>
              <w:jc w:val="center"/>
              <w:rPr>
                <w:rFonts w:ascii="Arial" w:eastAsia="Times New Roman" w:hAnsi="Arial" w:cs="Arial"/>
                <w:color w:val="000000"/>
              </w:rPr>
            </w:pPr>
          </w:p>
          <w:p w14:paraId="3C1B7DEC" w14:textId="77777777" w:rsidR="004E1AE5" w:rsidRPr="004E1AE5" w:rsidRDefault="004E1AE5" w:rsidP="004E1AE5">
            <w:pPr>
              <w:spacing w:after="0" w:line="240" w:lineRule="auto"/>
              <w:jc w:val="center"/>
              <w:rPr>
                <w:rFonts w:ascii="Arial" w:eastAsia="Times New Roman" w:hAnsi="Arial" w:cs="Arial"/>
                <w:color w:val="000000"/>
              </w:rPr>
            </w:pPr>
            <w:r w:rsidRPr="004E1AE5">
              <w:rPr>
                <w:rFonts w:ascii="Arial" w:eastAsia="Times New Roman" w:hAnsi="Arial" w:cs="Arial"/>
                <w:color w:val="000000"/>
              </w:rPr>
              <w:t>Service</w:t>
            </w:r>
          </w:p>
          <w:p w14:paraId="3C1B7DED" w14:textId="77777777" w:rsidR="004E1AE5" w:rsidRPr="004E1AE5" w:rsidRDefault="004E1AE5" w:rsidP="004E1AE5">
            <w:pPr>
              <w:spacing w:after="0" w:line="240" w:lineRule="auto"/>
              <w:jc w:val="center"/>
              <w:rPr>
                <w:rFonts w:ascii="Arial" w:eastAsia="Times New Roman" w:hAnsi="Arial" w:cs="Arial"/>
                <w:color w:val="000000"/>
              </w:rPr>
            </w:pPr>
          </w:p>
        </w:tc>
        <w:tc>
          <w:tcPr>
            <w:tcW w:w="1755" w:type="pct"/>
            <w:shd w:val="clear" w:color="auto" w:fill="D9D9D9" w:themeFill="background1" w:themeFillShade="D9"/>
            <w:vAlign w:val="center"/>
            <w:hideMark/>
          </w:tcPr>
          <w:p w14:paraId="3C1B7DEE" w14:textId="77777777" w:rsidR="004E1AE5" w:rsidRPr="004E1AE5" w:rsidRDefault="004E1AE5" w:rsidP="004E1AE5">
            <w:pPr>
              <w:spacing w:after="0" w:line="240" w:lineRule="auto"/>
              <w:jc w:val="center"/>
              <w:rPr>
                <w:rFonts w:ascii="Arial" w:eastAsia="Times New Roman" w:hAnsi="Arial" w:cs="Arial"/>
                <w:color w:val="000000"/>
              </w:rPr>
            </w:pPr>
            <w:r w:rsidRPr="004E1AE5">
              <w:rPr>
                <w:rFonts w:ascii="Arial" w:eastAsia="Times New Roman" w:hAnsi="Arial" w:cs="Arial"/>
                <w:color w:val="000000"/>
              </w:rPr>
              <w:t>Sharing Feasibility</w:t>
            </w:r>
          </w:p>
        </w:tc>
      </w:tr>
      <w:tr w:rsidR="004E1AE5" w:rsidRPr="004E1AE5" w14:paraId="3C1B7DF2" w14:textId="77777777" w:rsidTr="00620539">
        <w:trPr>
          <w:trHeight w:val="20"/>
        </w:trPr>
        <w:tc>
          <w:tcPr>
            <w:tcW w:w="3245" w:type="pct"/>
            <w:shd w:val="clear" w:color="auto" w:fill="auto"/>
            <w:vAlign w:val="center"/>
            <w:hideMark/>
          </w:tcPr>
          <w:p w14:paraId="3C1B7DF0" w14:textId="77777777" w:rsidR="004E1AE5" w:rsidRPr="004E1AE5" w:rsidRDefault="004E1AE5" w:rsidP="004E1AE5">
            <w:pPr>
              <w:spacing w:after="0"/>
              <w:rPr>
                <w:rFonts w:ascii="Arial" w:hAnsi="Arial" w:cs="Arial"/>
                <w:color w:val="000000"/>
              </w:rPr>
            </w:pPr>
            <w:r w:rsidRPr="004E1AE5">
              <w:rPr>
                <w:rFonts w:ascii="Arial" w:hAnsi="Arial" w:cs="Arial"/>
                <w:color w:val="000000"/>
              </w:rPr>
              <w:t>a) Process Newborn Record</w:t>
            </w:r>
          </w:p>
        </w:tc>
        <w:tc>
          <w:tcPr>
            <w:tcW w:w="1755" w:type="pct"/>
            <w:shd w:val="clear" w:color="auto" w:fill="auto"/>
            <w:vAlign w:val="center"/>
            <w:hideMark/>
          </w:tcPr>
          <w:p w14:paraId="3C1B7DF1" w14:textId="77777777" w:rsidR="004E1AE5" w:rsidRPr="004E1AE5" w:rsidRDefault="004E1AE5" w:rsidP="004E1AE5">
            <w:pPr>
              <w:jc w:val="center"/>
              <w:rPr>
                <w:i/>
              </w:rPr>
            </w:pPr>
            <w:commentRangeStart w:id="3"/>
            <w:r w:rsidRPr="004E1AE5">
              <w:rPr>
                <w:rFonts w:ascii="Arial" w:eastAsia="Times New Roman" w:hAnsi="Arial" w:cs="Arial"/>
                <w:i/>
                <w:color w:val="000000"/>
                <w:sz w:val="20"/>
              </w:rPr>
              <w:t>Dropdown menu</w:t>
            </w:r>
            <w:commentRangeEnd w:id="3"/>
            <w:r w:rsidRPr="004E1AE5">
              <w:rPr>
                <w:sz w:val="16"/>
                <w:szCs w:val="16"/>
              </w:rPr>
              <w:commentReference w:id="3"/>
            </w:r>
          </w:p>
        </w:tc>
      </w:tr>
      <w:tr w:rsidR="004E1AE5" w:rsidRPr="004E1AE5" w14:paraId="3C1B7DF5" w14:textId="77777777" w:rsidTr="00620539">
        <w:trPr>
          <w:trHeight w:val="20"/>
        </w:trPr>
        <w:tc>
          <w:tcPr>
            <w:tcW w:w="3245" w:type="pct"/>
            <w:shd w:val="clear" w:color="auto" w:fill="auto"/>
            <w:vAlign w:val="center"/>
            <w:hideMark/>
          </w:tcPr>
          <w:p w14:paraId="3C1B7DF3" w14:textId="77777777" w:rsidR="004E1AE5" w:rsidRPr="004E1AE5" w:rsidRDefault="004E1AE5" w:rsidP="004E1AE5">
            <w:pPr>
              <w:spacing w:after="0"/>
              <w:rPr>
                <w:rFonts w:ascii="Arial" w:hAnsi="Arial" w:cs="Arial"/>
                <w:color w:val="000000"/>
              </w:rPr>
            </w:pPr>
            <w:r w:rsidRPr="004E1AE5">
              <w:rPr>
                <w:rFonts w:ascii="Arial" w:hAnsi="Arial" w:cs="Arial"/>
                <w:color w:val="000000"/>
              </w:rPr>
              <w:t>b) Process Vital Record Amendments</w:t>
            </w:r>
          </w:p>
        </w:tc>
        <w:tc>
          <w:tcPr>
            <w:tcW w:w="1755" w:type="pct"/>
            <w:shd w:val="clear" w:color="auto" w:fill="auto"/>
            <w:vAlign w:val="center"/>
            <w:hideMark/>
          </w:tcPr>
          <w:p w14:paraId="3C1B7DF4"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DF8" w14:textId="77777777" w:rsidTr="00620539">
        <w:trPr>
          <w:trHeight w:val="20"/>
        </w:trPr>
        <w:tc>
          <w:tcPr>
            <w:tcW w:w="3245" w:type="pct"/>
            <w:shd w:val="clear" w:color="auto" w:fill="auto"/>
            <w:vAlign w:val="center"/>
            <w:hideMark/>
          </w:tcPr>
          <w:p w14:paraId="3C1B7DF6" w14:textId="77777777" w:rsidR="004E1AE5" w:rsidRPr="004E1AE5" w:rsidRDefault="004E1AE5" w:rsidP="004E1AE5">
            <w:pPr>
              <w:spacing w:after="0"/>
              <w:rPr>
                <w:rFonts w:ascii="Arial" w:hAnsi="Arial" w:cs="Arial"/>
                <w:color w:val="000000"/>
              </w:rPr>
            </w:pPr>
            <w:r w:rsidRPr="004E1AE5">
              <w:rPr>
                <w:rFonts w:ascii="Arial" w:hAnsi="Arial" w:cs="Arial"/>
                <w:color w:val="000000"/>
              </w:rPr>
              <w:t>c) Maintain Facility/Organization Registration</w:t>
            </w:r>
          </w:p>
        </w:tc>
        <w:tc>
          <w:tcPr>
            <w:tcW w:w="1755" w:type="pct"/>
            <w:shd w:val="clear" w:color="auto" w:fill="auto"/>
            <w:vAlign w:val="center"/>
            <w:hideMark/>
          </w:tcPr>
          <w:p w14:paraId="3C1B7DF7"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DFB" w14:textId="77777777" w:rsidTr="00620539">
        <w:trPr>
          <w:trHeight w:val="20"/>
        </w:trPr>
        <w:tc>
          <w:tcPr>
            <w:tcW w:w="3245" w:type="pct"/>
            <w:shd w:val="clear" w:color="auto" w:fill="auto"/>
            <w:vAlign w:val="center"/>
            <w:hideMark/>
          </w:tcPr>
          <w:p w14:paraId="3C1B7DF9" w14:textId="77777777" w:rsidR="004E1AE5" w:rsidRPr="004E1AE5" w:rsidRDefault="004E1AE5" w:rsidP="004E1AE5">
            <w:pPr>
              <w:spacing w:after="0"/>
              <w:rPr>
                <w:rFonts w:ascii="Arial" w:hAnsi="Arial" w:cs="Arial"/>
                <w:color w:val="000000"/>
              </w:rPr>
            </w:pPr>
            <w:r w:rsidRPr="004E1AE5">
              <w:rPr>
                <w:rFonts w:ascii="Arial" w:hAnsi="Arial" w:cs="Arial"/>
                <w:color w:val="000000"/>
              </w:rPr>
              <w:lastRenderedPageBreak/>
              <w:t>d) Record Vaccine Administration Event</w:t>
            </w:r>
          </w:p>
        </w:tc>
        <w:tc>
          <w:tcPr>
            <w:tcW w:w="1755" w:type="pct"/>
            <w:shd w:val="clear" w:color="auto" w:fill="auto"/>
            <w:vAlign w:val="center"/>
            <w:hideMark/>
          </w:tcPr>
          <w:p w14:paraId="3C1B7DFA"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DFE" w14:textId="77777777" w:rsidTr="00620539">
        <w:trPr>
          <w:trHeight w:val="20"/>
        </w:trPr>
        <w:tc>
          <w:tcPr>
            <w:tcW w:w="3245" w:type="pct"/>
            <w:shd w:val="clear" w:color="auto" w:fill="auto"/>
            <w:vAlign w:val="center"/>
            <w:hideMark/>
          </w:tcPr>
          <w:p w14:paraId="3C1B7DFC" w14:textId="77777777" w:rsidR="004E1AE5" w:rsidRPr="004E1AE5" w:rsidRDefault="004E1AE5" w:rsidP="004E1AE5">
            <w:pPr>
              <w:spacing w:after="0"/>
              <w:rPr>
                <w:rFonts w:ascii="Arial" w:hAnsi="Arial" w:cs="Arial"/>
                <w:color w:val="000000"/>
              </w:rPr>
            </w:pPr>
            <w:r w:rsidRPr="004E1AE5">
              <w:rPr>
                <w:rFonts w:ascii="Arial" w:hAnsi="Arial" w:cs="Arial"/>
                <w:color w:val="000000"/>
              </w:rPr>
              <w:t>e) Identify Vaccine Funding Source</w:t>
            </w:r>
          </w:p>
        </w:tc>
        <w:tc>
          <w:tcPr>
            <w:tcW w:w="1755" w:type="pct"/>
            <w:shd w:val="clear" w:color="auto" w:fill="auto"/>
            <w:vAlign w:val="center"/>
            <w:hideMark/>
          </w:tcPr>
          <w:p w14:paraId="3C1B7DFD"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FF43EF" w:rsidRPr="004E1AE5" w14:paraId="3C1B7E01" w14:textId="77777777" w:rsidTr="007E05D1">
        <w:trPr>
          <w:trHeight w:val="20"/>
        </w:trPr>
        <w:tc>
          <w:tcPr>
            <w:tcW w:w="3245" w:type="pct"/>
            <w:shd w:val="clear" w:color="auto" w:fill="auto"/>
            <w:vAlign w:val="center"/>
          </w:tcPr>
          <w:p w14:paraId="3C1B7DFF" w14:textId="77777777" w:rsidR="00FF43EF" w:rsidRDefault="00FF43EF" w:rsidP="007E05D1">
            <w:r w:rsidRPr="009B1A73">
              <w:rPr>
                <w:rFonts w:ascii="Arial" w:hAnsi="Arial" w:cs="Arial"/>
                <w:color w:val="000000"/>
              </w:rPr>
              <w:t>f) Identify Vaccine Dose-Level VFC Eligibility</w:t>
            </w:r>
          </w:p>
        </w:tc>
        <w:tc>
          <w:tcPr>
            <w:tcW w:w="1755" w:type="pct"/>
            <w:shd w:val="clear" w:color="auto" w:fill="auto"/>
          </w:tcPr>
          <w:p w14:paraId="3C1B7E00" w14:textId="77777777" w:rsidR="00FF43EF" w:rsidRDefault="00FF43EF" w:rsidP="00FF43EF">
            <w:pPr>
              <w:jc w:val="center"/>
            </w:pPr>
            <w:r w:rsidRPr="004E1AE5">
              <w:rPr>
                <w:rFonts w:ascii="Arial" w:eastAsia="Times New Roman" w:hAnsi="Arial" w:cs="Arial"/>
                <w:i/>
                <w:color w:val="000000"/>
                <w:sz w:val="20"/>
              </w:rPr>
              <w:t>Dropdown menu</w:t>
            </w:r>
          </w:p>
        </w:tc>
      </w:tr>
      <w:tr w:rsidR="004E1AE5" w:rsidRPr="004E1AE5" w14:paraId="3C1B7E04" w14:textId="77777777" w:rsidTr="00620539">
        <w:trPr>
          <w:trHeight w:val="20"/>
        </w:trPr>
        <w:tc>
          <w:tcPr>
            <w:tcW w:w="3245" w:type="pct"/>
            <w:shd w:val="clear" w:color="auto" w:fill="auto"/>
            <w:vAlign w:val="center"/>
            <w:hideMark/>
          </w:tcPr>
          <w:p w14:paraId="3C1B7E02" w14:textId="77777777" w:rsidR="004E1AE5" w:rsidRPr="004E1AE5" w:rsidRDefault="00FF43EF" w:rsidP="004E1AE5">
            <w:pPr>
              <w:spacing w:after="0"/>
              <w:rPr>
                <w:rFonts w:ascii="Arial" w:hAnsi="Arial" w:cs="Arial"/>
                <w:color w:val="000000"/>
              </w:rPr>
            </w:pPr>
            <w:r>
              <w:rPr>
                <w:rFonts w:ascii="Arial" w:hAnsi="Arial" w:cs="Arial"/>
                <w:color w:val="000000"/>
              </w:rPr>
              <w:t>g</w:t>
            </w:r>
            <w:r w:rsidR="004E1AE5" w:rsidRPr="004E1AE5">
              <w:rPr>
                <w:rFonts w:ascii="Arial" w:hAnsi="Arial" w:cs="Arial"/>
                <w:color w:val="000000"/>
              </w:rPr>
              <w:t>) Query, Add, and/or Update Patient Record</w:t>
            </w:r>
          </w:p>
        </w:tc>
        <w:tc>
          <w:tcPr>
            <w:tcW w:w="1755" w:type="pct"/>
            <w:shd w:val="clear" w:color="auto" w:fill="auto"/>
            <w:vAlign w:val="center"/>
            <w:hideMark/>
          </w:tcPr>
          <w:p w14:paraId="3C1B7E03"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07" w14:textId="77777777" w:rsidTr="00620539">
        <w:trPr>
          <w:trHeight w:val="20"/>
        </w:trPr>
        <w:tc>
          <w:tcPr>
            <w:tcW w:w="3245" w:type="pct"/>
            <w:shd w:val="clear" w:color="auto" w:fill="auto"/>
            <w:vAlign w:val="center"/>
            <w:hideMark/>
          </w:tcPr>
          <w:p w14:paraId="3C1B7E05" w14:textId="77777777" w:rsidR="004E1AE5" w:rsidRPr="004E1AE5" w:rsidRDefault="00FF43EF" w:rsidP="00FF43EF">
            <w:pPr>
              <w:spacing w:after="0"/>
              <w:rPr>
                <w:rFonts w:ascii="Arial" w:hAnsi="Arial" w:cs="Arial"/>
                <w:color w:val="000000"/>
              </w:rPr>
            </w:pPr>
            <w:r>
              <w:rPr>
                <w:rFonts w:ascii="Arial" w:hAnsi="Arial" w:cs="Arial"/>
                <w:color w:val="000000"/>
              </w:rPr>
              <w:t>h</w:t>
            </w:r>
            <w:r w:rsidR="004E1AE5" w:rsidRPr="004E1AE5">
              <w:rPr>
                <w:rFonts w:ascii="Arial" w:hAnsi="Arial" w:cs="Arial"/>
                <w:color w:val="000000"/>
              </w:rPr>
              <w:t>) Manage Inventory By the IIS</w:t>
            </w:r>
          </w:p>
        </w:tc>
        <w:tc>
          <w:tcPr>
            <w:tcW w:w="1755" w:type="pct"/>
            <w:shd w:val="clear" w:color="auto" w:fill="auto"/>
            <w:vAlign w:val="center"/>
            <w:hideMark/>
          </w:tcPr>
          <w:p w14:paraId="3C1B7E06"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0A" w14:textId="77777777" w:rsidTr="00620539">
        <w:trPr>
          <w:trHeight w:val="20"/>
        </w:trPr>
        <w:tc>
          <w:tcPr>
            <w:tcW w:w="3245" w:type="pct"/>
            <w:shd w:val="clear" w:color="auto" w:fill="auto"/>
            <w:vAlign w:val="center"/>
            <w:hideMark/>
          </w:tcPr>
          <w:p w14:paraId="3C1B7E08" w14:textId="77777777" w:rsidR="004E1AE5" w:rsidRPr="004E1AE5" w:rsidRDefault="00FF43EF" w:rsidP="004E1AE5">
            <w:pPr>
              <w:spacing w:after="0"/>
              <w:rPr>
                <w:rFonts w:ascii="Arial" w:hAnsi="Arial" w:cs="Arial"/>
                <w:color w:val="000000"/>
              </w:rPr>
            </w:pPr>
            <w:r>
              <w:rPr>
                <w:rFonts w:ascii="Arial" w:hAnsi="Arial" w:cs="Arial"/>
                <w:color w:val="000000"/>
              </w:rPr>
              <w:t>i</w:t>
            </w:r>
            <w:r w:rsidR="004E1AE5" w:rsidRPr="004E1AE5">
              <w:rPr>
                <w:rFonts w:ascii="Arial" w:hAnsi="Arial" w:cs="Arial"/>
                <w:color w:val="000000"/>
              </w:rPr>
              <w:t>) Manage Public Purchase Vaccine Ordering</w:t>
            </w:r>
          </w:p>
        </w:tc>
        <w:tc>
          <w:tcPr>
            <w:tcW w:w="1755" w:type="pct"/>
            <w:shd w:val="clear" w:color="auto" w:fill="auto"/>
            <w:vAlign w:val="center"/>
            <w:hideMark/>
          </w:tcPr>
          <w:p w14:paraId="3C1B7E09"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0D" w14:textId="77777777" w:rsidTr="00620539">
        <w:trPr>
          <w:trHeight w:val="20"/>
        </w:trPr>
        <w:tc>
          <w:tcPr>
            <w:tcW w:w="3245" w:type="pct"/>
            <w:shd w:val="clear" w:color="auto" w:fill="auto"/>
            <w:vAlign w:val="center"/>
            <w:hideMark/>
          </w:tcPr>
          <w:p w14:paraId="3C1B7E0B" w14:textId="77777777" w:rsidR="004E1AE5" w:rsidRPr="004E1AE5" w:rsidRDefault="00FF43EF" w:rsidP="00FF43EF">
            <w:pPr>
              <w:spacing w:after="0"/>
              <w:rPr>
                <w:rFonts w:ascii="Arial" w:hAnsi="Arial" w:cs="Arial"/>
                <w:color w:val="000000"/>
              </w:rPr>
            </w:pPr>
            <w:r>
              <w:rPr>
                <w:rFonts w:ascii="Arial" w:hAnsi="Arial" w:cs="Arial"/>
                <w:color w:val="000000"/>
              </w:rPr>
              <w:t>j</w:t>
            </w:r>
            <w:r w:rsidR="004E1AE5" w:rsidRPr="004E1AE5">
              <w:rPr>
                <w:rFonts w:ascii="Arial" w:hAnsi="Arial" w:cs="Arial"/>
                <w:color w:val="000000"/>
              </w:rPr>
              <w:t xml:space="preserve">) Manage Forecasting Rules </w:t>
            </w:r>
            <w:r w:rsidR="004E1AE5" w:rsidRPr="004E1AE5">
              <w:rPr>
                <w:rFonts w:ascii="Arial" w:hAnsi="Arial" w:cs="Arial"/>
                <w:i/>
                <w:color w:val="000000"/>
                <w:sz w:val="20"/>
                <w:szCs w:val="20"/>
              </w:rPr>
              <w:t>(actual IIS functionality)</w:t>
            </w:r>
          </w:p>
        </w:tc>
        <w:tc>
          <w:tcPr>
            <w:tcW w:w="1755" w:type="pct"/>
            <w:shd w:val="clear" w:color="auto" w:fill="auto"/>
            <w:vAlign w:val="center"/>
            <w:hideMark/>
          </w:tcPr>
          <w:p w14:paraId="3C1B7E0C"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10" w14:textId="77777777" w:rsidTr="00620539">
        <w:trPr>
          <w:trHeight w:val="20"/>
        </w:trPr>
        <w:tc>
          <w:tcPr>
            <w:tcW w:w="3245" w:type="pct"/>
            <w:shd w:val="clear" w:color="auto" w:fill="auto"/>
            <w:vAlign w:val="center"/>
            <w:hideMark/>
          </w:tcPr>
          <w:p w14:paraId="3C1B7E0E" w14:textId="77777777" w:rsidR="004E1AE5" w:rsidRPr="004E1AE5" w:rsidRDefault="00FF43EF" w:rsidP="00FF43EF">
            <w:pPr>
              <w:spacing w:after="0"/>
              <w:rPr>
                <w:rFonts w:ascii="Arial" w:hAnsi="Arial" w:cs="Arial"/>
                <w:color w:val="000000"/>
              </w:rPr>
            </w:pPr>
            <w:r>
              <w:rPr>
                <w:rFonts w:ascii="Arial" w:hAnsi="Arial" w:cs="Arial"/>
                <w:color w:val="000000"/>
              </w:rPr>
              <w:t>k</w:t>
            </w:r>
            <w:r w:rsidR="004E1AE5" w:rsidRPr="004E1AE5">
              <w:rPr>
                <w:rFonts w:ascii="Arial" w:hAnsi="Arial" w:cs="Arial"/>
                <w:color w:val="000000"/>
              </w:rPr>
              <w:t>) Generate User/Provider Reports</w:t>
            </w:r>
          </w:p>
        </w:tc>
        <w:tc>
          <w:tcPr>
            <w:tcW w:w="1755" w:type="pct"/>
            <w:shd w:val="clear" w:color="auto" w:fill="auto"/>
            <w:vAlign w:val="center"/>
            <w:hideMark/>
          </w:tcPr>
          <w:p w14:paraId="3C1B7E0F"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13" w14:textId="77777777" w:rsidTr="00620539">
        <w:trPr>
          <w:trHeight w:val="20"/>
        </w:trPr>
        <w:tc>
          <w:tcPr>
            <w:tcW w:w="3245" w:type="pct"/>
            <w:shd w:val="clear" w:color="auto" w:fill="auto"/>
            <w:vAlign w:val="center"/>
          </w:tcPr>
          <w:p w14:paraId="3C1B7E11" w14:textId="77777777" w:rsidR="004E1AE5" w:rsidRPr="004E1AE5" w:rsidRDefault="00FF43EF" w:rsidP="004E1AE5">
            <w:pPr>
              <w:spacing w:after="0"/>
              <w:rPr>
                <w:rFonts w:ascii="Arial" w:hAnsi="Arial" w:cs="Arial"/>
                <w:color w:val="000000"/>
              </w:rPr>
            </w:pPr>
            <w:r>
              <w:rPr>
                <w:rFonts w:ascii="Arial" w:hAnsi="Arial" w:cs="Arial"/>
                <w:color w:val="000000"/>
              </w:rPr>
              <w:t>l</w:t>
            </w:r>
            <w:r w:rsidR="004E1AE5" w:rsidRPr="004E1AE5">
              <w:rPr>
                <w:rFonts w:ascii="Arial" w:hAnsi="Arial" w:cs="Arial"/>
                <w:color w:val="000000"/>
              </w:rPr>
              <w:t>) Generate IIS management reports</w:t>
            </w:r>
          </w:p>
        </w:tc>
        <w:tc>
          <w:tcPr>
            <w:tcW w:w="1755" w:type="pct"/>
            <w:shd w:val="clear" w:color="auto" w:fill="auto"/>
            <w:vAlign w:val="center"/>
          </w:tcPr>
          <w:p w14:paraId="3C1B7E12"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16" w14:textId="77777777" w:rsidTr="00620539">
        <w:trPr>
          <w:trHeight w:val="20"/>
        </w:trPr>
        <w:tc>
          <w:tcPr>
            <w:tcW w:w="3245" w:type="pct"/>
            <w:shd w:val="clear" w:color="auto" w:fill="auto"/>
            <w:vAlign w:val="center"/>
          </w:tcPr>
          <w:p w14:paraId="3C1B7E14" w14:textId="77777777" w:rsidR="004E1AE5" w:rsidRPr="004E1AE5" w:rsidRDefault="00FF43EF" w:rsidP="00FF43EF">
            <w:pPr>
              <w:spacing w:after="0"/>
              <w:rPr>
                <w:rFonts w:ascii="Arial" w:hAnsi="Arial" w:cs="Arial"/>
                <w:color w:val="000000"/>
              </w:rPr>
            </w:pPr>
            <w:r>
              <w:rPr>
                <w:rFonts w:ascii="Arial" w:hAnsi="Arial" w:cs="Arial"/>
                <w:color w:val="000000"/>
              </w:rPr>
              <w:t>m</w:t>
            </w:r>
            <w:r w:rsidR="004E1AE5" w:rsidRPr="004E1AE5">
              <w:rPr>
                <w:rFonts w:ascii="Arial" w:hAnsi="Arial" w:cs="Arial"/>
                <w:color w:val="000000"/>
              </w:rPr>
              <w:t>) Conduct Patient Reminder/Recall</w:t>
            </w:r>
          </w:p>
        </w:tc>
        <w:tc>
          <w:tcPr>
            <w:tcW w:w="1755" w:type="pct"/>
            <w:shd w:val="clear" w:color="auto" w:fill="auto"/>
            <w:vAlign w:val="center"/>
          </w:tcPr>
          <w:p w14:paraId="3C1B7E15"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19" w14:textId="77777777" w:rsidTr="00620539">
        <w:trPr>
          <w:trHeight w:val="20"/>
        </w:trPr>
        <w:tc>
          <w:tcPr>
            <w:tcW w:w="3245" w:type="pct"/>
            <w:shd w:val="clear" w:color="auto" w:fill="auto"/>
            <w:vAlign w:val="center"/>
          </w:tcPr>
          <w:p w14:paraId="3C1B7E17" w14:textId="77777777" w:rsidR="004E1AE5" w:rsidRPr="004E1AE5" w:rsidRDefault="00FF43EF" w:rsidP="00FF43EF">
            <w:pPr>
              <w:spacing w:after="0"/>
              <w:rPr>
                <w:rFonts w:ascii="Arial" w:hAnsi="Arial" w:cs="Arial"/>
                <w:color w:val="000000"/>
              </w:rPr>
            </w:pPr>
            <w:r>
              <w:rPr>
                <w:rFonts w:ascii="Arial" w:hAnsi="Arial" w:cs="Arial"/>
                <w:color w:val="000000"/>
              </w:rPr>
              <w:t>n</w:t>
            </w:r>
            <w:r w:rsidR="004E1AE5" w:rsidRPr="004E1AE5">
              <w:rPr>
                <w:rFonts w:ascii="Arial" w:hAnsi="Arial" w:cs="Arial"/>
                <w:color w:val="000000"/>
              </w:rPr>
              <w:t>) EHR/IIS Data Exchange</w:t>
            </w:r>
          </w:p>
        </w:tc>
        <w:tc>
          <w:tcPr>
            <w:tcW w:w="1755" w:type="pct"/>
            <w:shd w:val="clear" w:color="auto" w:fill="auto"/>
            <w:vAlign w:val="center"/>
          </w:tcPr>
          <w:p w14:paraId="3C1B7E18"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1C" w14:textId="77777777" w:rsidTr="00620539">
        <w:trPr>
          <w:trHeight w:val="20"/>
        </w:trPr>
        <w:tc>
          <w:tcPr>
            <w:tcW w:w="3245" w:type="pct"/>
            <w:shd w:val="clear" w:color="auto" w:fill="auto"/>
            <w:vAlign w:val="center"/>
          </w:tcPr>
          <w:p w14:paraId="3C1B7E1A" w14:textId="77777777" w:rsidR="004E1AE5" w:rsidRPr="004E1AE5" w:rsidRDefault="00FF43EF" w:rsidP="00FF43EF">
            <w:pPr>
              <w:spacing w:after="0"/>
              <w:rPr>
                <w:rFonts w:ascii="Arial" w:hAnsi="Arial" w:cs="Arial"/>
                <w:color w:val="000000"/>
              </w:rPr>
            </w:pPr>
            <w:r>
              <w:rPr>
                <w:rFonts w:ascii="Arial" w:hAnsi="Arial" w:cs="Arial"/>
                <w:color w:val="000000"/>
              </w:rPr>
              <w:t>o</w:t>
            </w:r>
            <w:r w:rsidR="004E1AE5" w:rsidRPr="004E1AE5">
              <w:rPr>
                <w:rFonts w:ascii="Arial" w:hAnsi="Arial" w:cs="Arial"/>
                <w:color w:val="000000"/>
              </w:rPr>
              <w:t>) Manage Onboarding for EHR/IIS Data Exchange</w:t>
            </w:r>
          </w:p>
        </w:tc>
        <w:tc>
          <w:tcPr>
            <w:tcW w:w="1755" w:type="pct"/>
            <w:shd w:val="clear" w:color="auto" w:fill="auto"/>
            <w:vAlign w:val="center"/>
          </w:tcPr>
          <w:p w14:paraId="3C1B7E1B"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1F" w14:textId="77777777" w:rsidTr="00620539">
        <w:trPr>
          <w:trHeight w:val="20"/>
        </w:trPr>
        <w:tc>
          <w:tcPr>
            <w:tcW w:w="3245" w:type="pct"/>
            <w:shd w:val="clear" w:color="auto" w:fill="auto"/>
            <w:vAlign w:val="center"/>
          </w:tcPr>
          <w:p w14:paraId="3C1B7E1D" w14:textId="77777777" w:rsidR="004E1AE5" w:rsidRPr="004E1AE5" w:rsidRDefault="00FF43EF" w:rsidP="004E1AE5">
            <w:pPr>
              <w:spacing w:after="0"/>
              <w:rPr>
                <w:rFonts w:ascii="Arial" w:hAnsi="Arial" w:cs="Arial"/>
                <w:color w:val="000000"/>
              </w:rPr>
            </w:pPr>
            <w:r>
              <w:rPr>
                <w:rFonts w:ascii="Arial" w:hAnsi="Arial" w:cs="Arial"/>
                <w:color w:val="000000"/>
              </w:rPr>
              <w:t>p</w:t>
            </w:r>
            <w:r w:rsidR="004E1AE5" w:rsidRPr="004E1AE5">
              <w:rPr>
                <w:rFonts w:ascii="Arial" w:hAnsi="Arial" w:cs="Arial"/>
                <w:color w:val="000000"/>
              </w:rPr>
              <w:t>) Perform Ongoing Data Quality Monitoring for EHR/IIS Data Exchange</w:t>
            </w:r>
          </w:p>
        </w:tc>
        <w:tc>
          <w:tcPr>
            <w:tcW w:w="1755" w:type="pct"/>
            <w:shd w:val="clear" w:color="auto" w:fill="auto"/>
            <w:vAlign w:val="center"/>
          </w:tcPr>
          <w:p w14:paraId="3C1B7E1E"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22" w14:textId="77777777" w:rsidTr="00620539">
        <w:trPr>
          <w:trHeight w:val="20"/>
        </w:trPr>
        <w:tc>
          <w:tcPr>
            <w:tcW w:w="3245" w:type="pct"/>
            <w:shd w:val="clear" w:color="auto" w:fill="auto"/>
            <w:vAlign w:val="center"/>
          </w:tcPr>
          <w:p w14:paraId="3C1B7E20" w14:textId="77777777" w:rsidR="004E1AE5" w:rsidRPr="004E1AE5" w:rsidRDefault="00FF43EF" w:rsidP="004E1AE5">
            <w:pPr>
              <w:spacing w:after="0"/>
              <w:rPr>
                <w:rFonts w:ascii="Arial" w:hAnsi="Arial" w:cs="Arial"/>
                <w:color w:val="000000"/>
              </w:rPr>
            </w:pPr>
            <w:r>
              <w:rPr>
                <w:rFonts w:ascii="Arial" w:hAnsi="Arial" w:cs="Arial"/>
                <w:color w:val="000000"/>
              </w:rPr>
              <w:t>q</w:t>
            </w:r>
            <w:r w:rsidR="004E1AE5" w:rsidRPr="004E1AE5">
              <w:rPr>
                <w:rFonts w:ascii="Arial" w:hAnsi="Arial" w:cs="Arial"/>
                <w:color w:val="000000"/>
              </w:rPr>
              <w:t>) Perform Patient Record De</w:t>
            </w:r>
            <w:r w:rsidR="004E1AE5" w:rsidRPr="004E1AE5">
              <w:rPr>
                <w:rFonts w:ascii="Cambria Math" w:hAnsi="Cambria Math" w:cs="Cambria Math"/>
                <w:color w:val="000000"/>
              </w:rPr>
              <w:t>‐</w:t>
            </w:r>
            <w:r w:rsidR="004E1AE5" w:rsidRPr="004E1AE5">
              <w:rPr>
                <w:rFonts w:ascii="Arial" w:hAnsi="Arial" w:cs="Arial"/>
                <w:color w:val="000000"/>
              </w:rPr>
              <w:t>Duplication</w:t>
            </w:r>
          </w:p>
        </w:tc>
        <w:tc>
          <w:tcPr>
            <w:tcW w:w="1755" w:type="pct"/>
            <w:shd w:val="clear" w:color="auto" w:fill="auto"/>
            <w:vAlign w:val="center"/>
          </w:tcPr>
          <w:p w14:paraId="3C1B7E21"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25" w14:textId="77777777" w:rsidTr="00620539">
        <w:trPr>
          <w:trHeight w:val="20"/>
        </w:trPr>
        <w:tc>
          <w:tcPr>
            <w:tcW w:w="3245" w:type="pct"/>
            <w:shd w:val="clear" w:color="auto" w:fill="auto"/>
            <w:vAlign w:val="center"/>
          </w:tcPr>
          <w:p w14:paraId="3C1B7E23" w14:textId="77777777" w:rsidR="004E1AE5" w:rsidRPr="004E1AE5" w:rsidRDefault="00FF43EF" w:rsidP="00FF43EF">
            <w:pPr>
              <w:spacing w:after="0"/>
              <w:rPr>
                <w:rFonts w:ascii="Arial" w:hAnsi="Arial" w:cs="Arial"/>
                <w:color w:val="000000"/>
              </w:rPr>
            </w:pPr>
            <w:r>
              <w:rPr>
                <w:rFonts w:ascii="Arial" w:hAnsi="Arial" w:cs="Arial"/>
                <w:color w:val="000000"/>
              </w:rPr>
              <w:t>r</w:t>
            </w:r>
            <w:r w:rsidR="004E1AE5" w:rsidRPr="004E1AE5">
              <w:rPr>
                <w:rFonts w:ascii="Arial" w:hAnsi="Arial" w:cs="Arial"/>
                <w:color w:val="000000"/>
              </w:rPr>
              <w:t>) Perform Vaccine Dose De</w:t>
            </w:r>
            <w:r w:rsidR="004E1AE5" w:rsidRPr="004E1AE5">
              <w:rPr>
                <w:rFonts w:ascii="Cambria Math" w:hAnsi="Cambria Math" w:cs="Cambria Math"/>
                <w:color w:val="000000"/>
              </w:rPr>
              <w:t>‐</w:t>
            </w:r>
            <w:r w:rsidR="004E1AE5" w:rsidRPr="004E1AE5">
              <w:rPr>
                <w:rFonts w:ascii="Arial" w:hAnsi="Arial" w:cs="Arial"/>
                <w:color w:val="000000"/>
              </w:rPr>
              <w:t>Duplication</w:t>
            </w:r>
          </w:p>
        </w:tc>
        <w:tc>
          <w:tcPr>
            <w:tcW w:w="1755" w:type="pct"/>
            <w:shd w:val="clear" w:color="auto" w:fill="auto"/>
            <w:vAlign w:val="center"/>
          </w:tcPr>
          <w:p w14:paraId="3C1B7E24" w14:textId="77777777" w:rsidR="004E1AE5" w:rsidRPr="004E1AE5" w:rsidRDefault="004E1AE5" w:rsidP="004E1AE5">
            <w:pPr>
              <w:jc w:val="center"/>
            </w:pPr>
            <w:r w:rsidRPr="004E1AE5">
              <w:rPr>
                <w:rFonts w:ascii="Arial" w:eastAsia="Times New Roman" w:hAnsi="Arial" w:cs="Arial"/>
                <w:i/>
                <w:color w:val="000000"/>
                <w:sz w:val="20"/>
              </w:rPr>
              <w:t>Dropdown menu</w:t>
            </w:r>
          </w:p>
        </w:tc>
      </w:tr>
    </w:tbl>
    <w:p w14:paraId="3C1B7E26" w14:textId="77777777" w:rsidR="004E1AE5" w:rsidRPr="004E1AE5" w:rsidRDefault="004E1AE5" w:rsidP="004E1AE5">
      <w:pPr>
        <w:spacing w:after="0" w:line="240" w:lineRule="auto"/>
        <w:rPr>
          <w:rFonts w:ascii="Arial" w:eastAsia="Times New Roman" w:hAnsi="Arial" w:cs="Arial"/>
          <w:color w:val="000000"/>
          <w:sz w:val="24"/>
          <w:szCs w:val="24"/>
        </w:rPr>
      </w:pPr>
    </w:p>
    <w:p w14:paraId="3C1B7E27" w14:textId="77777777" w:rsidR="004E1AE5" w:rsidRPr="004E1AE5" w:rsidRDefault="004E1AE5" w:rsidP="004E1AE5">
      <w:pPr>
        <w:spacing w:after="0" w:line="240" w:lineRule="auto"/>
        <w:rPr>
          <w:rFonts w:ascii="Arial" w:eastAsia="Times New Roman" w:hAnsi="Arial" w:cs="Arial"/>
          <w:color w:val="000000"/>
          <w:sz w:val="24"/>
          <w:szCs w:val="24"/>
        </w:rPr>
      </w:pPr>
      <w:r w:rsidRPr="004E1AE5">
        <w:rPr>
          <w:rFonts w:ascii="Arial" w:eastAsia="Times New Roman" w:hAnsi="Arial" w:cs="Arial"/>
          <w:color w:val="000000"/>
          <w:sz w:val="24"/>
          <w:szCs w:val="24"/>
        </w:rPr>
        <w:t>Please provide any additional comments</w:t>
      </w:r>
    </w:p>
    <w:p w14:paraId="3C1B7E28" w14:textId="77777777" w:rsidR="004E1AE5" w:rsidRPr="004E1AE5" w:rsidRDefault="004E1AE5" w:rsidP="004E1AE5">
      <w:pPr>
        <w:spacing w:after="0" w:line="240" w:lineRule="auto"/>
        <w:rPr>
          <w:rFonts w:ascii="Arial" w:eastAsia="Times New Roman" w:hAnsi="Arial" w:cs="Arial"/>
          <w:color w:val="000000"/>
          <w:sz w:val="24"/>
          <w:szCs w:val="24"/>
        </w:rPr>
      </w:pPr>
    </w:p>
    <w:p w14:paraId="3C1B7E29" w14:textId="77777777" w:rsidR="004E1AE5" w:rsidRPr="004E1AE5" w:rsidRDefault="004E1AE5" w:rsidP="004E1AE5">
      <w:pPr>
        <w:spacing w:after="0" w:line="240" w:lineRule="auto"/>
        <w:rPr>
          <w:rFonts w:ascii="Arial" w:eastAsia="Times New Roman" w:hAnsi="Arial" w:cs="Arial"/>
          <w:color w:val="000000"/>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8C" wp14:editId="3C1B808D">
                <wp:extent cx="5379522" cy="771896"/>
                <wp:effectExtent l="0" t="0" r="12065" b="28575"/>
                <wp:docPr id="118" name="Rectangle 118"/>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8"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EbcgIAAAI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" fillcolor="window" strokecolor="windowText" strokeweight="2pt">
                <w10:anchorlock/>
              </v:rect>
            </w:pict>
          </mc:Fallback>
        </mc:AlternateContent>
      </w:r>
    </w:p>
    <w:p w14:paraId="3C1B7E2A" w14:textId="77777777" w:rsidR="004E1AE5" w:rsidRPr="004E1AE5" w:rsidRDefault="004E1AE5" w:rsidP="004E1AE5">
      <w:pPr>
        <w:spacing w:after="0" w:line="240" w:lineRule="auto"/>
        <w:rPr>
          <w:rFonts w:ascii="Arial" w:eastAsia="Times New Roman" w:hAnsi="Arial" w:cs="Arial"/>
          <w:color w:val="000000"/>
          <w:sz w:val="24"/>
          <w:szCs w:val="24"/>
        </w:rPr>
      </w:pPr>
    </w:p>
    <w:p w14:paraId="3C1B7E2B"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Please review the list of IIS support services and select the response that best describes how your IIS manages these services:</w:t>
      </w:r>
    </w:p>
    <w:tbl>
      <w:tblPr>
        <w:tblW w:w="9483"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6"/>
        <w:gridCol w:w="883"/>
        <w:gridCol w:w="1261"/>
        <w:gridCol w:w="1261"/>
        <w:gridCol w:w="1250"/>
        <w:gridCol w:w="1222"/>
        <w:gridCol w:w="1117"/>
        <w:gridCol w:w="683"/>
      </w:tblGrid>
      <w:tr w:rsidR="004E1AE5" w:rsidRPr="004E1AE5" w14:paraId="3C1B7E34" w14:textId="77777777" w:rsidTr="00620539">
        <w:trPr>
          <w:trHeight w:val="20"/>
          <w:tblHeader/>
        </w:trPr>
        <w:tc>
          <w:tcPr>
            <w:tcW w:w="1733" w:type="dxa"/>
            <w:shd w:val="clear" w:color="auto" w:fill="D9D9D9" w:themeFill="background1" w:themeFillShade="D9"/>
            <w:vAlign w:val="center"/>
            <w:hideMark/>
          </w:tcPr>
          <w:p w14:paraId="3C1B7E2C" w14:textId="77777777" w:rsidR="004E1AE5" w:rsidRPr="004E1AE5" w:rsidRDefault="004E1AE5" w:rsidP="004E1AE5">
            <w:pPr>
              <w:spacing w:after="0" w:line="240" w:lineRule="auto"/>
              <w:rPr>
                <w:rFonts w:ascii="Arial" w:eastAsia="Times New Roman" w:hAnsi="Arial" w:cs="Arial"/>
                <w:color w:val="000000"/>
                <w:sz w:val="20"/>
              </w:rPr>
            </w:pPr>
          </w:p>
        </w:tc>
        <w:tc>
          <w:tcPr>
            <w:tcW w:w="883" w:type="dxa"/>
            <w:shd w:val="clear" w:color="auto" w:fill="D9D9D9" w:themeFill="background1" w:themeFillShade="D9"/>
            <w:vAlign w:val="center"/>
            <w:hideMark/>
          </w:tcPr>
          <w:p w14:paraId="3C1B7E2D"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Entirely within the IIS</w:t>
            </w:r>
          </w:p>
        </w:tc>
        <w:tc>
          <w:tcPr>
            <w:tcW w:w="1261" w:type="dxa"/>
            <w:shd w:val="clear" w:color="auto" w:fill="D9D9D9" w:themeFill="background1" w:themeFillShade="D9"/>
            <w:vAlign w:val="center"/>
            <w:hideMark/>
          </w:tcPr>
          <w:p w14:paraId="3C1B7E2E"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Central IT within Health Department</w:t>
            </w:r>
          </w:p>
        </w:tc>
        <w:tc>
          <w:tcPr>
            <w:tcW w:w="1261" w:type="dxa"/>
            <w:shd w:val="clear" w:color="auto" w:fill="D9D9D9" w:themeFill="background1" w:themeFillShade="D9"/>
            <w:vAlign w:val="center"/>
            <w:hideMark/>
          </w:tcPr>
          <w:p w14:paraId="3C1B7E2F"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Central IT outside of Health Department</w:t>
            </w:r>
          </w:p>
        </w:tc>
        <w:tc>
          <w:tcPr>
            <w:tcW w:w="1250" w:type="dxa"/>
            <w:shd w:val="clear" w:color="auto" w:fill="D9D9D9" w:themeFill="background1" w:themeFillShade="D9"/>
            <w:vAlign w:val="center"/>
            <w:hideMark/>
          </w:tcPr>
          <w:p w14:paraId="3C1B7E30"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Outsourced to 3rd party</w:t>
            </w:r>
          </w:p>
        </w:tc>
        <w:tc>
          <w:tcPr>
            <w:tcW w:w="1295" w:type="dxa"/>
            <w:shd w:val="clear" w:color="auto" w:fill="D9D9D9" w:themeFill="background1" w:themeFillShade="D9"/>
            <w:vAlign w:val="center"/>
            <w:hideMark/>
          </w:tcPr>
          <w:p w14:paraId="3C1B7E31"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Other/ Explain</w:t>
            </w:r>
          </w:p>
        </w:tc>
        <w:tc>
          <w:tcPr>
            <w:tcW w:w="1117" w:type="dxa"/>
            <w:shd w:val="clear" w:color="auto" w:fill="D9D9D9" w:themeFill="background1" w:themeFillShade="D9"/>
            <w:vAlign w:val="center"/>
            <w:hideMark/>
          </w:tcPr>
          <w:p w14:paraId="3C1B7E32"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Not applicable</w:t>
            </w:r>
          </w:p>
        </w:tc>
        <w:tc>
          <w:tcPr>
            <w:tcW w:w="683" w:type="dxa"/>
            <w:shd w:val="clear" w:color="auto" w:fill="D9D9D9" w:themeFill="background1" w:themeFillShade="D9"/>
            <w:vAlign w:val="center"/>
            <w:hideMark/>
          </w:tcPr>
          <w:p w14:paraId="3C1B7E33"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Don't know</w:t>
            </w:r>
          </w:p>
        </w:tc>
      </w:tr>
      <w:tr w:rsidR="004E1AE5" w:rsidRPr="004E1AE5" w14:paraId="3C1B7E3D" w14:textId="77777777" w:rsidTr="00620539">
        <w:trPr>
          <w:trHeight w:val="20"/>
        </w:trPr>
        <w:tc>
          <w:tcPr>
            <w:tcW w:w="1733" w:type="dxa"/>
            <w:shd w:val="clear" w:color="auto" w:fill="auto"/>
            <w:vAlign w:val="bottom"/>
            <w:hideMark/>
          </w:tcPr>
          <w:p w14:paraId="3C1B7E35" w14:textId="77777777" w:rsidR="004E1AE5" w:rsidRPr="004E1AE5" w:rsidRDefault="004E1AE5" w:rsidP="004E1AE5">
            <w:pPr>
              <w:spacing w:after="0"/>
              <w:rPr>
                <w:rFonts w:ascii="Arial" w:hAnsi="Arial" w:cs="Arial"/>
                <w:color w:val="000000"/>
              </w:rPr>
            </w:pPr>
            <w:r w:rsidRPr="004E1AE5">
              <w:rPr>
                <w:rFonts w:ascii="Arial" w:hAnsi="Arial" w:cs="Arial"/>
                <w:color w:val="000000"/>
              </w:rPr>
              <w:t>a) Server hosting</w:t>
            </w:r>
          </w:p>
        </w:tc>
        <w:tc>
          <w:tcPr>
            <w:tcW w:w="883" w:type="dxa"/>
            <w:shd w:val="clear" w:color="auto" w:fill="auto"/>
            <w:vAlign w:val="center"/>
            <w:hideMark/>
          </w:tcPr>
          <w:p w14:paraId="3C1B7E36"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37"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38"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39"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3A"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3B"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3C"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46" w14:textId="77777777" w:rsidTr="00620539">
        <w:trPr>
          <w:trHeight w:val="20"/>
        </w:trPr>
        <w:tc>
          <w:tcPr>
            <w:tcW w:w="1733" w:type="dxa"/>
            <w:shd w:val="clear" w:color="auto" w:fill="auto"/>
            <w:vAlign w:val="bottom"/>
            <w:hideMark/>
          </w:tcPr>
          <w:p w14:paraId="3C1B7E3E"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b) Software </w:t>
            </w:r>
            <w:r w:rsidRPr="004E1AE5">
              <w:rPr>
                <w:rFonts w:ascii="Arial" w:hAnsi="Arial" w:cs="Arial"/>
                <w:color w:val="000000"/>
              </w:rPr>
              <w:lastRenderedPageBreak/>
              <w:t>licensing</w:t>
            </w:r>
          </w:p>
        </w:tc>
        <w:tc>
          <w:tcPr>
            <w:tcW w:w="883" w:type="dxa"/>
            <w:shd w:val="clear" w:color="auto" w:fill="auto"/>
            <w:vAlign w:val="center"/>
            <w:hideMark/>
          </w:tcPr>
          <w:p w14:paraId="3C1B7E3F"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lastRenderedPageBreak/>
              <w:t>O</w:t>
            </w:r>
          </w:p>
        </w:tc>
        <w:tc>
          <w:tcPr>
            <w:tcW w:w="1261" w:type="dxa"/>
            <w:shd w:val="clear" w:color="auto" w:fill="auto"/>
            <w:vAlign w:val="center"/>
            <w:hideMark/>
          </w:tcPr>
          <w:p w14:paraId="3C1B7E40"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41"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42"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43"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44"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45"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4F" w14:textId="77777777" w:rsidTr="00620539">
        <w:trPr>
          <w:trHeight w:val="20"/>
        </w:trPr>
        <w:tc>
          <w:tcPr>
            <w:tcW w:w="1733" w:type="dxa"/>
            <w:shd w:val="clear" w:color="auto" w:fill="auto"/>
            <w:vAlign w:val="bottom"/>
            <w:hideMark/>
          </w:tcPr>
          <w:p w14:paraId="3C1B7E47" w14:textId="77777777" w:rsidR="004E1AE5" w:rsidRPr="004E1AE5" w:rsidRDefault="004E1AE5" w:rsidP="004E1AE5">
            <w:pPr>
              <w:spacing w:after="0"/>
              <w:rPr>
                <w:rFonts w:ascii="Arial" w:hAnsi="Arial" w:cs="Arial"/>
                <w:color w:val="000000"/>
              </w:rPr>
            </w:pPr>
            <w:r w:rsidRPr="004E1AE5">
              <w:rPr>
                <w:rFonts w:ascii="Arial" w:hAnsi="Arial" w:cs="Arial"/>
                <w:color w:val="000000"/>
              </w:rPr>
              <w:lastRenderedPageBreak/>
              <w:t>c) Software development</w:t>
            </w:r>
          </w:p>
        </w:tc>
        <w:tc>
          <w:tcPr>
            <w:tcW w:w="883" w:type="dxa"/>
            <w:shd w:val="clear" w:color="auto" w:fill="auto"/>
            <w:vAlign w:val="center"/>
            <w:hideMark/>
          </w:tcPr>
          <w:p w14:paraId="3C1B7E48"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49"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4A"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4B"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4C"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4D"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4E"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58" w14:textId="77777777" w:rsidTr="00620539">
        <w:trPr>
          <w:trHeight w:val="20"/>
        </w:trPr>
        <w:tc>
          <w:tcPr>
            <w:tcW w:w="1733" w:type="dxa"/>
            <w:shd w:val="clear" w:color="auto" w:fill="auto"/>
            <w:vAlign w:val="bottom"/>
            <w:hideMark/>
          </w:tcPr>
          <w:p w14:paraId="3C1B7E50" w14:textId="77777777" w:rsidR="004E1AE5" w:rsidRPr="004E1AE5" w:rsidRDefault="004E1AE5" w:rsidP="004E1AE5">
            <w:pPr>
              <w:spacing w:after="0"/>
              <w:rPr>
                <w:rFonts w:ascii="Arial" w:hAnsi="Arial" w:cs="Arial"/>
                <w:color w:val="000000"/>
              </w:rPr>
            </w:pPr>
            <w:r w:rsidRPr="004E1AE5">
              <w:rPr>
                <w:rFonts w:ascii="Arial" w:hAnsi="Arial" w:cs="Arial"/>
                <w:color w:val="000000"/>
              </w:rPr>
              <w:t>d) Software maintenance</w:t>
            </w:r>
          </w:p>
        </w:tc>
        <w:tc>
          <w:tcPr>
            <w:tcW w:w="883" w:type="dxa"/>
            <w:shd w:val="clear" w:color="auto" w:fill="auto"/>
            <w:vAlign w:val="center"/>
            <w:hideMark/>
          </w:tcPr>
          <w:p w14:paraId="3C1B7E51"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52"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53"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54"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55"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56"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57"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61" w14:textId="77777777" w:rsidTr="00620539">
        <w:trPr>
          <w:trHeight w:val="20"/>
        </w:trPr>
        <w:tc>
          <w:tcPr>
            <w:tcW w:w="1733" w:type="dxa"/>
            <w:shd w:val="clear" w:color="auto" w:fill="auto"/>
            <w:vAlign w:val="bottom"/>
            <w:hideMark/>
          </w:tcPr>
          <w:p w14:paraId="3C1B7E59" w14:textId="77777777" w:rsidR="004E1AE5" w:rsidRPr="004E1AE5" w:rsidRDefault="004E1AE5" w:rsidP="004E1AE5">
            <w:pPr>
              <w:spacing w:after="0"/>
              <w:rPr>
                <w:rFonts w:ascii="Arial" w:hAnsi="Arial" w:cs="Arial"/>
                <w:color w:val="000000"/>
              </w:rPr>
            </w:pPr>
            <w:r w:rsidRPr="004E1AE5">
              <w:rPr>
                <w:rFonts w:ascii="Arial" w:hAnsi="Arial" w:cs="Arial"/>
                <w:color w:val="000000"/>
              </w:rPr>
              <w:t>e) Software testing, bug fixes, etc.</w:t>
            </w:r>
          </w:p>
        </w:tc>
        <w:tc>
          <w:tcPr>
            <w:tcW w:w="883" w:type="dxa"/>
            <w:shd w:val="clear" w:color="auto" w:fill="auto"/>
            <w:vAlign w:val="center"/>
            <w:hideMark/>
          </w:tcPr>
          <w:p w14:paraId="3C1B7E5A"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5B"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5C"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5D"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5E"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5F"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60"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6A" w14:textId="77777777" w:rsidTr="00620539">
        <w:trPr>
          <w:trHeight w:val="20"/>
        </w:trPr>
        <w:tc>
          <w:tcPr>
            <w:tcW w:w="1733" w:type="dxa"/>
            <w:shd w:val="clear" w:color="auto" w:fill="auto"/>
            <w:vAlign w:val="bottom"/>
            <w:hideMark/>
          </w:tcPr>
          <w:p w14:paraId="3C1B7E62" w14:textId="77777777" w:rsidR="004E1AE5" w:rsidRPr="004E1AE5" w:rsidRDefault="004E1AE5" w:rsidP="004E1AE5">
            <w:pPr>
              <w:spacing w:after="0"/>
              <w:rPr>
                <w:rFonts w:ascii="Arial" w:hAnsi="Arial" w:cs="Arial"/>
                <w:color w:val="000000"/>
              </w:rPr>
            </w:pPr>
            <w:r w:rsidRPr="004E1AE5">
              <w:rPr>
                <w:rFonts w:ascii="Arial" w:hAnsi="Arial" w:cs="Arial"/>
                <w:color w:val="000000"/>
              </w:rPr>
              <w:t>f) Interoperability-related services</w:t>
            </w:r>
          </w:p>
        </w:tc>
        <w:tc>
          <w:tcPr>
            <w:tcW w:w="883" w:type="dxa"/>
            <w:shd w:val="clear" w:color="auto" w:fill="auto"/>
            <w:vAlign w:val="center"/>
            <w:hideMark/>
          </w:tcPr>
          <w:p w14:paraId="3C1B7E63"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64"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65"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66"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67"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68"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69"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73" w14:textId="77777777" w:rsidTr="00620539">
        <w:trPr>
          <w:trHeight w:val="20"/>
        </w:trPr>
        <w:tc>
          <w:tcPr>
            <w:tcW w:w="1733" w:type="dxa"/>
            <w:shd w:val="clear" w:color="auto" w:fill="auto"/>
            <w:vAlign w:val="bottom"/>
            <w:hideMark/>
          </w:tcPr>
          <w:p w14:paraId="3C1B7E6B" w14:textId="77777777" w:rsidR="004E1AE5" w:rsidRPr="004E1AE5" w:rsidRDefault="004E1AE5" w:rsidP="004E1AE5">
            <w:pPr>
              <w:spacing w:after="0"/>
              <w:rPr>
                <w:rFonts w:ascii="Arial" w:hAnsi="Arial" w:cs="Arial"/>
                <w:color w:val="000000"/>
              </w:rPr>
            </w:pPr>
            <w:r w:rsidRPr="004E1AE5">
              <w:rPr>
                <w:rFonts w:ascii="Arial" w:hAnsi="Arial" w:cs="Arial"/>
                <w:color w:val="000000"/>
              </w:rPr>
              <w:t>g) Data Quality Review (manual)</w:t>
            </w:r>
          </w:p>
        </w:tc>
        <w:tc>
          <w:tcPr>
            <w:tcW w:w="883" w:type="dxa"/>
            <w:shd w:val="clear" w:color="auto" w:fill="auto"/>
            <w:vAlign w:val="center"/>
            <w:hideMark/>
          </w:tcPr>
          <w:p w14:paraId="3C1B7E6C"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6D"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6E"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6F"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70"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71"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72"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7C" w14:textId="77777777" w:rsidTr="00620539">
        <w:trPr>
          <w:trHeight w:val="20"/>
        </w:trPr>
        <w:tc>
          <w:tcPr>
            <w:tcW w:w="1733" w:type="dxa"/>
            <w:shd w:val="clear" w:color="auto" w:fill="auto"/>
            <w:vAlign w:val="bottom"/>
            <w:hideMark/>
          </w:tcPr>
          <w:p w14:paraId="3C1B7E74"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h) Ad hoc report generation / data analysis </w:t>
            </w:r>
            <w:r w:rsidRPr="004E1AE5">
              <w:rPr>
                <w:rFonts w:ascii="Arial" w:hAnsi="Arial" w:cs="Arial"/>
                <w:i/>
                <w:color w:val="000000"/>
                <w:sz w:val="20"/>
                <w:szCs w:val="20"/>
              </w:rPr>
              <w:t>(to elaborate further on different types of reports, please use the comments box below)</w:t>
            </w:r>
          </w:p>
        </w:tc>
        <w:tc>
          <w:tcPr>
            <w:tcW w:w="883" w:type="dxa"/>
            <w:shd w:val="clear" w:color="auto" w:fill="auto"/>
            <w:vAlign w:val="center"/>
            <w:hideMark/>
          </w:tcPr>
          <w:p w14:paraId="3C1B7E75"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76"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77"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78"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79"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7A"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7B"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85" w14:textId="77777777" w:rsidTr="00620539">
        <w:trPr>
          <w:trHeight w:val="20"/>
        </w:trPr>
        <w:tc>
          <w:tcPr>
            <w:tcW w:w="1733" w:type="dxa"/>
            <w:shd w:val="clear" w:color="auto" w:fill="auto"/>
            <w:vAlign w:val="bottom"/>
            <w:hideMark/>
          </w:tcPr>
          <w:p w14:paraId="3C1B7E7D"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i) Vaccine forecasting / clinical decision support </w:t>
            </w:r>
            <w:r w:rsidRPr="004E1AE5">
              <w:rPr>
                <w:rFonts w:ascii="Arial" w:hAnsi="Arial" w:cs="Arial"/>
                <w:i/>
                <w:color w:val="000000"/>
                <w:sz w:val="20"/>
                <w:szCs w:val="20"/>
              </w:rPr>
              <w:t>(interpretation of ACIP recommendations for coding)</w:t>
            </w:r>
          </w:p>
        </w:tc>
        <w:tc>
          <w:tcPr>
            <w:tcW w:w="883" w:type="dxa"/>
            <w:shd w:val="clear" w:color="auto" w:fill="auto"/>
            <w:vAlign w:val="center"/>
            <w:hideMark/>
          </w:tcPr>
          <w:p w14:paraId="3C1B7E7E"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7F"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80"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81"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82"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83"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84"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8E" w14:textId="77777777" w:rsidTr="00620539">
        <w:trPr>
          <w:trHeight w:val="20"/>
        </w:trPr>
        <w:tc>
          <w:tcPr>
            <w:tcW w:w="1733" w:type="dxa"/>
            <w:shd w:val="clear" w:color="auto" w:fill="auto"/>
            <w:vAlign w:val="bottom"/>
            <w:hideMark/>
          </w:tcPr>
          <w:p w14:paraId="3C1B7E86" w14:textId="77777777" w:rsidR="004E1AE5" w:rsidRPr="004E1AE5" w:rsidRDefault="004E1AE5" w:rsidP="004E1AE5">
            <w:pPr>
              <w:spacing w:after="0"/>
              <w:rPr>
                <w:rFonts w:ascii="Arial" w:hAnsi="Arial" w:cs="Arial"/>
                <w:color w:val="000000"/>
              </w:rPr>
            </w:pPr>
            <w:r w:rsidRPr="004E1AE5">
              <w:rPr>
                <w:rFonts w:ascii="Arial" w:hAnsi="Arial" w:cs="Arial"/>
                <w:color w:val="000000"/>
              </w:rPr>
              <w:t>j) Project management and planning</w:t>
            </w:r>
          </w:p>
        </w:tc>
        <w:tc>
          <w:tcPr>
            <w:tcW w:w="883" w:type="dxa"/>
            <w:shd w:val="clear" w:color="auto" w:fill="auto"/>
            <w:vAlign w:val="center"/>
            <w:hideMark/>
          </w:tcPr>
          <w:p w14:paraId="3C1B7E87"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88"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61" w:type="dxa"/>
            <w:shd w:val="clear" w:color="auto" w:fill="auto"/>
            <w:vAlign w:val="center"/>
            <w:hideMark/>
          </w:tcPr>
          <w:p w14:paraId="3C1B7E89"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50" w:type="dxa"/>
            <w:shd w:val="clear" w:color="auto" w:fill="auto"/>
            <w:vAlign w:val="center"/>
            <w:hideMark/>
          </w:tcPr>
          <w:p w14:paraId="3C1B7E8A"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295" w:type="dxa"/>
            <w:shd w:val="clear" w:color="auto" w:fill="auto"/>
            <w:vAlign w:val="center"/>
            <w:hideMark/>
          </w:tcPr>
          <w:p w14:paraId="3C1B7E8B"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1117" w:type="dxa"/>
            <w:shd w:val="clear" w:color="auto" w:fill="auto"/>
            <w:vAlign w:val="center"/>
            <w:hideMark/>
          </w:tcPr>
          <w:p w14:paraId="3C1B7E8C"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c>
          <w:tcPr>
            <w:tcW w:w="683" w:type="dxa"/>
            <w:shd w:val="clear" w:color="auto" w:fill="auto"/>
            <w:vAlign w:val="center"/>
            <w:hideMark/>
          </w:tcPr>
          <w:p w14:paraId="3C1B7E8D" w14:textId="77777777" w:rsidR="004E1AE5" w:rsidRPr="004E1AE5" w:rsidRDefault="004E1AE5" w:rsidP="004E1AE5">
            <w:pPr>
              <w:spacing w:after="0" w:line="240" w:lineRule="auto"/>
              <w:jc w:val="center"/>
              <w:rPr>
                <w:rFonts w:ascii="Arial" w:eastAsia="Times New Roman" w:hAnsi="Arial" w:cs="Arial"/>
                <w:color w:val="000000"/>
                <w:sz w:val="20"/>
              </w:rPr>
            </w:pPr>
            <w:r w:rsidRPr="004E1AE5">
              <w:rPr>
                <w:rFonts w:ascii="Arial" w:eastAsia="Times New Roman" w:hAnsi="Arial" w:cs="Arial"/>
                <w:color w:val="000000"/>
                <w:sz w:val="20"/>
              </w:rPr>
              <w:t>O</w:t>
            </w:r>
          </w:p>
        </w:tc>
      </w:tr>
      <w:tr w:rsidR="004E1AE5" w:rsidRPr="004E1AE5" w14:paraId="3C1B7E97" w14:textId="77777777" w:rsidTr="00620539">
        <w:trPr>
          <w:trHeight w:val="20"/>
        </w:trPr>
        <w:tc>
          <w:tcPr>
            <w:tcW w:w="1733" w:type="dxa"/>
            <w:shd w:val="clear" w:color="auto" w:fill="auto"/>
            <w:vAlign w:val="bottom"/>
          </w:tcPr>
          <w:p w14:paraId="3C1B7E8F" w14:textId="77777777" w:rsidR="004E1AE5" w:rsidRPr="004E1AE5" w:rsidRDefault="004E1AE5" w:rsidP="004E1AE5">
            <w:pPr>
              <w:spacing w:after="0"/>
              <w:rPr>
                <w:rFonts w:ascii="Arial" w:hAnsi="Arial" w:cs="Arial"/>
                <w:color w:val="000000"/>
              </w:rPr>
            </w:pPr>
            <w:r w:rsidRPr="004E1AE5">
              <w:rPr>
                <w:rFonts w:ascii="Arial" w:hAnsi="Arial" w:cs="Arial"/>
                <w:color w:val="000000"/>
              </w:rPr>
              <w:t>k) Business Requirements</w:t>
            </w:r>
          </w:p>
        </w:tc>
        <w:tc>
          <w:tcPr>
            <w:tcW w:w="883" w:type="dxa"/>
            <w:shd w:val="clear" w:color="auto" w:fill="auto"/>
            <w:vAlign w:val="center"/>
          </w:tcPr>
          <w:p w14:paraId="3C1B7E90"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91"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92"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93"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94"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95"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96" w14:textId="77777777" w:rsidR="004E1AE5" w:rsidRPr="004E1AE5" w:rsidRDefault="004E1AE5" w:rsidP="004E1AE5">
            <w:pPr>
              <w:spacing w:after="0"/>
              <w:jc w:val="center"/>
            </w:pPr>
            <w:r w:rsidRPr="004E1AE5">
              <w:rPr>
                <w:rFonts w:ascii="Arial" w:eastAsia="Times New Roman" w:hAnsi="Arial" w:cs="Arial"/>
                <w:color w:val="000000"/>
                <w:sz w:val="20"/>
              </w:rPr>
              <w:t>O</w:t>
            </w:r>
          </w:p>
        </w:tc>
      </w:tr>
      <w:tr w:rsidR="004E1AE5" w:rsidRPr="004E1AE5" w14:paraId="3C1B7EA0" w14:textId="77777777" w:rsidTr="00620539">
        <w:trPr>
          <w:trHeight w:val="20"/>
        </w:trPr>
        <w:tc>
          <w:tcPr>
            <w:tcW w:w="1733" w:type="dxa"/>
            <w:shd w:val="clear" w:color="auto" w:fill="auto"/>
            <w:vAlign w:val="bottom"/>
          </w:tcPr>
          <w:p w14:paraId="3C1B7E98"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l) Support of Immunization Program functions, </w:t>
            </w:r>
            <w:r w:rsidRPr="004E1AE5">
              <w:rPr>
                <w:rFonts w:ascii="Arial" w:hAnsi="Arial" w:cs="Arial"/>
                <w:i/>
                <w:color w:val="000000"/>
              </w:rPr>
              <w:t>such as VFC, AFIX</w:t>
            </w:r>
          </w:p>
        </w:tc>
        <w:tc>
          <w:tcPr>
            <w:tcW w:w="883" w:type="dxa"/>
            <w:shd w:val="clear" w:color="auto" w:fill="auto"/>
            <w:vAlign w:val="center"/>
          </w:tcPr>
          <w:p w14:paraId="3C1B7E99"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9A"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9B"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9C"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9D"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9E"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9F" w14:textId="77777777" w:rsidR="004E1AE5" w:rsidRPr="004E1AE5" w:rsidRDefault="004E1AE5" w:rsidP="004E1AE5">
            <w:pPr>
              <w:spacing w:after="0"/>
              <w:jc w:val="center"/>
            </w:pPr>
            <w:r w:rsidRPr="004E1AE5">
              <w:rPr>
                <w:rFonts w:ascii="Arial" w:eastAsia="Times New Roman" w:hAnsi="Arial" w:cs="Arial"/>
                <w:color w:val="000000"/>
                <w:sz w:val="20"/>
              </w:rPr>
              <w:t>O</w:t>
            </w:r>
          </w:p>
        </w:tc>
      </w:tr>
      <w:tr w:rsidR="004E1AE5" w:rsidRPr="004E1AE5" w14:paraId="3C1B7EA9" w14:textId="77777777" w:rsidTr="00620539">
        <w:trPr>
          <w:trHeight w:val="20"/>
        </w:trPr>
        <w:tc>
          <w:tcPr>
            <w:tcW w:w="1733" w:type="dxa"/>
            <w:shd w:val="clear" w:color="auto" w:fill="auto"/>
            <w:vAlign w:val="bottom"/>
          </w:tcPr>
          <w:p w14:paraId="3C1B7EA1" w14:textId="77777777" w:rsidR="004E1AE5" w:rsidRPr="004E1AE5" w:rsidRDefault="004E1AE5" w:rsidP="004E1AE5">
            <w:pPr>
              <w:spacing w:after="0"/>
              <w:rPr>
                <w:rFonts w:ascii="Arial" w:hAnsi="Arial" w:cs="Arial"/>
                <w:color w:val="000000"/>
              </w:rPr>
            </w:pPr>
            <w:r w:rsidRPr="004E1AE5">
              <w:rPr>
                <w:rFonts w:ascii="Arial" w:hAnsi="Arial" w:cs="Arial"/>
                <w:color w:val="000000"/>
              </w:rPr>
              <w:t>m) Grant-writing</w:t>
            </w:r>
          </w:p>
        </w:tc>
        <w:tc>
          <w:tcPr>
            <w:tcW w:w="883" w:type="dxa"/>
            <w:shd w:val="clear" w:color="auto" w:fill="auto"/>
            <w:vAlign w:val="center"/>
          </w:tcPr>
          <w:p w14:paraId="3C1B7EA2"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A3"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A4"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A5"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A6"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A7"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A8" w14:textId="77777777" w:rsidR="004E1AE5" w:rsidRPr="004E1AE5" w:rsidRDefault="004E1AE5" w:rsidP="004E1AE5">
            <w:pPr>
              <w:spacing w:after="0"/>
              <w:jc w:val="center"/>
            </w:pPr>
            <w:r w:rsidRPr="004E1AE5">
              <w:rPr>
                <w:rFonts w:ascii="Arial" w:eastAsia="Times New Roman" w:hAnsi="Arial" w:cs="Arial"/>
                <w:color w:val="000000"/>
                <w:sz w:val="20"/>
              </w:rPr>
              <w:t>O</w:t>
            </w:r>
          </w:p>
        </w:tc>
      </w:tr>
      <w:tr w:rsidR="004E1AE5" w:rsidRPr="004E1AE5" w14:paraId="3C1B7EB2" w14:textId="77777777" w:rsidTr="00620539">
        <w:trPr>
          <w:cantSplit/>
          <w:trHeight w:val="20"/>
        </w:trPr>
        <w:tc>
          <w:tcPr>
            <w:tcW w:w="1733" w:type="dxa"/>
            <w:shd w:val="clear" w:color="auto" w:fill="auto"/>
            <w:vAlign w:val="bottom"/>
          </w:tcPr>
          <w:p w14:paraId="3C1B7EAA" w14:textId="77777777" w:rsidR="004E1AE5" w:rsidRPr="004E1AE5" w:rsidRDefault="004E1AE5" w:rsidP="004E1AE5">
            <w:pPr>
              <w:spacing w:after="0"/>
              <w:rPr>
                <w:rFonts w:ascii="Arial" w:hAnsi="Arial" w:cs="Arial"/>
                <w:color w:val="000000"/>
              </w:rPr>
            </w:pPr>
            <w:r w:rsidRPr="004E1AE5">
              <w:rPr>
                <w:rFonts w:ascii="Arial" w:hAnsi="Arial" w:cs="Arial"/>
                <w:color w:val="000000"/>
              </w:rPr>
              <w:lastRenderedPageBreak/>
              <w:t xml:space="preserve">n) Marketing </w:t>
            </w:r>
            <w:r w:rsidRPr="004E1AE5">
              <w:rPr>
                <w:rFonts w:ascii="Arial" w:hAnsi="Arial" w:cs="Arial"/>
                <w:i/>
                <w:color w:val="000000"/>
                <w:sz w:val="20"/>
                <w:szCs w:val="20"/>
              </w:rPr>
              <w:t>(includes outreach, education, awareness, etc.)</w:t>
            </w:r>
          </w:p>
        </w:tc>
        <w:tc>
          <w:tcPr>
            <w:tcW w:w="883" w:type="dxa"/>
            <w:shd w:val="clear" w:color="auto" w:fill="auto"/>
            <w:vAlign w:val="center"/>
          </w:tcPr>
          <w:p w14:paraId="3C1B7EAB"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AC"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AD"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AE"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AF"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B0"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B1" w14:textId="77777777" w:rsidR="004E1AE5" w:rsidRPr="004E1AE5" w:rsidRDefault="004E1AE5" w:rsidP="004E1AE5">
            <w:pPr>
              <w:spacing w:after="0"/>
              <w:jc w:val="center"/>
            </w:pPr>
            <w:r w:rsidRPr="004E1AE5">
              <w:rPr>
                <w:rFonts w:ascii="Arial" w:eastAsia="Times New Roman" w:hAnsi="Arial" w:cs="Arial"/>
                <w:color w:val="000000"/>
                <w:sz w:val="20"/>
              </w:rPr>
              <w:t>O</w:t>
            </w:r>
          </w:p>
        </w:tc>
      </w:tr>
      <w:tr w:rsidR="004E1AE5" w:rsidRPr="004E1AE5" w14:paraId="3C1B7EBB" w14:textId="77777777" w:rsidTr="00620539">
        <w:trPr>
          <w:trHeight w:val="20"/>
        </w:trPr>
        <w:tc>
          <w:tcPr>
            <w:tcW w:w="1733" w:type="dxa"/>
            <w:shd w:val="clear" w:color="auto" w:fill="auto"/>
            <w:vAlign w:val="bottom"/>
          </w:tcPr>
          <w:p w14:paraId="3C1B7EB3" w14:textId="77777777" w:rsidR="004E1AE5" w:rsidRPr="004E1AE5" w:rsidRDefault="004E1AE5" w:rsidP="004E1AE5">
            <w:pPr>
              <w:spacing w:after="0"/>
              <w:rPr>
                <w:rFonts w:ascii="Arial" w:hAnsi="Arial" w:cs="Arial"/>
                <w:color w:val="000000"/>
              </w:rPr>
            </w:pPr>
            <w:r w:rsidRPr="004E1AE5">
              <w:rPr>
                <w:rFonts w:ascii="Arial" w:hAnsi="Arial" w:cs="Arial"/>
                <w:color w:val="000000"/>
              </w:rPr>
              <w:t>o) Provider onboarding, orientation, and initial training</w:t>
            </w:r>
          </w:p>
        </w:tc>
        <w:tc>
          <w:tcPr>
            <w:tcW w:w="883" w:type="dxa"/>
            <w:shd w:val="clear" w:color="auto" w:fill="auto"/>
            <w:vAlign w:val="center"/>
          </w:tcPr>
          <w:p w14:paraId="3C1B7EB4"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B5"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B6"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B7"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B8"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B9"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BA" w14:textId="77777777" w:rsidR="004E1AE5" w:rsidRPr="004E1AE5" w:rsidRDefault="004E1AE5" w:rsidP="004E1AE5">
            <w:pPr>
              <w:spacing w:after="0"/>
              <w:jc w:val="center"/>
            </w:pPr>
            <w:r w:rsidRPr="004E1AE5">
              <w:rPr>
                <w:rFonts w:ascii="Arial" w:eastAsia="Times New Roman" w:hAnsi="Arial" w:cs="Arial"/>
                <w:color w:val="000000"/>
                <w:sz w:val="20"/>
              </w:rPr>
              <w:t>O</w:t>
            </w:r>
          </w:p>
        </w:tc>
      </w:tr>
      <w:tr w:rsidR="004E1AE5" w:rsidRPr="004E1AE5" w14:paraId="3C1B7EC4" w14:textId="77777777" w:rsidTr="00620539">
        <w:trPr>
          <w:trHeight w:val="20"/>
        </w:trPr>
        <w:tc>
          <w:tcPr>
            <w:tcW w:w="1733" w:type="dxa"/>
            <w:shd w:val="clear" w:color="auto" w:fill="auto"/>
            <w:vAlign w:val="bottom"/>
          </w:tcPr>
          <w:p w14:paraId="3C1B7EBC" w14:textId="77777777" w:rsidR="004E1AE5" w:rsidRPr="004E1AE5" w:rsidRDefault="004E1AE5" w:rsidP="004E1AE5">
            <w:pPr>
              <w:spacing w:after="0"/>
              <w:rPr>
                <w:rFonts w:ascii="Arial" w:hAnsi="Arial" w:cs="Arial"/>
                <w:color w:val="000000"/>
              </w:rPr>
            </w:pPr>
            <w:r w:rsidRPr="004E1AE5">
              <w:rPr>
                <w:rFonts w:ascii="Arial" w:hAnsi="Arial" w:cs="Arial"/>
                <w:color w:val="000000"/>
              </w:rPr>
              <w:t>p) Ongoing user training</w:t>
            </w:r>
          </w:p>
        </w:tc>
        <w:tc>
          <w:tcPr>
            <w:tcW w:w="883" w:type="dxa"/>
            <w:shd w:val="clear" w:color="auto" w:fill="auto"/>
            <w:vAlign w:val="center"/>
          </w:tcPr>
          <w:p w14:paraId="3C1B7EBD"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BE"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BF"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C0"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C1"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C2"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C3" w14:textId="77777777" w:rsidR="004E1AE5" w:rsidRPr="004E1AE5" w:rsidRDefault="004E1AE5" w:rsidP="004E1AE5">
            <w:pPr>
              <w:spacing w:after="0"/>
              <w:jc w:val="center"/>
            </w:pPr>
            <w:r w:rsidRPr="004E1AE5">
              <w:rPr>
                <w:rFonts w:ascii="Arial" w:eastAsia="Times New Roman" w:hAnsi="Arial" w:cs="Arial"/>
                <w:color w:val="000000"/>
                <w:sz w:val="20"/>
              </w:rPr>
              <w:t>O</w:t>
            </w:r>
          </w:p>
        </w:tc>
      </w:tr>
      <w:tr w:rsidR="004E1AE5" w:rsidRPr="004E1AE5" w14:paraId="3C1B7ECD" w14:textId="77777777" w:rsidTr="00620539">
        <w:trPr>
          <w:trHeight w:val="20"/>
        </w:trPr>
        <w:tc>
          <w:tcPr>
            <w:tcW w:w="1733" w:type="dxa"/>
            <w:shd w:val="clear" w:color="auto" w:fill="auto"/>
            <w:vAlign w:val="bottom"/>
          </w:tcPr>
          <w:p w14:paraId="3C1B7EC5" w14:textId="77777777" w:rsidR="004E1AE5" w:rsidRPr="004E1AE5" w:rsidRDefault="004E1AE5" w:rsidP="004E1AE5">
            <w:pPr>
              <w:spacing w:after="0"/>
              <w:rPr>
                <w:rFonts w:ascii="Arial" w:hAnsi="Arial" w:cs="Arial"/>
                <w:color w:val="000000"/>
              </w:rPr>
            </w:pPr>
            <w:r w:rsidRPr="004E1AE5">
              <w:rPr>
                <w:rFonts w:ascii="Arial" w:hAnsi="Arial" w:cs="Arial"/>
                <w:color w:val="000000"/>
              </w:rPr>
              <w:t>q) Help desk</w:t>
            </w:r>
          </w:p>
        </w:tc>
        <w:tc>
          <w:tcPr>
            <w:tcW w:w="883" w:type="dxa"/>
            <w:shd w:val="clear" w:color="auto" w:fill="auto"/>
            <w:vAlign w:val="center"/>
          </w:tcPr>
          <w:p w14:paraId="3C1B7EC6"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C7"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61" w:type="dxa"/>
            <w:shd w:val="clear" w:color="auto" w:fill="auto"/>
            <w:vAlign w:val="center"/>
          </w:tcPr>
          <w:p w14:paraId="3C1B7EC8"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50" w:type="dxa"/>
            <w:shd w:val="clear" w:color="auto" w:fill="auto"/>
            <w:vAlign w:val="center"/>
          </w:tcPr>
          <w:p w14:paraId="3C1B7EC9"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295" w:type="dxa"/>
            <w:shd w:val="clear" w:color="auto" w:fill="auto"/>
            <w:vAlign w:val="center"/>
          </w:tcPr>
          <w:p w14:paraId="3C1B7ECA"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1117" w:type="dxa"/>
            <w:shd w:val="clear" w:color="auto" w:fill="auto"/>
            <w:vAlign w:val="center"/>
          </w:tcPr>
          <w:p w14:paraId="3C1B7ECB" w14:textId="77777777" w:rsidR="004E1AE5" w:rsidRPr="004E1AE5" w:rsidRDefault="004E1AE5" w:rsidP="004E1AE5">
            <w:pPr>
              <w:spacing w:after="0"/>
              <w:jc w:val="center"/>
            </w:pPr>
            <w:r w:rsidRPr="004E1AE5">
              <w:rPr>
                <w:rFonts w:ascii="Arial" w:eastAsia="Times New Roman" w:hAnsi="Arial" w:cs="Arial"/>
                <w:color w:val="000000"/>
                <w:sz w:val="20"/>
              </w:rPr>
              <w:t>O</w:t>
            </w:r>
          </w:p>
        </w:tc>
        <w:tc>
          <w:tcPr>
            <w:tcW w:w="683" w:type="dxa"/>
            <w:shd w:val="clear" w:color="auto" w:fill="auto"/>
            <w:vAlign w:val="center"/>
          </w:tcPr>
          <w:p w14:paraId="3C1B7ECC" w14:textId="77777777" w:rsidR="004E1AE5" w:rsidRPr="004E1AE5" w:rsidRDefault="004E1AE5" w:rsidP="004E1AE5">
            <w:pPr>
              <w:spacing w:after="0"/>
              <w:jc w:val="center"/>
            </w:pPr>
            <w:r w:rsidRPr="004E1AE5">
              <w:rPr>
                <w:rFonts w:ascii="Arial" w:eastAsia="Times New Roman" w:hAnsi="Arial" w:cs="Arial"/>
                <w:color w:val="000000"/>
                <w:sz w:val="20"/>
              </w:rPr>
              <w:t>O</w:t>
            </w:r>
          </w:p>
        </w:tc>
      </w:tr>
    </w:tbl>
    <w:p w14:paraId="3C1B7ECE" w14:textId="77777777" w:rsidR="004E1AE5" w:rsidRPr="004E1AE5" w:rsidRDefault="004E1AE5" w:rsidP="004E1AE5">
      <w:pPr>
        <w:shd w:val="clear" w:color="auto" w:fill="FFFFFF"/>
        <w:spacing w:line="240" w:lineRule="auto"/>
        <w:rPr>
          <w:rFonts w:ascii="Arial" w:eastAsia="Times New Roman" w:hAnsi="Arial" w:cs="Arial"/>
          <w:b/>
          <w:bCs/>
          <w:color w:val="000000"/>
          <w:sz w:val="24"/>
          <w:szCs w:val="24"/>
        </w:rPr>
      </w:pPr>
    </w:p>
    <w:p w14:paraId="3C1B7ECF" w14:textId="77777777" w:rsidR="004E1AE5" w:rsidRPr="004E1AE5" w:rsidRDefault="004E1AE5" w:rsidP="004E1AE5">
      <w:pPr>
        <w:shd w:val="clear" w:color="auto" w:fill="FFFFFF"/>
        <w:spacing w:line="240" w:lineRule="auto"/>
        <w:rPr>
          <w:rFonts w:ascii="Arial" w:eastAsia="Times New Roman" w:hAnsi="Arial" w:cs="Arial"/>
          <w:color w:val="000000"/>
          <w:sz w:val="24"/>
          <w:szCs w:val="27"/>
        </w:rPr>
      </w:pPr>
      <w:r w:rsidRPr="004E1AE5">
        <w:rPr>
          <w:rFonts w:ascii="Arial" w:eastAsia="Times New Roman" w:hAnsi="Arial" w:cs="Arial"/>
          <w:color w:val="000000"/>
          <w:sz w:val="24"/>
          <w:szCs w:val="27"/>
        </w:rPr>
        <w:t>If any of the responses to question 4 were “Other/Explain,” please elaborate here</w:t>
      </w:r>
    </w:p>
    <w:p w14:paraId="3C1B7ED0" w14:textId="77777777" w:rsidR="004E1AE5" w:rsidRPr="004E1AE5" w:rsidRDefault="004E1AE5" w:rsidP="004E1AE5">
      <w:pPr>
        <w:shd w:val="clear" w:color="auto" w:fill="FFFFFF"/>
        <w:spacing w:line="240" w:lineRule="auto"/>
        <w:rPr>
          <w:rFonts w:ascii="Arial" w:eastAsia="Times New Roman" w:hAnsi="Arial" w:cs="Arial"/>
          <w:color w:val="000000"/>
          <w:sz w:val="24"/>
          <w:szCs w:val="27"/>
        </w:rPr>
      </w:pPr>
      <w:r w:rsidRPr="004E1AE5">
        <w:rPr>
          <w:rFonts w:ascii="Arial" w:eastAsia="Times New Roman" w:hAnsi="Arial" w:cs="Arial"/>
          <w:b/>
          <w:bCs/>
          <w:noProof/>
          <w:color w:val="000000"/>
          <w:sz w:val="27"/>
          <w:szCs w:val="27"/>
        </w:rPr>
        <mc:AlternateContent>
          <mc:Choice Requires="wps">
            <w:drawing>
              <wp:inline distT="0" distB="0" distL="0" distR="0" wp14:anchorId="3C1B808E" wp14:editId="3C1B808F">
                <wp:extent cx="5379522" cy="771896"/>
                <wp:effectExtent l="0" t="0" r="12065" b="28575"/>
                <wp:docPr id="119" name="Rectangle 119"/>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9"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" fillcolor="window" strokecolor="windowText" strokeweight="2pt">
                <w10:anchorlock/>
              </v:rect>
            </w:pict>
          </mc:Fallback>
        </mc:AlternateContent>
      </w:r>
    </w:p>
    <w:p w14:paraId="3C1B7ED1" w14:textId="77777777" w:rsidR="004E1AE5" w:rsidRPr="004E1AE5" w:rsidRDefault="004E1AE5" w:rsidP="004E1AE5">
      <w:pPr>
        <w:shd w:val="clear" w:color="auto" w:fill="FFFFFF"/>
        <w:spacing w:line="240" w:lineRule="auto"/>
        <w:rPr>
          <w:rFonts w:ascii="Arial" w:eastAsia="Times New Roman" w:hAnsi="Arial" w:cs="Arial"/>
          <w:color w:val="000000"/>
          <w:sz w:val="24"/>
          <w:szCs w:val="24"/>
        </w:rPr>
      </w:pPr>
    </w:p>
    <w:p w14:paraId="3C1B7ED2"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For the support services listed in Question 4, please rate the technical feasibility for sharing the service with other IIS, for example by “modularizing” the service. Rate the services on a scale from 1-5, with 1 the least feasible and 5 being the most feasible</w:t>
      </w:r>
    </w:p>
    <w:p w14:paraId="3C1B7ED3" w14:textId="77777777" w:rsidR="004E1AE5" w:rsidRPr="004E1AE5" w:rsidRDefault="004E1AE5" w:rsidP="004E1AE5">
      <w:pPr>
        <w:shd w:val="clear" w:color="auto" w:fill="FFFFFF"/>
        <w:spacing w:line="240" w:lineRule="auto"/>
        <w:ind w:left="720"/>
        <w:contextualSpacing/>
        <w:rPr>
          <w:rFonts w:ascii="Arial" w:eastAsia="Times New Roman" w:hAnsi="Arial" w:cs="Arial"/>
          <w:b/>
          <w:bCs/>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15"/>
        <w:gridCol w:w="3361"/>
      </w:tblGrid>
      <w:tr w:rsidR="004E1AE5" w:rsidRPr="004E1AE5" w14:paraId="3C1B7ED8" w14:textId="77777777" w:rsidTr="00620539">
        <w:trPr>
          <w:trHeight w:val="20"/>
          <w:tblHeader/>
        </w:trPr>
        <w:tc>
          <w:tcPr>
            <w:tcW w:w="3245" w:type="pct"/>
            <w:shd w:val="clear" w:color="auto" w:fill="D9D9D9" w:themeFill="background1" w:themeFillShade="D9"/>
            <w:vAlign w:val="center"/>
            <w:hideMark/>
          </w:tcPr>
          <w:p w14:paraId="3C1B7ED4" w14:textId="77777777" w:rsidR="004E1AE5" w:rsidRPr="004E1AE5" w:rsidRDefault="004E1AE5" w:rsidP="004E1AE5">
            <w:pPr>
              <w:spacing w:after="0" w:line="240" w:lineRule="auto"/>
              <w:rPr>
                <w:rFonts w:ascii="Arial" w:eastAsia="Times New Roman" w:hAnsi="Arial" w:cs="Arial"/>
                <w:color w:val="000000"/>
              </w:rPr>
            </w:pPr>
          </w:p>
          <w:p w14:paraId="3C1B7ED5" w14:textId="77777777" w:rsidR="004E1AE5" w:rsidRPr="004E1AE5" w:rsidRDefault="004E1AE5" w:rsidP="004E1AE5">
            <w:pPr>
              <w:spacing w:after="0" w:line="240" w:lineRule="auto"/>
              <w:jc w:val="center"/>
              <w:rPr>
                <w:rFonts w:ascii="Arial" w:eastAsia="Times New Roman" w:hAnsi="Arial" w:cs="Arial"/>
                <w:color w:val="000000"/>
              </w:rPr>
            </w:pPr>
            <w:r w:rsidRPr="004E1AE5">
              <w:rPr>
                <w:rFonts w:ascii="Arial" w:eastAsia="Times New Roman" w:hAnsi="Arial" w:cs="Arial"/>
                <w:color w:val="000000"/>
              </w:rPr>
              <w:t>Service</w:t>
            </w:r>
          </w:p>
          <w:p w14:paraId="3C1B7ED6" w14:textId="77777777" w:rsidR="004E1AE5" w:rsidRPr="004E1AE5" w:rsidRDefault="004E1AE5" w:rsidP="004E1AE5">
            <w:pPr>
              <w:spacing w:after="0" w:line="240" w:lineRule="auto"/>
              <w:rPr>
                <w:rFonts w:ascii="Arial" w:eastAsia="Times New Roman" w:hAnsi="Arial" w:cs="Arial"/>
                <w:color w:val="000000"/>
              </w:rPr>
            </w:pPr>
          </w:p>
        </w:tc>
        <w:tc>
          <w:tcPr>
            <w:tcW w:w="1755" w:type="pct"/>
            <w:shd w:val="clear" w:color="auto" w:fill="D9D9D9" w:themeFill="background1" w:themeFillShade="D9"/>
            <w:vAlign w:val="center"/>
            <w:hideMark/>
          </w:tcPr>
          <w:p w14:paraId="3C1B7ED7" w14:textId="77777777" w:rsidR="004E1AE5" w:rsidRPr="004E1AE5" w:rsidRDefault="004E1AE5" w:rsidP="004E1AE5">
            <w:pPr>
              <w:spacing w:after="0" w:line="240" w:lineRule="auto"/>
              <w:jc w:val="center"/>
              <w:rPr>
                <w:rFonts w:ascii="Arial" w:eastAsia="Times New Roman" w:hAnsi="Arial" w:cs="Arial"/>
                <w:color w:val="000000"/>
              </w:rPr>
            </w:pPr>
            <w:r w:rsidRPr="004E1AE5">
              <w:rPr>
                <w:rFonts w:ascii="Arial" w:eastAsia="Times New Roman" w:hAnsi="Arial" w:cs="Arial"/>
                <w:color w:val="000000"/>
              </w:rPr>
              <w:t>Sharing Feasibility</w:t>
            </w:r>
          </w:p>
        </w:tc>
      </w:tr>
      <w:tr w:rsidR="004E1AE5" w:rsidRPr="004E1AE5" w14:paraId="3C1B7EDB" w14:textId="77777777" w:rsidTr="00620539">
        <w:trPr>
          <w:trHeight w:val="20"/>
        </w:trPr>
        <w:tc>
          <w:tcPr>
            <w:tcW w:w="3245" w:type="pct"/>
            <w:shd w:val="clear" w:color="auto" w:fill="auto"/>
            <w:vAlign w:val="bottom"/>
            <w:hideMark/>
          </w:tcPr>
          <w:p w14:paraId="3C1B7ED9" w14:textId="77777777" w:rsidR="004E1AE5" w:rsidRPr="004E1AE5" w:rsidRDefault="004E1AE5" w:rsidP="004E1AE5">
            <w:pPr>
              <w:spacing w:after="0"/>
              <w:rPr>
                <w:rFonts w:ascii="Arial" w:hAnsi="Arial" w:cs="Arial"/>
                <w:color w:val="000000"/>
              </w:rPr>
            </w:pPr>
            <w:r w:rsidRPr="004E1AE5">
              <w:rPr>
                <w:rFonts w:ascii="Arial" w:hAnsi="Arial" w:cs="Arial"/>
                <w:color w:val="000000"/>
              </w:rPr>
              <w:t>a) Server hosting</w:t>
            </w:r>
          </w:p>
        </w:tc>
        <w:tc>
          <w:tcPr>
            <w:tcW w:w="1755" w:type="pct"/>
            <w:shd w:val="clear" w:color="auto" w:fill="auto"/>
            <w:vAlign w:val="center"/>
            <w:hideMark/>
          </w:tcPr>
          <w:p w14:paraId="3C1B7EDA" w14:textId="77777777" w:rsidR="004E1AE5" w:rsidRPr="004E1AE5" w:rsidRDefault="004E1AE5" w:rsidP="004E1AE5">
            <w:pPr>
              <w:jc w:val="center"/>
              <w:rPr>
                <w:i/>
              </w:rPr>
            </w:pPr>
            <w:commentRangeStart w:id="4"/>
            <w:r w:rsidRPr="004E1AE5">
              <w:rPr>
                <w:rFonts w:ascii="Arial" w:eastAsia="Times New Roman" w:hAnsi="Arial" w:cs="Arial"/>
                <w:i/>
                <w:color w:val="000000"/>
                <w:sz w:val="20"/>
              </w:rPr>
              <w:t>Dropdown menu</w:t>
            </w:r>
            <w:commentRangeEnd w:id="4"/>
            <w:r w:rsidRPr="004E1AE5">
              <w:rPr>
                <w:sz w:val="16"/>
                <w:szCs w:val="16"/>
              </w:rPr>
              <w:commentReference w:id="4"/>
            </w:r>
          </w:p>
        </w:tc>
      </w:tr>
      <w:tr w:rsidR="004E1AE5" w:rsidRPr="004E1AE5" w14:paraId="3C1B7EDE" w14:textId="77777777" w:rsidTr="00620539">
        <w:trPr>
          <w:trHeight w:val="20"/>
        </w:trPr>
        <w:tc>
          <w:tcPr>
            <w:tcW w:w="3245" w:type="pct"/>
            <w:shd w:val="clear" w:color="auto" w:fill="auto"/>
            <w:vAlign w:val="bottom"/>
            <w:hideMark/>
          </w:tcPr>
          <w:p w14:paraId="3C1B7EDC" w14:textId="77777777" w:rsidR="004E1AE5" w:rsidRPr="004E1AE5" w:rsidRDefault="004E1AE5" w:rsidP="004E1AE5">
            <w:pPr>
              <w:spacing w:after="0"/>
              <w:rPr>
                <w:rFonts w:ascii="Arial" w:hAnsi="Arial" w:cs="Arial"/>
                <w:color w:val="000000"/>
              </w:rPr>
            </w:pPr>
            <w:r w:rsidRPr="004E1AE5">
              <w:rPr>
                <w:rFonts w:ascii="Arial" w:hAnsi="Arial" w:cs="Arial"/>
                <w:color w:val="000000"/>
              </w:rPr>
              <w:t>b) Software licensing</w:t>
            </w:r>
          </w:p>
        </w:tc>
        <w:tc>
          <w:tcPr>
            <w:tcW w:w="1755" w:type="pct"/>
            <w:shd w:val="clear" w:color="auto" w:fill="auto"/>
            <w:vAlign w:val="center"/>
            <w:hideMark/>
          </w:tcPr>
          <w:p w14:paraId="3C1B7EDD"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E1" w14:textId="77777777" w:rsidTr="00620539">
        <w:trPr>
          <w:trHeight w:val="20"/>
        </w:trPr>
        <w:tc>
          <w:tcPr>
            <w:tcW w:w="3245" w:type="pct"/>
            <w:shd w:val="clear" w:color="auto" w:fill="auto"/>
            <w:vAlign w:val="bottom"/>
            <w:hideMark/>
          </w:tcPr>
          <w:p w14:paraId="3C1B7EDF" w14:textId="77777777" w:rsidR="004E1AE5" w:rsidRPr="004E1AE5" w:rsidRDefault="004E1AE5" w:rsidP="004E1AE5">
            <w:pPr>
              <w:spacing w:after="0"/>
              <w:rPr>
                <w:rFonts w:ascii="Arial" w:hAnsi="Arial" w:cs="Arial"/>
                <w:color w:val="000000"/>
              </w:rPr>
            </w:pPr>
            <w:r w:rsidRPr="004E1AE5">
              <w:rPr>
                <w:rFonts w:ascii="Arial" w:hAnsi="Arial" w:cs="Arial"/>
                <w:color w:val="000000"/>
              </w:rPr>
              <w:t>c) Software development</w:t>
            </w:r>
          </w:p>
        </w:tc>
        <w:tc>
          <w:tcPr>
            <w:tcW w:w="1755" w:type="pct"/>
            <w:shd w:val="clear" w:color="auto" w:fill="auto"/>
            <w:vAlign w:val="center"/>
            <w:hideMark/>
          </w:tcPr>
          <w:p w14:paraId="3C1B7EE0"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E4" w14:textId="77777777" w:rsidTr="00620539">
        <w:trPr>
          <w:trHeight w:val="20"/>
        </w:trPr>
        <w:tc>
          <w:tcPr>
            <w:tcW w:w="3245" w:type="pct"/>
            <w:shd w:val="clear" w:color="auto" w:fill="auto"/>
            <w:vAlign w:val="bottom"/>
            <w:hideMark/>
          </w:tcPr>
          <w:p w14:paraId="3C1B7EE2" w14:textId="77777777" w:rsidR="004E1AE5" w:rsidRPr="004E1AE5" w:rsidRDefault="004E1AE5" w:rsidP="004E1AE5">
            <w:pPr>
              <w:spacing w:after="0"/>
              <w:rPr>
                <w:rFonts w:ascii="Arial" w:hAnsi="Arial" w:cs="Arial"/>
                <w:color w:val="000000"/>
              </w:rPr>
            </w:pPr>
            <w:r w:rsidRPr="004E1AE5">
              <w:rPr>
                <w:rFonts w:ascii="Arial" w:hAnsi="Arial" w:cs="Arial"/>
                <w:color w:val="000000"/>
              </w:rPr>
              <w:t>d) Software maintenance</w:t>
            </w:r>
          </w:p>
        </w:tc>
        <w:tc>
          <w:tcPr>
            <w:tcW w:w="1755" w:type="pct"/>
            <w:shd w:val="clear" w:color="auto" w:fill="auto"/>
            <w:vAlign w:val="center"/>
            <w:hideMark/>
          </w:tcPr>
          <w:p w14:paraId="3C1B7EE3"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E7" w14:textId="77777777" w:rsidTr="00620539">
        <w:trPr>
          <w:trHeight w:val="20"/>
        </w:trPr>
        <w:tc>
          <w:tcPr>
            <w:tcW w:w="3245" w:type="pct"/>
            <w:shd w:val="clear" w:color="auto" w:fill="auto"/>
            <w:vAlign w:val="bottom"/>
            <w:hideMark/>
          </w:tcPr>
          <w:p w14:paraId="3C1B7EE5" w14:textId="77777777" w:rsidR="004E1AE5" w:rsidRPr="004E1AE5" w:rsidRDefault="004E1AE5" w:rsidP="004E1AE5">
            <w:pPr>
              <w:spacing w:after="0"/>
              <w:rPr>
                <w:rFonts w:ascii="Arial" w:hAnsi="Arial" w:cs="Arial"/>
                <w:color w:val="000000"/>
              </w:rPr>
            </w:pPr>
            <w:r w:rsidRPr="004E1AE5">
              <w:rPr>
                <w:rFonts w:ascii="Arial" w:hAnsi="Arial" w:cs="Arial"/>
                <w:color w:val="000000"/>
              </w:rPr>
              <w:t>e) Software testing, bug fixes, etc.</w:t>
            </w:r>
          </w:p>
        </w:tc>
        <w:tc>
          <w:tcPr>
            <w:tcW w:w="1755" w:type="pct"/>
            <w:shd w:val="clear" w:color="auto" w:fill="auto"/>
            <w:vAlign w:val="center"/>
            <w:hideMark/>
          </w:tcPr>
          <w:p w14:paraId="3C1B7EE6"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EA" w14:textId="77777777" w:rsidTr="00620539">
        <w:trPr>
          <w:trHeight w:val="20"/>
        </w:trPr>
        <w:tc>
          <w:tcPr>
            <w:tcW w:w="3245" w:type="pct"/>
            <w:shd w:val="clear" w:color="auto" w:fill="auto"/>
            <w:vAlign w:val="bottom"/>
            <w:hideMark/>
          </w:tcPr>
          <w:p w14:paraId="3C1B7EE8" w14:textId="77777777" w:rsidR="004E1AE5" w:rsidRPr="004E1AE5" w:rsidRDefault="004E1AE5" w:rsidP="004E1AE5">
            <w:pPr>
              <w:spacing w:after="0"/>
              <w:rPr>
                <w:rFonts w:ascii="Arial" w:hAnsi="Arial" w:cs="Arial"/>
                <w:color w:val="000000"/>
              </w:rPr>
            </w:pPr>
            <w:r w:rsidRPr="004E1AE5">
              <w:rPr>
                <w:rFonts w:ascii="Arial" w:hAnsi="Arial" w:cs="Arial"/>
                <w:color w:val="000000"/>
              </w:rPr>
              <w:t>f) Interoperability-related services</w:t>
            </w:r>
          </w:p>
        </w:tc>
        <w:tc>
          <w:tcPr>
            <w:tcW w:w="1755" w:type="pct"/>
            <w:shd w:val="clear" w:color="auto" w:fill="auto"/>
            <w:vAlign w:val="center"/>
            <w:hideMark/>
          </w:tcPr>
          <w:p w14:paraId="3C1B7EE9"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ED" w14:textId="77777777" w:rsidTr="00620539">
        <w:trPr>
          <w:trHeight w:val="20"/>
        </w:trPr>
        <w:tc>
          <w:tcPr>
            <w:tcW w:w="3245" w:type="pct"/>
            <w:shd w:val="clear" w:color="auto" w:fill="auto"/>
            <w:vAlign w:val="bottom"/>
            <w:hideMark/>
          </w:tcPr>
          <w:p w14:paraId="3C1B7EEB" w14:textId="77777777" w:rsidR="004E1AE5" w:rsidRPr="004E1AE5" w:rsidRDefault="004E1AE5" w:rsidP="004E1AE5">
            <w:pPr>
              <w:spacing w:after="0"/>
              <w:rPr>
                <w:rFonts w:ascii="Arial" w:hAnsi="Arial" w:cs="Arial"/>
                <w:color w:val="000000"/>
              </w:rPr>
            </w:pPr>
            <w:r w:rsidRPr="004E1AE5">
              <w:rPr>
                <w:rFonts w:ascii="Arial" w:hAnsi="Arial" w:cs="Arial"/>
                <w:color w:val="000000"/>
              </w:rPr>
              <w:t>g) Data Quality Review (manual)</w:t>
            </w:r>
          </w:p>
        </w:tc>
        <w:tc>
          <w:tcPr>
            <w:tcW w:w="1755" w:type="pct"/>
            <w:shd w:val="clear" w:color="auto" w:fill="auto"/>
            <w:vAlign w:val="center"/>
            <w:hideMark/>
          </w:tcPr>
          <w:p w14:paraId="3C1B7EEC"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F0" w14:textId="77777777" w:rsidTr="00620539">
        <w:trPr>
          <w:trHeight w:val="20"/>
        </w:trPr>
        <w:tc>
          <w:tcPr>
            <w:tcW w:w="3245" w:type="pct"/>
            <w:shd w:val="clear" w:color="auto" w:fill="auto"/>
            <w:vAlign w:val="bottom"/>
            <w:hideMark/>
          </w:tcPr>
          <w:p w14:paraId="3C1B7EEE" w14:textId="77777777" w:rsidR="004E1AE5" w:rsidRPr="004E1AE5" w:rsidRDefault="004E1AE5" w:rsidP="004E1AE5">
            <w:pPr>
              <w:spacing w:after="0"/>
              <w:rPr>
                <w:rFonts w:ascii="Arial" w:hAnsi="Arial" w:cs="Arial"/>
                <w:color w:val="000000"/>
              </w:rPr>
            </w:pPr>
            <w:r w:rsidRPr="004E1AE5">
              <w:rPr>
                <w:rFonts w:ascii="Arial" w:hAnsi="Arial" w:cs="Arial"/>
                <w:color w:val="000000"/>
              </w:rPr>
              <w:lastRenderedPageBreak/>
              <w:t>h) Ad hoc report generation / data analysis (</w:t>
            </w:r>
            <w:r w:rsidRPr="004E1AE5">
              <w:rPr>
                <w:rFonts w:ascii="Arial" w:hAnsi="Arial" w:cs="Arial"/>
                <w:i/>
                <w:color w:val="000000"/>
                <w:sz w:val="20"/>
                <w:szCs w:val="20"/>
              </w:rPr>
              <w:t>to elaborate further on different types of reports, please use the comments box below)</w:t>
            </w:r>
          </w:p>
        </w:tc>
        <w:tc>
          <w:tcPr>
            <w:tcW w:w="1755" w:type="pct"/>
            <w:shd w:val="clear" w:color="auto" w:fill="auto"/>
            <w:vAlign w:val="center"/>
            <w:hideMark/>
          </w:tcPr>
          <w:p w14:paraId="3C1B7EEF"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F3" w14:textId="77777777" w:rsidTr="00620539">
        <w:trPr>
          <w:trHeight w:val="20"/>
        </w:trPr>
        <w:tc>
          <w:tcPr>
            <w:tcW w:w="3245" w:type="pct"/>
            <w:shd w:val="clear" w:color="auto" w:fill="auto"/>
            <w:vAlign w:val="bottom"/>
            <w:hideMark/>
          </w:tcPr>
          <w:p w14:paraId="3C1B7EF1"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i) Vaccine forecasting / clinical decision support </w:t>
            </w:r>
            <w:r w:rsidRPr="004E1AE5">
              <w:rPr>
                <w:rFonts w:ascii="Arial" w:hAnsi="Arial" w:cs="Arial"/>
                <w:i/>
                <w:color w:val="000000"/>
                <w:sz w:val="20"/>
                <w:szCs w:val="20"/>
              </w:rPr>
              <w:t>(interpretation of ACIP recommendations for coding)</w:t>
            </w:r>
          </w:p>
        </w:tc>
        <w:tc>
          <w:tcPr>
            <w:tcW w:w="1755" w:type="pct"/>
            <w:shd w:val="clear" w:color="auto" w:fill="auto"/>
            <w:vAlign w:val="center"/>
            <w:hideMark/>
          </w:tcPr>
          <w:p w14:paraId="3C1B7EF2"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F6" w14:textId="77777777" w:rsidTr="00620539">
        <w:trPr>
          <w:trHeight w:val="20"/>
        </w:trPr>
        <w:tc>
          <w:tcPr>
            <w:tcW w:w="3245" w:type="pct"/>
            <w:shd w:val="clear" w:color="auto" w:fill="auto"/>
            <w:vAlign w:val="bottom"/>
            <w:hideMark/>
          </w:tcPr>
          <w:p w14:paraId="3C1B7EF4" w14:textId="77777777" w:rsidR="004E1AE5" w:rsidRPr="004E1AE5" w:rsidRDefault="004E1AE5" w:rsidP="004E1AE5">
            <w:pPr>
              <w:spacing w:after="0"/>
              <w:rPr>
                <w:rFonts w:ascii="Arial" w:hAnsi="Arial" w:cs="Arial"/>
                <w:color w:val="000000"/>
              </w:rPr>
            </w:pPr>
            <w:r w:rsidRPr="004E1AE5">
              <w:rPr>
                <w:rFonts w:ascii="Arial" w:hAnsi="Arial" w:cs="Arial"/>
                <w:color w:val="000000"/>
              </w:rPr>
              <w:t>j) Project management and planning</w:t>
            </w:r>
          </w:p>
        </w:tc>
        <w:tc>
          <w:tcPr>
            <w:tcW w:w="1755" w:type="pct"/>
            <w:shd w:val="clear" w:color="auto" w:fill="auto"/>
            <w:vAlign w:val="center"/>
            <w:hideMark/>
          </w:tcPr>
          <w:p w14:paraId="3C1B7EF5"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F9" w14:textId="77777777" w:rsidTr="00620539">
        <w:trPr>
          <w:trHeight w:val="20"/>
        </w:trPr>
        <w:tc>
          <w:tcPr>
            <w:tcW w:w="3245" w:type="pct"/>
            <w:shd w:val="clear" w:color="auto" w:fill="auto"/>
            <w:vAlign w:val="bottom"/>
          </w:tcPr>
          <w:p w14:paraId="3C1B7EF7" w14:textId="77777777" w:rsidR="004E1AE5" w:rsidRPr="004E1AE5" w:rsidRDefault="004E1AE5" w:rsidP="004E1AE5">
            <w:pPr>
              <w:spacing w:after="0"/>
              <w:rPr>
                <w:rFonts w:ascii="Arial" w:hAnsi="Arial" w:cs="Arial"/>
                <w:color w:val="000000"/>
              </w:rPr>
            </w:pPr>
            <w:r w:rsidRPr="004E1AE5">
              <w:rPr>
                <w:rFonts w:ascii="Arial" w:hAnsi="Arial" w:cs="Arial"/>
                <w:color w:val="000000"/>
              </w:rPr>
              <w:t>k) Business Requirements</w:t>
            </w:r>
          </w:p>
        </w:tc>
        <w:tc>
          <w:tcPr>
            <w:tcW w:w="1755" w:type="pct"/>
            <w:shd w:val="clear" w:color="auto" w:fill="auto"/>
            <w:vAlign w:val="center"/>
          </w:tcPr>
          <w:p w14:paraId="3C1B7EF8"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FC" w14:textId="77777777" w:rsidTr="00620539">
        <w:trPr>
          <w:trHeight w:val="20"/>
        </w:trPr>
        <w:tc>
          <w:tcPr>
            <w:tcW w:w="3245" w:type="pct"/>
            <w:shd w:val="clear" w:color="auto" w:fill="auto"/>
            <w:vAlign w:val="bottom"/>
          </w:tcPr>
          <w:p w14:paraId="3C1B7EFA" w14:textId="77777777" w:rsidR="004E1AE5" w:rsidRPr="004E1AE5" w:rsidRDefault="004E1AE5" w:rsidP="004E1AE5">
            <w:pPr>
              <w:spacing w:after="0"/>
              <w:rPr>
                <w:rFonts w:ascii="Arial" w:hAnsi="Arial" w:cs="Arial"/>
                <w:color w:val="000000"/>
              </w:rPr>
            </w:pPr>
            <w:r w:rsidRPr="004E1AE5">
              <w:rPr>
                <w:rFonts w:ascii="Arial" w:hAnsi="Arial" w:cs="Arial"/>
                <w:color w:val="000000"/>
              </w:rPr>
              <w:t>l) Support of Immunization Program functions, such as VFC, AFIX</w:t>
            </w:r>
          </w:p>
        </w:tc>
        <w:tc>
          <w:tcPr>
            <w:tcW w:w="1755" w:type="pct"/>
            <w:shd w:val="clear" w:color="auto" w:fill="auto"/>
            <w:vAlign w:val="center"/>
          </w:tcPr>
          <w:p w14:paraId="3C1B7EFB"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EFF" w14:textId="77777777" w:rsidTr="00620539">
        <w:trPr>
          <w:trHeight w:val="20"/>
        </w:trPr>
        <w:tc>
          <w:tcPr>
            <w:tcW w:w="3245" w:type="pct"/>
            <w:shd w:val="clear" w:color="auto" w:fill="auto"/>
            <w:vAlign w:val="bottom"/>
          </w:tcPr>
          <w:p w14:paraId="3C1B7EFD" w14:textId="77777777" w:rsidR="004E1AE5" w:rsidRPr="004E1AE5" w:rsidRDefault="004E1AE5" w:rsidP="004E1AE5">
            <w:pPr>
              <w:spacing w:after="0"/>
              <w:rPr>
                <w:rFonts w:ascii="Arial" w:hAnsi="Arial" w:cs="Arial"/>
                <w:color w:val="000000"/>
              </w:rPr>
            </w:pPr>
            <w:r w:rsidRPr="004E1AE5">
              <w:rPr>
                <w:rFonts w:ascii="Arial" w:hAnsi="Arial" w:cs="Arial"/>
                <w:color w:val="000000"/>
              </w:rPr>
              <w:t>m) Grant-writing</w:t>
            </w:r>
          </w:p>
        </w:tc>
        <w:tc>
          <w:tcPr>
            <w:tcW w:w="1755" w:type="pct"/>
            <w:shd w:val="clear" w:color="auto" w:fill="auto"/>
            <w:vAlign w:val="center"/>
          </w:tcPr>
          <w:p w14:paraId="3C1B7EFE"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F02" w14:textId="77777777" w:rsidTr="00620539">
        <w:trPr>
          <w:trHeight w:val="20"/>
        </w:trPr>
        <w:tc>
          <w:tcPr>
            <w:tcW w:w="3245" w:type="pct"/>
            <w:shd w:val="clear" w:color="auto" w:fill="auto"/>
            <w:vAlign w:val="bottom"/>
          </w:tcPr>
          <w:p w14:paraId="3C1B7F00" w14:textId="77777777" w:rsidR="004E1AE5" w:rsidRPr="004E1AE5" w:rsidRDefault="004E1AE5" w:rsidP="004E1AE5">
            <w:pPr>
              <w:spacing w:after="0"/>
              <w:rPr>
                <w:rFonts w:ascii="Arial" w:hAnsi="Arial" w:cs="Arial"/>
                <w:color w:val="000000"/>
              </w:rPr>
            </w:pPr>
            <w:r w:rsidRPr="004E1AE5">
              <w:rPr>
                <w:rFonts w:ascii="Arial" w:hAnsi="Arial" w:cs="Arial"/>
                <w:color w:val="000000"/>
              </w:rPr>
              <w:t xml:space="preserve">n) Marketing </w:t>
            </w:r>
            <w:r w:rsidRPr="004E1AE5">
              <w:rPr>
                <w:rFonts w:ascii="Arial" w:hAnsi="Arial" w:cs="Arial"/>
                <w:i/>
                <w:color w:val="000000"/>
                <w:sz w:val="20"/>
                <w:szCs w:val="20"/>
              </w:rPr>
              <w:t>(includes outreach, education, awareness, etc.)</w:t>
            </w:r>
          </w:p>
        </w:tc>
        <w:tc>
          <w:tcPr>
            <w:tcW w:w="1755" w:type="pct"/>
            <w:shd w:val="clear" w:color="auto" w:fill="auto"/>
            <w:vAlign w:val="center"/>
          </w:tcPr>
          <w:p w14:paraId="3C1B7F01"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F05" w14:textId="77777777" w:rsidTr="00620539">
        <w:trPr>
          <w:trHeight w:val="20"/>
        </w:trPr>
        <w:tc>
          <w:tcPr>
            <w:tcW w:w="3245" w:type="pct"/>
            <w:shd w:val="clear" w:color="auto" w:fill="auto"/>
            <w:vAlign w:val="bottom"/>
          </w:tcPr>
          <w:p w14:paraId="3C1B7F03" w14:textId="77777777" w:rsidR="004E1AE5" w:rsidRPr="004E1AE5" w:rsidRDefault="004E1AE5" w:rsidP="004E1AE5">
            <w:pPr>
              <w:spacing w:after="0"/>
              <w:rPr>
                <w:rFonts w:ascii="Arial" w:hAnsi="Arial" w:cs="Arial"/>
                <w:color w:val="000000"/>
              </w:rPr>
            </w:pPr>
            <w:r w:rsidRPr="004E1AE5">
              <w:rPr>
                <w:rFonts w:ascii="Arial" w:hAnsi="Arial" w:cs="Arial"/>
                <w:color w:val="000000"/>
              </w:rPr>
              <w:t>o) Provider onboarding, orientation, and initial training</w:t>
            </w:r>
          </w:p>
        </w:tc>
        <w:tc>
          <w:tcPr>
            <w:tcW w:w="1755" w:type="pct"/>
            <w:shd w:val="clear" w:color="auto" w:fill="auto"/>
            <w:vAlign w:val="center"/>
          </w:tcPr>
          <w:p w14:paraId="3C1B7F04"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F08" w14:textId="77777777" w:rsidTr="00620539">
        <w:trPr>
          <w:trHeight w:val="20"/>
        </w:trPr>
        <w:tc>
          <w:tcPr>
            <w:tcW w:w="3245" w:type="pct"/>
            <w:shd w:val="clear" w:color="auto" w:fill="auto"/>
            <w:vAlign w:val="bottom"/>
          </w:tcPr>
          <w:p w14:paraId="3C1B7F06" w14:textId="77777777" w:rsidR="004E1AE5" w:rsidRPr="004E1AE5" w:rsidRDefault="004E1AE5" w:rsidP="004E1AE5">
            <w:pPr>
              <w:spacing w:after="0"/>
              <w:rPr>
                <w:rFonts w:ascii="Arial" w:hAnsi="Arial" w:cs="Arial"/>
                <w:color w:val="000000"/>
              </w:rPr>
            </w:pPr>
            <w:r w:rsidRPr="004E1AE5">
              <w:rPr>
                <w:rFonts w:ascii="Arial" w:hAnsi="Arial" w:cs="Arial"/>
                <w:color w:val="000000"/>
              </w:rPr>
              <w:t>p) Ongoing user training</w:t>
            </w:r>
          </w:p>
        </w:tc>
        <w:tc>
          <w:tcPr>
            <w:tcW w:w="1755" w:type="pct"/>
            <w:shd w:val="clear" w:color="auto" w:fill="auto"/>
            <w:vAlign w:val="center"/>
          </w:tcPr>
          <w:p w14:paraId="3C1B7F07" w14:textId="77777777" w:rsidR="004E1AE5" w:rsidRPr="004E1AE5" w:rsidRDefault="004E1AE5" w:rsidP="004E1AE5">
            <w:pPr>
              <w:jc w:val="center"/>
            </w:pPr>
            <w:r w:rsidRPr="004E1AE5">
              <w:rPr>
                <w:rFonts w:ascii="Arial" w:eastAsia="Times New Roman" w:hAnsi="Arial" w:cs="Arial"/>
                <w:i/>
                <w:color w:val="000000"/>
                <w:sz w:val="20"/>
              </w:rPr>
              <w:t>Dropdown menu</w:t>
            </w:r>
          </w:p>
        </w:tc>
      </w:tr>
      <w:tr w:rsidR="004E1AE5" w:rsidRPr="004E1AE5" w14:paraId="3C1B7F0B" w14:textId="77777777" w:rsidTr="00620539">
        <w:trPr>
          <w:trHeight w:val="20"/>
        </w:trPr>
        <w:tc>
          <w:tcPr>
            <w:tcW w:w="3245" w:type="pct"/>
            <w:shd w:val="clear" w:color="auto" w:fill="auto"/>
            <w:vAlign w:val="bottom"/>
          </w:tcPr>
          <w:p w14:paraId="3C1B7F09" w14:textId="77777777" w:rsidR="004E1AE5" w:rsidRPr="004E1AE5" w:rsidRDefault="004E1AE5" w:rsidP="004E1AE5">
            <w:pPr>
              <w:spacing w:after="0"/>
              <w:rPr>
                <w:rFonts w:ascii="Arial" w:hAnsi="Arial" w:cs="Arial"/>
                <w:color w:val="000000"/>
              </w:rPr>
            </w:pPr>
            <w:r w:rsidRPr="004E1AE5">
              <w:rPr>
                <w:rFonts w:ascii="Arial" w:hAnsi="Arial" w:cs="Arial"/>
                <w:color w:val="000000"/>
              </w:rPr>
              <w:t>q) Help desk</w:t>
            </w:r>
          </w:p>
        </w:tc>
        <w:tc>
          <w:tcPr>
            <w:tcW w:w="1755" w:type="pct"/>
            <w:shd w:val="clear" w:color="auto" w:fill="auto"/>
            <w:vAlign w:val="center"/>
          </w:tcPr>
          <w:p w14:paraId="3C1B7F0A" w14:textId="77777777" w:rsidR="004E1AE5" w:rsidRPr="004E1AE5" w:rsidRDefault="004E1AE5" w:rsidP="004E1AE5">
            <w:pPr>
              <w:jc w:val="center"/>
            </w:pPr>
            <w:r w:rsidRPr="004E1AE5">
              <w:rPr>
                <w:rFonts w:ascii="Arial" w:eastAsia="Times New Roman" w:hAnsi="Arial" w:cs="Arial"/>
                <w:i/>
                <w:color w:val="000000"/>
                <w:sz w:val="20"/>
              </w:rPr>
              <w:t>Dropdown menu</w:t>
            </w:r>
          </w:p>
        </w:tc>
      </w:tr>
    </w:tbl>
    <w:p w14:paraId="3C1B7F0C"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p>
    <w:p w14:paraId="3C1B7F0D"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Cs/>
          <w:color w:val="000000"/>
          <w:sz w:val="24"/>
          <w:szCs w:val="24"/>
        </w:rPr>
        <w:t>Please provide any additional comments</w:t>
      </w:r>
    </w:p>
    <w:p w14:paraId="3C1B7F0E" w14:textId="77777777" w:rsidR="004E1AE5" w:rsidRPr="004E1AE5" w:rsidRDefault="004E1AE5" w:rsidP="004E1AE5">
      <w:pPr>
        <w:shd w:val="clear" w:color="auto" w:fill="FFFFFF"/>
        <w:spacing w:line="240" w:lineRule="auto"/>
        <w:rPr>
          <w:rFonts w:ascii="Arial" w:eastAsia="Times New Roman" w:hAnsi="Arial" w:cs="Arial"/>
          <w:b/>
          <w:bCs/>
          <w:color w:val="000000"/>
          <w:sz w:val="27"/>
          <w:szCs w:val="27"/>
        </w:rPr>
      </w:pPr>
      <w:r w:rsidRPr="004E1AE5">
        <w:rPr>
          <w:rFonts w:ascii="Arial" w:eastAsia="Times New Roman" w:hAnsi="Arial" w:cs="Arial"/>
          <w:b/>
          <w:bCs/>
          <w:noProof/>
          <w:color w:val="000000"/>
          <w:sz w:val="27"/>
          <w:szCs w:val="27"/>
        </w:rPr>
        <mc:AlternateContent>
          <mc:Choice Requires="wps">
            <w:drawing>
              <wp:inline distT="0" distB="0" distL="0" distR="0" wp14:anchorId="3C1B8090" wp14:editId="3C1B8091">
                <wp:extent cx="5379522" cy="771896"/>
                <wp:effectExtent l="0" t="0" r="12065" b="28575"/>
                <wp:docPr id="120" name="Rectangle 120"/>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5cgIAAAI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" fillcolor="window" strokecolor="windowText" strokeweight="2pt">
                <w10:anchorlock/>
              </v:rect>
            </w:pict>
          </mc:Fallback>
        </mc:AlternateContent>
      </w:r>
    </w:p>
    <w:p w14:paraId="3C1B7F0F" w14:textId="77777777" w:rsidR="004E1AE5" w:rsidRPr="004E1AE5" w:rsidRDefault="004E1AE5" w:rsidP="004E1AE5">
      <w:pPr>
        <w:shd w:val="clear" w:color="auto" w:fill="FFFFFF"/>
        <w:spacing w:line="240" w:lineRule="auto"/>
        <w:ind w:left="360"/>
        <w:contextualSpacing/>
        <w:rPr>
          <w:rFonts w:ascii="Arial" w:eastAsia="Times New Roman" w:hAnsi="Arial" w:cs="Arial"/>
          <w:b/>
          <w:bCs/>
          <w:color w:val="000000"/>
          <w:sz w:val="24"/>
          <w:szCs w:val="24"/>
        </w:rPr>
      </w:pPr>
    </w:p>
    <w:p w14:paraId="3C1B7F10"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Please list and describe any major IIS service or support service not listed in Questions 1 and 5 which your IIS is:</w:t>
      </w:r>
    </w:p>
    <w:p w14:paraId="3C1B7F11"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Cs/>
          <w:color w:val="000000"/>
          <w:sz w:val="24"/>
          <w:szCs w:val="24"/>
        </w:rPr>
        <w:t>Currently performing</w:t>
      </w:r>
    </w:p>
    <w:p w14:paraId="3C1B7F12"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
          <w:bCs/>
          <w:noProof/>
          <w:color w:val="000000"/>
          <w:sz w:val="24"/>
          <w:szCs w:val="24"/>
        </w:rPr>
        <mc:AlternateContent>
          <mc:Choice Requires="wps">
            <w:drawing>
              <wp:inline distT="0" distB="0" distL="0" distR="0" wp14:anchorId="3C1B8092" wp14:editId="3C1B8093">
                <wp:extent cx="5379522" cy="771896"/>
                <wp:effectExtent l="0" t="0" r="12065" b="28575"/>
                <wp:docPr id="121" name="Rectangle 121"/>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" fillcolor="window" strokecolor="windowText" strokeweight="2pt">
                <w10:anchorlock/>
              </v:rect>
            </w:pict>
          </mc:Fallback>
        </mc:AlternateContent>
      </w:r>
    </w:p>
    <w:p w14:paraId="3C1B7F13"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Cs/>
          <w:color w:val="000000"/>
          <w:sz w:val="24"/>
          <w:szCs w:val="24"/>
        </w:rPr>
        <w:t>Planning to perform</w:t>
      </w:r>
    </w:p>
    <w:p w14:paraId="3C1B7F14"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
          <w:bCs/>
          <w:noProof/>
          <w:color w:val="000000"/>
          <w:sz w:val="24"/>
          <w:szCs w:val="24"/>
        </w:rPr>
        <mc:AlternateContent>
          <mc:Choice Requires="wps">
            <w:drawing>
              <wp:inline distT="0" distB="0" distL="0" distR="0" wp14:anchorId="3C1B8094" wp14:editId="3C1B8095">
                <wp:extent cx="5379522" cy="771896"/>
                <wp:effectExtent l="0" t="0" r="12065" b="28575"/>
                <wp:docPr id="122" name="Rectangle 122"/>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2"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tlcQIAAAI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M2UG2VxAgAAAgUAAA4AAAAAAAAAAAAA&#10;AAAALgIAAGRycy9lMm9Eb2MueG1sUEsBAi0AFAAGAAgAAAAhAP6+r6zcAAAABQEAAA8AAAAAAAAA&#10;AAAAAAAAywQAAGRycy9kb3ducmV2LnhtbFBLBQYAAAAABAAEAPMAAADUBQAAAAA=&#10;" fillcolor="window" strokecolor="windowText" strokeweight="2pt">
                <w10:anchorlock/>
              </v:rect>
            </w:pict>
          </mc:Fallback>
        </mc:AlternateContent>
      </w:r>
      <w:r w:rsidRPr="004E1AE5">
        <w:t xml:space="preserve"> </w:t>
      </w:r>
    </w:p>
    <w:p w14:paraId="3C1B7F15"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Cs/>
          <w:color w:val="000000"/>
          <w:sz w:val="24"/>
          <w:szCs w:val="24"/>
        </w:rPr>
        <w:lastRenderedPageBreak/>
        <w:t>Would like to perform but there are barriers, please describe</w:t>
      </w:r>
    </w:p>
    <w:p w14:paraId="3C1B7F16"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
          <w:bCs/>
          <w:noProof/>
          <w:color w:val="000000"/>
          <w:sz w:val="24"/>
          <w:szCs w:val="24"/>
        </w:rPr>
        <mc:AlternateContent>
          <mc:Choice Requires="wps">
            <w:drawing>
              <wp:inline distT="0" distB="0" distL="0" distR="0" wp14:anchorId="3C1B8096" wp14:editId="3C1B8097">
                <wp:extent cx="5379522" cy="771896"/>
                <wp:effectExtent l="0" t="0" r="12065" b="28575"/>
                <wp:docPr id="123" name="Rectangle 123"/>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" fillcolor="window" strokecolor="windowText" strokeweight="2pt">
                <w10:anchorlock/>
              </v:rect>
            </w:pict>
          </mc:Fallback>
        </mc:AlternateContent>
      </w:r>
    </w:p>
    <w:p w14:paraId="3C1B7F17"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Could any of the additional services in Question 6 be reused or shared with other IIS? If so, please state which service(s):</w:t>
      </w:r>
    </w:p>
    <w:p w14:paraId="3C1B7F18" w14:textId="77777777" w:rsidR="004E1AE5" w:rsidRPr="004E1AE5" w:rsidRDefault="004E1AE5" w:rsidP="004E1AE5">
      <w:pPr>
        <w:shd w:val="clear" w:color="auto" w:fill="FFFFFF"/>
        <w:spacing w:line="240" w:lineRule="auto"/>
        <w:ind w:left="720"/>
        <w:contextualSpacing/>
        <w:rPr>
          <w:rFonts w:ascii="Arial" w:eastAsia="Times New Roman" w:hAnsi="Arial" w:cs="Arial"/>
          <w:b/>
          <w:bCs/>
          <w:color w:val="000000"/>
          <w:sz w:val="24"/>
          <w:szCs w:val="24"/>
        </w:rPr>
      </w:pPr>
    </w:p>
    <w:p w14:paraId="3C1B7F19" w14:textId="77777777" w:rsidR="004E1AE5" w:rsidRPr="004E1AE5" w:rsidRDefault="004E1AE5" w:rsidP="004E1AE5">
      <w:pPr>
        <w:numPr>
          <w:ilvl w:val="0"/>
          <w:numId w:val="25"/>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Yes</w:t>
      </w:r>
    </w:p>
    <w:p w14:paraId="3C1B7F1A" w14:textId="77777777" w:rsidR="004E1AE5" w:rsidRPr="004E1AE5" w:rsidRDefault="004E1AE5" w:rsidP="004E1AE5">
      <w:pPr>
        <w:numPr>
          <w:ilvl w:val="0"/>
          <w:numId w:val="25"/>
        </w:numPr>
        <w:spacing w:after="0" w:line="240" w:lineRule="auto"/>
        <w:contextualSpacing/>
        <w:rPr>
          <w:rFonts w:ascii="Arial" w:eastAsia="Times New Roman" w:hAnsi="Arial" w:cs="Arial"/>
          <w:color w:val="000000"/>
          <w:sz w:val="24"/>
          <w:szCs w:val="24"/>
        </w:rPr>
      </w:pPr>
      <w:r w:rsidRPr="004E1AE5">
        <w:rPr>
          <w:noProof/>
          <w:sz w:val="24"/>
          <w:szCs w:val="24"/>
        </w:rPr>
        <w:drawing>
          <wp:inline distT="0" distB="0" distL="0" distR="0" wp14:anchorId="3C1B8098" wp14:editId="3C1B8099">
            <wp:extent cx="8890" cy="8890"/>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4E1AE5">
        <w:rPr>
          <w:rFonts w:ascii="Arial" w:eastAsia="Times New Roman" w:hAnsi="Arial" w:cs="Arial"/>
          <w:color w:val="000000"/>
          <w:sz w:val="24"/>
          <w:szCs w:val="24"/>
        </w:rPr>
        <w:t>No</w:t>
      </w:r>
    </w:p>
    <w:p w14:paraId="3C1B7F1B" w14:textId="77777777" w:rsidR="004E1AE5" w:rsidRPr="004E1AE5" w:rsidRDefault="004E1AE5" w:rsidP="004E1AE5">
      <w:pPr>
        <w:numPr>
          <w:ilvl w:val="0"/>
          <w:numId w:val="25"/>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Not applicable</w:t>
      </w:r>
    </w:p>
    <w:p w14:paraId="3C1B7F1C" w14:textId="77777777" w:rsidR="004E1AE5" w:rsidRPr="004E1AE5" w:rsidRDefault="004E1AE5" w:rsidP="004E1AE5">
      <w:pPr>
        <w:numPr>
          <w:ilvl w:val="0"/>
          <w:numId w:val="25"/>
        </w:numPr>
        <w:shd w:val="clear" w:color="auto" w:fill="FFFFFF"/>
        <w:spacing w:line="240" w:lineRule="auto"/>
        <w:contextualSpacing/>
        <w:rPr>
          <w:rFonts w:ascii="Arial" w:eastAsia="Times New Roman" w:hAnsi="Arial" w:cs="Arial"/>
          <w:b/>
          <w:bCs/>
          <w:color w:val="000000"/>
          <w:sz w:val="24"/>
          <w:szCs w:val="24"/>
        </w:rPr>
      </w:pPr>
      <w:r w:rsidRPr="004E1AE5">
        <w:rPr>
          <w:rFonts w:ascii="Arial" w:eastAsia="Times New Roman" w:hAnsi="Arial" w:cs="Arial"/>
          <w:color w:val="000000"/>
          <w:sz w:val="24"/>
          <w:szCs w:val="24"/>
        </w:rPr>
        <w:t>Don't know</w:t>
      </w:r>
    </w:p>
    <w:p w14:paraId="3C1B7F1D" w14:textId="77777777" w:rsidR="004E1AE5" w:rsidRPr="004E1AE5" w:rsidRDefault="004E1AE5" w:rsidP="004E1AE5">
      <w:pPr>
        <w:shd w:val="clear" w:color="auto" w:fill="FFFFFF"/>
        <w:spacing w:line="240" w:lineRule="auto"/>
        <w:rPr>
          <w:rFonts w:ascii="Arial" w:eastAsia="Times New Roman" w:hAnsi="Arial" w:cs="Arial"/>
          <w:bCs/>
          <w:color w:val="000000"/>
          <w:sz w:val="24"/>
          <w:szCs w:val="24"/>
        </w:rPr>
      </w:pPr>
      <w:r w:rsidRPr="004E1AE5">
        <w:rPr>
          <w:rFonts w:ascii="Arial" w:eastAsia="Times New Roman" w:hAnsi="Arial" w:cs="Arial"/>
          <w:bCs/>
          <w:color w:val="000000"/>
          <w:sz w:val="24"/>
          <w:szCs w:val="24"/>
        </w:rPr>
        <w:t>If Yes, please state which service(s):</w:t>
      </w:r>
    </w:p>
    <w:p w14:paraId="3C1B7F1E" w14:textId="77777777" w:rsidR="004E1AE5" w:rsidRPr="004E1AE5" w:rsidRDefault="004E1AE5" w:rsidP="004E1AE5">
      <w:pPr>
        <w:shd w:val="clear" w:color="auto" w:fill="FFFFFF"/>
        <w:spacing w:line="240" w:lineRule="auto"/>
        <w:rPr>
          <w:rFonts w:ascii="Arial" w:eastAsia="Times New Roman" w:hAnsi="Arial" w:cs="Arial"/>
          <w:b/>
          <w:bCs/>
          <w:color w:val="000000"/>
          <w:sz w:val="24"/>
          <w:szCs w:val="24"/>
        </w:rPr>
      </w:pPr>
      <w:r w:rsidRPr="004E1AE5">
        <w:rPr>
          <w:rFonts w:ascii="Arial" w:eastAsia="Times New Roman" w:hAnsi="Arial" w:cs="Arial"/>
          <w:b/>
          <w:bCs/>
          <w:noProof/>
          <w:color w:val="000000"/>
          <w:sz w:val="24"/>
          <w:szCs w:val="24"/>
        </w:rPr>
        <mc:AlternateContent>
          <mc:Choice Requires="wps">
            <w:drawing>
              <wp:inline distT="0" distB="0" distL="0" distR="0" wp14:anchorId="3C1B809A" wp14:editId="3C1B809B">
                <wp:extent cx="5379522" cy="771896"/>
                <wp:effectExtent l="0" t="0" r="12065" b="28575"/>
                <wp:docPr id="124" name="Rectangle 124"/>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" fillcolor="window" strokecolor="windowText" strokeweight="2pt">
                <w10:anchorlock/>
              </v:rect>
            </w:pict>
          </mc:Fallback>
        </mc:AlternateContent>
      </w:r>
    </w:p>
    <w:p w14:paraId="3C1B7F1F"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Which of the following best describes your IIS's IT Solution?</w:t>
      </w:r>
    </w:p>
    <w:p w14:paraId="3C1B7F20" w14:textId="77777777" w:rsidR="004E1AE5" w:rsidRPr="004E1AE5" w:rsidRDefault="004E1AE5" w:rsidP="004E1AE5">
      <w:pPr>
        <w:spacing w:after="0" w:line="240" w:lineRule="auto"/>
        <w:ind w:left="720"/>
        <w:contextualSpacing/>
        <w:rPr>
          <w:rFonts w:ascii="Arial" w:eastAsia="Times New Roman" w:hAnsi="Arial" w:cs="Arial"/>
          <w:color w:val="000000"/>
          <w:sz w:val="24"/>
          <w:szCs w:val="24"/>
        </w:rPr>
      </w:pPr>
    </w:p>
    <w:p w14:paraId="3C1B7F21" w14:textId="77777777" w:rsidR="004E1AE5" w:rsidRPr="004E1AE5" w:rsidRDefault="004E1AE5" w:rsidP="004E1AE5">
      <w:pPr>
        <w:numPr>
          <w:ilvl w:val="0"/>
          <w:numId w:val="26"/>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Homegrown system / developed in-house</w:t>
      </w:r>
    </w:p>
    <w:p w14:paraId="3C1B7F22" w14:textId="77777777" w:rsidR="004E1AE5" w:rsidRPr="004E1AE5" w:rsidRDefault="004E1AE5" w:rsidP="004E1AE5">
      <w:pPr>
        <w:numPr>
          <w:ilvl w:val="0"/>
          <w:numId w:val="26"/>
        </w:numPr>
        <w:spacing w:after="0" w:line="240" w:lineRule="auto"/>
        <w:contextualSpacing/>
        <w:rPr>
          <w:rFonts w:ascii="Arial" w:eastAsia="Times New Roman" w:hAnsi="Arial" w:cs="Arial"/>
          <w:color w:val="000000"/>
          <w:sz w:val="24"/>
          <w:szCs w:val="24"/>
        </w:rPr>
      </w:pPr>
      <w:r w:rsidRPr="004E1AE5">
        <w:rPr>
          <w:noProof/>
          <w:sz w:val="24"/>
          <w:szCs w:val="24"/>
        </w:rPr>
        <w:drawing>
          <wp:inline distT="0" distB="0" distL="0" distR="0" wp14:anchorId="3C1B809C" wp14:editId="3C1B809D">
            <wp:extent cx="8890" cy="8890"/>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4E1AE5">
        <w:rPr>
          <w:rFonts w:ascii="Arial" w:eastAsia="Times New Roman" w:hAnsi="Arial" w:cs="Arial"/>
          <w:color w:val="000000"/>
          <w:sz w:val="24"/>
          <w:szCs w:val="24"/>
        </w:rPr>
        <w:t>Open source system / free licensing/ public domain</w:t>
      </w:r>
    </w:p>
    <w:p w14:paraId="3C1B7F23" w14:textId="77777777" w:rsidR="004E1AE5" w:rsidRPr="004E1AE5" w:rsidRDefault="004E1AE5" w:rsidP="004E1AE5">
      <w:pPr>
        <w:numPr>
          <w:ilvl w:val="0"/>
          <w:numId w:val="26"/>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3rd party / vendor-owned system / licensing at cost</w:t>
      </w:r>
    </w:p>
    <w:p w14:paraId="3C1B7F24" w14:textId="77777777" w:rsidR="004E1AE5" w:rsidRPr="004E1AE5" w:rsidRDefault="004E1AE5" w:rsidP="004E1AE5">
      <w:pPr>
        <w:numPr>
          <w:ilvl w:val="0"/>
          <w:numId w:val="26"/>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Not applicable</w:t>
      </w:r>
    </w:p>
    <w:p w14:paraId="3C1B7F25" w14:textId="77777777" w:rsidR="004E1AE5" w:rsidRPr="004E1AE5" w:rsidRDefault="004E1AE5" w:rsidP="004E1AE5">
      <w:pPr>
        <w:numPr>
          <w:ilvl w:val="0"/>
          <w:numId w:val="26"/>
        </w:numPr>
        <w:shd w:val="clear" w:color="auto" w:fill="FFFFFF"/>
        <w:spacing w:line="240" w:lineRule="auto"/>
        <w:contextualSpacing/>
        <w:rPr>
          <w:rFonts w:ascii="Arial" w:eastAsia="Times New Roman" w:hAnsi="Arial" w:cs="Arial"/>
          <w:b/>
          <w:bCs/>
          <w:color w:val="000000"/>
          <w:sz w:val="24"/>
          <w:szCs w:val="24"/>
        </w:rPr>
      </w:pPr>
      <w:r w:rsidRPr="004E1AE5">
        <w:rPr>
          <w:rFonts w:ascii="Arial" w:eastAsia="Times New Roman" w:hAnsi="Arial" w:cs="Arial"/>
          <w:color w:val="000000"/>
          <w:sz w:val="24"/>
          <w:szCs w:val="24"/>
        </w:rPr>
        <w:t>Don't know</w:t>
      </w:r>
    </w:p>
    <w:p w14:paraId="3C1B7F26" w14:textId="77777777" w:rsidR="004E1AE5" w:rsidRPr="004E1AE5" w:rsidRDefault="004E1AE5" w:rsidP="004E1AE5">
      <w:pPr>
        <w:shd w:val="clear" w:color="auto" w:fill="FFFFFF"/>
        <w:spacing w:line="240" w:lineRule="auto"/>
        <w:ind w:left="720"/>
        <w:contextualSpacing/>
        <w:rPr>
          <w:rFonts w:ascii="Arial" w:eastAsia="Times New Roman" w:hAnsi="Arial" w:cs="Arial"/>
          <w:b/>
          <w:bCs/>
          <w:color w:val="000000"/>
          <w:sz w:val="24"/>
          <w:szCs w:val="24"/>
        </w:rPr>
      </w:pPr>
    </w:p>
    <w:p w14:paraId="3C1B7F27" w14:textId="77777777" w:rsidR="004E1AE5" w:rsidRPr="004E1AE5" w:rsidRDefault="004E1AE5" w:rsidP="004E1AE5">
      <w:pPr>
        <w:numPr>
          <w:ilvl w:val="0"/>
          <w:numId w:val="31"/>
        </w:numPr>
        <w:shd w:val="clear" w:color="auto" w:fill="FFFFFF"/>
        <w:spacing w:line="240" w:lineRule="auto"/>
        <w:ind w:left="360"/>
        <w:contextualSpacing/>
        <w:rPr>
          <w:rFonts w:ascii="Arial" w:eastAsia="Times New Roman" w:hAnsi="Arial" w:cs="Arial"/>
          <w:b/>
          <w:bCs/>
          <w:color w:val="000000"/>
          <w:sz w:val="24"/>
          <w:szCs w:val="24"/>
        </w:rPr>
      </w:pPr>
      <w:r w:rsidRPr="004E1AE5">
        <w:rPr>
          <w:rFonts w:ascii="Arial" w:eastAsia="Times New Roman" w:hAnsi="Arial" w:cs="Arial"/>
          <w:b/>
          <w:bCs/>
          <w:color w:val="000000"/>
          <w:sz w:val="24"/>
          <w:szCs w:val="24"/>
        </w:rPr>
        <w:t>Who is primarily responsible for operating and maintaining your IT Solution?</w:t>
      </w:r>
    </w:p>
    <w:p w14:paraId="3C1B7F28" w14:textId="77777777" w:rsidR="004E1AE5" w:rsidRPr="004E1AE5" w:rsidRDefault="004E1AE5" w:rsidP="004E1AE5">
      <w:pPr>
        <w:spacing w:after="0" w:line="240" w:lineRule="auto"/>
        <w:ind w:left="720"/>
        <w:contextualSpacing/>
        <w:rPr>
          <w:rFonts w:ascii="Arial" w:eastAsia="Times New Roman" w:hAnsi="Arial" w:cs="Arial"/>
          <w:color w:val="000000"/>
          <w:sz w:val="24"/>
          <w:szCs w:val="24"/>
        </w:rPr>
      </w:pPr>
    </w:p>
    <w:p w14:paraId="3C1B7F29" w14:textId="77777777" w:rsidR="004E1AE5" w:rsidRPr="004E1AE5" w:rsidRDefault="004E1AE5" w:rsidP="004E1AE5">
      <w:pPr>
        <w:numPr>
          <w:ilvl w:val="0"/>
          <w:numId w:val="26"/>
        </w:numPr>
        <w:shd w:val="clear" w:color="auto" w:fill="FFFFFF"/>
        <w:spacing w:line="240" w:lineRule="auto"/>
        <w:contextualSpacing/>
        <w:rPr>
          <w:rFonts w:ascii="Arial" w:eastAsia="Times New Roman" w:hAnsi="Arial" w:cs="Arial"/>
          <w:bCs/>
          <w:color w:val="000000"/>
          <w:sz w:val="24"/>
          <w:szCs w:val="24"/>
        </w:rPr>
      </w:pPr>
      <w:r w:rsidRPr="004E1AE5">
        <w:rPr>
          <w:rFonts w:ascii="Arial" w:eastAsia="Times New Roman" w:hAnsi="Arial" w:cs="Arial"/>
          <w:bCs/>
          <w:color w:val="000000"/>
          <w:sz w:val="24"/>
          <w:szCs w:val="24"/>
        </w:rPr>
        <w:t>Primarily operated and maintained internally by IIS Staff</w:t>
      </w:r>
    </w:p>
    <w:p w14:paraId="3C1B7F2A" w14:textId="77777777" w:rsidR="004E1AE5" w:rsidRPr="004E1AE5" w:rsidRDefault="004E1AE5" w:rsidP="004E1AE5">
      <w:pPr>
        <w:numPr>
          <w:ilvl w:val="0"/>
          <w:numId w:val="26"/>
        </w:numPr>
        <w:shd w:val="clear" w:color="auto" w:fill="FFFFFF"/>
        <w:spacing w:line="240" w:lineRule="auto"/>
        <w:contextualSpacing/>
        <w:rPr>
          <w:rFonts w:ascii="Arial" w:eastAsia="Times New Roman" w:hAnsi="Arial" w:cs="Arial"/>
          <w:bCs/>
          <w:color w:val="000000"/>
          <w:sz w:val="24"/>
          <w:szCs w:val="24"/>
        </w:rPr>
      </w:pPr>
      <w:r w:rsidRPr="004E1AE5">
        <w:rPr>
          <w:rFonts w:ascii="Arial" w:eastAsia="Times New Roman" w:hAnsi="Arial" w:cs="Arial"/>
          <w:bCs/>
          <w:color w:val="000000"/>
          <w:sz w:val="24"/>
          <w:szCs w:val="24"/>
        </w:rPr>
        <w:t>Primarily operated and maintained by State IT Staff</w:t>
      </w:r>
    </w:p>
    <w:p w14:paraId="3C1B7F2B" w14:textId="77777777" w:rsidR="004E1AE5" w:rsidRPr="004E1AE5" w:rsidRDefault="004E1AE5" w:rsidP="004E1AE5">
      <w:pPr>
        <w:numPr>
          <w:ilvl w:val="0"/>
          <w:numId w:val="26"/>
        </w:numPr>
        <w:shd w:val="clear" w:color="auto" w:fill="FFFFFF"/>
        <w:spacing w:line="240" w:lineRule="auto"/>
        <w:contextualSpacing/>
        <w:rPr>
          <w:rFonts w:ascii="Arial" w:eastAsia="Times New Roman" w:hAnsi="Arial" w:cs="Arial"/>
          <w:bCs/>
          <w:color w:val="000000"/>
          <w:sz w:val="24"/>
          <w:szCs w:val="24"/>
        </w:rPr>
      </w:pPr>
      <w:r w:rsidRPr="004E1AE5">
        <w:rPr>
          <w:rFonts w:ascii="Arial" w:eastAsia="Times New Roman" w:hAnsi="Arial" w:cs="Arial"/>
          <w:bCs/>
          <w:color w:val="000000"/>
          <w:sz w:val="24"/>
          <w:szCs w:val="24"/>
        </w:rPr>
        <w:t>Primarily operated and maintained by 3rd Party / Vendor Staff (Outsourced)</w:t>
      </w:r>
    </w:p>
    <w:p w14:paraId="3C1B7F2C" w14:textId="77777777" w:rsidR="004E1AE5" w:rsidRPr="004E1AE5" w:rsidRDefault="004E1AE5" w:rsidP="004E1AE5">
      <w:pPr>
        <w:numPr>
          <w:ilvl w:val="0"/>
          <w:numId w:val="26"/>
        </w:numPr>
        <w:shd w:val="clear" w:color="auto" w:fill="FFFFFF"/>
        <w:spacing w:line="240" w:lineRule="auto"/>
        <w:contextualSpacing/>
        <w:rPr>
          <w:rFonts w:ascii="Arial" w:eastAsia="Times New Roman" w:hAnsi="Arial" w:cs="Arial"/>
          <w:bCs/>
          <w:color w:val="000000"/>
          <w:sz w:val="24"/>
          <w:szCs w:val="24"/>
        </w:rPr>
      </w:pPr>
      <w:r w:rsidRPr="004E1AE5">
        <w:rPr>
          <w:rFonts w:ascii="Arial" w:eastAsia="Times New Roman" w:hAnsi="Arial" w:cs="Arial"/>
          <w:bCs/>
          <w:color w:val="000000"/>
          <w:sz w:val="24"/>
          <w:szCs w:val="24"/>
        </w:rPr>
        <w:t>Not Applicable</w:t>
      </w:r>
    </w:p>
    <w:p w14:paraId="3C1B7F2D" w14:textId="77777777" w:rsidR="004E1AE5" w:rsidRPr="004E1AE5" w:rsidRDefault="004E1AE5" w:rsidP="004E1AE5">
      <w:pPr>
        <w:numPr>
          <w:ilvl w:val="0"/>
          <w:numId w:val="26"/>
        </w:numPr>
        <w:shd w:val="clear" w:color="auto" w:fill="FFFFFF"/>
        <w:spacing w:line="240" w:lineRule="auto"/>
        <w:contextualSpacing/>
        <w:rPr>
          <w:rFonts w:ascii="Arial" w:eastAsia="Times New Roman" w:hAnsi="Arial" w:cs="Arial"/>
          <w:bCs/>
          <w:color w:val="000000"/>
          <w:sz w:val="24"/>
          <w:szCs w:val="24"/>
        </w:rPr>
      </w:pPr>
      <w:r w:rsidRPr="004E1AE5">
        <w:rPr>
          <w:rFonts w:ascii="Arial" w:eastAsia="Times New Roman" w:hAnsi="Arial" w:cs="Arial"/>
          <w:bCs/>
          <w:color w:val="000000"/>
          <w:sz w:val="24"/>
          <w:szCs w:val="24"/>
        </w:rPr>
        <w:t>Don't Know</w:t>
      </w:r>
    </w:p>
    <w:p w14:paraId="3C1B7F2E" w14:textId="77777777" w:rsidR="004E1AE5" w:rsidRPr="004E1AE5" w:rsidRDefault="004E1AE5" w:rsidP="004E1AE5">
      <w:pPr>
        <w:rPr>
          <w:rFonts w:ascii="Arial" w:eastAsia="Times New Roman" w:hAnsi="Arial" w:cs="Arial"/>
          <w:b/>
          <w:bCs/>
          <w:color w:val="FFFFFF"/>
          <w:kern w:val="36"/>
          <w:sz w:val="48"/>
          <w:szCs w:val="48"/>
        </w:rPr>
      </w:pPr>
      <w:r w:rsidRPr="004E1AE5">
        <w:rPr>
          <w:rFonts w:ascii="Arial" w:eastAsia="Times New Roman" w:hAnsi="Arial" w:cs="Arial"/>
          <w:b/>
          <w:bCs/>
          <w:color w:val="FFFFFF"/>
          <w:kern w:val="36"/>
          <w:sz w:val="48"/>
          <w:szCs w:val="48"/>
        </w:rPr>
        <w:br w:type="page"/>
      </w:r>
    </w:p>
    <w:p w14:paraId="3C1B7F2F" w14:textId="77777777" w:rsidR="004E1AE5" w:rsidRPr="004E1AE5" w:rsidRDefault="004E1AE5" w:rsidP="004E1AE5">
      <w:pPr>
        <w:keepNext/>
        <w:keepLines/>
        <w:shd w:val="clear" w:color="auto" w:fill="183D68"/>
        <w:spacing w:after="0"/>
        <w:outlineLvl w:val="0"/>
        <w:rPr>
          <w:rFonts w:ascii="Arial" w:eastAsiaTheme="majorEastAsia" w:hAnsi="Arial" w:cs="Arial"/>
          <w:b/>
          <w:bCs/>
          <w:color w:val="FFFFFF"/>
          <w:sz w:val="48"/>
          <w:szCs w:val="36"/>
        </w:rPr>
      </w:pPr>
      <w:r w:rsidRPr="004E1AE5">
        <w:rPr>
          <w:rFonts w:ascii="Arial" w:eastAsiaTheme="majorEastAsia" w:hAnsi="Arial" w:cs="Arial"/>
          <w:b/>
          <w:bCs/>
          <w:color w:val="FFFFFF"/>
          <w:sz w:val="48"/>
          <w:szCs w:val="36"/>
        </w:rPr>
        <w:lastRenderedPageBreak/>
        <w:t>Examination of IIS Services and Value in a Changing Landscape</w:t>
      </w:r>
      <w:r w:rsidRPr="004E1AE5">
        <w:rPr>
          <w:rFonts w:asciiTheme="majorHAnsi" w:eastAsiaTheme="majorEastAsia" w:hAnsiTheme="majorHAnsi" w:cstheme="majorBidi"/>
          <w:b/>
          <w:bCs/>
          <w:color w:val="000000"/>
          <w:sz w:val="40"/>
          <w:szCs w:val="28"/>
        </w:rPr>
        <w:br w:type="textWrapping" w:clear="all"/>
      </w:r>
    </w:p>
    <w:p w14:paraId="3C1B7F30" w14:textId="77777777" w:rsidR="004E1AE5" w:rsidRPr="004E1AE5" w:rsidRDefault="004E1AE5" w:rsidP="004E1AE5">
      <w:pPr>
        <w:keepNext/>
        <w:keepLines/>
        <w:shd w:val="clear" w:color="auto" w:fill="B3CDF3"/>
        <w:spacing w:after="0"/>
        <w:outlineLvl w:val="1"/>
        <w:rPr>
          <w:rFonts w:ascii="Arial" w:eastAsiaTheme="majorEastAsia" w:hAnsi="Arial" w:cs="Arial"/>
          <w:color w:val="000000"/>
          <w:sz w:val="36"/>
          <w:szCs w:val="26"/>
        </w:rPr>
      </w:pPr>
      <w:r w:rsidRPr="004E1AE5">
        <w:rPr>
          <w:rFonts w:ascii="Arial" w:eastAsiaTheme="majorEastAsia" w:hAnsi="Arial" w:cs="Arial"/>
          <w:color w:val="000000"/>
          <w:sz w:val="36"/>
          <w:szCs w:val="26"/>
        </w:rPr>
        <w:t>Section 2 - Financials</w:t>
      </w:r>
    </w:p>
    <w:p w14:paraId="3C1B7F31" w14:textId="77777777" w:rsidR="004E1AE5" w:rsidRPr="004E1AE5" w:rsidRDefault="004E1AE5" w:rsidP="004E1AE5">
      <w:pPr>
        <w:shd w:val="clear" w:color="auto" w:fill="B3CDF3"/>
        <w:rPr>
          <w:rFonts w:ascii="Times New Roman" w:hAnsi="Times New Roman" w:cs="Times New Roman"/>
          <w:color w:val="000000"/>
          <w:sz w:val="27"/>
          <w:szCs w:val="27"/>
        </w:rPr>
      </w:pPr>
      <w:r w:rsidRPr="004E1AE5">
        <w:rPr>
          <w:color w:val="000000"/>
          <w:sz w:val="27"/>
          <w:szCs w:val="27"/>
        </w:rPr>
        <w:t> </w:t>
      </w:r>
      <w:r w:rsidRPr="004E1AE5">
        <w:rPr>
          <w:color w:val="000000"/>
          <w:sz w:val="27"/>
          <w:szCs w:val="27"/>
        </w:rPr>
        <w:br w:type="textWrapping" w:clear="all"/>
      </w:r>
    </w:p>
    <w:p w14:paraId="3C1B7F32" w14:textId="77777777" w:rsidR="004E1AE5" w:rsidRPr="004E1AE5" w:rsidRDefault="004E1AE5" w:rsidP="004E1AE5">
      <w:pPr>
        <w:shd w:val="clear" w:color="auto" w:fill="FFFFFF"/>
        <w:tabs>
          <w:tab w:val="left" w:pos="2940"/>
        </w:tabs>
        <w:rPr>
          <w:rFonts w:ascii="Arial" w:hAnsi="Arial" w:cs="Arial"/>
          <w:sz w:val="24"/>
          <w:szCs w:val="24"/>
        </w:rPr>
      </w:pPr>
      <w:r w:rsidRPr="004E1AE5">
        <w:rPr>
          <w:rFonts w:ascii="Arial" w:hAnsi="Arial" w:cs="Arial"/>
          <w:sz w:val="24"/>
          <w:szCs w:val="24"/>
        </w:rPr>
        <w:t>The questions in this section will ask about the current state cost for your IIS and estimates of what your IIS would need to reach optimal performance (i.e. capacity, functionality, staffing, etc.).  Other questions will delve into details about current staffing and an estimate of time spent on various activities.  The final section will ask about sources of current funding and experience with obtaining funding outside of 317 or VFC.</w:t>
      </w:r>
    </w:p>
    <w:p w14:paraId="3C1B7F33" w14:textId="77777777" w:rsidR="004E1AE5" w:rsidRPr="004E1AE5" w:rsidRDefault="004E1AE5" w:rsidP="004E1AE5">
      <w:pPr>
        <w:shd w:val="clear" w:color="auto" w:fill="FFFFFF"/>
        <w:tabs>
          <w:tab w:val="left" w:pos="2940"/>
        </w:tabs>
        <w:rPr>
          <w:rFonts w:ascii="Arial" w:hAnsi="Arial" w:cs="Arial"/>
          <w:b/>
          <w:sz w:val="24"/>
          <w:szCs w:val="24"/>
        </w:rPr>
      </w:pPr>
    </w:p>
    <w:p w14:paraId="3C1B7F34"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 xml:space="preserve">Please list your current costs in each of the following categories. We do not expect these answers to be exact, but rather to give a general sense of where costs are incurred. Please enter your responses as whole numbers with no decimals. </w:t>
      </w:r>
    </w:p>
    <w:tbl>
      <w:tblPr>
        <w:tblStyle w:val="TableGrid"/>
        <w:tblW w:w="5000" w:type="pct"/>
        <w:tblLook w:val="04A0" w:firstRow="1" w:lastRow="0" w:firstColumn="1" w:lastColumn="0" w:noHBand="0" w:noVBand="1"/>
      </w:tblPr>
      <w:tblGrid>
        <w:gridCol w:w="7404"/>
        <w:gridCol w:w="2172"/>
      </w:tblGrid>
      <w:tr w:rsidR="004E1AE5" w:rsidRPr="004E1AE5" w14:paraId="3C1B7F37" w14:textId="77777777" w:rsidTr="00620539">
        <w:trPr>
          <w:tblHeader/>
        </w:trPr>
        <w:tc>
          <w:tcPr>
            <w:tcW w:w="3866" w:type="pct"/>
            <w:shd w:val="clear" w:color="auto" w:fill="D9D9D9" w:themeFill="background1" w:themeFillShade="D9"/>
            <w:vAlign w:val="center"/>
          </w:tcPr>
          <w:p w14:paraId="3C1B7F35"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Cost Category</w:t>
            </w:r>
          </w:p>
        </w:tc>
        <w:tc>
          <w:tcPr>
            <w:tcW w:w="1134" w:type="pct"/>
            <w:shd w:val="clear" w:color="auto" w:fill="D9D9D9" w:themeFill="background1" w:themeFillShade="D9"/>
            <w:vAlign w:val="center"/>
          </w:tcPr>
          <w:p w14:paraId="3C1B7F36"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Current State Total Cost</w:t>
            </w:r>
          </w:p>
        </w:tc>
      </w:tr>
      <w:tr w:rsidR="004E1AE5" w:rsidRPr="004E1AE5" w14:paraId="3C1B7F3A" w14:textId="77777777" w:rsidTr="00620539">
        <w:tc>
          <w:tcPr>
            <w:tcW w:w="3866" w:type="pct"/>
          </w:tcPr>
          <w:p w14:paraId="3C1B7F38" w14:textId="77777777" w:rsidR="004E1AE5" w:rsidRPr="004E1AE5" w:rsidRDefault="004E1AE5" w:rsidP="004E1AE5">
            <w:pPr>
              <w:rPr>
                <w:rFonts w:ascii="Arial" w:hAnsi="Arial" w:cs="Arial"/>
                <w:sz w:val="24"/>
                <w:szCs w:val="24"/>
              </w:rPr>
            </w:pPr>
            <w:r w:rsidRPr="004E1AE5">
              <w:rPr>
                <w:rFonts w:ascii="Arial" w:hAnsi="Arial" w:cs="Arial"/>
                <w:sz w:val="24"/>
                <w:szCs w:val="24"/>
              </w:rPr>
              <w:t>Personnel (include non-contractual IIS staff that reside within the IIS, as well as immunization program, public health department or IT personnel within the jurisdiction)</w:t>
            </w:r>
          </w:p>
        </w:tc>
        <w:tc>
          <w:tcPr>
            <w:tcW w:w="1134" w:type="pct"/>
          </w:tcPr>
          <w:p w14:paraId="3C1B7F39" w14:textId="77777777" w:rsidR="004E1AE5" w:rsidRPr="004E1AE5" w:rsidRDefault="004E1AE5" w:rsidP="004E1AE5">
            <w:pPr>
              <w:rPr>
                <w:rFonts w:ascii="Arial" w:hAnsi="Arial" w:cs="Arial"/>
                <w:b/>
                <w:sz w:val="24"/>
                <w:szCs w:val="24"/>
              </w:rPr>
            </w:pPr>
          </w:p>
        </w:tc>
      </w:tr>
      <w:tr w:rsidR="004E1AE5" w:rsidRPr="004E1AE5" w14:paraId="3C1B7F3D" w14:textId="77777777" w:rsidTr="00620539">
        <w:tc>
          <w:tcPr>
            <w:tcW w:w="3866" w:type="pct"/>
          </w:tcPr>
          <w:p w14:paraId="3C1B7F3B" w14:textId="77777777" w:rsidR="004E1AE5" w:rsidRPr="004E1AE5" w:rsidRDefault="004E1AE5" w:rsidP="004E1AE5">
            <w:pPr>
              <w:rPr>
                <w:rFonts w:ascii="Arial" w:hAnsi="Arial" w:cs="Arial"/>
                <w:sz w:val="24"/>
                <w:szCs w:val="24"/>
              </w:rPr>
            </w:pPr>
            <w:r w:rsidRPr="004E1AE5">
              <w:rPr>
                <w:rFonts w:ascii="Arial" w:hAnsi="Arial" w:cs="Arial"/>
                <w:sz w:val="24"/>
                <w:szCs w:val="24"/>
              </w:rPr>
              <w:t>Contractual expenses (include software licenses, contractual personnel, as well as ongoing support/maintenance from vendors)</w:t>
            </w:r>
          </w:p>
        </w:tc>
        <w:tc>
          <w:tcPr>
            <w:tcW w:w="1134" w:type="pct"/>
          </w:tcPr>
          <w:p w14:paraId="3C1B7F3C" w14:textId="77777777" w:rsidR="004E1AE5" w:rsidRPr="004E1AE5" w:rsidRDefault="004E1AE5" w:rsidP="004E1AE5">
            <w:pPr>
              <w:rPr>
                <w:rFonts w:ascii="Arial" w:hAnsi="Arial" w:cs="Arial"/>
                <w:b/>
                <w:sz w:val="24"/>
                <w:szCs w:val="24"/>
              </w:rPr>
            </w:pPr>
          </w:p>
        </w:tc>
      </w:tr>
      <w:tr w:rsidR="004E1AE5" w:rsidRPr="004E1AE5" w14:paraId="3C1B7F40" w14:textId="77777777" w:rsidTr="00620539">
        <w:tc>
          <w:tcPr>
            <w:tcW w:w="3866" w:type="pct"/>
          </w:tcPr>
          <w:p w14:paraId="3C1B7F3E" w14:textId="77777777" w:rsidR="004E1AE5" w:rsidRPr="004E1AE5" w:rsidRDefault="004E1AE5" w:rsidP="004E1AE5">
            <w:pPr>
              <w:rPr>
                <w:rFonts w:ascii="Arial" w:hAnsi="Arial" w:cs="Arial"/>
                <w:sz w:val="24"/>
                <w:szCs w:val="24"/>
              </w:rPr>
            </w:pPr>
            <w:r w:rsidRPr="004E1AE5">
              <w:rPr>
                <w:rFonts w:ascii="Arial" w:hAnsi="Arial" w:cs="Arial"/>
                <w:sz w:val="24"/>
                <w:szCs w:val="24"/>
              </w:rPr>
              <w:t>Purchasing of materials, equipment, and supplies</w:t>
            </w:r>
          </w:p>
        </w:tc>
        <w:tc>
          <w:tcPr>
            <w:tcW w:w="1134" w:type="pct"/>
          </w:tcPr>
          <w:p w14:paraId="3C1B7F3F" w14:textId="77777777" w:rsidR="004E1AE5" w:rsidRPr="004E1AE5" w:rsidRDefault="004E1AE5" w:rsidP="004E1AE5">
            <w:pPr>
              <w:rPr>
                <w:rFonts w:ascii="Arial" w:hAnsi="Arial" w:cs="Arial"/>
                <w:b/>
                <w:sz w:val="24"/>
                <w:szCs w:val="24"/>
              </w:rPr>
            </w:pPr>
          </w:p>
        </w:tc>
      </w:tr>
      <w:tr w:rsidR="004E1AE5" w:rsidRPr="004E1AE5" w14:paraId="3C1B7F43" w14:textId="77777777" w:rsidTr="00620539">
        <w:tc>
          <w:tcPr>
            <w:tcW w:w="3866" w:type="pct"/>
          </w:tcPr>
          <w:p w14:paraId="3C1B7F41" w14:textId="77777777" w:rsidR="004E1AE5" w:rsidRPr="004E1AE5" w:rsidRDefault="004E1AE5" w:rsidP="004E1AE5">
            <w:pPr>
              <w:rPr>
                <w:rFonts w:ascii="Arial" w:hAnsi="Arial" w:cs="Arial"/>
                <w:sz w:val="24"/>
                <w:szCs w:val="24"/>
              </w:rPr>
            </w:pPr>
            <w:r w:rsidRPr="004E1AE5">
              <w:rPr>
                <w:rFonts w:ascii="Arial" w:hAnsi="Arial" w:cs="Arial"/>
                <w:sz w:val="24"/>
                <w:szCs w:val="24"/>
              </w:rPr>
              <w:t>Travel</w:t>
            </w:r>
          </w:p>
        </w:tc>
        <w:tc>
          <w:tcPr>
            <w:tcW w:w="1134" w:type="pct"/>
          </w:tcPr>
          <w:p w14:paraId="3C1B7F42" w14:textId="77777777" w:rsidR="004E1AE5" w:rsidRPr="004E1AE5" w:rsidRDefault="004E1AE5" w:rsidP="004E1AE5">
            <w:pPr>
              <w:rPr>
                <w:rFonts w:ascii="Arial" w:hAnsi="Arial" w:cs="Arial"/>
                <w:b/>
                <w:sz w:val="24"/>
                <w:szCs w:val="24"/>
              </w:rPr>
            </w:pPr>
          </w:p>
        </w:tc>
      </w:tr>
      <w:tr w:rsidR="004E1AE5" w:rsidRPr="004E1AE5" w14:paraId="3C1B7F46" w14:textId="77777777" w:rsidTr="00620539">
        <w:tc>
          <w:tcPr>
            <w:tcW w:w="3866" w:type="pct"/>
          </w:tcPr>
          <w:p w14:paraId="3C1B7F44" w14:textId="77777777" w:rsidR="004E1AE5" w:rsidRPr="004E1AE5" w:rsidRDefault="004E1AE5" w:rsidP="004E1AE5">
            <w:pPr>
              <w:rPr>
                <w:rFonts w:ascii="Arial" w:hAnsi="Arial" w:cs="Arial"/>
                <w:sz w:val="24"/>
                <w:szCs w:val="24"/>
              </w:rPr>
            </w:pPr>
            <w:r w:rsidRPr="004E1AE5">
              <w:rPr>
                <w:rFonts w:ascii="Arial" w:hAnsi="Arial" w:cs="Arial"/>
                <w:sz w:val="24"/>
                <w:szCs w:val="24"/>
              </w:rPr>
              <w:t>Fringe</w:t>
            </w:r>
          </w:p>
        </w:tc>
        <w:tc>
          <w:tcPr>
            <w:tcW w:w="1134" w:type="pct"/>
          </w:tcPr>
          <w:p w14:paraId="3C1B7F45" w14:textId="77777777" w:rsidR="004E1AE5" w:rsidRPr="004E1AE5" w:rsidRDefault="004E1AE5" w:rsidP="004E1AE5">
            <w:pPr>
              <w:rPr>
                <w:rFonts w:ascii="Arial" w:hAnsi="Arial" w:cs="Arial"/>
                <w:b/>
                <w:sz w:val="24"/>
                <w:szCs w:val="24"/>
              </w:rPr>
            </w:pPr>
          </w:p>
        </w:tc>
      </w:tr>
      <w:tr w:rsidR="004E1AE5" w:rsidRPr="004E1AE5" w14:paraId="3C1B7F49" w14:textId="77777777" w:rsidTr="00620539">
        <w:tc>
          <w:tcPr>
            <w:tcW w:w="3866" w:type="pct"/>
          </w:tcPr>
          <w:p w14:paraId="3C1B7F47" w14:textId="77777777" w:rsidR="004E1AE5" w:rsidRPr="004E1AE5" w:rsidRDefault="004E1AE5" w:rsidP="004E1AE5">
            <w:pPr>
              <w:rPr>
                <w:rFonts w:ascii="Arial" w:hAnsi="Arial" w:cs="Arial"/>
                <w:sz w:val="24"/>
                <w:szCs w:val="24"/>
              </w:rPr>
            </w:pPr>
            <w:r w:rsidRPr="004E1AE5">
              <w:rPr>
                <w:rFonts w:ascii="Arial" w:hAnsi="Arial" w:cs="Arial"/>
                <w:sz w:val="24"/>
                <w:szCs w:val="24"/>
              </w:rPr>
              <w:t>Indirect</w:t>
            </w:r>
          </w:p>
        </w:tc>
        <w:tc>
          <w:tcPr>
            <w:tcW w:w="1134" w:type="pct"/>
          </w:tcPr>
          <w:p w14:paraId="3C1B7F48" w14:textId="77777777" w:rsidR="004E1AE5" w:rsidRPr="004E1AE5" w:rsidRDefault="004E1AE5" w:rsidP="004E1AE5">
            <w:pPr>
              <w:rPr>
                <w:rFonts w:ascii="Arial" w:hAnsi="Arial" w:cs="Arial"/>
                <w:b/>
                <w:sz w:val="24"/>
                <w:szCs w:val="24"/>
              </w:rPr>
            </w:pPr>
          </w:p>
        </w:tc>
      </w:tr>
      <w:tr w:rsidR="004E1AE5" w:rsidRPr="004E1AE5" w14:paraId="3C1B7F4C" w14:textId="77777777" w:rsidTr="00620539">
        <w:tc>
          <w:tcPr>
            <w:tcW w:w="3866" w:type="pct"/>
          </w:tcPr>
          <w:p w14:paraId="3C1B7F4A" w14:textId="77777777" w:rsidR="004E1AE5" w:rsidRPr="004E1AE5" w:rsidRDefault="004E1AE5" w:rsidP="004E1AE5">
            <w:pPr>
              <w:rPr>
                <w:rFonts w:ascii="Arial" w:hAnsi="Arial" w:cs="Arial"/>
                <w:sz w:val="24"/>
                <w:szCs w:val="24"/>
              </w:rPr>
            </w:pPr>
            <w:r w:rsidRPr="004E1AE5">
              <w:rPr>
                <w:rFonts w:ascii="Arial" w:hAnsi="Arial" w:cs="Arial"/>
                <w:sz w:val="24"/>
                <w:szCs w:val="24"/>
              </w:rPr>
              <w:t>Other</w:t>
            </w:r>
          </w:p>
        </w:tc>
        <w:tc>
          <w:tcPr>
            <w:tcW w:w="1134" w:type="pct"/>
          </w:tcPr>
          <w:p w14:paraId="3C1B7F4B" w14:textId="77777777" w:rsidR="004E1AE5" w:rsidRPr="004E1AE5" w:rsidRDefault="004E1AE5" w:rsidP="004E1AE5">
            <w:pPr>
              <w:rPr>
                <w:rFonts w:ascii="Arial" w:hAnsi="Arial" w:cs="Arial"/>
                <w:b/>
                <w:sz w:val="24"/>
                <w:szCs w:val="24"/>
              </w:rPr>
            </w:pPr>
          </w:p>
        </w:tc>
      </w:tr>
      <w:tr w:rsidR="004E1AE5" w:rsidRPr="004E1AE5" w14:paraId="3C1B7F4F" w14:textId="77777777" w:rsidTr="00620539">
        <w:tc>
          <w:tcPr>
            <w:tcW w:w="3866" w:type="pct"/>
          </w:tcPr>
          <w:p w14:paraId="3C1B7F4D" w14:textId="77777777" w:rsidR="004E1AE5" w:rsidRPr="004E1AE5" w:rsidRDefault="004E1AE5" w:rsidP="004E1AE5">
            <w:pPr>
              <w:rPr>
                <w:rFonts w:ascii="Arial" w:hAnsi="Arial" w:cs="Arial"/>
                <w:sz w:val="24"/>
                <w:szCs w:val="24"/>
              </w:rPr>
            </w:pPr>
            <w:r w:rsidRPr="004E1AE5">
              <w:rPr>
                <w:rFonts w:ascii="Arial" w:hAnsi="Arial" w:cs="Arial"/>
                <w:sz w:val="24"/>
                <w:szCs w:val="24"/>
              </w:rPr>
              <w:t>TOTAL (Note: this should be the sum of all the rows above)</w:t>
            </w:r>
          </w:p>
        </w:tc>
        <w:tc>
          <w:tcPr>
            <w:tcW w:w="1134" w:type="pct"/>
          </w:tcPr>
          <w:p w14:paraId="3C1B7F4E" w14:textId="77777777" w:rsidR="004E1AE5" w:rsidRPr="004E1AE5" w:rsidRDefault="004E1AE5" w:rsidP="004E1AE5">
            <w:pPr>
              <w:rPr>
                <w:rFonts w:ascii="Arial" w:hAnsi="Arial" w:cs="Arial"/>
                <w:b/>
                <w:sz w:val="24"/>
                <w:szCs w:val="24"/>
              </w:rPr>
            </w:pPr>
          </w:p>
        </w:tc>
      </w:tr>
    </w:tbl>
    <w:p w14:paraId="3C1B7F50" w14:textId="77777777" w:rsidR="004E1AE5" w:rsidRPr="004E1AE5" w:rsidRDefault="004E1AE5" w:rsidP="004E1AE5">
      <w:pPr>
        <w:shd w:val="clear" w:color="auto" w:fill="FFFFFF"/>
        <w:ind w:left="432"/>
        <w:contextualSpacing/>
        <w:rPr>
          <w:rFonts w:ascii="Arial" w:hAnsi="Arial" w:cs="Arial"/>
          <w:b/>
          <w:sz w:val="24"/>
          <w:szCs w:val="24"/>
        </w:rPr>
      </w:pPr>
    </w:p>
    <w:p w14:paraId="3C1B7F51" w14:textId="77777777" w:rsidR="004E1AE5" w:rsidRPr="004E1AE5" w:rsidRDefault="004E1AE5" w:rsidP="004E1AE5">
      <w:pPr>
        <w:shd w:val="clear" w:color="auto" w:fill="FFFFFF"/>
        <w:ind w:left="432"/>
        <w:contextualSpacing/>
        <w:rPr>
          <w:rFonts w:ascii="Arial" w:hAnsi="Arial" w:cs="Arial"/>
          <w:b/>
          <w:sz w:val="24"/>
          <w:szCs w:val="24"/>
        </w:rPr>
      </w:pPr>
    </w:p>
    <w:p w14:paraId="3C1B7F52"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 xml:space="preserve">Referring to the previous question, please estimate your total spending needs in each of the following categories for you to achieve your ideal IIS future state, if funding were not an issue. </w:t>
      </w:r>
      <w:r w:rsidRPr="004E1AE5">
        <w:rPr>
          <w:rFonts w:ascii="Arial" w:hAnsi="Arial" w:cs="Arial"/>
          <w:i/>
          <w:sz w:val="24"/>
          <w:szCs w:val="24"/>
        </w:rPr>
        <w:t xml:space="preserve">We do not expect these answers to be exact, but rather to give a general sense of where there is the largest need for additional </w:t>
      </w:r>
      <w:r w:rsidRPr="004E1AE5">
        <w:rPr>
          <w:rFonts w:ascii="Arial" w:hAnsi="Arial" w:cs="Arial"/>
          <w:i/>
          <w:sz w:val="24"/>
          <w:szCs w:val="24"/>
        </w:rPr>
        <w:lastRenderedPageBreak/>
        <w:t>spending to achieve IIS goals. Please enter your responses as whole numbers with no decimals.</w:t>
      </w:r>
    </w:p>
    <w:tbl>
      <w:tblPr>
        <w:tblStyle w:val="TableGrid"/>
        <w:tblW w:w="5000" w:type="pct"/>
        <w:tblLook w:val="04A0" w:firstRow="1" w:lastRow="0" w:firstColumn="1" w:lastColumn="0" w:noHBand="0" w:noVBand="1"/>
      </w:tblPr>
      <w:tblGrid>
        <w:gridCol w:w="7404"/>
        <w:gridCol w:w="2172"/>
      </w:tblGrid>
      <w:tr w:rsidR="004E1AE5" w:rsidRPr="004E1AE5" w14:paraId="3C1B7F55" w14:textId="77777777" w:rsidTr="00620539">
        <w:trPr>
          <w:tblHeader/>
        </w:trPr>
        <w:tc>
          <w:tcPr>
            <w:tcW w:w="3866" w:type="pct"/>
            <w:shd w:val="clear" w:color="auto" w:fill="D9D9D9" w:themeFill="background1" w:themeFillShade="D9"/>
            <w:vAlign w:val="center"/>
          </w:tcPr>
          <w:p w14:paraId="3C1B7F53"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Cost Category</w:t>
            </w:r>
          </w:p>
        </w:tc>
        <w:tc>
          <w:tcPr>
            <w:tcW w:w="1134" w:type="pct"/>
            <w:shd w:val="clear" w:color="auto" w:fill="D9D9D9" w:themeFill="background1" w:themeFillShade="D9"/>
            <w:vAlign w:val="center"/>
          </w:tcPr>
          <w:p w14:paraId="3C1B7F54"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Ideal Future State Total Cost</w:t>
            </w:r>
          </w:p>
        </w:tc>
      </w:tr>
      <w:tr w:rsidR="004E1AE5" w:rsidRPr="004E1AE5" w14:paraId="3C1B7F58" w14:textId="77777777" w:rsidTr="00620539">
        <w:tc>
          <w:tcPr>
            <w:tcW w:w="3866" w:type="pct"/>
          </w:tcPr>
          <w:p w14:paraId="3C1B7F56" w14:textId="77777777" w:rsidR="004E1AE5" w:rsidRPr="004E1AE5" w:rsidRDefault="004E1AE5" w:rsidP="004E1AE5">
            <w:pPr>
              <w:rPr>
                <w:rFonts w:ascii="Arial" w:hAnsi="Arial" w:cs="Arial"/>
                <w:sz w:val="24"/>
                <w:szCs w:val="24"/>
              </w:rPr>
            </w:pPr>
            <w:r w:rsidRPr="004E1AE5">
              <w:rPr>
                <w:rFonts w:ascii="Arial" w:hAnsi="Arial" w:cs="Arial"/>
                <w:sz w:val="24"/>
                <w:szCs w:val="24"/>
              </w:rPr>
              <w:t>Personnel (include non-contractual IIS staff that reside within the IIS, as well as immunization program, public health department or IT personnel within the jurisdiction)</w:t>
            </w:r>
          </w:p>
        </w:tc>
        <w:tc>
          <w:tcPr>
            <w:tcW w:w="1134" w:type="pct"/>
          </w:tcPr>
          <w:p w14:paraId="3C1B7F57" w14:textId="77777777" w:rsidR="004E1AE5" w:rsidRPr="004E1AE5" w:rsidRDefault="004E1AE5" w:rsidP="004E1AE5">
            <w:pPr>
              <w:rPr>
                <w:rFonts w:ascii="Arial" w:hAnsi="Arial" w:cs="Arial"/>
                <w:sz w:val="24"/>
                <w:szCs w:val="24"/>
              </w:rPr>
            </w:pPr>
          </w:p>
        </w:tc>
      </w:tr>
      <w:tr w:rsidR="004E1AE5" w:rsidRPr="004E1AE5" w14:paraId="3C1B7F5B" w14:textId="77777777" w:rsidTr="00620539">
        <w:tc>
          <w:tcPr>
            <w:tcW w:w="3866" w:type="pct"/>
          </w:tcPr>
          <w:p w14:paraId="3C1B7F59" w14:textId="77777777" w:rsidR="004E1AE5" w:rsidRPr="004E1AE5" w:rsidRDefault="004E1AE5" w:rsidP="004E1AE5">
            <w:pPr>
              <w:rPr>
                <w:rFonts w:ascii="Arial" w:hAnsi="Arial" w:cs="Arial"/>
                <w:sz w:val="24"/>
                <w:szCs w:val="24"/>
              </w:rPr>
            </w:pPr>
            <w:r w:rsidRPr="004E1AE5">
              <w:rPr>
                <w:rFonts w:ascii="Arial" w:hAnsi="Arial" w:cs="Arial"/>
                <w:sz w:val="24"/>
                <w:szCs w:val="24"/>
              </w:rPr>
              <w:t>Contractual expenses (include software licenses, contractual personnel, as well as ongoing support/maintenance from vendors)</w:t>
            </w:r>
          </w:p>
        </w:tc>
        <w:tc>
          <w:tcPr>
            <w:tcW w:w="1134" w:type="pct"/>
          </w:tcPr>
          <w:p w14:paraId="3C1B7F5A" w14:textId="77777777" w:rsidR="004E1AE5" w:rsidRPr="004E1AE5" w:rsidRDefault="004E1AE5" w:rsidP="004E1AE5">
            <w:pPr>
              <w:rPr>
                <w:rFonts w:ascii="Arial" w:hAnsi="Arial" w:cs="Arial"/>
                <w:sz w:val="24"/>
                <w:szCs w:val="24"/>
              </w:rPr>
            </w:pPr>
          </w:p>
        </w:tc>
      </w:tr>
      <w:tr w:rsidR="004E1AE5" w:rsidRPr="004E1AE5" w14:paraId="3C1B7F5E" w14:textId="77777777" w:rsidTr="00620539">
        <w:tc>
          <w:tcPr>
            <w:tcW w:w="3866" w:type="pct"/>
          </w:tcPr>
          <w:p w14:paraId="3C1B7F5C" w14:textId="77777777" w:rsidR="004E1AE5" w:rsidRPr="004E1AE5" w:rsidRDefault="004E1AE5" w:rsidP="004E1AE5">
            <w:pPr>
              <w:rPr>
                <w:rFonts w:ascii="Arial" w:hAnsi="Arial" w:cs="Arial"/>
                <w:sz w:val="24"/>
                <w:szCs w:val="24"/>
              </w:rPr>
            </w:pPr>
            <w:r w:rsidRPr="004E1AE5">
              <w:rPr>
                <w:rFonts w:ascii="Arial" w:hAnsi="Arial" w:cs="Arial"/>
                <w:sz w:val="24"/>
                <w:szCs w:val="24"/>
              </w:rPr>
              <w:t>Purchasing of materials, equipment, and supplies</w:t>
            </w:r>
          </w:p>
        </w:tc>
        <w:tc>
          <w:tcPr>
            <w:tcW w:w="1134" w:type="pct"/>
          </w:tcPr>
          <w:p w14:paraId="3C1B7F5D" w14:textId="77777777" w:rsidR="004E1AE5" w:rsidRPr="004E1AE5" w:rsidRDefault="004E1AE5" w:rsidP="004E1AE5">
            <w:pPr>
              <w:rPr>
                <w:rFonts w:ascii="Arial" w:hAnsi="Arial" w:cs="Arial"/>
                <w:sz w:val="24"/>
                <w:szCs w:val="24"/>
              </w:rPr>
            </w:pPr>
          </w:p>
        </w:tc>
      </w:tr>
      <w:tr w:rsidR="004E1AE5" w:rsidRPr="004E1AE5" w14:paraId="3C1B7F61" w14:textId="77777777" w:rsidTr="00620539">
        <w:tc>
          <w:tcPr>
            <w:tcW w:w="3866" w:type="pct"/>
          </w:tcPr>
          <w:p w14:paraId="3C1B7F5F" w14:textId="77777777" w:rsidR="004E1AE5" w:rsidRPr="004E1AE5" w:rsidRDefault="004E1AE5" w:rsidP="004E1AE5">
            <w:pPr>
              <w:rPr>
                <w:rFonts w:ascii="Arial" w:hAnsi="Arial" w:cs="Arial"/>
                <w:sz w:val="24"/>
                <w:szCs w:val="24"/>
              </w:rPr>
            </w:pPr>
            <w:r w:rsidRPr="004E1AE5">
              <w:rPr>
                <w:rFonts w:ascii="Arial" w:hAnsi="Arial" w:cs="Arial"/>
                <w:sz w:val="24"/>
                <w:szCs w:val="24"/>
              </w:rPr>
              <w:t>Travel</w:t>
            </w:r>
          </w:p>
        </w:tc>
        <w:tc>
          <w:tcPr>
            <w:tcW w:w="1134" w:type="pct"/>
          </w:tcPr>
          <w:p w14:paraId="3C1B7F60" w14:textId="77777777" w:rsidR="004E1AE5" w:rsidRPr="004E1AE5" w:rsidRDefault="004E1AE5" w:rsidP="004E1AE5">
            <w:pPr>
              <w:rPr>
                <w:rFonts w:ascii="Arial" w:hAnsi="Arial" w:cs="Arial"/>
                <w:sz w:val="24"/>
                <w:szCs w:val="24"/>
              </w:rPr>
            </w:pPr>
          </w:p>
        </w:tc>
      </w:tr>
      <w:tr w:rsidR="004E1AE5" w:rsidRPr="004E1AE5" w14:paraId="3C1B7F64" w14:textId="77777777" w:rsidTr="00620539">
        <w:tc>
          <w:tcPr>
            <w:tcW w:w="3866" w:type="pct"/>
          </w:tcPr>
          <w:p w14:paraId="3C1B7F62" w14:textId="77777777" w:rsidR="004E1AE5" w:rsidRPr="004E1AE5" w:rsidRDefault="004E1AE5" w:rsidP="004E1AE5">
            <w:pPr>
              <w:rPr>
                <w:rFonts w:ascii="Arial" w:hAnsi="Arial" w:cs="Arial"/>
                <w:sz w:val="24"/>
                <w:szCs w:val="24"/>
              </w:rPr>
            </w:pPr>
            <w:r w:rsidRPr="004E1AE5">
              <w:rPr>
                <w:rFonts w:ascii="Arial" w:hAnsi="Arial" w:cs="Arial"/>
                <w:sz w:val="24"/>
                <w:szCs w:val="24"/>
              </w:rPr>
              <w:t>Fringe</w:t>
            </w:r>
          </w:p>
        </w:tc>
        <w:tc>
          <w:tcPr>
            <w:tcW w:w="1134" w:type="pct"/>
          </w:tcPr>
          <w:p w14:paraId="3C1B7F63" w14:textId="77777777" w:rsidR="004E1AE5" w:rsidRPr="004E1AE5" w:rsidRDefault="004E1AE5" w:rsidP="004E1AE5">
            <w:pPr>
              <w:rPr>
                <w:rFonts w:ascii="Arial" w:hAnsi="Arial" w:cs="Arial"/>
                <w:sz w:val="24"/>
                <w:szCs w:val="24"/>
              </w:rPr>
            </w:pPr>
          </w:p>
        </w:tc>
      </w:tr>
      <w:tr w:rsidR="004E1AE5" w:rsidRPr="004E1AE5" w14:paraId="3C1B7F67" w14:textId="77777777" w:rsidTr="00620539">
        <w:tc>
          <w:tcPr>
            <w:tcW w:w="3866" w:type="pct"/>
          </w:tcPr>
          <w:p w14:paraId="3C1B7F65" w14:textId="77777777" w:rsidR="004E1AE5" w:rsidRPr="004E1AE5" w:rsidRDefault="004E1AE5" w:rsidP="004E1AE5">
            <w:pPr>
              <w:rPr>
                <w:rFonts w:ascii="Arial" w:hAnsi="Arial" w:cs="Arial"/>
                <w:sz w:val="24"/>
                <w:szCs w:val="24"/>
              </w:rPr>
            </w:pPr>
            <w:r w:rsidRPr="004E1AE5">
              <w:rPr>
                <w:rFonts w:ascii="Arial" w:hAnsi="Arial" w:cs="Arial"/>
                <w:sz w:val="24"/>
                <w:szCs w:val="24"/>
              </w:rPr>
              <w:t>Indirect</w:t>
            </w:r>
          </w:p>
        </w:tc>
        <w:tc>
          <w:tcPr>
            <w:tcW w:w="1134" w:type="pct"/>
          </w:tcPr>
          <w:p w14:paraId="3C1B7F66" w14:textId="77777777" w:rsidR="004E1AE5" w:rsidRPr="004E1AE5" w:rsidRDefault="004E1AE5" w:rsidP="004E1AE5">
            <w:pPr>
              <w:rPr>
                <w:rFonts w:ascii="Arial" w:hAnsi="Arial" w:cs="Arial"/>
                <w:sz w:val="24"/>
                <w:szCs w:val="24"/>
              </w:rPr>
            </w:pPr>
          </w:p>
        </w:tc>
      </w:tr>
      <w:tr w:rsidR="004E1AE5" w:rsidRPr="004E1AE5" w14:paraId="3C1B7F6A" w14:textId="77777777" w:rsidTr="00620539">
        <w:tc>
          <w:tcPr>
            <w:tcW w:w="3866" w:type="pct"/>
          </w:tcPr>
          <w:p w14:paraId="3C1B7F68" w14:textId="77777777" w:rsidR="004E1AE5" w:rsidRPr="004E1AE5" w:rsidRDefault="004E1AE5" w:rsidP="004E1AE5">
            <w:pPr>
              <w:rPr>
                <w:rFonts w:ascii="Arial" w:hAnsi="Arial" w:cs="Arial"/>
                <w:sz w:val="24"/>
                <w:szCs w:val="24"/>
              </w:rPr>
            </w:pPr>
            <w:r w:rsidRPr="004E1AE5">
              <w:rPr>
                <w:rFonts w:ascii="Arial" w:hAnsi="Arial" w:cs="Arial"/>
                <w:sz w:val="24"/>
                <w:szCs w:val="24"/>
              </w:rPr>
              <w:t>Other</w:t>
            </w:r>
          </w:p>
        </w:tc>
        <w:tc>
          <w:tcPr>
            <w:tcW w:w="1134" w:type="pct"/>
          </w:tcPr>
          <w:p w14:paraId="3C1B7F69" w14:textId="77777777" w:rsidR="004E1AE5" w:rsidRPr="004E1AE5" w:rsidRDefault="004E1AE5" w:rsidP="004E1AE5">
            <w:pPr>
              <w:rPr>
                <w:rFonts w:ascii="Arial" w:hAnsi="Arial" w:cs="Arial"/>
                <w:sz w:val="24"/>
                <w:szCs w:val="24"/>
              </w:rPr>
            </w:pPr>
          </w:p>
        </w:tc>
      </w:tr>
      <w:tr w:rsidR="004E1AE5" w:rsidRPr="004E1AE5" w14:paraId="3C1B7F6D" w14:textId="77777777" w:rsidTr="00620539">
        <w:tc>
          <w:tcPr>
            <w:tcW w:w="3866" w:type="pct"/>
          </w:tcPr>
          <w:p w14:paraId="3C1B7F6B" w14:textId="77777777" w:rsidR="004E1AE5" w:rsidRPr="004E1AE5" w:rsidRDefault="004E1AE5" w:rsidP="004E1AE5">
            <w:pPr>
              <w:rPr>
                <w:rFonts w:ascii="Arial" w:hAnsi="Arial" w:cs="Arial"/>
                <w:sz w:val="24"/>
                <w:szCs w:val="24"/>
              </w:rPr>
            </w:pPr>
            <w:r w:rsidRPr="004E1AE5">
              <w:rPr>
                <w:rFonts w:ascii="Arial" w:hAnsi="Arial" w:cs="Arial"/>
                <w:sz w:val="24"/>
                <w:szCs w:val="24"/>
              </w:rPr>
              <w:t>TOTAL (Note: this should be the sum of all the rows above)</w:t>
            </w:r>
          </w:p>
        </w:tc>
        <w:tc>
          <w:tcPr>
            <w:tcW w:w="1134" w:type="pct"/>
          </w:tcPr>
          <w:p w14:paraId="3C1B7F6C" w14:textId="77777777" w:rsidR="004E1AE5" w:rsidRPr="004E1AE5" w:rsidRDefault="004E1AE5" w:rsidP="004E1AE5">
            <w:pPr>
              <w:rPr>
                <w:rFonts w:ascii="Arial" w:hAnsi="Arial" w:cs="Arial"/>
                <w:sz w:val="24"/>
                <w:szCs w:val="24"/>
              </w:rPr>
            </w:pPr>
          </w:p>
        </w:tc>
      </w:tr>
    </w:tbl>
    <w:p w14:paraId="3C1B7F6E" w14:textId="77777777" w:rsidR="004E1AE5" w:rsidRPr="004E1AE5" w:rsidRDefault="004E1AE5" w:rsidP="004E1AE5">
      <w:pPr>
        <w:shd w:val="clear" w:color="auto" w:fill="FFFFFF"/>
        <w:ind w:left="432"/>
        <w:contextualSpacing/>
        <w:rPr>
          <w:rFonts w:ascii="Arial" w:hAnsi="Arial" w:cs="Arial"/>
          <w:b/>
          <w:sz w:val="24"/>
          <w:szCs w:val="24"/>
        </w:rPr>
      </w:pPr>
    </w:p>
    <w:p w14:paraId="3C1B7F6F" w14:textId="77777777" w:rsidR="004E1AE5" w:rsidRPr="004E1AE5" w:rsidRDefault="004E1AE5" w:rsidP="004E1AE5">
      <w:pPr>
        <w:shd w:val="clear" w:color="auto" w:fill="FFFFFF"/>
        <w:ind w:left="432"/>
        <w:contextualSpacing/>
        <w:rPr>
          <w:rFonts w:ascii="Arial" w:hAnsi="Arial" w:cs="Arial"/>
          <w:b/>
          <w:sz w:val="24"/>
          <w:szCs w:val="24"/>
        </w:rPr>
      </w:pPr>
    </w:p>
    <w:p w14:paraId="3C1B7F70"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For each of the following categories, please describe the major items (top 1 to 5) that you would spend the additional funding on to achieve your ideal IIS future state.</w:t>
      </w:r>
    </w:p>
    <w:tbl>
      <w:tblPr>
        <w:tblStyle w:val="TableGrid"/>
        <w:tblW w:w="5000" w:type="pct"/>
        <w:tblLook w:val="04A0" w:firstRow="1" w:lastRow="0" w:firstColumn="1" w:lastColumn="0" w:noHBand="0" w:noVBand="1"/>
      </w:tblPr>
      <w:tblGrid>
        <w:gridCol w:w="5778"/>
        <w:gridCol w:w="3798"/>
      </w:tblGrid>
      <w:tr w:rsidR="004E1AE5" w:rsidRPr="004E1AE5" w14:paraId="3C1B7F73" w14:textId="77777777" w:rsidTr="00620539">
        <w:trPr>
          <w:tblHeader/>
        </w:trPr>
        <w:tc>
          <w:tcPr>
            <w:tcW w:w="3017" w:type="pct"/>
            <w:shd w:val="clear" w:color="auto" w:fill="D9D9D9" w:themeFill="background1" w:themeFillShade="D9"/>
            <w:vAlign w:val="center"/>
          </w:tcPr>
          <w:p w14:paraId="3C1B7F71"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Cost Category</w:t>
            </w:r>
          </w:p>
        </w:tc>
        <w:tc>
          <w:tcPr>
            <w:tcW w:w="1983" w:type="pct"/>
            <w:shd w:val="clear" w:color="auto" w:fill="D9D9D9" w:themeFill="background1" w:themeFillShade="D9"/>
            <w:vAlign w:val="center"/>
          </w:tcPr>
          <w:p w14:paraId="3C1B7F72"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Major items to spend additional funding on (top 1-5)</w:t>
            </w:r>
          </w:p>
        </w:tc>
      </w:tr>
      <w:tr w:rsidR="004E1AE5" w:rsidRPr="004E1AE5" w14:paraId="3C1B7F76" w14:textId="77777777" w:rsidTr="00620539">
        <w:tc>
          <w:tcPr>
            <w:tcW w:w="3017" w:type="pct"/>
          </w:tcPr>
          <w:p w14:paraId="3C1B7F74" w14:textId="77777777" w:rsidR="004E1AE5" w:rsidRPr="004E1AE5" w:rsidRDefault="004E1AE5" w:rsidP="004E1AE5">
            <w:pPr>
              <w:rPr>
                <w:rFonts w:ascii="Arial" w:hAnsi="Arial" w:cs="Arial"/>
                <w:sz w:val="24"/>
                <w:szCs w:val="24"/>
              </w:rPr>
            </w:pPr>
            <w:r w:rsidRPr="004E1AE5">
              <w:rPr>
                <w:rFonts w:ascii="Arial" w:hAnsi="Arial" w:cs="Arial"/>
                <w:sz w:val="24"/>
                <w:szCs w:val="24"/>
              </w:rPr>
              <w:t>Personnel (include non-contractual IIS staff that reside within the IIS, as well as immunization program, public health department or IT personnel within the jurisdiction)</w:t>
            </w:r>
          </w:p>
        </w:tc>
        <w:tc>
          <w:tcPr>
            <w:tcW w:w="1983" w:type="pct"/>
          </w:tcPr>
          <w:p w14:paraId="3C1B7F75" w14:textId="77777777" w:rsidR="004E1AE5" w:rsidRPr="004E1AE5" w:rsidRDefault="004E1AE5" w:rsidP="004E1AE5">
            <w:pPr>
              <w:rPr>
                <w:rFonts w:ascii="Arial" w:hAnsi="Arial" w:cs="Arial"/>
                <w:sz w:val="24"/>
                <w:szCs w:val="24"/>
              </w:rPr>
            </w:pPr>
          </w:p>
        </w:tc>
      </w:tr>
      <w:tr w:rsidR="004E1AE5" w:rsidRPr="004E1AE5" w14:paraId="3C1B7F79" w14:textId="77777777" w:rsidTr="00620539">
        <w:tc>
          <w:tcPr>
            <w:tcW w:w="3017" w:type="pct"/>
          </w:tcPr>
          <w:p w14:paraId="3C1B7F77" w14:textId="77777777" w:rsidR="004E1AE5" w:rsidRPr="004E1AE5" w:rsidRDefault="004E1AE5" w:rsidP="004E1AE5">
            <w:pPr>
              <w:rPr>
                <w:rFonts w:ascii="Arial" w:hAnsi="Arial" w:cs="Arial"/>
                <w:sz w:val="24"/>
                <w:szCs w:val="24"/>
              </w:rPr>
            </w:pPr>
            <w:r w:rsidRPr="004E1AE5">
              <w:rPr>
                <w:rFonts w:ascii="Arial" w:hAnsi="Arial" w:cs="Arial"/>
                <w:sz w:val="24"/>
                <w:szCs w:val="24"/>
              </w:rPr>
              <w:t>Contractual expenses (include software licenses, contractual personnel, as well as ongoing support/maintenance from vendors)</w:t>
            </w:r>
          </w:p>
        </w:tc>
        <w:tc>
          <w:tcPr>
            <w:tcW w:w="1983" w:type="pct"/>
          </w:tcPr>
          <w:p w14:paraId="3C1B7F78" w14:textId="77777777" w:rsidR="004E1AE5" w:rsidRPr="004E1AE5" w:rsidRDefault="004E1AE5" w:rsidP="004E1AE5">
            <w:pPr>
              <w:rPr>
                <w:rFonts w:ascii="Arial" w:hAnsi="Arial" w:cs="Arial"/>
                <w:sz w:val="24"/>
                <w:szCs w:val="24"/>
              </w:rPr>
            </w:pPr>
          </w:p>
        </w:tc>
      </w:tr>
      <w:tr w:rsidR="004E1AE5" w:rsidRPr="004E1AE5" w14:paraId="3C1B7F7C" w14:textId="77777777" w:rsidTr="00620539">
        <w:tc>
          <w:tcPr>
            <w:tcW w:w="3017" w:type="pct"/>
          </w:tcPr>
          <w:p w14:paraId="3C1B7F7A" w14:textId="77777777" w:rsidR="004E1AE5" w:rsidRPr="004E1AE5" w:rsidRDefault="004E1AE5" w:rsidP="004E1AE5">
            <w:pPr>
              <w:rPr>
                <w:rFonts w:ascii="Arial" w:hAnsi="Arial" w:cs="Arial"/>
                <w:sz w:val="24"/>
                <w:szCs w:val="24"/>
              </w:rPr>
            </w:pPr>
            <w:r w:rsidRPr="004E1AE5">
              <w:rPr>
                <w:rFonts w:ascii="Arial" w:hAnsi="Arial" w:cs="Arial"/>
                <w:sz w:val="24"/>
                <w:szCs w:val="24"/>
              </w:rPr>
              <w:t>Purchasing of materials, equipment, and supplies</w:t>
            </w:r>
          </w:p>
        </w:tc>
        <w:tc>
          <w:tcPr>
            <w:tcW w:w="1983" w:type="pct"/>
          </w:tcPr>
          <w:p w14:paraId="3C1B7F7B" w14:textId="77777777" w:rsidR="004E1AE5" w:rsidRPr="004E1AE5" w:rsidRDefault="004E1AE5" w:rsidP="004E1AE5">
            <w:pPr>
              <w:rPr>
                <w:rFonts w:ascii="Arial" w:hAnsi="Arial" w:cs="Arial"/>
                <w:sz w:val="24"/>
                <w:szCs w:val="24"/>
              </w:rPr>
            </w:pPr>
          </w:p>
        </w:tc>
      </w:tr>
      <w:tr w:rsidR="004E1AE5" w:rsidRPr="004E1AE5" w14:paraId="3C1B7F7F" w14:textId="77777777" w:rsidTr="00620539">
        <w:tc>
          <w:tcPr>
            <w:tcW w:w="3017" w:type="pct"/>
          </w:tcPr>
          <w:p w14:paraId="3C1B7F7D" w14:textId="77777777" w:rsidR="004E1AE5" w:rsidRPr="004E1AE5" w:rsidRDefault="004E1AE5" w:rsidP="004E1AE5">
            <w:pPr>
              <w:rPr>
                <w:rFonts w:ascii="Arial" w:hAnsi="Arial" w:cs="Arial"/>
                <w:sz w:val="24"/>
                <w:szCs w:val="24"/>
              </w:rPr>
            </w:pPr>
            <w:r w:rsidRPr="004E1AE5">
              <w:rPr>
                <w:rFonts w:ascii="Arial" w:hAnsi="Arial" w:cs="Arial"/>
                <w:sz w:val="24"/>
                <w:szCs w:val="24"/>
              </w:rPr>
              <w:t>Travel</w:t>
            </w:r>
          </w:p>
        </w:tc>
        <w:tc>
          <w:tcPr>
            <w:tcW w:w="1983" w:type="pct"/>
          </w:tcPr>
          <w:p w14:paraId="3C1B7F7E" w14:textId="77777777" w:rsidR="004E1AE5" w:rsidRPr="004E1AE5" w:rsidRDefault="004E1AE5" w:rsidP="004E1AE5">
            <w:pPr>
              <w:rPr>
                <w:rFonts w:ascii="Arial" w:hAnsi="Arial" w:cs="Arial"/>
                <w:sz w:val="24"/>
                <w:szCs w:val="24"/>
              </w:rPr>
            </w:pPr>
          </w:p>
        </w:tc>
      </w:tr>
      <w:tr w:rsidR="004E1AE5" w:rsidRPr="004E1AE5" w14:paraId="3C1B7F82" w14:textId="77777777" w:rsidTr="00620539">
        <w:tc>
          <w:tcPr>
            <w:tcW w:w="3017" w:type="pct"/>
          </w:tcPr>
          <w:p w14:paraId="3C1B7F80" w14:textId="77777777" w:rsidR="004E1AE5" w:rsidRPr="004E1AE5" w:rsidRDefault="004E1AE5" w:rsidP="004E1AE5">
            <w:pPr>
              <w:rPr>
                <w:rFonts w:ascii="Arial" w:hAnsi="Arial" w:cs="Arial"/>
                <w:sz w:val="24"/>
                <w:szCs w:val="24"/>
              </w:rPr>
            </w:pPr>
            <w:r w:rsidRPr="004E1AE5">
              <w:rPr>
                <w:rFonts w:ascii="Arial" w:hAnsi="Arial" w:cs="Arial"/>
                <w:sz w:val="24"/>
                <w:szCs w:val="24"/>
              </w:rPr>
              <w:t>Fringe</w:t>
            </w:r>
          </w:p>
        </w:tc>
        <w:tc>
          <w:tcPr>
            <w:tcW w:w="1983" w:type="pct"/>
          </w:tcPr>
          <w:p w14:paraId="3C1B7F81" w14:textId="77777777" w:rsidR="004E1AE5" w:rsidRPr="004E1AE5" w:rsidRDefault="004E1AE5" w:rsidP="004E1AE5">
            <w:pPr>
              <w:rPr>
                <w:rFonts w:ascii="Arial" w:hAnsi="Arial" w:cs="Arial"/>
                <w:sz w:val="24"/>
                <w:szCs w:val="24"/>
              </w:rPr>
            </w:pPr>
          </w:p>
        </w:tc>
      </w:tr>
      <w:tr w:rsidR="004E1AE5" w:rsidRPr="004E1AE5" w14:paraId="3C1B7F85" w14:textId="77777777" w:rsidTr="00620539">
        <w:tc>
          <w:tcPr>
            <w:tcW w:w="3017" w:type="pct"/>
          </w:tcPr>
          <w:p w14:paraId="3C1B7F83" w14:textId="77777777" w:rsidR="004E1AE5" w:rsidRPr="004E1AE5" w:rsidRDefault="004E1AE5" w:rsidP="004E1AE5">
            <w:pPr>
              <w:rPr>
                <w:rFonts w:ascii="Arial" w:hAnsi="Arial" w:cs="Arial"/>
                <w:sz w:val="24"/>
                <w:szCs w:val="24"/>
              </w:rPr>
            </w:pPr>
            <w:r w:rsidRPr="004E1AE5">
              <w:rPr>
                <w:rFonts w:ascii="Arial" w:hAnsi="Arial" w:cs="Arial"/>
                <w:sz w:val="24"/>
                <w:szCs w:val="24"/>
              </w:rPr>
              <w:t>Indirect</w:t>
            </w:r>
          </w:p>
        </w:tc>
        <w:tc>
          <w:tcPr>
            <w:tcW w:w="1983" w:type="pct"/>
          </w:tcPr>
          <w:p w14:paraId="3C1B7F84" w14:textId="77777777" w:rsidR="004E1AE5" w:rsidRPr="004E1AE5" w:rsidRDefault="004E1AE5" w:rsidP="004E1AE5">
            <w:pPr>
              <w:rPr>
                <w:rFonts w:ascii="Arial" w:hAnsi="Arial" w:cs="Arial"/>
                <w:sz w:val="24"/>
                <w:szCs w:val="24"/>
              </w:rPr>
            </w:pPr>
          </w:p>
        </w:tc>
      </w:tr>
      <w:tr w:rsidR="004E1AE5" w:rsidRPr="004E1AE5" w14:paraId="3C1B7F88" w14:textId="77777777" w:rsidTr="00620539">
        <w:tc>
          <w:tcPr>
            <w:tcW w:w="3017" w:type="pct"/>
          </w:tcPr>
          <w:p w14:paraId="3C1B7F86" w14:textId="77777777" w:rsidR="004E1AE5" w:rsidRPr="004E1AE5" w:rsidRDefault="004E1AE5" w:rsidP="004E1AE5">
            <w:pPr>
              <w:rPr>
                <w:rFonts w:ascii="Arial" w:hAnsi="Arial" w:cs="Arial"/>
                <w:sz w:val="24"/>
                <w:szCs w:val="24"/>
              </w:rPr>
            </w:pPr>
            <w:r w:rsidRPr="004E1AE5">
              <w:rPr>
                <w:rFonts w:ascii="Arial" w:hAnsi="Arial" w:cs="Arial"/>
                <w:sz w:val="24"/>
                <w:szCs w:val="24"/>
              </w:rPr>
              <w:t>Other</w:t>
            </w:r>
          </w:p>
        </w:tc>
        <w:tc>
          <w:tcPr>
            <w:tcW w:w="1983" w:type="pct"/>
          </w:tcPr>
          <w:p w14:paraId="3C1B7F87" w14:textId="77777777" w:rsidR="004E1AE5" w:rsidRPr="004E1AE5" w:rsidRDefault="004E1AE5" w:rsidP="004E1AE5">
            <w:pPr>
              <w:rPr>
                <w:rFonts w:ascii="Arial" w:hAnsi="Arial" w:cs="Arial"/>
                <w:sz w:val="24"/>
                <w:szCs w:val="24"/>
              </w:rPr>
            </w:pPr>
          </w:p>
        </w:tc>
      </w:tr>
      <w:tr w:rsidR="004E1AE5" w:rsidRPr="004E1AE5" w14:paraId="3C1B7F8B" w14:textId="77777777" w:rsidTr="00620539">
        <w:tc>
          <w:tcPr>
            <w:tcW w:w="3017" w:type="pct"/>
          </w:tcPr>
          <w:p w14:paraId="3C1B7F89" w14:textId="77777777" w:rsidR="004E1AE5" w:rsidRPr="004E1AE5" w:rsidRDefault="004E1AE5" w:rsidP="004E1AE5">
            <w:pPr>
              <w:rPr>
                <w:rFonts w:ascii="Arial" w:hAnsi="Arial" w:cs="Arial"/>
                <w:sz w:val="24"/>
                <w:szCs w:val="24"/>
              </w:rPr>
            </w:pPr>
            <w:r w:rsidRPr="004E1AE5">
              <w:rPr>
                <w:rFonts w:ascii="Arial" w:hAnsi="Arial" w:cs="Arial"/>
                <w:sz w:val="24"/>
                <w:szCs w:val="24"/>
              </w:rPr>
              <w:t>TOTAL (Note: this should be the sum of all the rows above)</w:t>
            </w:r>
          </w:p>
        </w:tc>
        <w:tc>
          <w:tcPr>
            <w:tcW w:w="1983" w:type="pct"/>
          </w:tcPr>
          <w:p w14:paraId="3C1B7F8A" w14:textId="77777777" w:rsidR="004E1AE5" w:rsidRPr="004E1AE5" w:rsidRDefault="004E1AE5" w:rsidP="004E1AE5">
            <w:pPr>
              <w:rPr>
                <w:rFonts w:ascii="Arial" w:hAnsi="Arial" w:cs="Arial"/>
                <w:sz w:val="24"/>
                <w:szCs w:val="24"/>
              </w:rPr>
            </w:pPr>
          </w:p>
        </w:tc>
      </w:tr>
    </w:tbl>
    <w:p w14:paraId="3C1B7F8C" w14:textId="77777777" w:rsidR="004E1AE5" w:rsidRPr="004E1AE5" w:rsidRDefault="004E1AE5" w:rsidP="004E1AE5">
      <w:pPr>
        <w:shd w:val="clear" w:color="auto" w:fill="FFFFFF"/>
        <w:ind w:left="432"/>
        <w:contextualSpacing/>
        <w:rPr>
          <w:rFonts w:ascii="Arial" w:hAnsi="Arial" w:cs="Arial"/>
          <w:sz w:val="24"/>
          <w:szCs w:val="24"/>
        </w:rPr>
      </w:pPr>
    </w:p>
    <w:p w14:paraId="3C1B7F8D" w14:textId="77777777" w:rsidR="004E1AE5" w:rsidRPr="004E1AE5" w:rsidRDefault="004E1AE5" w:rsidP="004E1AE5">
      <w:pPr>
        <w:shd w:val="clear" w:color="auto" w:fill="FFFFFF"/>
        <w:ind w:left="432"/>
        <w:contextualSpacing/>
        <w:rPr>
          <w:rFonts w:ascii="Arial" w:hAnsi="Arial" w:cs="Arial"/>
          <w:sz w:val="24"/>
          <w:szCs w:val="24"/>
        </w:rPr>
      </w:pPr>
    </w:p>
    <w:p w14:paraId="3C1B7F8E" w14:textId="77777777" w:rsidR="004E1AE5" w:rsidRPr="004E1AE5" w:rsidRDefault="004E1AE5" w:rsidP="004E1AE5">
      <w:pPr>
        <w:numPr>
          <w:ilvl w:val="0"/>
          <w:numId w:val="31"/>
        </w:numPr>
        <w:shd w:val="clear" w:color="auto" w:fill="FFFFFF"/>
        <w:contextualSpacing/>
        <w:rPr>
          <w:rFonts w:ascii="Arial" w:hAnsi="Arial" w:cs="Arial"/>
          <w:sz w:val="24"/>
          <w:szCs w:val="24"/>
        </w:rPr>
      </w:pPr>
      <w:r w:rsidRPr="004E1AE5">
        <w:rPr>
          <w:rFonts w:ascii="Arial" w:hAnsi="Arial" w:cs="Arial"/>
          <w:b/>
          <w:sz w:val="24"/>
          <w:szCs w:val="24"/>
        </w:rPr>
        <w:t xml:space="preserve">How many FTEs (Full Time Equivalents) support the IIS? </w:t>
      </w:r>
      <w:r w:rsidRPr="004E1AE5">
        <w:rPr>
          <w:rFonts w:ascii="Arial" w:hAnsi="Arial" w:cs="Arial"/>
          <w:i/>
          <w:sz w:val="24"/>
          <w:szCs w:val="24"/>
        </w:rPr>
        <w:t>Please include dedicated full time employees, as well as the partial time of immunization program employees and State IT personnel supporting the IIS.</w:t>
      </w:r>
      <w:r w:rsidRPr="004E1AE5">
        <w:rPr>
          <w:rFonts w:ascii="Arial" w:hAnsi="Arial" w:cs="Arial"/>
          <w:b/>
          <w:sz w:val="24"/>
          <w:szCs w:val="24"/>
        </w:rPr>
        <w:t xml:space="preserve"> </w:t>
      </w:r>
      <w:r w:rsidRPr="004E1AE5">
        <w:rPr>
          <w:rFonts w:ascii="Arial" w:hAnsi="Arial" w:cs="Arial"/>
          <w:sz w:val="24"/>
          <w:szCs w:val="24"/>
        </w:rPr>
        <w:t>For example, 5 full time IIS employees and 1 who dedicates half time to IIS would be 5.5 FTEs)</w:t>
      </w:r>
    </w:p>
    <w:tbl>
      <w:tblPr>
        <w:tblStyle w:val="TableGrid"/>
        <w:tblW w:w="0" w:type="auto"/>
        <w:tblLook w:val="04A0" w:firstRow="1" w:lastRow="0" w:firstColumn="1" w:lastColumn="0" w:noHBand="0" w:noVBand="1"/>
      </w:tblPr>
      <w:tblGrid>
        <w:gridCol w:w="7218"/>
        <w:gridCol w:w="2358"/>
      </w:tblGrid>
      <w:tr w:rsidR="004E1AE5" w:rsidRPr="004E1AE5" w14:paraId="3C1B7F93" w14:textId="77777777" w:rsidTr="00620539">
        <w:tc>
          <w:tcPr>
            <w:tcW w:w="7218" w:type="dxa"/>
            <w:shd w:val="clear" w:color="auto" w:fill="D9D9D9" w:themeFill="background1" w:themeFillShade="D9"/>
            <w:vAlign w:val="center"/>
          </w:tcPr>
          <w:p w14:paraId="3C1B7F8F" w14:textId="77777777" w:rsidR="004E1AE5" w:rsidRPr="004E1AE5" w:rsidRDefault="004E1AE5" w:rsidP="004E1AE5">
            <w:pPr>
              <w:jc w:val="center"/>
              <w:rPr>
                <w:rFonts w:ascii="Arial" w:hAnsi="Arial" w:cs="Arial"/>
                <w:sz w:val="24"/>
                <w:szCs w:val="24"/>
              </w:rPr>
            </w:pPr>
          </w:p>
          <w:p w14:paraId="3C1B7F90"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FTE Category</w:t>
            </w:r>
          </w:p>
          <w:p w14:paraId="3C1B7F91" w14:textId="77777777" w:rsidR="004E1AE5" w:rsidRPr="004E1AE5" w:rsidRDefault="004E1AE5" w:rsidP="004E1AE5">
            <w:pPr>
              <w:jc w:val="center"/>
              <w:rPr>
                <w:rFonts w:ascii="Arial" w:hAnsi="Arial" w:cs="Arial"/>
                <w:sz w:val="24"/>
                <w:szCs w:val="24"/>
              </w:rPr>
            </w:pPr>
          </w:p>
        </w:tc>
        <w:tc>
          <w:tcPr>
            <w:tcW w:w="2358" w:type="dxa"/>
            <w:shd w:val="clear" w:color="auto" w:fill="D9D9D9" w:themeFill="background1" w:themeFillShade="D9"/>
            <w:vAlign w:val="center"/>
          </w:tcPr>
          <w:p w14:paraId="3C1B7F92"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lastRenderedPageBreak/>
              <w:t># of FTEs</w:t>
            </w:r>
          </w:p>
        </w:tc>
      </w:tr>
      <w:tr w:rsidR="004E1AE5" w:rsidRPr="004E1AE5" w14:paraId="3C1B7F96" w14:textId="77777777" w:rsidTr="00620539">
        <w:tc>
          <w:tcPr>
            <w:tcW w:w="7218" w:type="dxa"/>
          </w:tcPr>
          <w:p w14:paraId="3C1B7F94" w14:textId="77777777" w:rsidR="004E1AE5" w:rsidRPr="004E1AE5" w:rsidRDefault="004E1AE5" w:rsidP="004E1AE5">
            <w:pPr>
              <w:rPr>
                <w:rFonts w:ascii="Arial" w:hAnsi="Arial" w:cs="Arial"/>
                <w:sz w:val="24"/>
                <w:szCs w:val="24"/>
              </w:rPr>
            </w:pPr>
            <w:r w:rsidRPr="004E1AE5">
              <w:rPr>
                <w:rFonts w:ascii="Arial" w:hAnsi="Arial" w:cs="Arial"/>
                <w:sz w:val="24"/>
                <w:szCs w:val="24"/>
              </w:rPr>
              <w:lastRenderedPageBreak/>
              <w:t>FTEs from IIS Staff</w:t>
            </w:r>
          </w:p>
        </w:tc>
        <w:tc>
          <w:tcPr>
            <w:tcW w:w="2358" w:type="dxa"/>
          </w:tcPr>
          <w:p w14:paraId="3C1B7F95" w14:textId="77777777" w:rsidR="004E1AE5" w:rsidRPr="004E1AE5" w:rsidRDefault="004E1AE5" w:rsidP="004E1AE5">
            <w:pPr>
              <w:rPr>
                <w:rFonts w:ascii="Arial" w:hAnsi="Arial" w:cs="Arial"/>
                <w:sz w:val="24"/>
                <w:szCs w:val="24"/>
              </w:rPr>
            </w:pPr>
          </w:p>
        </w:tc>
      </w:tr>
      <w:tr w:rsidR="004E1AE5" w:rsidRPr="004E1AE5" w14:paraId="3C1B7F99" w14:textId="77777777" w:rsidTr="00620539">
        <w:tc>
          <w:tcPr>
            <w:tcW w:w="7218" w:type="dxa"/>
          </w:tcPr>
          <w:p w14:paraId="3C1B7F97" w14:textId="77777777" w:rsidR="004E1AE5" w:rsidRPr="004E1AE5" w:rsidRDefault="004E1AE5" w:rsidP="004E1AE5">
            <w:pPr>
              <w:rPr>
                <w:rFonts w:ascii="Arial" w:hAnsi="Arial" w:cs="Arial"/>
                <w:sz w:val="24"/>
                <w:szCs w:val="24"/>
              </w:rPr>
            </w:pPr>
            <w:r w:rsidRPr="004E1AE5">
              <w:rPr>
                <w:rFonts w:ascii="Arial" w:hAnsi="Arial" w:cs="Arial"/>
                <w:sz w:val="24"/>
                <w:szCs w:val="24"/>
              </w:rPr>
              <w:t>FTEs from Immunization Program Personnel</w:t>
            </w:r>
          </w:p>
        </w:tc>
        <w:tc>
          <w:tcPr>
            <w:tcW w:w="2358" w:type="dxa"/>
          </w:tcPr>
          <w:p w14:paraId="3C1B7F98" w14:textId="77777777" w:rsidR="004E1AE5" w:rsidRPr="004E1AE5" w:rsidRDefault="004E1AE5" w:rsidP="004E1AE5">
            <w:pPr>
              <w:rPr>
                <w:rFonts w:ascii="Arial" w:hAnsi="Arial" w:cs="Arial"/>
                <w:sz w:val="24"/>
                <w:szCs w:val="24"/>
              </w:rPr>
            </w:pPr>
          </w:p>
        </w:tc>
      </w:tr>
      <w:tr w:rsidR="004E1AE5" w:rsidRPr="004E1AE5" w14:paraId="3C1B7F9C" w14:textId="77777777" w:rsidTr="00620539">
        <w:tc>
          <w:tcPr>
            <w:tcW w:w="7218" w:type="dxa"/>
          </w:tcPr>
          <w:p w14:paraId="3C1B7F9A" w14:textId="77777777" w:rsidR="004E1AE5" w:rsidRPr="004E1AE5" w:rsidRDefault="004E1AE5" w:rsidP="004E1AE5">
            <w:pPr>
              <w:rPr>
                <w:rFonts w:ascii="Arial" w:hAnsi="Arial" w:cs="Arial"/>
                <w:sz w:val="24"/>
                <w:szCs w:val="24"/>
              </w:rPr>
            </w:pPr>
            <w:r w:rsidRPr="004E1AE5">
              <w:rPr>
                <w:rFonts w:ascii="Arial" w:hAnsi="Arial" w:cs="Arial"/>
                <w:sz w:val="24"/>
                <w:szCs w:val="24"/>
              </w:rPr>
              <w:t>FTEs from State IT Personnel</w:t>
            </w:r>
          </w:p>
        </w:tc>
        <w:tc>
          <w:tcPr>
            <w:tcW w:w="2358" w:type="dxa"/>
          </w:tcPr>
          <w:p w14:paraId="3C1B7F9B" w14:textId="77777777" w:rsidR="004E1AE5" w:rsidRPr="004E1AE5" w:rsidRDefault="004E1AE5" w:rsidP="004E1AE5">
            <w:pPr>
              <w:rPr>
                <w:rFonts w:ascii="Arial" w:hAnsi="Arial" w:cs="Arial"/>
                <w:sz w:val="24"/>
                <w:szCs w:val="24"/>
              </w:rPr>
            </w:pPr>
          </w:p>
        </w:tc>
      </w:tr>
      <w:tr w:rsidR="004E1AE5" w:rsidRPr="004E1AE5" w14:paraId="3C1B7F9F" w14:textId="77777777" w:rsidTr="00620539">
        <w:tc>
          <w:tcPr>
            <w:tcW w:w="7218" w:type="dxa"/>
          </w:tcPr>
          <w:p w14:paraId="3C1B7F9D" w14:textId="77777777" w:rsidR="004E1AE5" w:rsidRPr="004E1AE5" w:rsidRDefault="004E1AE5" w:rsidP="004E1AE5">
            <w:pPr>
              <w:rPr>
                <w:rFonts w:ascii="Arial" w:hAnsi="Arial" w:cs="Arial"/>
                <w:sz w:val="24"/>
                <w:szCs w:val="24"/>
              </w:rPr>
            </w:pPr>
            <w:r w:rsidRPr="004E1AE5">
              <w:rPr>
                <w:rFonts w:ascii="Arial" w:hAnsi="Arial" w:cs="Arial"/>
                <w:sz w:val="24"/>
                <w:szCs w:val="24"/>
              </w:rPr>
              <w:t>FTEs from Other State Programs/Departments, not including contractors</w:t>
            </w:r>
          </w:p>
        </w:tc>
        <w:tc>
          <w:tcPr>
            <w:tcW w:w="2358" w:type="dxa"/>
          </w:tcPr>
          <w:p w14:paraId="3C1B7F9E" w14:textId="77777777" w:rsidR="004E1AE5" w:rsidRPr="004E1AE5" w:rsidRDefault="004E1AE5" w:rsidP="004E1AE5">
            <w:pPr>
              <w:rPr>
                <w:rFonts w:ascii="Arial" w:hAnsi="Arial" w:cs="Arial"/>
                <w:sz w:val="24"/>
                <w:szCs w:val="24"/>
              </w:rPr>
            </w:pPr>
          </w:p>
        </w:tc>
      </w:tr>
    </w:tbl>
    <w:p w14:paraId="3C1B7FA0" w14:textId="77777777" w:rsidR="004E1AE5" w:rsidRPr="004E1AE5" w:rsidRDefault="004E1AE5" w:rsidP="004E1AE5">
      <w:pPr>
        <w:shd w:val="clear" w:color="auto" w:fill="FFFFFF"/>
        <w:ind w:left="432"/>
        <w:contextualSpacing/>
        <w:rPr>
          <w:rFonts w:ascii="Arial" w:hAnsi="Arial" w:cs="Arial"/>
          <w:b/>
          <w:sz w:val="24"/>
          <w:szCs w:val="24"/>
        </w:rPr>
      </w:pPr>
    </w:p>
    <w:p w14:paraId="3C1B7FA1" w14:textId="77777777" w:rsidR="004E1AE5" w:rsidRPr="004E1AE5" w:rsidRDefault="004E1AE5" w:rsidP="004E1AE5">
      <w:pPr>
        <w:shd w:val="clear" w:color="auto" w:fill="FFFFFF"/>
        <w:ind w:left="432"/>
        <w:contextualSpacing/>
        <w:rPr>
          <w:rFonts w:ascii="Arial" w:hAnsi="Arial" w:cs="Arial"/>
          <w:b/>
          <w:sz w:val="24"/>
          <w:szCs w:val="24"/>
        </w:rPr>
      </w:pPr>
    </w:p>
    <w:p w14:paraId="3C1B7FA2"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 xml:space="preserve">Please allocate your total current personnel cost reported earlier in Question 11 across the following categories. </w:t>
      </w:r>
      <w:r w:rsidRPr="004E1AE5">
        <w:rPr>
          <w:rFonts w:ascii="Arial" w:hAnsi="Arial" w:cs="Arial"/>
          <w:i/>
          <w:sz w:val="24"/>
          <w:szCs w:val="24"/>
        </w:rPr>
        <w:t>Please enter the percentage of internal IIS staff time, as whole numbers with no decimals (e.g. 25% would be entered as 25). Your responses must all sum to 100. What percentage goes toward...?</w:t>
      </w:r>
    </w:p>
    <w:tbl>
      <w:tblPr>
        <w:tblStyle w:val="TableGrid"/>
        <w:tblW w:w="5000" w:type="pct"/>
        <w:tblLook w:val="04A0" w:firstRow="1" w:lastRow="0" w:firstColumn="1" w:lastColumn="0" w:noHBand="0" w:noVBand="1"/>
      </w:tblPr>
      <w:tblGrid>
        <w:gridCol w:w="7220"/>
        <w:gridCol w:w="2356"/>
      </w:tblGrid>
      <w:tr w:rsidR="004E1AE5" w:rsidRPr="004E1AE5" w14:paraId="3C1B7FA7" w14:textId="77777777" w:rsidTr="00620539">
        <w:trPr>
          <w:tblHeader/>
        </w:trPr>
        <w:tc>
          <w:tcPr>
            <w:tcW w:w="3770" w:type="pct"/>
            <w:shd w:val="clear" w:color="auto" w:fill="D9D9D9" w:themeFill="background1" w:themeFillShade="D9"/>
          </w:tcPr>
          <w:p w14:paraId="3C1B7FA3" w14:textId="77777777" w:rsidR="004E1AE5" w:rsidRPr="004E1AE5" w:rsidRDefault="004E1AE5" w:rsidP="004E1AE5">
            <w:pPr>
              <w:jc w:val="center"/>
              <w:rPr>
                <w:rFonts w:ascii="Arial" w:hAnsi="Arial" w:cs="Arial"/>
                <w:sz w:val="24"/>
                <w:szCs w:val="24"/>
              </w:rPr>
            </w:pPr>
          </w:p>
          <w:p w14:paraId="3C1B7FA4"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Activity</w:t>
            </w:r>
          </w:p>
          <w:p w14:paraId="3C1B7FA5" w14:textId="77777777" w:rsidR="004E1AE5" w:rsidRPr="004E1AE5" w:rsidRDefault="004E1AE5" w:rsidP="004E1AE5">
            <w:pPr>
              <w:jc w:val="center"/>
              <w:rPr>
                <w:rFonts w:ascii="Arial" w:hAnsi="Arial" w:cs="Arial"/>
                <w:sz w:val="24"/>
                <w:szCs w:val="24"/>
              </w:rPr>
            </w:pPr>
          </w:p>
        </w:tc>
        <w:tc>
          <w:tcPr>
            <w:tcW w:w="1230" w:type="pct"/>
            <w:shd w:val="clear" w:color="auto" w:fill="D9D9D9" w:themeFill="background1" w:themeFillShade="D9"/>
            <w:vAlign w:val="center"/>
          </w:tcPr>
          <w:p w14:paraId="3C1B7FA6"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 of Staff Time</w:t>
            </w:r>
          </w:p>
        </w:tc>
      </w:tr>
      <w:tr w:rsidR="004E1AE5" w:rsidRPr="004E1AE5" w14:paraId="3C1B7FAA" w14:textId="77777777" w:rsidTr="00620539">
        <w:tc>
          <w:tcPr>
            <w:tcW w:w="3770" w:type="pct"/>
          </w:tcPr>
          <w:p w14:paraId="3C1B7FA8"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Software development and maintenance</w:t>
            </w:r>
          </w:p>
        </w:tc>
        <w:tc>
          <w:tcPr>
            <w:tcW w:w="1230" w:type="pct"/>
          </w:tcPr>
          <w:p w14:paraId="3C1B7FA9" w14:textId="77777777" w:rsidR="004E1AE5" w:rsidRPr="004E1AE5" w:rsidRDefault="004E1AE5" w:rsidP="004E1AE5">
            <w:pPr>
              <w:rPr>
                <w:rFonts w:ascii="Arial" w:hAnsi="Arial" w:cs="Arial"/>
                <w:sz w:val="24"/>
                <w:szCs w:val="24"/>
              </w:rPr>
            </w:pPr>
          </w:p>
        </w:tc>
      </w:tr>
      <w:tr w:rsidR="004E1AE5" w:rsidRPr="004E1AE5" w14:paraId="3C1B7FAD" w14:textId="77777777" w:rsidTr="00620539">
        <w:tc>
          <w:tcPr>
            <w:tcW w:w="3770" w:type="pct"/>
          </w:tcPr>
          <w:p w14:paraId="3C1B7FAB"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Other IT and data-related services, including data exchange, data quality, and database administration</w:t>
            </w:r>
          </w:p>
        </w:tc>
        <w:tc>
          <w:tcPr>
            <w:tcW w:w="1230" w:type="pct"/>
          </w:tcPr>
          <w:p w14:paraId="3C1B7FAC" w14:textId="77777777" w:rsidR="004E1AE5" w:rsidRPr="004E1AE5" w:rsidRDefault="004E1AE5" w:rsidP="004E1AE5">
            <w:pPr>
              <w:rPr>
                <w:rFonts w:ascii="Arial" w:hAnsi="Arial" w:cs="Arial"/>
                <w:sz w:val="24"/>
                <w:szCs w:val="24"/>
              </w:rPr>
            </w:pPr>
          </w:p>
        </w:tc>
      </w:tr>
      <w:tr w:rsidR="004E1AE5" w:rsidRPr="004E1AE5" w14:paraId="3C1B7FB0" w14:textId="77777777" w:rsidTr="00620539">
        <w:tc>
          <w:tcPr>
            <w:tcW w:w="3770" w:type="pct"/>
          </w:tcPr>
          <w:p w14:paraId="3C1B7FAE"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Reporting, analytics, vaccine forecasting, and clinical decision support</w:t>
            </w:r>
          </w:p>
        </w:tc>
        <w:tc>
          <w:tcPr>
            <w:tcW w:w="1230" w:type="pct"/>
          </w:tcPr>
          <w:p w14:paraId="3C1B7FAF" w14:textId="77777777" w:rsidR="004E1AE5" w:rsidRPr="004E1AE5" w:rsidRDefault="004E1AE5" w:rsidP="004E1AE5">
            <w:pPr>
              <w:rPr>
                <w:rFonts w:ascii="Arial" w:hAnsi="Arial" w:cs="Arial"/>
                <w:sz w:val="24"/>
                <w:szCs w:val="24"/>
              </w:rPr>
            </w:pPr>
          </w:p>
        </w:tc>
      </w:tr>
      <w:tr w:rsidR="004E1AE5" w:rsidRPr="004E1AE5" w14:paraId="3C1B7FB3" w14:textId="77777777" w:rsidTr="00620539">
        <w:tc>
          <w:tcPr>
            <w:tcW w:w="3770" w:type="pct"/>
          </w:tcPr>
          <w:p w14:paraId="3C1B7FB1"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Onboarding activities, including outreach, marketing, training, and help desk</w:t>
            </w:r>
          </w:p>
        </w:tc>
        <w:tc>
          <w:tcPr>
            <w:tcW w:w="1230" w:type="pct"/>
          </w:tcPr>
          <w:p w14:paraId="3C1B7FB2" w14:textId="77777777" w:rsidR="004E1AE5" w:rsidRPr="004E1AE5" w:rsidRDefault="004E1AE5" w:rsidP="004E1AE5">
            <w:pPr>
              <w:rPr>
                <w:rFonts w:ascii="Arial" w:hAnsi="Arial" w:cs="Arial"/>
                <w:sz w:val="24"/>
                <w:szCs w:val="24"/>
              </w:rPr>
            </w:pPr>
          </w:p>
        </w:tc>
      </w:tr>
      <w:tr w:rsidR="004E1AE5" w:rsidRPr="004E1AE5" w14:paraId="3C1B7FB6" w14:textId="77777777" w:rsidTr="00620539">
        <w:trPr>
          <w:cantSplit/>
        </w:trPr>
        <w:tc>
          <w:tcPr>
            <w:tcW w:w="3770" w:type="pct"/>
          </w:tcPr>
          <w:p w14:paraId="3C1B7FB4"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Programmatic activities, including project management, community involvement, and Support of Immunization Program functions such as VFC and AFIX</w:t>
            </w:r>
          </w:p>
        </w:tc>
        <w:tc>
          <w:tcPr>
            <w:tcW w:w="1230" w:type="pct"/>
          </w:tcPr>
          <w:p w14:paraId="3C1B7FB5" w14:textId="77777777" w:rsidR="004E1AE5" w:rsidRPr="004E1AE5" w:rsidRDefault="004E1AE5" w:rsidP="004E1AE5">
            <w:pPr>
              <w:rPr>
                <w:rFonts w:ascii="Arial" w:hAnsi="Arial" w:cs="Arial"/>
                <w:sz w:val="24"/>
                <w:szCs w:val="24"/>
              </w:rPr>
            </w:pPr>
          </w:p>
        </w:tc>
      </w:tr>
      <w:tr w:rsidR="004E1AE5" w:rsidRPr="004E1AE5" w14:paraId="3C1B7FB9" w14:textId="77777777" w:rsidTr="00620539">
        <w:tc>
          <w:tcPr>
            <w:tcW w:w="3770" w:type="pct"/>
          </w:tcPr>
          <w:p w14:paraId="3C1B7FB7"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Other (Business requirements development, grant writing, etc.</w:t>
            </w:r>
          </w:p>
        </w:tc>
        <w:tc>
          <w:tcPr>
            <w:tcW w:w="1230" w:type="pct"/>
          </w:tcPr>
          <w:p w14:paraId="3C1B7FB8" w14:textId="77777777" w:rsidR="004E1AE5" w:rsidRPr="004E1AE5" w:rsidRDefault="004E1AE5" w:rsidP="004E1AE5">
            <w:pPr>
              <w:rPr>
                <w:rFonts w:ascii="Arial" w:hAnsi="Arial" w:cs="Arial"/>
                <w:sz w:val="24"/>
                <w:szCs w:val="24"/>
              </w:rPr>
            </w:pPr>
          </w:p>
        </w:tc>
      </w:tr>
    </w:tbl>
    <w:p w14:paraId="3C1B7FBA" w14:textId="77777777" w:rsidR="004E1AE5" w:rsidRPr="004E1AE5" w:rsidRDefault="004E1AE5" w:rsidP="004E1AE5">
      <w:pPr>
        <w:shd w:val="clear" w:color="auto" w:fill="FFFFFF"/>
        <w:ind w:left="432"/>
        <w:contextualSpacing/>
        <w:rPr>
          <w:rFonts w:ascii="Arial" w:hAnsi="Arial" w:cs="Arial"/>
          <w:i/>
          <w:sz w:val="24"/>
          <w:szCs w:val="24"/>
        </w:rPr>
      </w:pPr>
    </w:p>
    <w:p w14:paraId="3C1B7FBB" w14:textId="77777777" w:rsidR="004E1AE5" w:rsidRPr="004E1AE5" w:rsidRDefault="004E1AE5" w:rsidP="004E1AE5">
      <w:pPr>
        <w:shd w:val="clear" w:color="auto" w:fill="FFFFFF"/>
        <w:ind w:left="432"/>
        <w:contextualSpacing/>
        <w:rPr>
          <w:rFonts w:ascii="Arial" w:hAnsi="Arial" w:cs="Arial"/>
          <w:i/>
          <w:sz w:val="24"/>
          <w:szCs w:val="24"/>
        </w:rPr>
      </w:pPr>
    </w:p>
    <w:p w14:paraId="3C1B7FBC" w14:textId="77777777" w:rsidR="004E1AE5" w:rsidRPr="004E1AE5" w:rsidRDefault="004E1AE5" w:rsidP="004E1AE5">
      <w:pPr>
        <w:numPr>
          <w:ilvl w:val="0"/>
          <w:numId w:val="31"/>
        </w:numPr>
        <w:shd w:val="clear" w:color="auto" w:fill="FFFFFF"/>
        <w:contextualSpacing/>
        <w:rPr>
          <w:rFonts w:ascii="Arial" w:hAnsi="Arial" w:cs="Arial"/>
          <w:i/>
          <w:sz w:val="24"/>
          <w:szCs w:val="24"/>
        </w:rPr>
      </w:pPr>
      <w:r w:rsidRPr="004E1AE5">
        <w:rPr>
          <w:rFonts w:ascii="Arial" w:hAnsi="Arial" w:cs="Arial"/>
          <w:b/>
          <w:sz w:val="24"/>
          <w:szCs w:val="24"/>
        </w:rPr>
        <w:t xml:space="preserve">Please allocate your total current contractual cost reported earlier in Question 11 across the following categories. </w:t>
      </w:r>
      <w:r w:rsidRPr="004E1AE5">
        <w:rPr>
          <w:rFonts w:ascii="Arial" w:hAnsi="Arial" w:cs="Arial"/>
          <w:i/>
          <w:sz w:val="24"/>
          <w:szCs w:val="24"/>
        </w:rPr>
        <w:t>Please enter the percentages as whole numbers with no decimals (e.g. 25% would be entered as 25). Your responses must all sum to 100. What percentage of your contractual spend (if any) goes to...</w:t>
      </w:r>
    </w:p>
    <w:tbl>
      <w:tblPr>
        <w:tblStyle w:val="TableGrid"/>
        <w:tblW w:w="0" w:type="auto"/>
        <w:tblLook w:val="04A0" w:firstRow="1" w:lastRow="0" w:firstColumn="1" w:lastColumn="0" w:noHBand="0" w:noVBand="1"/>
      </w:tblPr>
      <w:tblGrid>
        <w:gridCol w:w="7488"/>
        <w:gridCol w:w="2088"/>
      </w:tblGrid>
      <w:tr w:rsidR="004E1AE5" w:rsidRPr="004E1AE5" w14:paraId="3C1B7FBF" w14:textId="77777777" w:rsidTr="00620539">
        <w:tc>
          <w:tcPr>
            <w:tcW w:w="7488" w:type="dxa"/>
            <w:shd w:val="clear" w:color="auto" w:fill="D9D9D9" w:themeFill="background1" w:themeFillShade="D9"/>
            <w:vAlign w:val="center"/>
          </w:tcPr>
          <w:p w14:paraId="3C1B7FBD" w14:textId="77777777" w:rsidR="004E1AE5" w:rsidRPr="004E1AE5" w:rsidRDefault="004E1AE5" w:rsidP="004E1AE5">
            <w:pPr>
              <w:jc w:val="center"/>
              <w:rPr>
                <w:rFonts w:ascii="Arial" w:hAnsi="Arial" w:cs="Arial"/>
                <w:color w:val="000000"/>
                <w:sz w:val="24"/>
              </w:rPr>
            </w:pPr>
            <w:r w:rsidRPr="004E1AE5">
              <w:rPr>
                <w:rFonts w:ascii="Arial" w:hAnsi="Arial" w:cs="Arial"/>
                <w:color w:val="000000"/>
                <w:sz w:val="24"/>
              </w:rPr>
              <w:t>Cost Category</w:t>
            </w:r>
          </w:p>
        </w:tc>
        <w:tc>
          <w:tcPr>
            <w:tcW w:w="2088" w:type="dxa"/>
            <w:shd w:val="clear" w:color="auto" w:fill="D9D9D9" w:themeFill="background1" w:themeFillShade="D9"/>
            <w:vAlign w:val="center"/>
          </w:tcPr>
          <w:p w14:paraId="3C1B7FBE"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 Contractual Cost</w:t>
            </w:r>
          </w:p>
        </w:tc>
      </w:tr>
      <w:tr w:rsidR="004E1AE5" w:rsidRPr="004E1AE5" w14:paraId="3C1B7FC2" w14:textId="77777777" w:rsidTr="00620539">
        <w:tc>
          <w:tcPr>
            <w:tcW w:w="7488" w:type="dxa"/>
            <w:vAlign w:val="bottom"/>
          </w:tcPr>
          <w:p w14:paraId="3C1B7FC0"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A vendor for licensing of a software product?</w:t>
            </w:r>
          </w:p>
        </w:tc>
        <w:tc>
          <w:tcPr>
            <w:tcW w:w="2088" w:type="dxa"/>
          </w:tcPr>
          <w:p w14:paraId="3C1B7FC1" w14:textId="77777777" w:rsidR="004E1AE5" w:rsidRPr="004E1AE5" w:rsidRDefault="004E1AE5" w:rsidP="004E1AE5">
            <w:pPr>
              <w:rPr>
                <w:rFonts w:ascii="Arial" w:hAnsi="Arial" w:cs="Arial"/>
                <w:sz w:val="24"/>
                <w:szCs w:val="24"/>
              </w:rPr>
            </w:pPr>
          </w:p>
        </w:tc>
      </w:tr>
      <w:tr w:rsidR="004E1AE5" w:rsidRPr="004E1AE5" w14:paraId="3C1B7FC5" w14:textId="77777777" w:rsidTr="00620539">
        <w:tc>
          <w:tcPr>
            <w:tcW w:w="7488" w:type="dxa"/>
            <w:vAlign w:val="bottom"/>
          </w:tcPr>
          <w:p w14:paraId="3C1B7FC3"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A vendor for software development?</w:t>
            </w:r>
          </w:p>
        </w:tc>
        <w:tc>
          <w:tcPr>
            <w:tcW w:w="2088" w:type="dxa"/>
          </w:tcPr>
          <w:p w14:paraId="3C1B7FC4" w14:textId="77777777" w:rsidR="004E1AE5" w:rsidRPr="004E1AE5" w:rsidRDefault="004E1AE5" w:rsidP="004E1AE5">
            <w:pPr>
              <w:rPr>
                <w:rFonts w:ascii="Arial" w:hAnsi="Arial" w:cs="Arial"/>
                <w:sz w:val="24"/>
                <w:szCs w:val="24"/>
              </w:rPr>
            </w:pPr>
          </w:p>
        </w:tc>
      </w:tr>
      <w:tr w:rsidR="004E1AE5" w:rsidRPr="004E1AE5" w14:paraId="3C1B7FC8" w14:textId="77777777" w:rsidTr="00620539">
        <w:tc>
          <w:tcPr>
            <w:tcW w:w="7488" w:type="dxa"/>
            <w:vAlign w:val="bottom"/>
          </w:tcPr>
          <w:p w14:paraId="3C1B7FC6"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A vendor for business analysis?</w:t>
            </w:r>
          </w:p>
        </w:tc>
        <w:tc>
          <w:tcPr>
            <w:tcW w:w="2088" w:type="dxa"/>
          </w:tcPr>
          <w:p w14:paraId="3C1B7FC7" w14:textId="77777777" w:rsidR="004E1AE5" w:rsidRPr="004E1AE5" w:rsidRDefault="004E1AE5" w:rsidP="004E1AE5">
            <w:pPr>
              <w:rPr>
                <w:rFonts w:ascii="Arial" w:hAnsi="Arial" w:cs="Arial"/>
                <w:sz w:val="24"/>
                <w:szCs w:val="24"/>
              </w:rPr>
            </w:pPr>
          </w:p>
        </w:tc>
      </w:tr>
      <w:tr w:rsidR="004E1AE5" w:rsidRPr="004E1AE5" w14:paraId="3C1B7FCB" w14:textId="77777777" w:rsidTr="00620539">
        <w:tc>
          <w:tcPr>
            <w:tcW w:w="7488" w:type="dxa"/>
            <w:vAlign w:val="bottom"/>
          </w:tcPr>
          <w:p w14:paraId="3C1B7FC9"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A vendor for database maintenance?</w:t>
            </w:r>
          </w:p>
        </w:tc>
        <w:tc>
          <w:tcPr>
            <w:tcW w:w="2088" w:type="dxa"/>
          </w:tcPr>
          <w:p w14:paraId="3C1B7FCA" w14:textId="77777777" w:rsidR="004E1AE5" w:rsidRPr="004E1AE5" w:rsidRDefault="004E1AE5" w:rsidP="004E1AE5">
            <w:pPr>
              <w:rPr>
                <w:rFonts w:ascii="Arial" w:hAnsi="Arial" w:cs="Arial"/>
                <w:sz w:val="24"/>
                <w:szCs w:val="24"/>
              </w:rPr>
            </w:pPr>
          </w:p>
        </w:tc>
      </w:tr>
      <w:tr w:rsidR="004E1AE5" w:rsidRPr="004E1AE5" w14:paraId="3C1B7FCE" w14:textId="77777777" w:rsidTr="00620539">
        <w:tc>
          <w:tcPr>
            <w:tcW w:w="7488" w:type="dxa"/>
            <w:vAlign w:val="bottom"/>
          </w:tcPr>
          <w:p w14:paraId="3C1B7FCC"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A vendor for project management?</w:t>
            </w:r>
          </w:p>
        </w:tc>
        <w:tc>
          <w:tcPr>
            <w:tcW w:w="2088" w:type="dxa"/>
          </w:tcPr>
          <w:p w14:paraId="3C1B7FCD" w14:textId="77777777" w:rsidR="004E1AE5" w:rsidRPr="004E1AE5" w:rsidRDefault="004E1AE5" w:rsidP="004E1AE5">
            <w:pPr>
              <w:rPr>
                <w:rFonts w:ascii="Arial" w:hAnsi="Arial" w:cs="Arial"/>
                <w:sz w:val="24"/>
                <w:szCs w:val="24"/>
              </w:rPr>
            </w:pPr>
          </w:p>
        </w:tc>
      </w:tr>
      <w:tr w:rsidR="004E1AE5" w:rsidRPr="004E1AE5" w14:paraId="3C1B7FD1" w14:textId="77777777" w:rsidTr="00620539">
        <w:tc>
          <w:tcPr>
            <w:tcW w:w="7488" w:type="dxa"/>
            <w:vAlign w:val="bottom"/>
          </w:tcPr>
          <w:p w14:paraId="3C1B7FCF"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A vendor for rent / lease of hardware or equipment?</w:t>
            </w:r>
          </w:p>
        </w:tc>
        <w:tc>
          <w:tcPr>
            <w:tcW w:w="2088" w:type="dxa"/>
          </w:tcPr>
          <w:p w14:paraId="3C1B7FD0" w14:textId="77777777" w:rsidR="004E1AE5" w:rsidRPr="004E1AE5" w:rsidRDefault="004E1AE5" w:rsidP="004E1AE5">
            <w:pPr>
              <w:rPr>
                <w:rFonts w:ascii="Arial" w:hAnsi="Arial" w:cs="Arial"/>
                <w:sz w:val="24"/>
                <w:szCs w:val="24"/>
              </w:rPr>
            </w:pPr>
          </w:p>
        </w:tc>
      </w:tr>
      <w:tr w:rsidR="004E1AE5" w:rsidRPr="004E1AE5" w14:paraId="3C1B7FD4" w14:textId="77777777" w:rsidTr="00620539">
        <w:tc>
          <w:tcPr>
            <w:tcW w:w="7488" w:type="dxa"/>
            <w:vAlign w:val="bottom"/>
          </w:tcPr>
          <w:p w14:paraId="3C1B7FD2"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The State for support / maintenance / staffing?</w:t>
            </w:r>
          </w:p>
        </w:tc>
        <w:tc>
          <w:tcPr>
            <w:tcW w:w="2088" w:type="dxa"/>
          </w:tcPr>
          <w:p w14:paraId="3C1B7FD3" w14:textId="77777777" w:rsidR="004E1AE5" w:rsidRPr="004E1AE5" w:rsidRDefault="004E1AE5" w:rsidP="004E1AE5">
            <w:pPr>
              <w:rPr>
                <w:rFonts w:ascii="Arial" w:hAnsi="Arial" w:cs="Arial"/>
                <w:sz w:val="24"/>
                <w:szCs w:val="24"/>
              </w:rPr>
            </w:pPr>
          </w:p>
        </w:tc>
      </w:tr>
      <w:tr w:rsidR="004E1AE5" w:rsidRPr="004E1AE5" w14:paraId="3C1B7FD7" w14:textId="77777777" w:rsidTr="00620539">
        <w:tc>
          <w:tcPr>
            <w:tcW w:w="7488" w:type="dxa"/>
            <w:vAlign w:val="bottom"/>
          </w:tcPr>
          <w:p w14:paraId="3C1B7FD5"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The State for usage of equipment or space?</w:t>
            </w:r>
          </w:p>
        </w:tc>
        <w:tc>
          <w:tcPr>
            <w:tcW w:w="2088" w:type="dxa"/>
          </w:tcPr>
          <w:p w14:paraId="3C1B7FD6" w14:textId="77777777" w:rsidR="004E1AE5" w:rsidRPr="004E1AE5" w:rsidRDefault="004E1AE5" w:rsidP="004E1AE5">
            <w:pPr>
              <w:rPr>
                <w:rFonts w:ascii="Arial" w:hAnsi="Arial" w:cs="Arial"/>
                <w:sz w:val="24"/>
                <w:szCs w:val="24"/>
              </w:rPr>
            </w:pPr>
          </w:p>
        </w:tc>
      </w:tr>
      <w:tr w:rsidR="004E1AE5" w:rsidRPr="004E1AE5" w14:paraId="3C1B7FDA" w14:textId="77777777" w:rsidTr="00620539">
        <w:tc>
          <w:tcPr>
            <w:tcW w:w="7488" w:type="dxa"/>
            <w:vAlign w:val="bottom"/>
          </w:tcPr>
          <w:p w14:paraId="3C1B7FD8" w14:textId="77777777" w:rsidR="004E1AE5" w:rsidRPr="004E1AE5" w:rsidRDefault="004E1AE5" w:rsidP="004E1AE5">
            <w:pPr>
              <w:rPr>
                <w:rFonts w:ascii="Arial" w:hAnsi="Arial" w:cs="Arial"/>
                <w:color w:val="000000"/>
                <w:sz w:val="24"/>
              </w:rPr>
            </w:pPr>
            <w:r w:rsidRPr="004E1AE5">
              <w:rPr>
                <w:rFonts w:ascii="Arial" w:hAnsi="Arial" w:cs="Arial"/>
                <w:color w:val="000000"/>
                <w:sz w:val="24"/>
              </w:rPr>
              <w:t>Some other category?</w:t>
            </w:r>
          </w:p>
        </w:tc>
        <w:tc>
          <w:tcPr>
            <w:tcW w:w="2088" w:type="dxa"/>
          </w:tcPr>
          <w:p w14:paraId="3C1B7FD9" w14:textId="77777777" w:rsidR="004E1AE5" w:rsidRPr="004E1AE5" w:rsidRDefault="004E1AE5" w:rsidP="004E1AE5">
            <w:pPr>
              <w:rPr>
                <w:rFonts w:ascii="Arial" w:hAnsi="Arial" w:cs="Arial"/>
                <w:sz w:val="24"/>
                <w:szCs w:val="24"/>
              </w:rPr>
            </w:pPr>
          </w:p>
        </w:tc>
      </w:tr>
    </w:tbl>
    <w:p w14:paraId="3C1B7FDB" w14:textId="77777777" w:rsidR="004E1AE5" w:rsidRPr="004E1AE5" w:rsidRDefault="004E1AE5" w:rsidP="004E1AE5">
      <w:pPr>
        <w:shd w:val="clear" w:color="auto" w:fill="FFFFFF"/>
        <w:ind w:left="432"/>
        <w:contextualSpacing/>
      </w:pPr>
    </w:p>
    <w:p w14:paraId="3C1B7FDC" w14:textId="77777777" w:rsidR="004E1AE5" w:rsidRPr="004E1AE5" w:rsidRDefault="004E1AE5" w:rsidP="004E1AE5">
      <w:pPr>
        <w:shd w:val="clear" w:color="auto" w:fill="FFFFFF"/>
        <w:ind w:left="432"/>
        <w:contextualSpacing/>
      </w:pPr>
    </w:p>
    <w:p w14:paraId="3C1B7FDD" w14:textId="77777777" w:rsidR="004E1AE5" w:rsidRPr="004E1AE5" w:rsidRDefault="004E1AE5" w:rsidP="004E1AE5">
      <w:pPr>
        <w:numPr>
          <w:ilvl w:val="0"/>
          <w:numId w:val="31"/>
        </w:numPr>
        <w:shd w:val="clear" w:color="auto" w:fill="FFFFFF"/>
        <w:contextualSpacing/>
      </w:pPr>
      <w:r w:rsidRPr="004E1AE5">
        <w:rPr>
          <w:rFonts w:ascii="Arial" w:hAnsi="Arial" w:cs="Arial"/>
          <w:b/>
          <w:sz w:val="24"/>
          <w:szCs w:val="24"/>
        </w:rPr>
        <w:t>Have you tried in the past or do you currently engage in any activities to save costs by working with other entities, including but not limited to other IIS, public health programs, state-run agencies, immunization coalitions, etc.? This would include any sharing of personnel, functions, IT system components, or materials.</w:t>
      </w:r>
    </w:p>
    <w:p w14:paraId="3C1B7FDE" w14:textId="77777777" w:rsidR="004E1AE5" w:rsidRPr="004E1AE5" w:rsidRDefault="004E1AE5" w:rsidP="004E1AE5">
      <w:pPr>
        <w:numPr>
          <w:ilvl w:val="0"/>
          <w:numId w:val="17"/>
        </w:numPr>
        <w:spacing w:after="0" w:line="240" w:lineRule="auto"/>
        <w:contextualSpacing/>
        <w:rPr>
          <w:rFonts w:ascii="Arial" w:eastAsia="Times New Roman" w:hAnsi="Arial" w:cs="Arial"/>
          <w:color w:val="000000"/>
          <w:sz w:val="24"/>
          <w:szCs w:val="24"/>
        </w:rPr>
      </w:pPr>
      <w:r w:rsidRPr="004E1AE5">
        <w:rPr>
          <w:noProof/>
          <w:sz w:val="24"/>
          <w:szCs w:val="24"/>
        </w:rPr>
        <w:drawing>
          <wp:inline distT="0" distB="0" distL="0" distR="0" wp14:anchorId="3C1B809E" wp14:editId="3C1B809F">
            <wp:extent cx="8890" cy="8890"/>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4E1AE5">
        <w:rPr>
          <w:rFonts w:ascii="Arial" w:eastAsia="Times New Roman" w:hAnsi="Arial" w:cs="Arial"/>
          <w:color w:val="000000"/>
          <w:sz w:val="24"/>
          <w:szCs w:val="24"/>
        </w:rPr>
        <w:t>Yes</w:t>
      </w:r>
    </w:p>
    <w:p w14:paraId="3C1B7FDF" w14:textId="77777777" w:rsidR="004E1AE5" w:rsidRPr="004E1AE5" w:rsidRDefault="004E1AE5" w:rsidP="004E1AE5">
      <w:pPr>
        <w:numPr>
          <w:ilvl w:val="0"/>
          <w:numId w:val="17"/>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No</w:t>
      </w:r>
    </w:p>
    <w:p w14:paraId="3C1B7FE0" w14:textId="77777777" w:rsidR="004E1AE5" w:rsidRPr="004E1AE5" w:rsidRDefault="004E1AE5" w:rsidP="004E1AE5">
      <w:pPr>
        <w:numPr>
          <w:ilvl w:val="0"/>
          <w:numId w:val="17"/>
        </w:numPr>
        <w:spacing w:after="0" w:line="240" w:lineRule="auto"/>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Not applicable</w:t>
      </w:r>
    </w:p>
    <w:p w14:paraId="3C1B7FE1" w14:textId="77777777" w:rsidR="004E1AE5" w:rsidRPr="004E1AE5" w:rsidRDefault="004E1AE5" w:rsidP="004E1AE5">
      <w:pPr>
        <w:numPr>
          <w:ilvl w:val="0"/>
          <w:numId w:val="17"/>
        </w:numPr>
        <w:shd w:val="clear" w:color="auto" w:fill="FFFFFF"/>
        <w:spacing w:line="240" w:lineRule="auto"/>
        <w:contextualSpacing/>
        <w:rPr>
          <w:rFonts w:ascii="Arial" w:eastAsia="Times New Roman" w:hAnsi="Arial" w:cs="Arial"/>
          <w:b/>
          <w:bCs/>
          <w:color w:val="000000"/>
          <w:sz w:val="24"/>
          <w:szCs w:val="24"/>
        </w:rPr>
      </w:pPr>
      <w:r w:rsidRPr="004E1AE5">
        <w:rPr>
          <w:rFonts w:ascii="Arial" w:eastAsia="Times New Roman" w:hAnsi="Arial" w:cs="Arial"/>
          <w:color w:val="000000"/>
          <w:sz w:val="24"/>
          <w:szCs w:val="24"/>
        </w:rPr>
        <w:t>Don't know</w:t>
      </w:r>
    </w:p>
    <w:p w14:paraId="3C1B7FE2"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If Yes, please describe those cost sharing efforts.</w:t>
      </w:r>
    </w:p>
    <w:p w14:paraId="3C1B7FE3" w14:textId="77777777" w:rsidR="004E1AE5" w:rsidRPr="004E1AE5" w:rsidRDefault="004E1AE5" w:rsidP="004E1AE5">
      <w:pPr>
        <w:shd w:val="clear" w:color="auto" w:fill="FFFFFF"/>
        <w:rPr>
          <w:rFonts w:ascii="Arial" w:hAnsi="Arial" w:cs="Arial"/>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0" wp14:editId="3C1B80A1">
                <wp:extent cx="5379522" cy="771896"/>
                <wp:effectExtent l="0" t="0" r="12065" b="28575"/>
                <wp:docPr id="327" name="Rectangle 327"/>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27"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" fillcolor="window" strokecolor="windowText" strokeweight="2pt">
                <w10:anchorlock/>
              </v:rect>
            </w:pict>
          </mc:Fallback>
        </mc:AlternateContent>
      </w:r>
    </w:p>
    <w:p w14:paraId="3C1B7FE4" w14:textId="77777777" w:rsidR="004E1AE5" w:rsidRPr="004E1AE5" w:rsidRDefault="004E1AE5" w:rsidP="004E1AE5">
      <w:pPr>
        <w:shd w:val="clear" w:color="auto" w:fill="FFFFFF"/>
        <w:rPr>
          <w:rFonts w:ascii="Arial" w:hAnsi="Arial" w:cs="Arial"/>
          <w:sz w:val="24"/>
          <w:szCs w:val="24"/>
        </w:rPr>
      </w:pPr>
    </w:p>
    <w:p w14:paraId="3C1B7FE5"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Please provide any comments or clarifications regarding the cost-related questions 11-17.</w:t>
      </w:r>
    </w:p>
    <w:p w14:paraId="3C1B7FE6" w14:textId="77777777" w:rsidR="004E1AE5" w:rsidRPr="004E1AE5" w:rsidRDefault="004E1AE5" w:rsidP="004E1AE5">
      <w:pPr>
        <w:shd w:val="clear" w:color="auto" w:fill="FFFFFF"/>
        <w:ind w:left="432"/>
        <w:contextualSpacing/>
        <w:rPr>
          <w:rFonts w:ascii="Arial" w:hAnsi="Arial" w:cs="Arial"/>
          <w:sz w:val="24"/>
          <w:szCs w:val="24"/>
        </w:rPr>
      </w:pPr>
    </w:p>
    <w:p w14:paraId="3C1B7FE7" w14:textId="77777777" w:rsidR="004E1AE5" w:rsidRPr="004E1AE5" w:rsidRDefault="004E1AE5" w:rsidP="004E1AE5">
      <w:pPr>
        <w:shd w:val="clear" w:color="auto" w:fill="FFFFFF"/>
        <w:contextualSpacing/>
        <w:rPr>
          <w:rFonts w:ascii="Arial" w:hAnsi="Arial" w:cs="Arial"/>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2" wp14:editId="3C1B80A3">
                <wp:extent cx="5379522" cy="771896"/>
                <wp:effectExtent l="0" t="0" r="12065" b="28575"/>
                <wp:docPr id="3" name="Rectangle 3"/>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BzbuzBxAgAA/gQAAA4AAAAAAAAAAAAA&#10;AAAALgIAAGRycy9lMm9Eb2MueG1sUEsBAi0AFAAGAAgAAAAhAP6+r6zcAAAABQEAAA8AAAAAAAAA&#10;AAAAAAAAywQAAGRycy9kb3ducmV2LnhtbFBLBQYAAAAABAAEAPMAAADUBQAAAAA=&#10;" fillcolor="window" strokecolor="windowText" strokeweight="2pt">
                <w10:anchorlock/>
              </v:rect>
            </w:pict>
          </mc:Fallback>
        </mc:AlternateContent>
      </w:r>
    </w:p>
    <w:p w14:paraId="3C1B7FE8" w14:textId="77777777" w:rsidR="004E1AE5" w:rsidRPr="004E1AE5" w:rsidRDefault="004E1AE5" w:rsidP="004E1AE5">
      <w:pPr>
        <w:shd w:val="clear" w:color="auto" w:fill="FFFFFF"/>
        <w:contextualSpacing/>
        <w:rPr>
          <w:rFonts w:ascii="Arial" w:hAnsi="Arial" w:cs="Arial"/>
          <w:sz w:val="24"/>
          <w:szCs w:val="24"/>
        </w:rPr>
      </w:pPr>
    </w:p>
    <w:p w14:paraId="3C1B7FE9" w14:textId="77777777" w:rsidR="004E1AE5" w:rsidRPr="004E1AE5" w:rsidRDefault="004E1AE5" w:rsidP="004E1AE5">
      <w:pPr>
        <w:shd w:val="clear" w:color="auto" w:fill="FFFFFF"/>
        <w:contextualSpacing/>
        <w:rPr>
          <w:rFonts w:ascii="Arial" w:hAnsi="Arial" w:cs="Arial"/>
          <w:sz w:val="24"/>
          <w:szCs w:val="24"/>
        </w:rPr>
      </w:pPr>
    </w:p>
    <w:p w14:paraId="3C1B7FEA"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Quantify the sources of funding your IIS received in your most recently completed fiscal year. This must be entered as whole dollar amounts (no decimals or commas).</w:t>
      </w:r>
    </w:p>
    <w:tbl>
      <w:tblPr>
        <w:tblStyle w:val="TableGrid"/>
        <w:tblW w:w="0" w:type="auto"/>
        <w:tblLook w:val="04A0" w:firstRow="1" w:lastRow="0" w:firstColumn="1" w:lastColumn="0" w:noHBand="0" w:noVBand="1"/>
      </w:tblPr>
      <w:tblGrid>
        <w:gridCol w:w="7398"/>
        <w:gridCol w:w="2178"/>
      </w:tblGrid>
      <w:tr w:rsidR="004E1AE5" w:rsidRPr="004E1AE5" w14:paraId="3C1B7FEF" w14:textId="77777777" w:rsidTr="00620539">
        <w:tc>
          <w:tcPr>
            <w:tcW w:w="7398" w:type="dxa"/>
            <w:shd w:val="clear" w:color="auto" w:fill="D9D9D9" w:themeFill="background1" w:themeFillShade="D9"/>
            <w:vAlign w:val="center"/>
          </w:tcPr>
          <w:p w14:paraId="3C1B7FEB"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Source of Funding</w:t>
            </w:r>
          </w:p>
        </w:tc>
        <w:tc>
          <w:tcPr>
            <w:tcW w:w="2178" w:type="dxa"/>
            <w:shd w:val="clear" w:color="auto" w:fill="D9D9D9" w:themeFill="background1" w:themeFillShade="D9"/>
            <w:vAlign w:val="center"/>
          </w:tcPr>
          <w:p w14:paraId="3C1B7FEC" w14:textId="77777777" w:rsidR="004E1AE5" w:rsidRPr="004E1AE5" w:rsidRDefault="004E1AE5" w:rsidP="004E1AE5">
            <w:pPr>
              <w:jc w:val="center"/>
              <w:rPr>
                <w:rFonts w:ascii="Arial" w:hAnsi="Arial" w:cs="Arial"/>
                <w:sz w:val="24"/>
                <w:szCs w:val="24"/>
              </w:rPr>
            </w:pPr>
          </w:p>
          <w:p w14:paraId="3C1B7FED"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Amount of Funding</w:t>
            </w:r>
          </w:p>
          <w:p w14:paraId="3C1B7FEE" w14:textId="77777777" w:rsidR="004E1AE5" w:rsidRPr="004E1AE5" w:rsidRDefault="004E1AE5" w:rsidP="004E1AE5">
            <w:pPr>
              <w:jc w:val="center"/>
              <w:rPr>
                <w:rFonts w:ascii="Arial" w:hAnsi="Arial" w:cs="Arial"/>
                <w:sz w:val="24"/>
                <w:szCs w:val="24"/>
              </w:rPr>
            </w:pPr>
          </w:p>
        </w:tc>
      </w:tr>
      <w:tr w:rsidR="004E1AE5" w:rsidRPr="004E1AE5" w14:paraId="3C1B7FF2" w14:textId="77777777" w:rsidTr="00620539">
        <w:tc>
          <w:tcPr>
            <w:tcW w:w="7398" w:type="dxa"/>
          </w:tcPr>
          <w:p w14:paraId="3C1B7FF0" w14:textId="77777777" w:rsidR="004E1AE5" w:rsidRPr="004E1AE5" w:rsidRDefault="004E1AE5" w:rsidP="004E1AE5">
            <w:pPr>
              <w:rPr>
                <w:rFonts w:ascii="Arial" w:hAnsi="Arial" w:cs="Arial"/>
                <w:sz w:val="24"/>
                <w:szCs w:val="24"/>
              </w:rPr>
            </w:pPr>
            <w:r w:rsidRPr="004E1AE5">
              <w:rPr>
                <w:rFonts w:ascii="Arial" w:hAnsi="Arial" w:cs="Arial"/>
                <w:sz w:val="24"/>
                <w:szCs w:val="24"/>
              </w:rPr>
              <w:t>Total Funding from all sources</w:t>
            </w:r>
          </w:p>
        </w:tc>
        <w:tc>
          <w:tcPr>
            <w:tcW w:w="2178" w:type="dxa"/>
          </w:tcPr>
          <w:p w14:paraId="3C1B7FF1" w14:textId="77777777" w:rsidR="004E1AE5" w:rsidRPr="004E1AE5" w:rsidRDefault="004E1AE5" w:rsidP="004E1AE5">
            <w:pPr>
              <w:rPr>
                <w:rFonts w:ascii="Arial" w:hAnsi="Arial" w:cs="Arial"/>
                <w:b/>
                <w:sz w:val="24"/>
                <w:szCs w:val="24"/>
              </w:rPr>
            </w:pPr>
          </w:p>
        </w:tc>
      </w:tr>
      <w:tr w:rsidR="004E1AE5" w:rsidRPr="004E1AE5" w14:paraId="3C1B7FF5" w14:textId="77777777" w:rsidTr="00620539">
        <w:tc>
          <w:tcPr>
            <w:tcW w:w="7398" w:type="dxa"/>
          </w:tcPr>
          <w:p w14:paraId="3C1B7FF3" w14:textId="77777777" w:rsidR="004E1AE5" w:rsidRPr="004E1AE5" w:rsidRDefault="004E1AE5" w:rsidP="004E1AE5">
            <w:pPr>
              <w:rPr>
                <w:rFonts w:ascii="Arial" w:hAnsi="Arial" w:cs="Arial"/>
                <w:sz w:val="24"/>
                <w:szCs w:val="24"/>
              </w:rPr>
            </w:pPr>
            <w:r w:rsidRPr="004E1AE5">
              <w:rPr>
                <w:rFonts w:ascii="Arial" w:hAnsi="Arial" w:cs="Arial"/>
                <w:sz w:val="24"/>
                <w:szCs w:val="24"/>
              </w:rPr>
              <w:t>317 (incl. VFC and DA)</w:t>
            </w:r>
          </w:p>
        </w:tc>
        <w:tc>
          <w:tcPr>
            <w:tcW w:w="2178" w:type="dxa"/>
          </w:tcPr>
          <w:p w14:paraId="3C1B7FF4" w14:textId="77777777" w:rsidR="004E1AE5" w:rsidRPr="004E1AE5" w:rsidRDefault="004E1AE5" w:rsidP="004E1AE5">
            <w:pPr>
              <w:rPr>
                <w:rFonts w:ascii="Arial" w:hAnsi="Arial" w:cs="Arial"/>
                <w:b/>
                <w:sz w:val="24"/>
                <w:szCs w:val="24"/>
              </w:rPr>
            </w:pPr>
          </w:p>
        </w:tc>
      </w:tr>
      <w:tr w:rsidR="004E1AE5" w:rsidRPr="004E1AE5" w14:paraId="3C1B7FF8" w14:textId="77777777" w:rsidTr="00620539">
        <w:tc>
          <w:tcPr>
            <w:tcW w:w="7398" w:type="dxa"/>
          </w:tcPr>
          <w:p w14:paraId="3C1B7FF6" w14:textId="77777777" w:rsidR="004E1AE5" w:rsidRPr="004E1AE5" w:rsidRDefault="004E1AE5" w:rsidP="004E1AE5">
            <w:pPr>
              <w:rPr>
                <w:rFonts w:ascii="Arial" w:hAnsi="Arial" w:cs="Arial"/>
                <w:sz w:val="24"/>
                <w:szCs w:val="24"/>
              </w:rPr>
            </w:pPr>
            <w:r w:rsidRPr="004E1AE5">
              <w:rPr>
                <w:rFonts w:ascii="Arial" w:hAnsi="Arial" w:cs="Arial"/>
                <w:sz w:val="24"/>
                <w:szCs w:val="24"/>
              </w:rPr>
              <w:t>State</w:t>
            </w:r>
          </w:p>
        </w:tc>
        <w:tc>
          <w:tcPr>
            <w:tcW w:w="2178" w:type="dxa"/>
          </w:tcPr>
          <w:p w14:paraId="3C1B7FF7" w14:textId="77777777" w:rsidR="004E1AE5" w:rsidRPr="004E1AE5" w:rsidRDefault="004E1AE5" w:rsidP="004E1AE5">
            <w:pPr>
              <w:rPr>
                <w:rFonts w:ascii="Arial" w:hAnsi="Arial" w:cs="Arial"/>
                <w:b/>
                <w:sz w:val="24"/>
                <w:szCs w:val="24"/>
              </w:rPr>
            </w:pPr>
          </w:p>
        </w:tc>
      </w:tr>
      <w:tr w:rsidR="004E1AE5" w:rsidRPr="004E1AE5" w14:paraId="3C1B7FFB" w14:textId="77777777" w:rsidTr="00620539">
        <w:tc>
          <w:tcPr>
            <w:tcW w:w="7398" w:type="dxa"/>
          </w:tcPr>
          <w:p w14:paraId="3C1B7FF9" w14:textId="77777777" w:rsidR="004E1AE5" w:rsidRPr="004E1AE5" w:rsidRDefault="004E1AE5" w:rsidP="004E1AE5">
            <w:pPr>
              <w:rPr>
                <w:rFonts w:ascii="Arial" w:hAnsi="Arial" w:cs="Arial"/>
                <w:sz w:val="24"/>
                <w:szCs w:val="24"/>
              </w:rPr>
            </w:pPr>
            <w:r w:rsidRPr="004E1AE5">
              <w:rPr>
                <w:rFonts w:ascii="Arial" w:hAnsi="Arial" w:cs="Arial"/>
                <w:sz w:val="24"/>
                <w:szCs w:val="24"/>
              </w:rPr>
              <w:t>Local</w:t>
            </w:r>
          </w:p>
        </w:tc>
        <w:tc>
          <w:tcPr>
            <w:tcW w:w="2178" w:type="dxa"/>
          </w:tcPr>
          <w:p w14:paraId="3C1B7FFA" w14:textId="77777777" w:rsidR="004E1AE5" w:rsidRPr="004E1AE5" w:rsidRDefault="004E1AE5" w:rsidP="004E1AE5">
            <w:pPr>
              <w:rPr>
                <w:rFonts w:ascii="Arial" w:hAnsi="Arial" w:cs="Arial"/>
                <w:b/>
                <w:sz w:val="24"/>
                <w:szCs w:val="24"/>
              </w:rPr>
            </w:pPr>
          </w:p>
        </w:tc>
      </w:tr>
      <w:tr w:rsidR="004E1AE5" w:rsidRPr="004E1AE5" w14:paraId="3C1B7FFE" w14:textId="77777777" w:rsidTr="00620539">
        <w:tc>
          <w:tcPr>
            <w:tcW w:w="7398" w:type="dxa"/>
          </w:tcPr>
          <w:p w14:paraId="3C1B7FFC" w14:textId="77777777" w:rsidR="004E1AE5" w:rsidRPr="004E1AE5" w:rsidRDefault="004E1AE5" w:rsidP="004E1AE5">
            <w:pPr>
              <w:rPr>
                <w:rFonts w:ascii="Arial" w:hAnsi="Arial" w:cs="Arial"/>
                <w:sz w:val="24"/>
                <w:szCs w:val="24"/>
              </w:rPr>
            </w:pPr>
            <w:r w:rsidRPr="004E1AE5">
              <w:rPr>
                <w:rFonts w:ascii="Arial" w:hAnsi="Arial" w:cs="Arial"/>
                <w:sz w:val="24"/>
                <w:szCs w:val="24"/>
              </w:rPr>
              <w:t>Private</w:t>
            </w:r>
          </w:p>
        </w:tc>
        <w:tc>
          <w:tcPr>
            <w:tcW w:w="2178" w:type="dxa"/>
          </w:tcPr>
          <w:p w14:paraId="3C1B7FFD" w14:textId="77777777" w:rsidR="004E1AE5" w:rsidRPr="004E1AE5" w:rsidRDefault="004E1AE5" w:rsidP="004E1AE5">
            <w:pPr>
              <w:rPr>
                <w:rFonts w:ascii="Arial" w:hAnsi="Arial" w:cs="Arial"/>
                <w:b/>
                <w:sz w:val="24"/>
                <w:szCs w:val="24"/>
              </w:rPr>
            </w:pPr>
          </w:p>
        </w:tc>
      </w:tr>
      <w:tr w:rsidR="004E1AE5" w:rsidRPr="004E1AE5" w14:paraId="3C1B8001" w14:textId="77777777" w:rsidTr="00620539">
        <w:tc>
          <w:tcPr>
            <w:tcW w:w="7398" w:type="dxa"/>
          </w:tcPr>
          <w:p w14:paraId="3C1B7FFF" w14:textId="77777777" w:rsidR="004E1AE5" w:rsidRPr="004E1AE5" w:rsidRDefault="004E1AE5" w:rsidP="004E1AE5">
            <w:pPr>
              <w:rPr>
                <w:rFonts w:ascii="Arial" w:hAnsi="Arial" w:cs="Arial"/>
                <w:sz w:val="24"/>
                <w:szCs w:val="24"/>
              </w:rPr>
            </w:pPr>
            <w:r w:rsidRPr="004E1AE5">
              <w:rPr>
                <w:rFonts w:ascii="Arial" w:hAnsi="Arial" w:cs="Arial"/>
                <w:sz w:val="24"/>
                <w:szCs w:val="24"/>
              </w:rPr>
              <w:t>In-kind</w:t>
            </w:r>
          </w:p>
        </w:tc>
        <w:tc>
          <w:tcPr>
            <w:tcW w:w="2178" w:type="dxa"/>
          </w:tcPr>
          <w:p w14:paraId="3C1B8000" w14:textId="77777777" w:rsidR="004E1AE5" w:rsidRPr="004E1AE5" w:rsidRDefault="004E1AE5" w:rsidP="004E1AE5">
            <w:pPr>
              <w:rPr>
                <w:rFonts w:ascii="Arial" w:hAnsi="Arial" w:cs="Arial"/>
                <w:b/>
                <w:sz w:val="24"/>
                <w:szCs w:val="24"/>
              </w:rPr>
            </w:pPr>
          </w:p>
        </w:tc>
      </w:tr>
      <w:tr w:rsidR="004E1AE5" w:rsidRPr="004E1AE5" w14:paraId="3C1B8004" w14:textId="77777777" w:rsidTr="00620539">
        <w:tc>
          <w:tcPr>
            <w:tcW w:w="7398" w:type="dxa"/>
          </w:tcPr>
          <w:p w14:paraId="3C1B8002" w14:textId="77777777" w:rsidR="004E1AE5" w:rsidRPr="004E1AE5" w:rsidRDefault="004E1AE5" w:rsidP="004E1AE5">
            <w:pPr>
              <w:rPr>
                <w:rFonts w:ascii="Arial" w:hAnsi="Arial" w:cs="Arial"/>
                <w:sz w:val="24"/>
                <w:szCs w:val="24"/>
              </w:rPr>
            </w:pPr>
            <w:r w:rsidRPr="004E1AE5">
              <w:rPr>
                <w:rFonts w:ascii="Arial" w:hAnsi="Arial" w:cs="Arial"/>
                <w:sz w:val="24"/>
                <w:szCs w:val="24"/>
              </w:rPr>
              <w:t>CMS / MMIS</w:t>
            </w:r>
          </w:p>
        </w:tc>
        <w:tc>
          <w:tcPr>
            <w:tcW w:w="2178" w:type="dxa"/>
          </w:tcPr>
          <w:p w14:paraId="3C1B8003" w14:textId="77777777" w:rsidR="004E1AE5" w:rsidRPr="004E1AE5" w:rsidRDefault="004E1AE5" w:rsidP="004E1AE5">
            <w:pPr>
              <w:rPr>
                <w:rFonts w:ascii="Arial" w:hAnsi="Arial" w:cs="Arial"/>
                <w:b/>
                <w:sz w:val="24"/>
                <w:szCs w:val="24"/>
              </w:rPr>
            </w:pPr>
          </w:p>
        </w:tc>
      </w:tr>
      <w:tr w:rsidR="004E1AE5" w:rsidRPr="004E1AE5" w14:paraId="3C1B8007" w14:textId="77777777" w:rsidTr="00620539">
        <w:tc>
          <w:tcPr>
            <w:tcW w:w="7398" w:type="dxa"/>
          </w:tcPr>
          <w:p w14:paraId="3C1B8005" w14:textId="77777777" w:rsidR="004E1AE5" w:rsidRPr="004E1AE5" w:rsidRDefault="004E1AE5" w:rsidP="004E1AE5">
            <w:pPr>
              <w:rPr>
                <w:rFonts w:ascii="Arial" w:hAnsi="Arial" w:cs="Arial"/>
                <w:sz w:val="24"/>
                <w:szCs w:val="24"/>
              </w:rPr>
            </w:pPr>
            <w:r w:rsidRPr="004E1AE5">
              <w:rPr>
                <w:rFonts w:ascii="Arial" w:hAnsi="Arial" w:cs="Arial"/>
                <w:sz w:val="24"/>
                <w:szCs w:val="24"/>
              </w:rPr>
              <w:t>CMS / HITECH</w:t>
            </w:r>
          </w:p>
        </w:tc>
        <w:tc>
          <w:tcPr>
            <w:tcW w:w="2178" w:type="dxa"/>
          </w:tcPr>
          <w:p w14:paraId="3C1B8006" w14:textId="77777777" w:rsidR="004E1AE5" w:rsidRPr="004E1AE5" w:rsidRDefault="004E1AE5" w:rsidP="004E1AE5">
            <w:pPr>
              <w:rPr>
                <w:rFonts w:ascii="Arial" w:hAnsi="Arial" w:cs="Arial"/>
                <w:b/>
                <w:sz w:val="24"/>
                <w:szCs w:val="24"/>
              </w:rPr>
            </w:pPr>
          </w:p>
        </w:tc>
      </w:tr>
      <w:tr w:rsidR="004E1AE5" w:rsidRPr="004E1AE5" w14:paraId="3C1B800A" w14:textId="77777777" w:rsidTr="00620539">
        <w:tc>
          <w:tcPr>
            <w:tcW w:w="7398" w:type="dxa"/>
          </w:tcPr>
          <w:p w14:paraId="3C1B8008" w14:textId="77777777" w:rsidR="004E1AE5" w:rsidRPr="004E1AE5" w:rsidRDefault="004E1AE5" w:rsidP="004E1AE5">
            <w:pPr>
              <w:rPr>
                <w:rFonts w:ascii="Arial" w:hAnsi="Arial" w:cs="Arial"/>
                <w:sz w:val="24"/>
                <w:szCs w:val="24"/>
              </w:rPr>
            </w:pPr>
            <w:r w:rsidRPr="004E1AE5">
              <w:rPr>
                <w:rFonts w:ascii="Arial" w:hAnsi="Arial" w:cs="Arial"/>
                <w:sz w:val="24"/>
                <w:szCs w:val="24"/>
              </w:rPr>
              <w:lastRenderedPageBreak/>
              <w:t>HRSA</w:t>
            </w:r>
          </w:p>
        </w:tc>
        <w:tc>
          <w:tcPr>
            <w:tcW w:w="2178" w:type="dxa"/>
          </w:tcPr>
          <w:p w14:paraId="3C1B8009" w14:textId="77777777" w:rsidR="004E1AE5" w:rsidRPr="004E1AE5" w:rsidRDefault="004E1AE5" w:rsidP="004E1AE5">
            <w:pPr>
              <w:rPr>
                <w:rFonts w:ascii="Arial" w:hAnsi="Arial" w:cs="Arial"/>
                <w:b/>
                <w:sz w:val="24"/>
                <w:szCs w:val="24"/>
              </w:rPr>
            </w:pPr>
          </w:p>
        </w:tc>
      </w:tr>
      <w:tr w:rsidR="004E1AE5" w:rsidRPr="004E1AE5" w14:paraId="3C1B800D" w14:textId="77777777" w:rsidTr="00620539">
        <w:tc>
          <w:tcPr>
            <w:tcW w:w="7398" w:type="dxa"/>
          </w:tcPr>
          <w:p w14:paraId="3C1B800B" w14:textId="77777777" w:rsidR="004E1AE5" w:rsidRPr="004E1AE5" w:rsidRDefault="004E1AE5" w:rsidP="004E1AE5">
            <w:pPr>
              <w:rPr>
                <w:rFonts w:ascii="Arial" w:hAnsi="Arial" w:cs="Arial"/>
                <w:sz w:val="24"/>
                <w:szCs w:val="24"/>
              </w:rPr>
            </w:pPr>
            <w:r w:rsidRPr="004E1AE5">
              <w:rPr>
                <w:rFonts w:ascii="Arial" w:hAnsi="Arial" w:cs="Arial"/>
                <w:sz w:val="24"/>
                <w:szCs w:val="24"/>
              </w:rPr>
              <w:t>Other federal programs</w:t>
            </w:r>
          </w:p>
        </w:tc>
        <w:tc>
          <w:tcPr>
            <w:tcW w:w="2178" w:type="dxa"/>
          </w:tcPr>
          <w:p w14:paraId="3C1B800C" w14:textId="77777777" w:rsidR="004E1AE5" w:rsidRPr="004E1AE5" w:rsidRDefault="004E1AE5" w:rsidP="004E1AE5">
            <w:pPr>
              <w:rPr>
                <w:rFonts w:ascii="Arial" w:hAnsi="Arial" w:cs="Arial"/>
                <w:b/>
                <w:sz w:val="24"/>
                <w:szCs w:val="24"/>
              </w:rPr>
            </w:pPr>
          </w:p>
        </w:tc>
      </w:tr>
      <w:tr w:rsidR="004E1AE5" w:rsidRPr="004E1AE5" w14:paraId="3C1B8010" w14:textId="77777777" w:rsidTr="00620539">
        <w:tc>
          <w:tcPr>
            <w:tcW w:w="7398" w:type="dxa"/>
          </w:tcPr>
          <w:p w14:paraId="3C1B800E" w14:textId="77777777" w:rsidR="004E1AE5" w:rsidRPr="004E1AE5" w:rsidRDefault="004E1AE5" w:rsidP="004E1AE5">
            <w:pPr>
              <w:rPr>
                <w:rFonts w:ascii="Arial" w:hAnsi="Arial" w:cs="Arial"/>
                <w:sz w:val="24"/>
                <w:szCs w:val="24"/>
              </w:rPr>
            </w:pPr>
            <w:r w:rsidRPr="004E1AE5">
              <w:rPr>
                <w:rFonts w:ascii="Arial" w:hAnsi="Arial" w:cs="Arial"/>
                <w:sz w:val="24"/>
                <w:szCs w:val="24"/>
              </w:rPr>
              <w:t>Emergency preparedness</w:t>
            </w:r>
          </w:p>
        </w:tc>
        <w:tc>
          <w:tcPr>
            <w:tcW w:w="2178" w:type="dxa"/>
          </w:tcPr>
          <w:p w14:paraId="3C1B800F" w14:textId="77777777" w:rsidR="004E1AE5" w:rsidRPr="004E1AE5" w:rsidRDefault="004E1AE5" w:rsidP="004E1AE5">
            <w:pPr>
              <w:rPr>
                <w:rFonts w:ascii="Arial" w:hAnsi="Arial" w:cs="Arial"/>
                <w:b/>
                <w:sz w:val="24"/>
                <w:szCs w:val="24"/>
              </w:rPr>
            </w:pPr>
          </w:p>
        </w:tc>
      </w:tr>
      <w:tr w:rsidR="004E1AE5" w:rsidRPr="004E1AE5" w14:paraId="3C1B8013" w14:textId="77777777" w:rsidTr="00620539">
        <w:tc>
          <w:tcPr>
            <w:tcW w:w="7398" w:type="dxa"/>
          </w:tcPr>
          <w:p w14:paraId="3C1B8011" w14:textId="77777777" w:rsidR="004E1AE5" w:rsidRPr="004E1AE5" w:rsidRDefault="004E1AE5" w:rsidP="004E1AE5">
            <w:pPr>
              <w:rPr>
                <w:rFonts w:ascii="Arial" w:hAnsi="Arial" w:cs="Arial"/>
                <w:sz w:val="24"/>
                <w:szCs w:val="24"/>
              </w:rPr>
            </w:pPr>
            <w:r w:rsidRPr="004E1AE5">
              <w:rPr>
                <w:rFonts w:ascii="Arial" w:hAnsi="Arial" w:cs="Arial"/>
                <w:sz w:val="24"/>
                <w:szCs w:val="24"/>
              </w:rPr>
              <w:t>Non-Profit</w:t>
            </w:r>
          </w:p>
        </w:tc>
        <w:tc>
          <w:tcPr>
            <w:tcW w:w="2178" w:type="dxa"/>
          </w:tcPr>
          <w:p w14:paraId="3C1B8012" w14:textId="77777777" w:rsidR="004E1AE5" w:rsidRPr="004E1AE5" w:rsidRDefault="004E1AE5" w:rsidP="004E1AE5">
            <w:pPr>
              <w:rPr>
                <w:rFonts w:ascii="Arial" w:hAnsi="Arial" w:cs="Arial"/>
                <w:b/>
                <w:sz w:val="24"/>
                <w:szCs w:val="24"/>
              </w:rPr>
            </w:pPr>
          </w:p>
        </w:tc>
      </w:tr>
      <w:tr w:rsidR="004E1AE5" w:rsidRPr="004E1AE5" w14:paraId="3C1B8016" w14:textId="77777777" w:rsidTr="00620539">
        <w:tc>
          <w:tcPr>
            <w:tcW w:w="7398" w:type="dxa"/>
          </w:tcPr>
          <w:p w14:paraId="3C1B8014" w14:textId="77777777" w:rsidR="004E1AE5" w:rsidRPr="004E1AE5" w:rsidRDefault="004E1AE5" w:rsidP="004E1AE5">
            <w:r w:rsidRPr="004E1AE5">
              <w:rPr>
                <w:rFonts w:ascii="Arial" w:hAnsi="Arial" w:cs="Arial"/>
                <w:sz w:val="24"/>
                <w:szCs w:val="24"/>
              </w:rPr>
              <w:t>Other</w:t>
            </w:r>
          </w:p>
        </w:tc>
        <w:tc>
          <w:tcPr>
            <w:tcW w:w="2178" w:type="dxa"/>
          </w:tcPr>
          <w:p w14:paraId="3C1B8015" w14:textId="77777777" w:rsidR="004E1AE5" w:rsidRPr="004E1AE5" w:rsidRDefault="004E1AE5" w:rsidP="004E1AE5">
            <w:pPr>
              <w:rPr>
                <w:rFonts w:ascii="Arial" w:hAnsi="Arial" w:cs="Arial"/>
                <w:b/>
                <w:sz w:val="24"/>
                <w:szCs w:val="24"/>
              </w:rPr>
            </w:pPr>
          </w:p>
        </w:tc>
      </w:tr>
    </w:tbl>
    <w:p w14:paraId="3C1B8017"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Please provide any additional comments or clarifications</w:t>
      </w:r>
    </w:p>
    <w:p w14:paraId="3C1B8018" w14:textId="77777777" w:rsidR="004E1AE5" w:rsidRPr="004E1AE5" w:rsidRDefault="004E1AE5" w:rsidP="004E1AE5">
      <w:pPr>
        <w:shd w:val="clear" w:color="auto" w:fill="FFFFFF"/>
        <w:rPr>
          <w:rFonts w:ascii="Arial" w:hAnsi="Arial" w:cs="Arial"/>
          <w:b/>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4" wp14:editId="3C1B80A5">
                <wp:extent cx="5379522" cy="771896"/>
                <wp:effectExtent l="0" t="0" r="12065" b="28575"/>
                <wp:docPr id="17" name="Rectangle 17"/>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X8cQIAAAA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OEDxfxxAgAAAAUAAA4AAAAAAAAAAAAA&#10;AAAALgIAAGRycy9lMm9Eb2MueG1sUEsBAi0AFAAGAAgAAAAhAP6+r6zcAAAABQEAAA8AAAAAAAAA&#10;AAAAAAAAywQAAGRycy9kb3ducmV2LnhtbFBLBQYAAAAABAAEAPMAAADUBQAAAAA=&#10;" fillcolor="window" strokecolor="windowText" strokeweight="2pt">
                <w10:anchorlock/>
              </v:rect>
            </w:pict>
          </mc:Fallback>
        </mc:AlternateContent>
      </w:r>
    </w:p>
    <w:p w14:paraId="3C1B8019" w14:textId="77777777" w:rsidR="004E1AE5" w:rsidRPr="004E1AE5" w:rsidRDefault="004E1AE5" w:rsidP="004E1AE5">
      <w:pPr>
        <w:rPr>
          <w:rFonts w:ascii="Arial" w:hAnsi="Arial" w:cs="Arial"/>
          <w:b/>
          <w:sz w:val="24"/>
          <w:szCs w:val="24"/>
        </w:rPr>
      </w:pPr>
      <w:r w:rsidRPr="004E1AE5">
        <w:rPr>
          <w:rFonts w:ascii="Arial" w:hAnsi="Arial" w:cs="Arial"/>
          <w:b/>
          <w:sz w:val="24"/>
          <w:szCs w:val="24"/>
        </w:rPr>
        <w:br w:type="page"/>
      </w:r>
    </w:p>
    <w:p w14:paraId="3C1B801A"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lastRenderedPageBreak/>
        <w:t xml:space="preserve">Please describe your experience with funding sources other than VFC or 317 funding. </w:t>
      </w:r>
      <w:r w:rsidRPr="004E1AE5">
        <w:rPr>
          <w:rFonts w:ascii="Arial" w:hAnsi="Arial" w:cs="Arial"/>
          <w:i/>
          <w:sz w:val="24"/>
          <w:szCs w:val="24"/>
        </w:rPr>
        <w:t>This may include fee-for-service, private funding, funding from your jurisdiction or other public sources, etc. Please note that Medicaid funding is specifically discussed in the following question, so does not need to be mentioned here.</w:t>
      </w:r>
    </w:p>
    <w:tbl>
      <w:tblPr>
        <w:tblStyle w:val="TableGrid"/>
        <w:tblW w:w="4991" w:type="pct"/>
        <w:tblLook w:val="04A0" w:firstRow="1" w:lastRow="0" w:firstColumn="1" w:lastColumn="0" w:noHBand="0" w:noVBand="1"/>
      </w:tblPr>
      <w:tblGrid>
        <w:gridCol w:w="2535"/>
        <w:gridCol w:w="644"/>
        <w:gridCol w:w="535"/>
        <w:gridCol w:w="870"/>
        <w:gridCol w:w="631"/>
        <w:gridCol w:w="4344"/>
      </w:tblGrid>
      <w:tr w:rsidR="004E1AE5" w:rsidRPr="004E1AE5" w14:paraId="3C1B8021" w14:textId="77777777" w:rsidTr="00620539">
        <w:trPr>
          <w:tblHeader/>
        </w:trPr>
        <w:tc>
          <w:tcPr>
            <w:tcW w:w="1326" w:type="pct"/>
            <w:shd w:val="clear" w:color="auto" w:fill="D9D9D9" w:themeFill="background1" w:themeFillShade="D9"/>
          </w:tcPr>
          <w:p w14:paraId="3C1B801B" w14:textId="77777777" w:rsidR="004E1AE5" w:rsidRPr="004E1AE5" w:rsidRDefault="004E1AE5" w:rsidP="004E1AE5">
            <w:pPr>
              <w:rPr>
                <w:rFonts w:ascii="Arial" w:hAnsi="Arial" w:cs="Arial"/>
                <w:b/>
                <w:sz w:val="24"/>
                <w:szCs w:val="24"/>
              </w:rPr>
            </w:pPr>
          </w:p>
        </w:tc>
        <w:tc>
          <w:tcPr>
            <w:tcW w:w="337" w:type="pct"/>
            <w:shd w:val="clear" w:color="auto" w:fill="D9D9D9" w:themeFill="background1" w:themeFillShade="D9"/>
          </w:tcPr>
          <w:p w14:paraId="3C1B801C" w14:textId="77777777" w:rsidR="004E1AE5" w:rsidRPr="004E1AE5" w:rsidRDefault="004E1AE5" w:rsidP="004E1AE5">
            <w:pPr>
              <w:rPr>
                <w:rFonts w:ascii="Arial" w:hAnsi="Arial" w:cs="Arial"/>
                <w:sz w:val="24"/>
                <w:szCs w:val="24"/>
              </w:rPr>
            </w:pPr>
            <w:r w:rsidRPr="004E1AE5">
              <w:rPr>
                <w:rFonts w:ascii="Arial" w:hAnsi="Arial" w:cs="Arial"/>
                <w:sz w:val="24"/>
                <w:szCs w:val="24"/>
              </w:rPr>
              <w:t>Yes</w:t>
            </w:r>
          </w:p>
        </w:tc>
        <w:tc>
          <w:tcPr>
            <w:tcW w:w="280" w:type="pct"/>
            <w:shd w:val="clear" w:color="auto" w:fill="D9D9D9" w:themeFill="background1" w:themeFillShade="D9"/>
          </w:tcPr>
          <w:p w14:paraId="3C1B801D" w14:textId="77777777" w:rsidR="004E1AE5" w:rsidRPr="004E1AE5" w:rsidRDefault="004E1AE5" w:rsidP="004E1AE5">
            <w:pPr>
              <w:rPr>
                <w:rFonts w:ascii="Arial" w:hAnsi="Arial" w:cs="Arial"/>
                <w:sz w:val="24"/>
                <w:szCs w:val="24"/>
              </w:rPr>
            </w:pPr>
            <w:r w:rsidRPr="004E1AE5">
              <w:rPr>
                <w:rFonts w:ascii="Arial" w:hAnsi="Arial" w:cs="Arial"/>
                <w:sz w:val="24"/>
                <w:szCs w:val="24"/>
              </w:rPr>
              <w:t>No</w:t>
            </w:r>
          </w:p>
        </w:tc>
        <w:tc>
          <w:tcPr>
            <w:tcW w:w="455" w:type="pct"/>
            <w:shd w:val="clear" w:color="auto" w:fill="D9D9D9" w:themeFill="background1" w:themeFillShade="D9"/>
          </w:tcPr>
          <w:p w14:paraId="3C1B801E" w14:textId="77777777" w:rsidR="004E1AE5" w:rsidRPr="004E1AE5" w:rsidRDefault="004E1AE5" w:rsidP="004E1AE5">
            <w:pPr>
              <w:rPr>
                <w:rFonts w:ascii="Arial" w:hAnsi="Arial" w:cs="Arial"/>
                <w:sz w:val="24"/>
                <w:szCs w:val="24"/>
              </w:rPr>
            </w:pPr>
            <w:r w:rsidRPr="004E1AE5">
              <w:rPr>
                <w:rFonts w:ascii="Arial" w:hAnsi="Arial" w:cs="Arial"/>
                <w:sz w:val="24"/>
                <w:szCs w:val="24"/>
              </w:rPr>
              <w:t>Don’t Know</w:t>
            </w:r>
          </w:p>
        </w:tc>
        <w:tc>
          <w:tcPr>
            <w:tcW w:w="330" w:type="pct"/>
            <w:shd w:val="clear" w:color="auto" w:fill="D9D9D9" w:themeFill="background1" w:themeFillShade="D9"/>
          </w:tcPr>
          <w:p w14:paraId="3C1B801F" w14:textId="77777777" w:rsidR="004E1AE5" w:rsidRPr="004E1AE5" w:rsidRDefault="004E1AE5" w:rsidP="004E1AE5">
            <w:pPr>
              <w:rPr>
                <w:rFonts w:ascii="Arial" w:hAnsi="Arial" w:cs="Arial"/>
                <w:sz w:val="24"/>
                <w:szCs w:val="24"/>
              </w:rPr>
            </w:pPr>
            <w:r w:rsidRPr="004E1AE5">
              <w:rPr>
                <w:rFonts w:ascii="Arial" w:hAnsi="Arial" w:cs="Arial"/>
                <w:sz w:val="24"/>
                <w:szCs w:val="24"/>
              </w:rPr>
              <w:t>N/A</w:t>
            </w:r>
          </w:p>
        </w:tc>
        <w:tc>
          <w:tcPr>
            <w:tcW w:w="2272" w:type="pct"/>
            <w:shd w:val="clear" w:color="auto" w:fill="D9D9D9" w:themeFill="background1" w:themeFillShade="D9"/>
          </w:tcPr>
          <w:p w14:paraId="3C1B8020"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Please Describe</w:t>
            </w:r>
          </w:p>
        </w:tc>
      </w:tr>
      <w:tr w:rsidR="004E1AE5" w:rsidRPr="004E1AE5" w14:paraId="3C1B8028" w14:textId="77777777" w:rsidTr="00620539">
        <w:tc>
          <w:tcPr>
            <w:tcW w:w="1326" w:type="pct"/>
          </w:tcPr>
          <w:p w14:paraId="3C1B8022" w14:textId="77777777" w:rsidR="004E1AE5" w:rsidRPr="004E1AE5" w:rsidRDefault="004E1AE5" w:rsidP="004E1AE5">
            <w:pPr>
              <w:rPr>
                <w:rFonts w:ascii="Arial" w:hAnsi="Arial" w:cs="Arial"/>
                <w:sz w:val="24"/>
                <w:szCs w:val="24"/>
              </w:rPr>
            </w:pPr>
            <w:r w:rsidRPr="004E1AE5">
              <w:rPr>
                <w:rFonts w:ascii="Arial" w:hAnsi="Arial" w:cs="Arial"/>
                <w:sz w:val="24"/>
                <w:szCs w:val="24"/>
              </w:rPr>
              <w:t>Have you attempted to secure any such funding?</w:t>
            </w:r>
          </w:p>
        </w:tc>
        <w:tc>
          <w:tcPr>
            <w:tcW w:w="337" w:type="pct"/>
            <w:vAlign w:val="center"/>
          </w:tcPr>
          <w:p w14:paraId="3C1B8023"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80" w:type="pct"/>
            <w:vAlign w:val="center"/>
          </w:tcPr>
          <w:p w14:paraId="3C1B8024"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455" w:type="pct"/>
            <w:vAlign w:val="center"/>
          </w:tcPr>
          <w:p w14:paraId="3C1B8025"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330" w:type="pct"/>
            <w:vAlign w:val="center"/>
          </w:tcPr>
          <w:p w14:paraId="3C1B8026"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272" w:type="pct"/>
          </w:tcPr>
          <w:p w14:paraId="3C1B8027" w14:textId="77777777" w:rsidR="004E1AE5" w:rsidRPr="004E1AE5" w:rsidRDefault="004E1AE5" w:rsidP="004E1AE5">
            <w:pPr>
              <w:jc w:val="center"/>
              <w:rPr>
                <w:rFonts w:ascii="Arial" w:hAnsi="Arial" w:cs="Arial"/>
                <w:sz w:val="24"/>
                <w:szCs w:val="24"/>
              </w:rPr>
            </w:pPr>
          </w:p>
        </w:tc>
      </w:tr>
      <w:tr w:rsidR="004E1AE5" w:rsidRPr="004E1AE5" w14:paraId="3C1B802F" w14:textId="77777777" w:rsidTr="00620539">
        <w:tc>
          <w:tcPr>
            <w:tcW w:w="1326" w:type="pct"/>
          </w:tcPr>
          <w:p w14:paraId="3C1B8029" w14:textId="77777777" w:rsidR="004E1AE5" w:rsidRPr="004E1AE5" w:rsidRDefault="004E1AE5" w:rsidP="004E1AE5">
            <w:pPr>
              <w:rPr>
                <w:rFonts w:ascii="Arial" w:hAnsi="Arial" w:cs="Arial"/>
                <w:sz w:val="24"/>
                <w:szCs w:val="24"/>
              </w:rPr>
            </w:pPr>
            <w:r w:rsidRPr="004E1AE5">
              <w:rPr>
                <w:rFonts w:ascii="Arial" w:hAnsi="Arial" w:cs="Arial"/>
                <w:sz w:val="24"/>
                <w:szCs w:val="24"/>
              </w:rPr>
              <w:t>Are you currently receiving any such funding?</w:t>
            </w:r>
          </w:p>
        </w:tc>
        <w:tc>
          <w:tcPr>
            <w:tcW w:w="337" w:type="pct"/>
            <w:vAlign w:val="center"/>
          </w:tcPr>
          <w:p w14:paraId="3C1B802A"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80" w:type="pct"/>
            <w:vAlign w:val="center"/>
          </w:tcPr>
          <w:p w14:paraId="3C1B802B"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455" w:type="pct"/>
            <w:vAlign w:val="center"/>
          </w:tcPr>
          <w:p w14:paraId="3C1B802C"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330" w:type="pct"/>
            <w:vAlign w:val="center"/>
          </w:tcPr>
          <w:p w14:paraId="3C1B802D"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272" w:type="pct"/>
          </w:tcPr>
          <w:p w14:paraId="3C1B802E" w14:textId="77777777" w:rsidR="004E1AE5" w:rsidRPr="004E1AE5" w:rsidRDefault="004E1AE5" w:rsidP="004E1AE5">
            <w:pPr>
              <w:jc w:val="center"/>
              <w:rPr>
                <w:rFonts w:ascii="Arial" w:hAnsi="Arial" w:cs="Arial"/>
                <w:sz w:val="24"/>
                <w:szCs w:val="24"/>
              </w:rPr>
            </w:pPr>
          </w:p>
        </w:tc>
      </w:tr>
      <w:tr w:rsidR="004E1AE5" w:rsidRPr="004E1AE5" w14:paraId="3C1B8036" w14:textId="77777777" w:rsidTr="00620539">
        <w:tc>
          <w:tcPr>
            <w:tcW w:w="1326" w:type="pct"/>
          </w:tcPr>
          <w:p w14:paraId="3C1B8030" w14:textId="77777777" w:rsidR="004E1AE5" w:rsidRPr="004E1AE5" w:rsidRDefault="004E1AE5" w:rsidP="004E1AE5">
            <w:pPr>
              <w:rPr>
                <w:rFonts w:ascii="Arial" w:hAnsi="Arial" w:cs="Arial"/>
                <w:sz w:val="24"/>
                <w:szCs w:val="24"/>
              </w:rPr>
            </w:pPr>
            <w:r w:rsidRPr="004E1AE5">
              <w:rPr>
                <w:rFonts w:ascii="Arial" w:hAnsi="Arial" w:cs="Arial"/>
                <w:sz w:val="24"/>
                <w:szCs w:val="24"/>
              </w:rPr>
              <w:t>Have you had any successes in the past securing such funding?</w:t>
            </w:r>
          </w:p>
        </w:tc>
        <w:tc>
          <w:tcPr>
            <w:tcW w:w="337" w:type="pct"/>
            <w:vAlign w:val="center"/>
          </w:tcPr>
          <w:p w14:paraId="3C1B8031"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80" w:type="pct"/>
            <w:vAlign w:val="center"/>
          </w:tcPr>
          <w:p w14:paraId="3C1B8032"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455" w:type="pct"/>
            <w:vAlign w:val="center"/>
          </w:tcPr>
          <w:p w14:paraId="3C1B8033"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330" w:type="pct"/>
            <w:vAlign w:val="center"/>
          </w:tcPr>
          <w:p w14:paraId="3C1B8034"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272" w:type="pct"/>
          </w:tcPr>
          <w:p w14:paraId="3C1B8035" w14:textId="77777777" w:rsidR="004E1AE5" w:rsidRPr="004E1AE5" w:rsidRDefault="004E1AE5" w:rsidP="004E1AE5">
            <w:pPr>
              <w:jc w:val="center"/>
              <w:rPr>
                <w:rFonts w:ascii="Arial" w:hAnsi="Arial" w:cs="Arial"/>
                <w:sz w:val="24"/>
                <w:szCs w:val="24"/>
              </w:rPr>
            </w:pPr>
          </w:p>
        </w:tc>
      </w:tr>
      <w:tr w:rsidR="004E1AE5" w:rsidRPr="004E1AE5" w14:paraId="3C1B803D" w14:textId="77777777" w:rsidTr="00620539">
        <w:tc>
          <w:tcPr>
            <w:tcW w:w="1326" w:type="pct"/>
          </w:tcPr>
          <w:p w14:paraId="3C1B8037" w14:textId="77777777" w:rsidR="004E1AE5" w:rsidRPr="004E1AE5" w:rsidRDefault="004E1AE5" w:rsidP="004E1AE5">
            <w:pPr>
              <w:rPr>
                <w:rFonts w:ascii="Arial" w:hAnsi="Arial" w:cs="Arial"/>
                <w:sz w:val="24"/>
                <w:szCs w:val="24"/>
              </w:rPr>
            </w:pPr>
            <w:r w:rsidRPr="004E1AE5">
              <w:rPr>
                <w:rFonts w:ascii="Arial" w:hAnsi="Arial" w:cs="Arial"/>
                <w:sz w:val="24"/>
                <w:szCs w:val="24"/>
              </w:rPr>
              <w:t>Have you had any challenges securing such funding?</w:t>
            </w:r>
          </w:p>
        </w:tc>
        <w:tc>
          <w:tcPr>
            <w:tcW w:w="337" w:type="pct"/>
            <w:vAlign w:val="center"/>
          </w:tcPr>
          <w:p w14:paraId="3C1B8038"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80" w:type="pct"/>
            <w:vAlign w:val="center"/>
          </w:tcPr>
          <w:p w14:paraId="3C1B8039"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455" w:type="pct"/>
            <w:vAlign w:val="center"/>
          </w:tcPr>
          <w:p w14:paraId="3C1B803A"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330" w:type="pct"/>
            <w:vAlign w:val="center"/>
          </w:tcPr>
          <w:p w14:paraId="3C1B803B" w14:textId="77777777" w:rsidR="004E1AE5" w:rsidRPr="004E1AE5" w:rsidRDefault="004E1AE5" w:rsidP="004E1AE5">
            <w:pPr>
              <w:jc w:val="center"/>
              <w:rPr>
                <w:rFonts w:ascii="Arial" w:hAnsi="Arial" w:cs="Arial"/>
                <w:sz w:val="24"/>
                <w:szCs w:val="24"/>
              </w:rPr>
            </w:pPr>
            <w:r w:rsidRPr="004E1AE5">
              <w:rPr>
                <w:rFonts w:ascii="Arial" w:hAnsi="Arial" w:cs="Arial"/>
                <w:sz w:val="24"/>
                <w:szCs w:val="24"/>
              </w:rPr>
              <w:t>O</w:t>
            </w:r>
          </w:p>
        </w:tc>
        <w:tc>
          <w:tcPr>
            <w:tcW w:w="2272" w:type="pct"/>
          </w:tcPr>
          <w:p w14:paraId="3C1B803C" w14:textId="77777777" w:rsidR="004E1AE5" w:rsidRPr="004E1AE5" w:rsidRDefault="004E1AE5" w:rsidP="004E1AE5">
            <w:pPr>
              <w:jc w:val="center"/>
              <w:rPr>
                <w:rFonts w:ascii="Arial" w:hAnsi="Arial" w:cs="Arial"/>
                <w:sz w:val="24"/>
                <w:szCs w:val="24"/>
              </w:rPr>
            </w:pPr>
          </w:p>
        </w:tc>
      </w:tr>
    </w:tbl>
    <w:p w14:paraId="3C1B803E" w14:textId="77777777" w:rsidR="004E1AE5" w:rsidRPr="004E1AE5" w:rsidRDefault="004E1AE5" w:rsidP="004E1AE5">
      <w:pPr>
        <w:shd w:val="clear" w:color="auto" w:fill="FFFFFF"/>
        <w:rPr>
          <w:rFonts w:ascii="Arial" w:hAnsi="Arial" w:cs="Arial"/>
          <w:sz w:val="24"/>
          <w:szCs w:val="24"/>
        </w:rPr>
      </w:pPr>
    </w:p>
    <w:p w14:paraId="3C1B803F" w14:textId="77777777" w:rsidR="004E1AE5" w:rsidRPr="004E1AE5" w:rsidRDefault="004E1AE5" w:rsidP="004E1AE5">
      <w:pPr>
        <w:shd w:val="clear" w:color="auto" w:fill="FFFFFF"/>
        <w:ind w:left="432"/>
        <w:contextualSpacing/>
        <w:rPr>
          <w:rFonts w:ascii="Arial" w:hAnsi="Arial" w:cs="Arial"/>
          <w:b/>
          <w:sz w:val="24"/>
          <w:szCs w:val="24"/>
        </w:rPr>
      </w:pPr>
    </w:p>
    <w:p w14:paraId="3C1B8040"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Please describe your awareness of the following funding options which may be available through CMS, ARRA, and your state Medicaid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1992"/>
        <w:gridCol w:w="1992"/>
        <w:gridCol w:w="1990"/>
      </w:tblGrid>
      <w:tr w:rsidR="004E1AE5" w:rsidRPr="004E1AE5" w14:paraId="3C1B8045" w14:textId="77777777" w:rsidTr="00620539">
        <w:trPr>
          <w:trHeight w:val="285"/>
        </w:trPr>
        <w:tc>
          <w:tcPr>
            <w:tcW w:w="1881" w:type="pct"/>
            <w:shd w:val="clear" w:color="auto" w:fill="BFBFBF" w:themeFill="background1" w:themeFillShade="BF"/>
            <w:vAlign w:val="center"/>
            <w:hideMark/>
          </w:tcPr>
          <w:p w14:paraId="3C1B8041" w14:textId="77777777" w:rsidR="004E1AE5" w:rsidRPr="004E1AE5" w:rsidRDefault="004E1AE5" w:rsidP="004E1AE5">
            <w:pPr>
              <w:spacing w:after="0" w:line="240" w:lineRule="auto"/>
              <w:rPr>
                <w:rFonts w:ascii="Calibri" w:eastAsia="Times New Roman" w:hAnsi="Calibri" w:cs="Arial"/>
                <w:b/>
                <w:color w:val="000000"/>
              </w:rPr>
            </w:pPr>
          </w:p>
        </w:tc>
        <w:tc>
          <w:tcPr>
            <w:tcW w:w="1040" w:type="pct"/>
            <w:shd w:val="clear" w:color="auto" w:fill="BFBFBF" w:themeFill="background1" w:themeFillShade="BF"/>
            <w:vAlign w:val="center"/>
            <w:hideMark/>
          </w:tcPr>
          <w:p w14:paraId="3C1B8042" w14:textId="77777777" w:rsidR="004E1AE5" w:rsidRPr="004E1AE5" w:rsidRDefault="004E1AE5" w:rsidP="004E1AE5">
            <w:pPr>
              <w:spacing w:after="0" w:line="240" w:lineRule="auto"/>
              <w:jc w:val="center"/>
              <w:rPr>
                <w:rFonts w:ascii="Arial" w:eastAsia="Times New Roman" w:hAnsi="Arial" w:cs="Arial"/>
                <w:color w:val="000000"/>
                <w:sz w:val="24"/>
                <w:szCs w:val="24"/>
              </w:rPr>
            </w:pPr>
            <w:r w:rsidRPr="004E1AE5">
              <w:rPr>
                <w:rFonts w:ascii="Arial" w:eastAsia="Times New Roman" w:hAnsi="Arial" w:cs="Arial"/>
                <w:color w:val="000000"/>
                <w:sz w:val="24"/>
                <w:szCs w:val="24"/>
              </w:rPr>
              <w:t>Are you aware of this funding option?</w:t>
            </w:r>
          </w:p>
        </w:tc>
        <w:tc>
          <w:tcPr>
            <w:tcW w:w="1040" w:type="pct"/>
            <w:shd w:val="clear" w:color="auto" w:fill="BFBFBF" w:themeFill="background1" w:themeFillShade="BF"/>
            <w:vAlign w:val="center"/>
            <w:hideMark/>
          </w:tcPr>
          <w:p w14:paraId="3C1B8043" w14:textId="77777777" w:rsidR="004E1AE5" w:rsidRPr="004E1AE5" w:rsidRDefault="004E1AE5" w:rsidP="004E1AE5">
            <w:pPr>
              <w:spacing w:after="0" w:line="240" w:lineRule="auto"/>
              <w:jc w:val="center"/>
              <w:rPr>
                <w:rFonts w:ascii="Arial" w:eastAsia="Times New Roman" w:hAnsi="Arial" w:cs="Arial"/>
                <w:color w:val="000000"/>
                <w:sz w:val="24"/>
                <w:szCs w:val="24"/>
              </w:rPr>
            </w:pPr>
            <w:r w:rsidRPr="004E1AE5">
              <w:rPr>
                <w:rFonts w:ascii="Arial" w:eastAsia="Times New Roman" w:hAnsi="Arial" w:cs="Arial"/>
                <w:color w:val="000000"/>
                <w:sz w:val="24"/>
                <w:szCs w:val="24"/>
              </w:rPr>
              <w:t>Have you applied for this funding option?</w:t>
            </w:r>
          </w:p>
        </w:tc>
        <w:tc>
          <w:tcPr>
            <w:tcW w:w="1039" w:type="pct"/>
            <w:shd w:val="clear" w:color="auto" w:fill="BFBFBF" w:themeFill="background1" w:themeFillShade="BF"/>
            <w:vAlign w:val="center"/>
            <w:hideMark/>
          </w:tcPr>
          <w:p w14:paraId="3C1B8044" w14:textId="77777777" w:rsidR="004E1AE5" w:rsidRPr="004E1AE5" w:rsidRDefault="004E1AE5" w:rsidP="004E1AE5">
            <w:pPr>
              <w:spacing w:after="0" w:line="240" w:lineRule="auto"/>
              <w:jc w:val="center"/>
              <w:rPr>
                <w:rFonts w:ascii="Arial" w:eastAsia="Times New Roman" w:hAnsi="Arial" w:cs="Arial"/>
                <w:color w:val="000000"/>
                <w:sz w:val="24"/>
                <w:szCs w:val="24"/>
              </w:rPr>
            </w:pPr>
            <w:r w:rsidRPr="004E1AE5">
              <w:rPr>
                <w:rFonts w:ascii="Arial" w:eastAsia="Times New Roman" w:hAnsi="Arial" w:cs="Arial"/>
                <w:color w:val="000000"/>
                <w:sz w:val="24"/>
                <w:szCs w:val="24"/>
              </w:rPr>
              <w:t>Are you currently receiving this funding?</w:t>
            </w:r>
          </w:p>
        </w:tc>
      </w:tr>
      <w:tr w:rsidR="004E1AE5" w:rsidRPr="004E1AE5" w14:paraId="3C1B804A" w14:textId="77777777" w:rsidTr="00620539">
        <w:trPr>
          <w:trHeight w:val="285"/>
        </w:trPr>
        <w:tc>
          <w:tcPr>
            <w:tcW w:w="1881" w:type="pct"/>
            <w:shd w:val="clear" w:color="auto" w:fill="auto"/>
            <w:vAlign w:val="center"/>
            <w:hideMark/>
          </w:tcPr>
          <w:p w14:paraId="3C1B8046" w14:textId="77777777" w:rsidR="004E1AE5" w:rsidRPr="004E1AE5" w:rsidRDefault="004E1AE5" w:rsidP="004E1AE5">
            <w:pPr>
              <w:spacing w:after="0" w:line="240" w:lineRule="auto"/>
              <w:rPr>
                <w:rFonts w:ascii="Arial" w:eastAsia="Times New Roman" w:hAnsi="Arial" w:cs="Arial"/>
                <w:color w:val="000000"/>
                <w:sz w:val="24"/>
                <w:szCs w:val="24"/>
              </w:rPr>
            </w:pPr>
            <w:r w:rsidRPr="004E1AE5">
              <w:rPr>
                <w:rFonts w:ascii="Arial" w:eastAsia="Times New Roman" w:hAnsi="Arial" w:cs="Arial"/>
                <w:color w:val="000000"/>
                <w:sz w:val="24"/>
                <w:szCs w:val="24"/>
              </w:rPr>
              <w:t>CMS Health Information Technology for Economic and Clinical Health (HITECH) funds</w:t>
            </w:r>
          </w:p>
        </w:tc>
        <w:tc>
          <w:tcPr>
            <w:tcW w:w="1040" w:type="pct"/>
            <w:shd w:val="clear" w:color="auto" w:fill="auto"/>
            <w:vAlign w:val="center"/>
            <w:hideMark/>
          </w:tcPr>
          <w:p w14:paraId="3C1B8047" w14:textId="77777777" w:rsidR="004E1AE5" w:rsidRPr="004E1AE5" w:rsidRDefault="004E1AE5" w:rsidP="004E1AE5">
            <w:pPr>
              <w:spacing w:after="0" w:line="240" w:lineRule="auto"/>
              <w:jc w:val="center"/>
              <w:rPr>
                <w:rFonts w:ascii="Arial" w:eastAsia="Times New Roman" w:hAnsi="Arial" w:cs="Arial"/>
                <w:i/>
                <w:color w:val="000000"/>
                <w:sz w:val="18"/>
                <w:szCs w:val="24"/>
              </w:rPr>
            </w:pPr>
            <w:r w:rsidRPr="004E1AE5">
              <w:rPr>
                <w:rFonts w:ascii="Arial" w:eastAsia="Times New Roman" w:hAnsi="Arial" w:cs="Arial"/>
                <w:i/>
                <w:color w:val="000000"/>
                <w:sz w:val="18"/>
                <w:szCs w:val="24"/>
              </w:rPr>
              <w:t>Dropdown menu</w:t>
            </w:r>
          </w:p>
        </w:tc>
        <w:tc>
          <w:tcPr>
            <w:tcW w:w="1040" w:type="pct"/>
            <w:shd w:val="clear" w:color="auto" w:fill="auto"/>
            <w:vAlign w:val="center"/>
            <w:hideMark/>
          </w:tcPr>
          <w:p w14:paraId="3C1B8048" w14:textId="77777777" w:rsidR="004E1AE5" w:rsidRPr="004E1AE5" w:rsidRDefault="004E1AE5" w:rsidP="004E1AE5">
            <w:pPr>
              <w:spacing w:after="0" w:line="240" w:lineRule="auto"/>
              <w:jc w:val="center"/>
              <w:rPr>
                <w:rFonts w:ascii="Arial" w:eastAsia="Times New Roman" w:hAnsi="Arial" w:cs="Arial"/>
                <w:i/>
                <w:color w:val="000000"/>
                <w:sz w:val="18"/>
                <w:szCs w:val="24"/>
              </w:rPr>
            </w:pPr>
            <w:r w:rsidRPr="004E1AE5">
              <w:rPr>
                <w:rFonts w:ascii="Arial" w:eastAsia="Times New Roman" w:hAnsi="Arial" w:cs="Arial"/>
                <w:i/>
                <w:color w:val="000000"/>
                <w:sz w:val="18"/>
                <w:szCs w:val="24"/>
              </w:rPr>
              <w:t>Dropdown menu</w:t>
            </w:r>
          </w:p>
        </w:tc>
        <w:tc>
          <w:tcPr>
            <w:tcW w:w="1039" w:type="pct"/>
            <w:shd w:val="clear" w:color="auto" w:fill="auto"/>
            <w:vAlign w:val="center"/>
            <w:hideMark/>
          </w:tcPr>
          <w:p w14:paraId="3C1B8049" w14:textId="77777777" w:rsidR="004E1AE5" w:rsidRPr="004E1AE5" w:rsidRDefault="004E1AE5" w:rsidP="004E1AE5">
            <w:pPr>
              <w:spacing w:after="0" w:line="240" w:lineRule="auto"/>
              <w:jc w:val="center"/>
              <w:rPr>
                <w:rFonts w:ascii="Arial" w:eastAsia="Times New Roman" w:hAnsi="Arial" w:cs="Arial"/>
                <w:i/>
                <w:color w:val="000000"/>
                <w:sz w:val="18"/>
                <w:szCs w:val="24"/>
              </w:rPr>
            </w:pPr>
            <w:commentRangeStart w:id="5"/>
            <w:r w:rsidRPr="004E1AE5">
              <w:rPr>
                <w:rFonts w:ascii="Arial" w:eastAsia="Times New Roman" w:hAnsi="Arial" w:cs="Arial"/>
                <w:i/>
                <w:color w:val="000000"/>
                <w:sz w:val="18"/>
                <w:szCs w:val="24"/>
              </w:rPr>
              <w:t>Dropdown menu</w:t>
            </w:r>
            <w:commentRangeEnd w:id="5"/>
            <w:r w:rsidRPr="004E1AE5">
              <w:rPr>
                <w:sz w:val="16"/>
                <w:szCs w:val="16"/>
              </w:rPr>
              <w:commentReference w:id="5"/>
            </w:r>
          </w:p>
        </w:tc>
      </w:tr>
      <w:tr w:rsidR="004E1AE5" w:rsidRPr="004E1AE5" w14:paraId="3C1B804F" w14:textId="77777777" w:rsidTr="00620539">
        <w:trPr>
          <w:trHeight w:val="285"/>
        </w:trPr>
        <w:tc>
          <w:tcPr>
            <w:tcW w:w="1881" w:type="pct"/>
            <w:shd w:val="clear" w:color="auto" w:fill="auto"/>
            <w:vAlign w:val="center"/>
            <w:hideMark/>
          </w:tcPr>
          <w:p w14:paraId="3C1B804B" w14:textId="77777777" w:rsidR="004E1AE5" w:rsidRPr="004E1AE5" w:rsidRDefault="004E1AE5" w:rsidP="004E1AE5">
            <w:pPr>
              <w:spacing w:after="0" w:line="240" w:lineRule="auto"/>
              <w:rPr>
                <w:rFonts w:ascii="Arial" w:eastAsia="Times New Roman" w:hAnsi="Arial" w:cs="Arial"/>
                <w:color w:val="000000"/>
                <w:sz w:val="24"/>
                <w:szCs w:val="24"/>
              </w:rPr>
            </w:pPr>
            <w:r w:rsidRPr="004E1AE5">
              <w:rPr>
                <w:rFonts w:ascii="Arial" w:hAnsi="Arial" w:cs="Arial"/>
                <w:color w:val="000000"/>
                <w:shd w:val="clear" w:color="auto" w:fill="FFFFFF"/>
              </w:rPr>
              <w:t>CMS Medicaid Management Information Systems Program (MMIS) funds</w:t>
            </w:r>
          </w:p>
        </w:tc>
        <w:tc>
          <w:tcPr>
            <w:tcW w:w="1040" w:type="pct"/>
            <w:shd w:val="clear" w:color="auto" w:fill="auto"/>
            <w:vAlign w:val="center"/>
            <w:hideMark/>
          </w:tcPr>
          <w:p w14:paraId="3C1B804C" w14:textId="77777777" w:rsidR="004E1AE5" w:rsidRPr="004E1AE5" w:rsidRDefault="004E1AE5" w:rsidP="004E1AE5">
            <w:pPr>
              <w:spacing w:after="0" w:line="240" w:lineRule="auto"/>
              <w:jc w:val="center"/>
              <w:rPr>
                <w:rFonts w:ascii="Arial" w:eastAsia="Times New Roman" w:hAnsi="Arial" w:cs="Arial"/>
                <w:i/>
                <w:color w:val="000000"/>
                <w:sz w:val="18"/>
                <w:szCs w:val="24"/>
              </w:rPr>
            </w:pPr>
            <w:r w:rsidRPr="004E1AE5">
              <w:rPr>
                <w:rFonts w:ascii="Arial" w:eastAsia="Times New Roman" w:hAnsi="Arial" w:cs="Arial"/>
                <w:i/>
                <w:color w:val="000000"/>
                <w:sz w:val="18"/>
                <w:szCs w:val="24"/>
              </w:rPr>
              <w:t>Dropdown menu</w:t>
            </w:r>
          </w:p>
        </w:tc>
        <w:tc>
          <w:tcPr>
            <w:tcW w:w="1040" w:type="pct"/>
            <w:shd w:val="clear" w:color="auto" w:fill="auto"/>
            <w:vAlign w:val="center"/>
            <w:hideMark/>
          </w:tcPr>
          <w:p w14:paraId="3C1B804D" w14:textId="77777777" w:rsidR="004E1AE5" w:rsidRPr="004E1AE5" w:rsidRDefault="004E1AE5" w:rsidP="004E1AE5">
            <w:pPr>
              <w:spacing w:after="0" w:line="240" w:lineRule="auto"/>
              <w:jc w:val="center"/>
              <w:rPr>
                <w:rFonts w:ascii="Arial" w:eastAsia="Times New Roman" w:hAnsi="Arial" w:cs="Arial"/>
                <w:i/>
                <w:color w:val="000000"/>
                <w:sz w:val="18"/>
                <w:szCs w:val="24"/>
              </w:rPr>
            </w:pPr>
            <w:r w:rsidRPr="004E1AE5">
              <w:rPr>
                <w:rFonts w:ascii="Arial" w:eastAsia="Times New Roman" w:hAnsi="Arial" w:cs="Arial"/>
                <w:i/>
                <w:color w:val="000000"/>
                <w:sz w:val="18"/>
                <w:szCs w:val="24"/>
              </w:rPr>
              <w:t>Dropdown menu</w:t>
            </w:r>
          </w:p>
        </w:tc>
        <w:tc>
          <w:tcPr>
            <w:tcW w:w="1039" w:type="pct"/>
            <w:shd w:val="clear" w:color="auto" w:fill="auto"/>
            <w:vAlign w:val="center"/>
            <w:hideMark/>
          </w:tcPr>
          <w:p w14:paraId="3C1B804E" w14:textId="77777777" w:rsidR="004E1AE5" w:rsidRPr="004E1AE5" w:rsidRDefault="004E1AE5" w:rsidP="004E1AE5">
            <w:pPr>
              <w:spacing w:after="0" w:line="240" w:lineRule="auto"/>
              <w:jc w:val="center"/>
              <w:rPr>
                <w:rFonts w:ascii="Arial" w:eastAsia="Times New Roman" w:hAnsi="Arial" w:cs="Arial"/>
                <w:i/>
                <w:color w:val="000000"/>
                <w:sz w:val="18"/>
                <w:szCs w:val="24"/>
              </w:rPr>
            </w:pPr>
            <w:r w:rsidRPr="004E1AE5">
              <w:rPr>
                <w:rFonts w:ascii="Arial" w:eastAsia="Times New Roman" w:hAnsi="Arial" w:cs="Arial"/>
                <w:i/>
                <w:color w:val="000000"/>
                <w:sz w:val="18"/>
                <w:szCs w:val="24"/>
              </w:rPr>
              <w:t>Dropdown menu</w:t>
            </w:r>
          </w:p>
        </w:tc>
      </w:tr>
    </w:tbl>
    <w:p w14:paraId="3C1B8050"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Please elaborate on any other kind of funding your IIS receives through CMS</w:t>
      </w:r>
    </w:p>
    <w:p w14:paraId="3C1B8051" w14:textId="77777777" w:rsidR="004E1AE5" w:rsidRPr="004E1AE5" w:rsidRDefault="004E1AE5" w:rsidP="004E1AE5">
      <w:pPr>
        <w:shd w:val="clear" w:color="auto" w:fill="FFFFFF"/>
        <w:rPr>
          <w:rFonts w:ascii="Arial" w:hAnsi="Arial" w:cs="Arial"/>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6" wp14:editId="3C1B80A7">
                <wp:extent cx="5379522" cy="771896"/>
                <wp:effectExtent l="0" t="0" r="12065" b="28575"/>
                <wp:docPr id="5" name="Rectangle 5"/>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" fillcolor="window" strokecolor="windowText" strokeweight="2pt">
                <w10:anchorlock/>
              </v:rect>
            </w:pict>
          </mc:Fallback>
        </mc:AlternateContent>
      </w:r>
    </w:p>
    <w:p w14:paraId="3C1B8052" w14:textId="77777777" w:rsidR="004E1AE5" w:rsidRPr="004E1AE5" w:rsidRDefault="004E1AE5" w:rsidP="004E1AE5">
      <w:pPr>
        <w:shd w:val="clear" w:color="auto" w:fill="FFFFFF"/>
        <w:rPr>
          <w:rFonts w:ascii="Arial" w:hAnsi="Arial" w:cs="Arial"/>
          <w:b/>
          <w:sz w:val="24"/>
          <w:szCs w:val="24"/>
        </w:rPr>
      </w:pPr>
    </w:p>
    <w:p w14:paraId="3C1B8053"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lastRenderedPageBreak/>
        <w:t>In regards to the previous question on CMS Funding, please elaborate further on the following:</w:t>
      </w:r>
    </w:p>
    <w:tbl>
      <w:tblPr>
        <w:tblStyle w:val="TableGrid"/>
        <w:tblW w:w="0" w:type="auto"/>
        <w:tblLook w:val="04A0" w:firstRow="1" w:lastRow="0" w:firstColumn="1" w:lastColumn="0" w:noHBand="0" w:noVBand="1"/>
      </w:tblPr>
      <w:tblGrid>
        <w:gridCol w:w="4788"/>
        <w:gridCol w:w="4788"/>
      </w:tblGrid>
      <w:tr w:rsidR="004E1AE5" w:rsidRPr="004E1AE5" w14:paraId="3C1B8056" w14:textId="77777777" w:rsidTr="00620539">
        <w:tc>
          <w:tcPr>
            <w:tcW w:w="4788" w:type="dxa"/>
          </w:tcPr>
          <w:p w14:paraId="3C1B8054" w14:textId="77777777" w:rsidR="004E1AE5" w:rsidRPr="004E1AE5" w:rsidRDefault="004E1AE5" w:rsidP="004E1AE5">
            <w:pPr>
              <w:rPr>
                <w:rFonts w:ascii="Arial" w:hAnsi="Arial" w:cs="Arial"/>
                <w:sz w:val="24"/>
                <w:szCs w:val="24"/>
              </w:rPr>
            </w:pPr>
            <w:r w:rsidRPr="004E1AE5">
              <w:rPr>
                <w:rFonts w:ascii="Arial" w:hAnsi="Arial" w:cs="Arial"/>
                <w:sz w:val="24"/>
                <w:szCs w:val="24"/>
              </w:rPr>
              <w:t>If you have not applied for this funding, please explain why?</w:t>
            </w:r>
          </w:p>
        </w:tc>
        <w:tc>
          <w:tcPr>
            <w:tcW w:w="4788" w:type="dxa"/>
          </w:tcPr>
          <w:p w14:paraId="3C1B8055" w14:textId="77777777" w:rsidR="004E1AE5" w:rsidRPr="004E1AE5" w:rsidRDefault="004E1AE5" w:rsidP="004E1AE5">
            <w:pPr>
              <w:rPr>
                <w:rFonts w:ascii="Arial" w:hAnsi="Arial" w:cs="Arial"/>
                <w:b/>
                <w:sz w:val="24"/>
                <w:szCs w:val="24"/>
              </w:rPr>
            </w:pPr>
          </w:p>
        </w:tc>
      </w:tr>
      <w:tr w:rsidR="004E1AE5" w:rsidRPr="004E1AE5" w14:paraId="3C1B8059" w14:textId="77777777" w:rsidTr="00620539">
        <w:tc>
          <w:tcPr>
            <w:tcW w:w="4788" w:type="dxa"/>
          </w:tcPr>
          <w:p w14:paraId="3C1B8057" w14:textId="77777777" w:rsidR="004E1AE5" w:rsidRPr="004E1AE5" w:rsidRDefault="004E1AE5" w:rsidP="004E1AE5">
            <w:pPr>
              <w:rPr>
                <w:rFonts w:ascii="Arial" w:hAnsi="Arial" w:cs="Arial"/>
                <w:sz w:val="24"/>
                <w:szCs w:val="24"/>
              </w:rPr>
            </w:pPr>
            <w:r w:rsidRPr="004E1AE5">
              <w:rPr>
                <w:rFonts w:ascii="Arial" w:hAnsi="Arial" w:cs="Arial"/>
                <w:sz w:val="24"/>
                <w:szCs w:val="24"/>
              </w:rPr>
              <w:t>If you have applied for this funding, what have been the challenges, if any, actually receiving the funds?</w:t>
            </w:r>
          </w:p>
        </w:tc>
        <w:tc>
          <w:tcPr>
            <w:tcW w:w="4788" w:type="dxa"/>
          </w:tcPr>
          <w:p w14:paraId="3C1B8058" w14:textId="77777777" w:rsidR="004E1AE5" w:rsidRPr="004E1AE5" w:rsidRDefault="004E1AE5" w:rsidP="004E1AE5">
            <w:pPr>
              <w:rPr>
                <w:rFonts w:ascii="Arial" w:hAnsi="Arial" w:cs="Arial"/>
                <w:b/>
                <w:sz w:val="24"/>
                <w:szCs w:val="24"/>
              </w:rPr>
            </w:pPr>
          </w:p>
        </w:tc>
      </w:tr>
    </w:tbl>
    <w:p w14:paraId="3C1B805A" w14:textId="77777777" w:rsidR="004E1AE5" w:rsidRPr="004E1AE5" w:rsidRDefault="004E1AE5" w:rsidP="004E1AE5">
      <w:pPr>
        <w:shd w:val="clear" w:color="auto" w:fill="FFFFFF"/>
        <w:rPr>
          <w:rFonts w:ascii="Arial" w:hAnsi="Arial" w:cs="Arial"/>
          <w:sz w:val="24"/>
          <w:szCs w:val="24"/>
        </w:rPr>
      </w:pPr>
      <w:r w:rsidRPr="004E1AE5">
        <w:rPr>
          <w:rFonts w:ascii="Arial" w:hAnsi="Arial" w:cs="Arial"/>
          <w:sz w:val="24"/>
          <w:szCs w:val="24"/>
        </w:rPr>
        <w:t>Please provide any additional comments or clarifications</w:t>
      </w:r>
    </w:p>
    <w:p w14:paraId="3C1B805B" w14:textId="77777777" w:rsidR="004E1AE5" w:rsidRPr="004E1AE5" w:rsidRDefault="004E1AE5" w:rsidP="004E1AE5">
      <w:pPr>
        <w:shd w:val="clear" w:color="auto" w:fill="FFFFFF"/>
        <w:rPr>
          <w:rFonts w:ascii="Arial" w:hAnsi="Arial" w:cs="Arial"/>
          <w:b/>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8" wp14:editId="3C1B80A9">
                <wp:extent cx="5379522" cy="771896"/>
                <wp:effectExtent l="0" t="0" r="12065" b="28575"/>
                <wp:docPr id="18" name="Rectangle 18"/>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DAcQIAAAA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J4a4MBxAgAAAAUAAA4AAAAAAAAAAAAA&#10;AAAALgIAAGRycy9lMm9Eb2MueG1sUEsBAi0AFAAGAAgAAAAhAP6+r6zcAAAABQEAAA8AAAAAAAAA&#10;AAAAAAAAywQAAGRycy9kb3ducmV2LnhtbFBLBQYAAAAABAAEAPMAAADUBQAAAAA=&#10;" fillcolor="window" strokecolor="windowText" strokeweight="2pt">
                <w10:anchorlock/>
              </v:rect>
            </w:pict>
          </mc:Fallback>
        </mc:AlternateContent>
      </w:r>
    </w:p>
    <w:p w14:paraId="3C1B805C" w14:textId="77777777" w:rsidR="004E1AE5" w:rsidRPr="004E1AE5" w:rsidRDefault="004E1AE5" w:rsidP="004E1AE5">
      <w:pPr>
        <w:shd w:val="clear" w:color="auto" w:fill="FFFFFF"/>
        <w:rPr>
          <w:rFonts w:ascii="Arial" w:hAnsi="Arial" w:cs="Arial"/>
          <w:b/>
          <w:sz w:val="24"/>
          <w:szCs w:val="24"/>
        </w:rPr>
      </w:pPr>
    </w:p>
    <w:p w14:paraId="3C1B805D" w14:textId="77777777"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Please provide any comments or clarifications regarding the funding-related questions 19-22.</w:t>
      </w:r>
    </w:p>
    <w:p w14:paraId="3C1B805E" w14:textId="77777777" w:rsidR="004E1AE5" w:rsidRPr="004E1AE5" w:rsidRDefault="004E1AE5" w:rsidP="004E1AE5">
      <w:pPr>
        <w:shd w:val="clear" w:color="auto" w:fill="FFFFFF"/>
        <w:ind w:left="432"/>
        <w:contextualSpacing/>
        <w:rPr>
          <w:rFonts w:ascii="Arial" w:hAnsi="Arial" w:cs="Arial"/>
          <w:sz w:val="24"/>
          <w:szCs w:val="24"/>
        </w:rPr>
      </w:pPr>
    </w:p>
    <w:p w14:paraId="3C1B805F" w14:textId="77777777" w:rsidR="004E1AE5" w:rsidRPr="004E1AE5" w:rsidRDefault="004E1AE5" w:rsidP="004E1AE5">
      <w:pPr>
        <w:shd w:val="clear" w:color="auto" w:fill="FFFFFF"/>
        <w:contextualSpacing/>
        <w:rPr>
          <w:rFonts w:ascii="Arial" w:hAnsi="Arial" w:cs="Arial"/>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A" wp14:editId="3C1B80AB">
                <wp:extent cx="5379522" cy="771896"/>
                <wp:effectExtent l="0" t="0" r="12065" b="28575"/>
                <wp:docPr id="19" name="Rectangle 19"/>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MNPplZxAgAAAAUAAA4AAAAAAAAAAAAA&#10;AAAALgIAAGRycy9lMm9Eb2MueG1sUEsBAi0AFAAGAAgAAAAhAP6+r6zcAAAABQEAAA8AAAAAAAAA&#10;AAAAAAAAywQAAGRycy9kb3ducmV2LnhtbFBLBQYAAAAABAAEAPMAAADUBQAAAAA=&#10;" fillcolor="window" strokecolor="windowText" strokeweight="2pt">
                <w10:anchorlock/>
              </v:rect>
            </w:pict>
          </mc:Fallback>
        </mc:AlternateContent>
      </w:r>
    </w:p>
    <w:p w14:paraId="3C1B8060" w14:textId="77777777" w:rsidR="004E1AE5" w:rsidRPr="004E1AE5" w:rsidRDefault="004E1AE5" w:rsidP="004E1AE5">
      <w:pPr>
        <w:shd w:val="clear" w:color="auto" w:fill="FFFFFF"/>
        <w:rPr>
          <w:rFonts w:ascii="Arial" w:hAnsi="Arial" w:cs="Arial"/>
          <w:b/>
          <w:sz w:val="24"/>
          <w:szCs w:val="24"/>
        </w:rPr>
      </w:pPr>
    </w:p>
    <w:p w14:paraId="3C1B8061" w14:textId="77777777" w:rsidR="004E1AE5" w:rsidRPr="004E1AE5" w:rsidRDefault="004E1AE5" w:rsidP="004E1AE5">
      <w:pPr>
        <w:rPr>
          <w:rFonts w:ascii="Arial" w:eastAsia="Times New Roman" w:hAnsi="Arial" w:cs="Arial"/>
          <w:b/>
          <w:bCs/>
          <w:color w:val="FFFFFF"/>
          <w:kern w:val="36"/>
          <w:sz w:val="48"/>
          <w:szCs w:val="48"/>
        </w:rPr>
      </w:pPr>
      <w:r w:rsidRPr="004E1AE5">
        <w:rPr>
          <w:rFonts w:ascii="Arial" w:eastAsia="Times New Roman" w:hAnsi="Arial" w:cs="Arial"/>
          <w:b/>
          <w:bCs/>
          <w:color w:val="FFFFFF"/>
          <w:kern w:val="36"/>
          <w:sz w:val="48"/>
          <w:szCs w:val="48"/>
        </w:rPr>
        <w:br w:type="page"/>
      </w:r>
    </w:p>
    <w:p w14:paraId="3C1B8062" w14:textId="77777777" w:rsidR="004E1AE5" w:rsidRPr="004E1AE5" w:rsidRDefault="004E1AE5" w:rsidP="004E1AE5">
      <w:pPr>
        <w:shd w:val="clear" w:color="auto" w:fill="183D68"/>
        <w:spacing w:after="0" w:line="240" w:lineRule="auto"/>
        <w:outlineLvl w:val="0"/>
        <w:rPr>
          <w:rFonts w:ascii="Arial" w:eastAsia="Times New Roman" w:hAnsi="Arial" w:cs="Arial"/>
          <w:b/>
          <w:bCs/>
          <w:color w:val="FFFFFF"/>
          <w:kern w:val="36"/>
          <w:sz w:val="36"/>
          <w:szCs w:val="36"/>
        </w:rPr>
      </w:pPr>
      <w:r w:rsidRPr="004E1AE5">
        <w:rPr>
          <w:rFonts w:ascii="Arial" w:eastAsia="Times New Roman" w:hAnsi="Arial" w:cs="Arial"/>
          <w:b/>
          <w:bCs/>
          <w:color w:val="FFFFFF"/>
          <w:kern w:val="36"/>
          <w:sz w:val="48"/>
          <w:szCs w:val="48"/>
        </w:rPr>
        <w:lastRenderedPageBreak/>
        <w:t>Examination of IIS Services and Value in a Changing Landscape</w:t>
      </w:r>
      <w:r w:rsidRPr="004E1AE5">
        <w:rPr>
          <w:rFonts w:ascii="Times New Roman" w:eastAsia="Times New Roman" w:hAnsi="Times New Roman" w:cs="Times New Roman"/>
          <w:b/>
          <w:bCs/>
          <w:color w:val="000000"/>
          <w:kern w:val="36"/>
          <w:sz w:val="48"/>
          <w:szCs w:val="48"/>
        </w:rPr>
        <w:br w:type="textWrapping" w:clear="all"/>
      </w:r>
    </w:p>
    <w:p w14:paraId="3C1B8063" w14:textId="61379BB7" w:rsidR="004E1AE5" w:rsidRPr="004E1AE5" w:rsidRDefault="004E1AE5" w:rsidP="004E1AE5">
      <w:pPr>
        <w:shd w:val="clear" w:color="auto" w:fill="B3CDF3"/>
        <w:spacing w:after="0" w:line="240" w:lineRule="auto"/>
        <w:outlineLvl w:val="1"/>
        <w:rPr>
          <w:rFonts w:ascii="Arial" w:eastAsia="Times New Roman" w:hAnsi="Arial" w:cs="Arial"/>
          <w:color w:val="000000"/>
          <w:sz w:val="36"/>
          <w:szCs w:val="36"/>
        </w:rPr>
      </w:pPr>
      <w:r w:rsidRPr="004E1AE5">
        <w:rPr>
          <w:rFonts w:ascii="Arial" w:eastAsia="Times New Roman" w:hAnsi="Arial" w:cs="Arial"/>
          <w:color w:val="000000"/>
          <w:sz w:val="36"/>
          <w:szCs w:val="36"/>
        </w:rPr>
        <w:t xml:space="preserve">Section 3 – </w:t>
      </w:r>
      <w:r w:rsidR="00CA5263">
        <w:rPr>
          <w:rFonts w:ascii="Arial" w:eastAsia="Times New Roman" w:hAnsi="Arial" w:cs="Arial"/>
          <w:color w:val="000000"/>
          <w:sz w:val="36"/>
          <w:szCs w:val="36"/>
        </w:rPr>
        <w:t>Assessment</w:t>
      </w:r>
      <w:r w:rsidRPr="004E1AE5">
        <w:rPr>
          <w:rFonts w:ascii="Arial" w:eastAsia="Times New Roman" w:hAnsi="Arial" w:cs="Arial"/>
          <w:color w:val="000000"/>
          <w:sz w:val="36"/>
          <w:szCs w:val="36"/>
        </w:rPr>
        <w:t xml:space="preserve"> Feedback</w:t>
      </w:r>
    </w:p>
    <w:p w14:paraId="3C1B8064" w14:textId="77777777" w:rsidR="004E1AE5" w:rsidRPr="004E1AE5" w:rsidRDefault="004E1AE5" w:rsidP="004E1AE5">
      <w:pPr>
        <w:shd w:val="clear" w:color="auto" w:fill="B3CDF3"/>
        <w:spacing w:after="0" w:line="240" w:lineRule="auto"/>
        <w:rPr>
          <w:rFonts w:ascii="Times New Roman" w:eastAsia="Times New Roman" w:hAnsi="Times New Roman" w:cs="Times New Roman"/>
          <w:color w:val="000000"/>
          <w:sz w:val="27"/>
          <w:szCs w:val="27"/>
        </w:rPr>
      </w:pPr>
      <w:r w:rsidRPr="004E1AE5">
        <w:rPr>
          <w:rFonts w:ascii="Times New Roman" w:eastAsia="Times New Roman" w:hAnsi="Times New Roman" w:cs="Times New Roman"/>
          <w:color w:val="000000"/>
          <w:sz w:val="27"/>
          <w:szCs w:val="27"/>
        </w:rPr>
        <w:t> </w:t>
      </w:r>
      <w:r w:rsidRPr="004E1AE5">
        <w:rPr>
          <w:rFonts w:ascii="Times New Roman" w:eastAsia="Times New Roman" w:hAnsi="Times New Roman" w:cs="Times New Roman"/>
          <w:color w:val="000000"/>
          <w:sz w:val="27"/>
          <w:szCs w:val="27"/>
        </w:rPr>
        <w:br w:type="textWrapping" w:clear="all"/>
      </w:r>
    </w:p>
    <w:p w14:paraId="3C1B8065" w14:textId="77777777" w:rsidR="004E1AE5" w:rsidRPr="004E1AE5" w:rsidRDefault="004E1AE5" w:rsidP="004E1AE5">
      <w:pPr>
        <w:shd w:val="clear" w:color="auto" w:fill="FFFFFF"/>
        <w:rPr>
          <w:sz w:val="24"/>
          <w:szCs w:val="24"/>
        </w:rPr>
      </w:pPr>
    </w:p>
    <w:p w14:paraId="3C1B8066" w14:textId="7D0D7BBD" w:rsidR="004E1AE5" w:rsidRPr="004E1AE5" w:rsidRDefault="004E1AE5" w:rsidP="004E1AE5">
      <w:pPr>
        <w:shd w:val="clear" w:color="auto" w:fill="FFFFFF"/>
        <w:spacing w:line="240" w:lineRule="auto"/>
        <w:rPr>
          <w:rFonts w:ascii="Arial" w:eastAsia="Times New Roman" w:hAnsi="Arial" w:cs="Arial"/>
          <w:color w:val="000000"/>
          <w:sz w:val="24"/>
          <w:szCs w:val="24"/>
        </w:rPr>
      </w:pPr>
      <w:r w:rsidRPr="004E1AE5">
        <w:rPr>
          <w:rFonts w:ascii="Arial" w:eastAsia="Times New Roman" w:hAnsi="Arial" w:cs="Arial"/>
          <w:color w:val="000000"/>
          <w:sz w:val="24"/>
          <w:szCs w:val="24"/>
        </w:rPr>
        <w:t xml:space="preserve">Please provide feedback on the </w:t>
      </w:r>
      <w:r w:rsidR="00CA5263">
        <w:rPr>
          <w:rFonts w:ascii="Arial" w:eastAsia="Times New Roman" w:hAnsi="Arial" w:cs="Arial"/>
          <w:color w:val="000000"/>
          <w:sz w:val="24"/>
          <w:szCs w:val="24"/>
        </w:rPr>
        <w:t>assessment</w:t>
      </w:r>
      <w:r w:rsidRPr="004E1AE5">
        <w:rPr>
          <w:rFonts w:ascii="Arial" w:eastAsia="Times New Roman" w:hAnsi="Arial" w:cs="Arial"/>
          <w:color w:val="000000"/>
          <w:sz w:val="24"/>
          <w:szCs w:val="24"/>
        </w:rPr>
        <w:t xml:space="preserve"> instrument and process so that we can improve future data gathering.</w:t>
      </w:r>
    </w:p>
    <w:p w14:paraId="3C1B8067" w14:textId="02AA7981"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 xml:space="preserve">Do you feel that the </w:t>
      </w:r>
      <w:r w:rsidR="00CA5263">
        <w:rPr>
          <w:rFonts w:ascii="Arial" w:hAnsi="Arial" w:cs="Arial"/>
          <w:b/>
          <w:sz w:val="24"/>
          <w:szCs w:val="24"/>
        </w:rPr>
        <w:t>assessment</w:t>
      </w:r>
      <w:r w:rsidRPr="004E1AE5">
        <w:rPr>
          <w:rFonts w:ascii="Arial" w:hAnsi="Arial" w:cs="Arial"/>
          <w:b/>
          <w:sz w:val="24"/>
          <w:szCs w:val="24"/>
        </w:rPr>
        <w:t xml:space="preserve"> responses will be helpful in understanding how to further the success of IIS?</w:t>
      </w:r>
    </w:p>
    <w:p w14:paraId="3C1B8068" w14:textId="77777777" w:rsidR="004E1AE5" w:rsidRPr="004E1AE5" w:rsidRDefault="004E1AE5" w:rsidP="004E1AE5">
      <w:pPr>
        <w:numPr>
          <w:ilvl w:val="0"/>
          <w:numId w:val="28"/>
        </w:numPr>
        <w:shd w:val="clear" w:color="auto" w:fill="FFFFFF"/>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Yes</w:t>
      </w:r>
    </w:p>
    <w:p w14:paraId="3C1B8069" w14:textId="77777777" w:rsidR="004E1AE5" w:rsidRPr="004E1AE5" w:rsidRDefault="004E1AE5" w:rsidP="004E1AE5">
      <w:pPr>
        <w:numPr>
          <w:ilvl w:val="0"/>
          <w:numId w:val="27"/>
        </w:numPr>
        <w:spacing w:after="0" w:line="240" w:lineRule="auto"/>
        <w:contextualSpacing/>
        <w:rPr>
          <w:rFonts w:ascii="Arial" w:eastAsia="Times New Roman" w:hAnsi="Arial" w:cs="Arial"/>
          <w:color w:val="000000"/>
          <w:sz w:val="24"/>
          <w:szCs w:val="24"/>
        </w:rPr>
      </w:pPr>
      <w:r w:rsidRPr="004E1AE5">
        <w:rPr>
          <w:noProof/>
          <w:sz w:val="24"/>
          <w:szCs w:val="24"/>
        </w:rPr>
        <w:drawing>
          <wp:inline distT="0" distB="0" distL="0" distR="0" wp14:anchorId="3C1B80AC" wp14:editId="3C1B80AD">
            <wp:extent cx="8890" cy="8890"/>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4E1AE5">
        <w:rPr>
          <w:rFonts w:ascii="Arial" w:eastAsia="Times New Roman" w:hAnsi="Arial" w:cs="Arial"/>
          <w:color w:val="000000"/>
          <w:sz w:val="24"/>
          <w:szCs w:val="24"/>
        </w:rPr>
        <w:t>No</w:t>
      </w:r>
    </w:p>
    <w:p w14:paraId="3C1B806A" w14:textId="77777777" w:rsidR="004E1AE5" w:rsidRPr="004E1AE5" w:rsidRDefault="004E1AE5" w:rsidP="004E1AE5">
      <w:pPr>
        <w:spacing w:after="0" w:line="240" w:lineRule="auto"/>
        <w:ind w:left="720"/>
        <w:contextualSpacing/>
        <w:rPr>
          <w:rFonts w:ascii="Arial" w:eastAsia="Times New Roman" w:hAnsi="Arial" w:cs="Arial"/>
          <w:color w:val="000000"/>
          <w:sz w:val="24"/>
          <w:szCs w:val="24"/>
        </w:rPr>
      </w:pPr>
    </w:p>
    <w:p w14:paraId="3C1B806B" w14:textId="77777777" w:rsidR="004E1AE5" w:rsidRPr="004E1AE5" w:rsidRDefault="004E1AE5" w:rsidP="004E1AE5">
      <w:pPr>
        <w:shd w:val="clear" w:color="auto" w:fill="FFFFFF"/>
        <w:rPr>
          <w:rFonts w:ascii="Arial" w:hAnsi="Arial" w:cs="Arial"/>
          <w:color w:val="000000"/>
          <w:sz w:val="24"/>
          <w:szCs w:val="24"/>
          <w:shd w:val="clear" w:color="auto" w:fill="FFFFFF"/>
        </w:rPr>
      </w:pPr>
      <w:r w:rsidRPr="004E1AE5">
        <w:rPr>
          <w:rFonts w:ascii="Arial" w:hAnsi="Arial" w:cs="Arial"/>
          <w:color w:val="000000"/>
          <w:sz w:val="24"/>
          <w:szCs w:val="24"/>
          <w:shd w:val="clear" w:color="auto" w:fill="FFFFFF"/>
        </w:rPr>
        <w:t>If no, please identify any important content areas we may have missed</w:t>
      </w:r>
    </w:p>
    <w:p w14:paraId="3C1B806C" w14:textId="77777777" w:rsidR="004E1AE5" w:rsidRPr="004E1AE5" w:rsidRDefault="004E1AE5" w:rsidP="004E1AE5">
      <w:pPr>
        <w:shd w:val="clear" w:color="auto" w:fill="FFFFFF"/>
        <w:rPr>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AE" wp14:editId="3C1B80AF">
                <wp:extent cx="5379522" cy="771896"/>
                <wp:effectExtent l="0" t="0" r="12065" b="28575"/>
                <wp:docPr id="8" name="Rectangle 8"/>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" fillcolor="window" strokecolor="windowText" strokeweight="2pt">
                <w10:anchorlock/>
              </v:rect>
            </w:pict>
          </mc:Fallback>
        </mc:AlternateContent>
      </w:r>
    </w:p>
    <w:p w14:paraId="3C1B806D" w14:textId="7373893F"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t xml:space="preserve">What is your perspective on the time commitment needed to complete the </w:t>
      </w:r>
      <w:r w:rsidR="00CA5263">
        <w:rPr>
          <w:rFonts w:ascii="Arial" w:hAnsi="Arial" w:cs="Arial"/>
          <w:b/>
          <w:sz w:val="24"/>
          <w:szCs w:val="24"/>
        </w:rPr>
        <w:t>assessment</w:t>
      </w:r>
      <w:r w:rsidRPr="004E1AE5">
        <w:rPr>
          <w:rFonts w:ascii="Arial" w:hAnsi="Arial" w:cs="Arial"/>
          <w:b/>
          <w:sz w:val="24"/>
          <w:szCs w:val="24"/>
        </w:rPr>
        <w:t>?</w:t>
      </w:r>
    </w:p>
    <w:p w14:paraId="3C1B806E" w14:textId="77777777" w:rsidR="004E1AE5" w:rsidRPr="004E1AE5" w:rsidRDefault="004E1AE5" w:rsidP="004E1AE5">
      <w:pPr>
        <w:numPr>
          <w:ilvl w:val="0"/>
          <w:numId w:val="29"/>
        </w:numPr>
        <w:spacing w:after="0" w:line="240" w:lineRule="auto"/>
        <w:ind w:left="720"/>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It took too long to complete and was too burdensome</w:t>
      </w:r>
    </w:p>
    <w:p w14:paraId="3C1B806F" w14:textId="77777777" w:rsidR="004E1AE5" w:rsidRPr="004E1AE5" w:rsidRDefault="004E1AE5" w:rsidP="004E1AE5">
      <w:pPr>
        <w:numPr>
          <w:ilvl w:val="0"/>
          <w:numId w:val="29"/>
        </w:numPr>
        <w:spacing w:after="0" w:line="240" w:lineRule="auto"/>
        <w:ind w:left="720"/>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It took a reasonable and appropriate amount of time to complete</w:t>
      </w:r>
    </w:p>
    <w:p w14:paraId="3C1B8070" w14:textId="77777777" w:rsidR="004E1AE5" w:rsidRPr="004E1AE5" w:rsidRDefault="004E1AE5" w:rsidP="004E1AE5">
      <w:pPr>
        <w:numPr>
          <w:ilvl w:val="0"/>
          <w:numId w:val="29"/>
        </w:numPr>
        <w:spacing w:after="0" w:line="240" w:lineRule="auto"/>
        <w:ind w:left="720"/>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It was too brief and did not ask enough questions</w:t>
      </w:r>
    </w:p>
    <w:p w14:paraId="3C1B8071" w14:textId="77777777" w:rsidR="004E1AE5" w:rsidRPr="004E1AE5" w:rsidRDefault="004E1AE5" w:rsidP="004E1AE5">
      <w:pPr>
        <w:spacing w:after="0" w:line="240" w:lineRule="auto"/>
        <w:ind w:left="1440"/>
        <w:contextualSpacing/>
        <w:rPr>
          <w:rFonts w:ascii="Arial" w:eastAsia="Times New Roman" w:hAnsi="Arial" w:cs="Arial"/>
          <w:color w:val="000000"/>
          <w:sz w:val="24"/>
          <w:szCs w:val="24"/>
        </w:rPr>
      </w:pPr>
    </w:p>
    <w:p w14:paraId="3C1B8072" w14:textId="77777777" w:rsidR="004E1AE5" w:rsidRPr="004E1AE5" w:rsidRDefault="004E1AE5" w:rsidP="004E1AE5">
      <w:pPr>
        <w:shd w:val="clear" w:color="auto" w:fill="FFFFFF"/>
        <w:rPr>
          <w:rFonts w:ascii="Arial" w:hAnsi="Arial" w:cs="Arial"/>
          <w:color w:val="000000"/>
          <w:sz w:val="24"/>
          <w:szCs w:val="24"/>
          <w:shd w:val="clear" w:color="auto" w:fill="FFFFFF"/>
        </w:rPr>
      </w:pPr>
      <w:r w:rsidRPr="004E1AE5">
        <w:rPr>
          <w:rFonts w:ascii="Arial" w:hAnsi="Arial" w:cs="Arial"/>
          <w:color w:val="000000"/>
          <w:sz w:val="24"/>
          <w:szCs w:val="24"/>
          <w:shd w:val="clear" w:color="auto" w:fill="FFFFFF"/>
        </w:rPr>
        <w:t>Please add any additional comments</w:t>
      </w:r>
    </w:p>
    <w:p w14:paraId="3C1B8073" w14:textId="77777777" w:rsidR="004E1AE5" w:rsidRPr="004E1AE5" w:rsidRDefault="004E1AE5" w:rsidP="004E1AE5">
      <w:pPr>
        <w:shd w:val="clear" w:color="auto" w:fill="FFFFFF"/>
        <w:rPr>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B0" wp14:editId="3C1B80B1">
                <wp:extent cx="5379522" cy="771896"/>
                <wp:effectExtent l="0" t="0" r="12065" b="28575"/>
                <wp:docPr id="9" name="Rectangle 9"/>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" fillcolor="window" strokecolor="windowText" strokeweight="2pt">
                <w10:anchorlock/>
              </v:rect>
            </w:pict>
          </mc:Fallback>
        </mc:AlternateContent>
      </w:r>
    </w:p>
    <w:p w14:paraId="3C1B8074" w14:textId="77777777" w:rsidR="004E1AE5" w:rsidRPr="004E1AE5" w:rsidRDefault="004E1AE5" w:rsidP="004E1AE5">
      <w:pPr>
        <w:rPr>
          <w:rFonts w:ascii="Arial" w:hAnsi="Arial" w:cs="Arial"/>
          <w:b/>
          <w:sz w:val="24"/>
          <w:szCs w:val="24"/>
        </w:rPr>
      </w:pPr>
      <w:r w:rsidRPr="004E1AE5">
        <w:rPr>
          <w:rFonts w:ascii="Arial" w:hAnsi="Arial" w:cs="Arial"/>
          <w:b/>
          <w:sz w:val="24"/>
          <w:szCs w:val="24"/>
        </w:rPr>
        <w:br w:type="page"/>
      </w:r>
    </w:p>
    <w:p w14:paraId="3C1B8075" w14:textId="70A2190C" w:rsidR="004E1AE5" w:rsidRPr="004E1AE5" w:rsidRDefault="004E1AE5" w:rsidP="004E1AE5">
      <w:pPr>
        <w:numPr>
          <w:ilvl w:val="0"/>
          <w:numId w:val="31"/>
        </w:numPr>
        <w:shd w:val="clear" w:color="auto" w:fill="FFFFFF"/>
        <w:contextualSpacing/>
        <w:rPr>
          <w:rFonts w:ascii="Arial" w:hAnsi="Arial" w:cs="Arial"/>
          <w:b/>
          <w:sz w:val="24"/>
          <w:szCs w:val="24"/>
        </w:rPr>
      </w:pPr>
      <w:r w:rsidRPr="004E1AE5">
        <w:rPr>
          <w:rFonts w:ascii="Arial" w:hAnsi="Arial" w:cs="Arial"/>
          <w:b/>
          <w:sz w:val="24"/>
          <w:szCs w:val="24"/>
        </w:rPr>
        <w:lastRenderedPageBreak/>
        <w:t xml:space="preserve">Did you have any technical difficulties in completing the </w:t>
      </w:r>
      <w:r w:rsidR="00CA5263">
        <w:rPr>
          <w:rFonts w:ascii="Arial" w:hAnsi="Arial" w:cs="Arial"/>
          <w:b/>
          <w:sz w:val="24"/>
          <w:szCs w:val="24"/>
        </w:rPr>
        <w:t>assessment</w:t>
      </w:r>
      <w:r w:rsidRPr="004E1AE5">
        <w:rPr>
          <w:rFonts w:ascii="Arial" w:hAnsi="Arial" w:cs="Arial"/>
          <w:b/>
          <w:sz w:val="24"/>
          <w:szCs w:val="24"/>
        </w:rPr>
        <w:t>?</w:t>
      </w:r>
    </w:p>
    <w:p w14:paraId="3C1B8076" w14:textId="77777777" w:rsidR="004E1AE5" w:rsidRPr="004E1AE5" w:rsidRDefault="004E1AE5" w:rsidP="004E1AE5">
      <w:pPr>
        <w:numPr>
          <w:ilvl w:val="0"/>
          <w:numId w:val="28"/>
        </w:numPr>
        <w:shd w:val="clear" w:color="auto" w:fill="FFFFFF"/>
        <w:contextualSpacing/>
        <w:rPr>
          <w:rFonts w:ascii="Arial" w:eastAsia="Times New Roman" w:hAnsi="Arial" w:cs="Arial"/>
          <w:color w:val="000000"/>
          <w:sz w:val="24"/>
          <w:szCs w:val="24"/>
        </w:rPr>
      </w:pPr>
      <w:r w:rsidRPr="004E1AE5">
        <w:rPr>
          <w:rFonts w:ascii="Arial" w:eastAsia="Times New Roman" w:hAnsi="Arial" w:cs="Arial"/>
          <w:color w:val="000000"/>
          <w:sz w:val="24"/>
          <w:szCs w:val="24"/>
        </w:rPr>
        <w:t>Yes</w:t>
      </w:r>
    </w:p>
    <w:p w14:paraId="3C1B8077" w14:textId="77777777" w:rsidR="004E1AE5" w:rsidRPr="004E1AE5" w:rsidRDefault="004E1AE5" w:rsidP="004E1AE5">
      <w:pPr>
        <w:numPr>
          <w:ilvl w:val="0"/>
          <w:numId w:val="27"/>
        </w:numPr>
        <w:spacing w:after="0" w:line="240" w:lineRule="auto"/>
        <w:contextualSpacing/>
        <w:rPr>
          <w:rFonts w:ascii="Arial" w:eastAsia="Times New Roman" w:hAnsi="Arial" w:cs="Arial"/>
          <w:color w:val="000000"/>
          <w:sz w:val="24"/>
          <w:szCs w:val="24"/>
        </w:rPr>
      </w:pPr>
      <w:r w:rsidRPr="004E1AE5">
        <w:rPr>
          <w:noProof/>
          <w:sz w:val="24"/>
          <w:szCs w:val="24"/>
        </w:rPr>
        <w:drawing>
          <wp:inline distT="0" distB="0" distL="0" distR="0" wp14:anchorId="3C1B80B2" wp14:editId="3C1B80B3">
            <wp:extent cx="8890" cy="8890"/>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4E1AE5">
        <w:rPr>
          <w:rFonts w:ascii="Arial" w:eastAsia="Times New Roman" w:hAnsi="Arial" w:cs="Arial"/>
          <w:color w:val="000000"/>
          <w:sz w:val="24"/>
          <w:szCs w:val="24"/>
        </w:rPr>
        <w:t>No</w:t>
      </w:r>
    </w:p>
    <w:p w14:paraId="3C1B8078" w14:textId="77777777" w:rsidR="004E1AE5" w:rsidRPr="004E1AE5" w:rsidRDefault="004E1AE5" w:rsidP="004E1AE5">
      <w:pPr>
        <w:spacing w:after="0" w:line="240" w:lineRule="auto"/>
        <w:ind w:left="720"/>
        <w:contextualSpacing/>
        <w:rPr>
          <w:rFonts w:ascii="Arial" w:eastAsia="Times New Roman" w:hAnsi="Arial" w:cs="Arial"/>
          <w:color w:val="000000"/>
          <w:sz w:val="24"/>
          <w:szCs w:val="24"/>
        </w:rPr>
      </w:pPr>
    </w:p>
    <w:p w14:paraId="3C1B8079" w14:textId="77777777" w:rsidR="004E1AE5" w:rsidRPr="004E1AE5" w:rsidRDefault="004E1AE5" w:rsidP="004E1AE5">
      <w:pPr>
        <w:shd w:val="clear" w:color="auto" w:fill="FFFFFF"/>
        <w:rPr>
          <w:rFonts w:ascii="Arial" w:hAnsi="Arial" w:cs="Arial"/>
          <w:color w:val="000000"/>
          <w:sz w:val="24"/>
          <w:szCs w:val="24"/>
          <w:shd w:val="clear" w:color="auto" w:fill="FFFFFF"/>
        </w:rPr>
      </w:pPr>
      <w:r w:rsidRPr="004E1AE5">
        <w:rPr>
          <w:rFonts w:ascii="Arial" w:hAnsi="Arial" w:cs="Arial"/>
          <w:color w:val="000000"/>
          <w:sz w:val="24"/>
          <w:szCs w:val="24"/>
          <w:shd w:val="clear" w:color="auto" w:fill="FFFFFF"/>
        </w:rPr>
        <w:t>If yes, please explain</w:t>
      </w:r>
    </w:p>
    <w:p w14:paraId="3C1B807A" w14:textId="77777777" w:rsidR="004E1AE5" w:rsidRPr="004E1AE5" w:rsidRDefault="004E1AE5" w:rsidP="004E1AE5">
      <w:pPr>
        <w:shd w:val="clear" w:color="auto" w:fill="FFFFFF"/>
        <w:rPr>
          <w:sz w:val="24"/>
          <w:szCs w:val="24"/>
        </w:rPr>
      </w:pPr>
      <w:r w:rsidRPr="004E1AE5">
        <w:rPr>
          <w:rFonts w:ascii="Arial" w:eastAsia="Times New Roman" w:hAnsi="Arial" w:cs="Arial"/>
          <w:b/>
          <w:bCs/>
          <w:noProof/>
          <w:color w:val="000000"/>
          <w:sz w:val="27"/>
          <w:szCs w:val="27"/>
        </w:rPr>
        <mc:AlternateContent>
          <mc:Choice Requires="wps">
            <w:drawing>
              <wp:inline distT="0" distB="0" distL="0" distR="0" wp14:anchorId="3C1B80B4" wp14:editId="3C1B80B5">
                <wp:extent cx="5379522" cy="771896"/>
                <wp:effectExtent l="0" t="0" r="12065" b="28575"/>
                <wp:docPr id="12" name="Rectangle 12"/>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lecQIAAAA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AsJCV5xAgAAAAUAAA4AAAAAAAAAAAAA&#10;AAAALgIAAGRycy9lMm9Eb2MueG1sUEsBAi0AFAAGAAgAAAAhAP6+r6zcAAAABQEAAA8AAAAAAAAA&#10;AAAAAAAAywQAAGRycy9kb3ducmV2LnhtbFBLBQYAAAAABAAEAPMAAADUBQAAAAA=&#10;" fillcolor="window" strokecolor="windowText" strokeweight="2pt">
                <w10:anchorlock/>
              </v:rect>
            </w:pict>
          </mc:Fallback>
        </mc:AlternateContent>
      </w:r>
    </w:p>
    <w:p w14:paraId="3C1B807B" w14:textId="62829A22" w:rsidR="004E1AE5" w:rsidRPr="004E1AE5" w:rsidRDefault="004E1AE5" w:rsidP="004E1AE5">
      <w:pPr>
        <w:numPr>
          <w:ilvl w:val="0"/>
          <w:numId w:val="31"/>
        </w:numPr>
        <w:shd w:val="clear" w:color="auto" w:fill="FFFFFF"/>
        <w:contextualSpacing/>
        <w:rPr>
          <w:rFonts w:ascii="Arial" w:eastAsia="Times New Roman" w:hAnsi="Arial" w:cs="Arial"/>
          <w:color w:val="000000"/>
          <w:sz w:val="24"/>
          <w:szCs w:val="24"/>
        </w:rPr>
      </w:pPr>
      <w:r w:rsidRPr="004E1AE5">
        <w:rPr>
          <w:rFonts w:ascii="Arial" w:hAnsi="Arial" w:cs="Arial"/>
          <w:b/>
          <w:sz w:val="24"/>
          <w:szCs w:val="24"/>
        </w:rPr>
        <w:t xml:space="preserve">Is there anything else you would like the CDC to know, either about your IIS or about the </w:t>
      </w:r>
      <w:r w:rsidR="00CA5263">
        <w:rPr>
          <w:rFonts w:ascii="Arial" w:hAnsi="Arial" w:cs="Arial"/>
          <w:b/>
          <w:sz w:val="24"/>
          <w:szCs w:val="24"/>
        </w:rPr>
        <w:t>assessment</w:t>
      </w:r>
      <w:r w:rsidRPr="004E1AE5">
        <w:rPr>
          <w:rFonts w:ascii="Arial" w:hAnsi="Arial" w:cs="Arial"/>
          <w:b/>
          <w:sz w:val="24"/>
          <w:szCs w:val="24"/>
        </w:rPr>
        <w:t xml:space="preserve"> instrument?</w:t>
      </w:r>
    </w:p>
    <w:p w14:paraId="3C1B807C" w14:textId="77777777" w:rsidR="004E1AE5" w:rsidRPr="004E1AE5" w:rsidRDefault="004E1AE5" w:rsidP="004E1AE5">
      <w:pPr>
        <w:spacing w:after="0" w:line="240" w:lineRule="auto"/>
        <w:rPr>
          <w:sz w:val="24"/>
          <w:szCs w:val="24"/>
        </w:rPr>
      </w:pPr>
      <w:r w:rsidRPr="004E1AE5">
        <w:rPr>
          <w:noProof/>
        </w:rPr>
        <mc:AlternateContent>
          <mc:Choice Requires="wps">
            <w:drawing>
              <wp:inline distT="0" distB="0" distL="0" distR="0" wp14:anchorId="3C1B80B6" wp14:editId="3C1B80B7">
                <wp:extent cx="5379522" cy="771896"/>
                <wp:effectExtent l="0" t="0" r="12065" b="28575"/>
                <wp:docPr id="14" name="Rectangle 14"/>
                <wp:cNvGraphicFramePr/>
                <a:graphic xmlns:a="http://schemas.openxmlformats.org/drawingml/2006/main">
                  <a:graphicData uri="http://schemas.microsoft.com/office/word/2010/wordprocessingShape">
                    <wps:wsp>
                      <wps:cNvSpPr/>
                      <wps:spPr>
                        <a:xfrm>
                          <a:off x="0" y="0"/>
                          <a:ext cx="5379522" cy="77189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26" style="width:423.6pt;height:6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" fillcolor="window" strokecolor="windowText" strokeweight="2pt">
                <w10:anchorlock/>
              </v:rect>
            </w:pict>
          </mc:Fallback>
        </mc:AlternateContent>
      </w:r>
    </w:p>
    <w:p w14:paraId="3C1B807D" w14:textId="77777777" w:rsidR="004E1AE5" w:rsidRPr="004E1AE5" w:rsidRDefault="004E1AE5" w:rsidP="004E1AE5">
      <w:pPr>
        <w:rPr>
          <w:sz w:val="24"/>
          <w:szCs w:val="24"/>
        </w:rPr>
      </w:pPr>
      <w:r w:rsidRPr="004E1AE5">
        <w:rPr>
          <w:sz w:val="24"/>
          <w:szCs w:val="24"/>
        </w:rPr>
        <w:br w:type="page"/>
      </w:r>
    </w:p>
    <w:p w14:paraId="3C1B807E" w14:textId="77777777" w:rsidR="004E1AE5" w:rsidRPr="004E1AE5" w:rsidRDefault="004E1AE5" w:rsidP="004E1AE5">
      <w:pPr>
        <w:shd w:val="clear" w:color="auto" w:fill="183D68"/>
        <w:spacing w:after="0" w:line="240" w:lineRule="auto"/>
        <w:outlineLvl w:val="0"/>
        <w:rPr>
          <w:rFonts w:ascii="Arial" w:eastAsia="Times New Roman" w:hAnsi="Arial" w:cs="Arial"/>
          <w:b/>
          <w:bCs/>
          <w:color w:val="FFFFFF"/>
          <w:kern w:val="36"/>
          <w:sz w:val="36"/>
          <w:szCs w:val="36"/>
        </w:rPr>
      </w:pPr>
      <w:r w:rsidRPr="004E1AE5">
        <w:rPr>
          <w:rFonts w:ascii="Arial" w:eastAsia="Times New Roman" w:hAnsi="Arial" w:cs="Arial"/>
          <w:b/>
          <w:bCs/>
          <w:color w:val="FFFFFF"/>
          <w:kern w:val="36"/>
          <w:sz w:val="48"/>
          <w:szCs w:val="48"/>
        </w:rPr>
        <w:lastRenderedPageBreak/>
        <w:t>Examination of IIS Services and Value in a Changing Landscape</w:t>
      </w:r>
      <w:r w:rsidRPr="004E1AE5">
        <w:rPr>
          <w:rFonts w:ascii="Times New Roman" w:eastAsia="Times New Roman" w:hAnsi="Times New Roman" w:cs="Times New Roman"/>
          <w:b/>
          <w:bCs/>
          <w:color w:val="000000"/>
          <w:kern w:val="36"/>
          <w:sz w:val="48"/>
          <w:szCs w:val="48"/>
        </w:rPr>
        <w:br w:type="textWrapping" w:clear="all"/>
      </w:r>
    </w:p>
    <w:p w14:paraId="3C1B807F" w14:textId="77777777" w:rsidR="004E1AE5" w:rsidRPr="004E1AE5" w:rsidRDefault="004E1AE5" w:rsidP="004E1AE5">
      <w:pPr>
        <w:shd w:val="clear" w:color="auto" w:fill="B3CDF3"/>
        <w:spacing w:after="0" w:line="240" w:lineRule="auto"/>
        <w:outlineLvl w:val="1"/>
        <w:rPr>
          <w:rFonts w:ascii="Arial" w:eastAsia="Times New Roman" w:hAnsi="Arial" w:cs="Arial"/>
          <w:color w:val="000000"/>
          <w:sz w:val="36"/>
          <w:szCs w:val="36"/>
        </w:rPr>
      </w:pPr>
      <w:r w:rsidRPr="004E1AE5">
        <w:rPr>
          <w:rFonts w:ascii="Arial" w:eastAsia="Times New Roman" w:hAnsi="Arial" w:cs="Arial"/>
          <w:color w:val="000000"/>
          <w:sz w:val="36"/>
          <w:szCs w:val="36"/>
        </w:rPr>
        <w:t>Conclusion</w:t>
      </w:r>
    </w:p>
    <w:p w14:paraId="3C1B8080" w14:textId="77777777" w:rsidR="004E1AE5" w:rsidRPr="004E1AE5" w:rsidRDefault="004E1AE5" w:rsidP="004E1AE5">
      <w:pPr>
        <w:shd w:val="clear" w:color="auto" w:fill="B3CDF3"/>
        <w:spacing w:after="0" w:line="240" w:lineRule="auto"/>
        <w:rPr>
          <w:rFonts w:ascii="Times New Roman" w:eastAsia="Times New Roman" w:hAnsi="Times New Roman" w:cs="Times New Roman"/>
          <w:color w:val="000000"/>
          <w:sz w:val="27"/>
          <w:szCs w:val="27"/>
        </w:rPr>
      </w:pPr>
      <w:r w:rsidRPr="004E1AE5">
        <w:rPr>
          <w:rFonts w:ascii="Times New Roman" w:eastAsia="Times New Roman" w:hAnsi="Times New Roman" w:cs="Times New Roman"/>
          <w:color w:val="000000"/>
          <w:sz w:val="27"/>
          <w:szCs w:val="27"/>
        </w:rPr>
        <w:t> </w:t>
      </w:r>
      <w:r w:rsidRPr="004E1AE5">
        <w:rPr>
          <w:rFonts w:ascii="Times New Roman" w:eastAsia="Times New Roman" w:hAnsi="Times New Roman" w:cs="Times New Roman"/>
          <w:color w:val="000000"/>
          <w:sz w:val="27"/>
          <w:szCs w:val="27"/>
        </w:rPr>
        <w:br w:type="textWrapping" w:clear="all"/>
      </w:r>
    </w:p>
    <w:p w14:paraId="3C1B8081" w14:textId="77777777" w:rsidR="004E1AE5" w:rsidRPr="004E1AE5" w:rsidRDefault="004E1AE5" w:rsidP="004E1AE5">
      <w:pPr>
        <w:rPr>
          <w:rFonts w:ascii="Arial" w:hAnsi="Arial" w:cs="Arial"/>
          <w:sz w:val="24"/>
          <w:szCs w:val="24"/>
        </w:rPr>
      </w:pPr>
    </w:p>
    <w:p w14:paraId="3C1B8082" w14:textId="73CCBF10" w:rsidR="004E1AE5" w:rsidRPr="004E1AE5" w:rsidRDefault="004E1AE5" w:rsidP="004E1AE5">
      <w:pPr>
        <w:rPr>
          <w:rFonts w:ascii="Arial" w:hAnsi="Arial" w:cs="Arial"/>
          <w:sz w:val="24"/>
          <w:szCs w:val="24"/>
        </w:rPr>
      </w:pPr>
      <w:r w:rsidRPr="004E1AE5">
        <w:rPr>
          <w:rFonts w:ascii="Arial" w:hAnsi="Arial" w:cs="Arial"/>
          <w:color w:val="000000"/>
          <w:sz w:val="24"/>
          <w:szCs w:val="24"/>
          <w:shd w:val="clear" w:color="auto" w:fill="FFFFFF"/>
        </w:rPr>
        <w:t xml:space="preserve">Thank you for your participation in this </w:t>
      </w:r>
      <w:r w:rsidR="00CA5263">
        <w:rPr>
          <w:rFonts w:ascii="Arial" w:hAnsi="Arial" w:cs="Arial"/>
          <w:color w:val="000000"/>
          <w:sz w:val="24"/>
          <w:szCs w:val="24"/>
          <w:shd w:val="clear" w:color="auto" w:fill="FFFFFF"/>
        </w:rPr>
        <w:t>assessment</w:t>
      </w:r>
      <w:r w:rsidRPr="004E1AE5">
        <w:rPr>
          <w:rFonts w:ascii="Arial" w:hAnsi="Arial" w:cs="Arial"/>
          <w:color w:val="000000"/>
          <w:sz w:val="24"/>
          <w:szCs w:val="24"/>
          <w:shd w:val="clear" w:color="auto" w:fill="FFFFFF"/>
        </w:rPr>
        <w:t xml:space="preserve">. </w:t>
      </w:r>
      <w:r w:rsidRPr="004E1AE5">
        <w:rPr>
          <w:rFonts w:ascii="Arial" w:eastAsia="Times New Roman" w:hAnsi="Arial" w:cs="Arial"/>
          <w:color w:val="000000"/>
          <w:sz w:val="24"/>
          <w:szCs w:val="27"/>
        </w:rPr>
        <w:t>The responses will ultimately help CDC to better understand the IIS current state and further the success of IIS.</w:t>
      </w:r>
      <w:r w:rsidRPr="004E1AE5">
        <w:rPr>
          <w:rFonts w:ascii="Arial" w:hAnsi="Arial" w:cs="Arial"/>
          <w:color w:val="000000"/>
          <w:sz w:val="24"/>
          <w:szCs w:val="24"/>
        </w:rPr>
        <w:br/>
      </w:r>
      <w:r w:rsidRPr="004E1AE5">
        <w:rPr>
          <w:rFonts w:ascii="Arial" w:hAnsi="Arial" w:cs="Arial"/>
          <w:color w:val="000000"/>
          <w:sz w:val="24"/>
          <w:szCs w:val="24"/>
        </w:rPr>
        <w:br/>
      </w:r>
      <w:r w:rsidRPr="004E1AE5">
        <w:rPr>
          <w:rFonts w:ascii="Arial" w:hAnsi="Arial" w:cs="Arial"/>
          <w:color w:val="000000"/>
          <w:sz w:val="24"/>
          <w:szCs w:val="24"/>
          <w:shd w:val="clear" w:color="auto" w:fill="FFFFFF"/>
        </w:rPr>
        <w:t xml:space="preserve">If you have any questions regarding this </w:t>
      </w:r>
      <w:r w:rsidR="00CA5263">
        <w:rPr>
          <w:rFonts w:ascii="Arial" w:hAnsi="Arial" w:cs="Arial"/>
          <w:color w:val="000000"/>
          <w:sz w:val="24"/>
          <w:szCs w:val="24"/>
          <w:shd w:val="clear" w:color="auto" w:fill="FFFFFF"/>
        </w:rPr>
        <w:t>assessment</w:t>
      </w:r>
      <w:r w:rsidRPr="004E1AE5">
        <w:rPr>
          <w:rFonts w:ascii="Arial" w:hAnsi="Arial" w:cs="Arial"/>
          <w:color w:val="000000"/>
          <w:sz w:val="24"/>
          <w:szCs w:val="24"/>
          <w:shd w:val="clear" w:color="auto" w:fill="FFFFFF"/>
        </w:rPr>
        <w:t xml:space="preserve"> or would like to provide any additional information, you can contact Anne Cordon via email at </w:t>
      </w:r>
      <w:hyperlink r:id="rId16" w:history="1">
        <w:r w:rsidRPr="004E1AE5">
          <w:rPr>
            <w:rFonts w:ascii="Arial" w:hAnsi="Arial" w:cs="Arial"/>
            <w:color w:val="0000FF"/>
            <w:sz w:val="24"/>
            <w:szCs w:val="24"/>
            <w:u w:val="single"/>
            <w:shd w:val="clear" w:color="auto" w:fill="FFFFFF"/>
          </w:rPr>
          <w:t>acordon@offspringsolutions.com</w:t>
        </w:r>
      </w:hyperlink>
      <w:r w:rsidRPr="004E1AE5">
        <w:rPr>
          <w:rFonts w:ascii="Arial" w:hAnsi="Arial" w:cs="Arial"/>
          <w:color w:val="000000"/>
          <w:sz w:val="24"/>
          <w:szCs w:val="24"/>
          <w:shd w:val="clear" w:color="auto" w:fill="FFFFFF"/>
        </w:rPr>
        <w:t> or via phone at 470-246-4218.</w:t>
      </w:r>
    </w:p>
    <w:p w14:paraId="3C1B8083" w14:textId="77777777" w:rsidR="006E46F7" w:rsidRDefault="006E46F7" w:rsidP="006E46F7">
      <w:pPr>
        <w:spacing w:after="0"/>
        <w:rPr>
          <w:rFonts w:asciiTheme="majorHAnsi" w:hAnsiTheme="majorHAnsi"/>
          <w:color w:val="FF0000"/>
        </w:rPr>
      </w:pPr>
    </w:p>
    <w:p w14:paraId="3C1B8084" w14:textId="77777777" w:rsidR="004B73D7" w:rsidRPr="0082496D" w:rsidRDefault="004B73D7" w:rsidP="0082496D"/>
    <w:p w14:paraId="3C1B8085" w14:textId="77777777" w:rsidR="0082496D" w:rsidRDefault="0082496D"/>
    <w:p w14:paraId="3C1B8086" w14:textId="77777777" w:rsidR="004B73D7" w:rsidRDefault="00A934C8" w:rsidP="004B73D7">
      <w:r>
        <w:tab/>
      </w:r>
    </w:p>
    <w:p w14:paraId="3C1B8087" w14:textId="77777777" w:rsidR="00E37EEA" w:rsidRDefault="00E37EEA"/>
    <w:sectPr w:rsidR="00E37EEA" w:rsidSect="00513412">
      <w:head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njoroge" w:date="2014-07-17T17:01:00Z" w:initials="tn">
    <w:p w14:paraId="3C1B80B8" w14:textId="77777777" w:rsidR="004E1AE5" w:rsidRDefault="004E1AE5" w:rsidP="004E1AE5">
      <w:pPr>
        <w:spacing w:after="0"/>
        <w:rPr>
          <w:rFonts w:ascii="Arial" w:eastAsia="Times New Roman" w:hAnsi="Arial" w:cs="Arial"/>
          <w:b/>
          <w:color w:val="000000"/>
          <w:sz w:val="18"/>
          <w:szCs w:val="18"/>
        </w:rPr>
      </w:pPr>
      <w:r>
        <w:rPr>
          <w:rStyle w:val="CommentReference"/>
        </w:rPr>
        <w:annotationRef/>
      </w:r>
    </w:p>
    <w:p w14:paraId="3C1B80B9" w14:textId="77777777" w:rsidR="004E1AE5" w:rsidRPr="006D72BC" w:rsidRDefault="004E1AE5" w:rsidP="004E1AE5">
      <w:pPr>
        <w:spacing w:after="0"/>
        <w:rPr>
          <w:rFonts w:ascii="Arial" w:eastAsia="Times New Roman" w:hAnsi="Arial" w:cs="Arial"/>
          <w:b/>
          <w:color w:val="000000"/>
        </w:rPr>
      </w:pPr>
      <w:r w:rsidRPr="006D72BC">
        <w:rPr>
          <w:rFonts w:ascii="Arial" w:eastAsia="Times New Roman" w:hAnsi="Arial" w:cs="Arial"/>
          <w:b/>
          <w:color w:val="000000"/>
        </w:rPr>
        <w:t>Choices:</w:t>
      </w:r>
    </w:p>
    <w:p w14:paraId="3C1B80BA" w14:textId="77777777" w:rsidR="004E1AE5" w:rsidRPr="006D72BC" w:rsidRDefault="004E1AE5" w:rsidP="004E1AE5">
      <w:pPr>
        <w:numPr>
          <w:ilvl w:val="0"/>
          <w:numId w:val="12"/>
        </w:numPr>
        <w:tabs>
          <w:tab w:val="num" w:pos="360"/>
        </w:tabs>
        <w:spacing w:after="0"/>
        <w:ind w:left="360"/>
        <w:rPr>
          <w:rFonts w:ascii="Arial" w:eastAsia="Times New Roman" w:hAnsi="Arial" w:cs="Arial"/>
          <w:color w:val="000000"/>
        </w:rPr>
      </w:pPr>
      <w:r w:rsidRPr="006D72BC">
        <w:rPr>
          <w:rFonts w:ascii="Arial" w:eastAsia="Times New Roman" w:hAnsi="Arial" w:cs="Arial"/>
          <w:color w:val="000000"/>
        </w:rPr>
        <w:t>Optimally performs this function</w:t>
      </w:r>
    </w:p>
    <w:p w14:paraId="3C1B80BB" w14:textId="77777777" w:rsidR="004E1AE5" w:rsidRPr="006D72BC" w:rsidRDefault="004E1AE5" w:rsidP="004E1AE5">
      <w:pPr>
        <w:numPr>
          <w:ilvl w:val="0"/>
          <w:numId w:val="12"/>
        </w:numPr>
        <w:tabs>
          <w:tab w:val="clear" w:pos="720"/>
          <w:tab w:val="num" w:pos="360"/>
        </w:tabs>
        <w:spacing w:after="0"/>
        <w:ind w:left="360"/>
        <w:rPr>
          <w:rFonts w:ascii="Arial" w:eastAsia="Times New Roman" w:hAnsi="Arial" w:cs="Arial"/>
          <w:color w:val="000000"/>
        </w:rPr>
      </w:pPr>
      <w:r w:rsidRPr="006D72BC">
        <w:rPr>
          <w:rFonts w:ascii="Arial" w:eastAsia="Times New Roman" w:hAnsi="Arial" w:cs="Arial"/>
          <w:color w:val="000000"/>
        </w:rPr>
        <w:t>Adequately performs this function</w:t>
      </w:r>
    </w:p>
    <w:p w14:paraId="3C1B80BC" w14:textId="77777777" w:rsidR="004E1AE5" w:rsidRPr="006D72BC" w:rsidRDefault="004E1AE5" w:rsidP="004E1AE5">
      <w:pPr>
        <w:numPr>
          <w:ilvl w:val="0"/>
          <w:numId w:val="12"/>
        </w:numPr>
        <w:tabs>
          <w:tab w:val="clear" w:pos="720"/>
          <w:tab w:val="num" w:pos="360"/>
        </w:tabs>
        <w:spacing w:after="0"/>
        <w:ind w:left="360"/>
        <w:rPr>
          <w:rFonts w:ascii="Arial" w:eastAsia="Times New Roman" w:hAnsi="Arial" w:cs="Arial"/>
          <w:color w:val="000000"/>
        </w:rPr>
      </w:pPr>
      <w:r w:rsidRPr="006D72BC">
        <w:rPr>
          <w:rFonts w:ascii="Arial" w:eastAsia="Times New Roman" w:hAnsi="Arial" w:cs="Arial"/>
          <w:color w:val="000000"/>
        </w:rPr>
        <w:t>Marginally performs this function</w:t>
      </w:r>
    </w:p>
    <w:p w14:paraId="3C1B80BD" w14:textId="77777777" w:rsidR="004E1AE5" w:rsidRPr="006D72BC" w:rsidRDefault="004E1AE5" w:rsidP="004E1AE5">
      <w:pPr>
        <w:numPr>
          <w:ilvl w:val="0"/>
          <w:numId w:val="12"/>
        </w:numPr>
        <w:tabs>
          <w:tab w:val="clear" w:pos="720"/>
          <w:tab w:val="num" w:pos="360"/>
        </w:tabs>
        <w:spacing w:after="0"/>
        <w:ind w:left="360"/>
        <w:rPr>
          <w:rFonts w:ascii="Arial" w:eastAsia="Times New Roman" w:hAnsi="Arial" w:cs="Arial"/>
          <w:b/>
          <w:color w:val="000000"/>
        </w:rPr>
      </w:pPr>
      <w:r w:rsidRPr="006D72BC">
        <w:rPr>
          <w:rFonts w:ascii="Arial" w:eastAsia="Times New Roman" w:hAnsi="Arial" w:cs="Arial"/>
          <w:color w:val="000000"/>
        </w:rPr>
        <w:t>Does not performs this function</w:t>
      </w:r>
    </w:p>
  </w:comment>
  <w:comment w:id="2" w:author="tnjoroge" w:date="2014-07-17T17:01:00Z" w:initials="tn">
    <w:p w14:paraId="3C1B80BE" w14:textId="77777777" w:rsidR="004E1AE5" w:rsidRDefault="004E1AE5" w:rsidP="004E1AE5">
      <w:pPr>
        <w:pStyle w:val="CommentText"/>
      </w:pPr>
      <w:r>
        <w:rPr>
          <w:rStyle w:val="CommentReference"/>
        </w:rPr>
        <w:annotationRef/>
      </w:r>
    </w:p>
    <w:p w14:paraId="3C1B80BF" w14:textId="77777777" w:rsidR="004E1AE5" w:rsidRPr="006D72BC" w:rsidRDefault="004E1AE5" w:rsidP="004E1AE5">
      <w:pPr>
        <w:pStyle w:val="CommentText"/>
        <w:rPr>
          <w:rFonts w:ascii="Arial" w:hAnsi="Arial" w:cs="Arial"/>
          <w:b/>
          <w:sz w:val="22"/>
          <w:szCs w:val="22"/>
        </w:rPr>
      </w:pPr>
      <w:r w:rsidRPr="006D72BC">
        <w:rPr>
          <w:rFonts w:ascii="Arial" w:hAnsi="Arial" w:cs="Arial"/>
          <w:b/>
          <w:sz w:val="22"/>
          <w:szCs w:val="22"/>
        </w:rPr>
        <w:t>Choices:</w:t>
      </w:r>
    </w:p>
    <w:p w14:paraId="3C1B80C0"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Very low</w:t>
      </w:r>
    </w:p>
    <w:p w14:paraId="3C1B80C1"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Low</w:t>
      </w:r>
    </w:p>
    <w:p w14:paraId="3C1B80C2"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Medium</w:t>
      </w:r>
    </w:p>
    <w:p w14:paraId="3C1B80C3"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High</w:t>
      </w:r>
    </w:p>
    <w:p w14:paraId="3C1B80C4"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Very high</w:t>
      </w:r>
    </w:p>
    <w:p w14:paraId="3C1B80C5"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Not applicable</w:t>
      </w:r>
    </w:p>
    <w:p w14:paraId="3C1B80C6" w14:textId="77777777" w:rsidR="004E1AE5" w:rsidRDefault="004E1AE5" w:rsidP="004E1AE5">
      <w:pPr>
        <w:pStyle w:val="CommentText"/>
        <w:numPr>
          <w:ilvl w:val="0"/>
          <w:numId w:val="19"/>
        </w:numPr>
      </w:pPr>
      <w:r w:rsidRPr="006D72BC">
        <w:rPr>
          <w:rFonts w:ascii="Arial" w:hAnsi="Arial" w:cs="Arial"/>
          <w:sz w:val="22"/>
          <w:szCs w:val="22"/>
        </w:rPr>
        <w:t>Don’t know</w:t>
      </w:r>
    </w:p>
  </w:comment>
  <w:comment w:id="3" w:author="tnjoroge" w:date="2014-07-17T17:01:00Z" w:initials="tn">
    <w:p w14:paraId="3C1B80C7" w14:textId="77777777" w:rsidR="004E1AE5" w:rsidRDefault="004E1AE5" w:rsidP="004E1AE5">
      <w:pPr>
        <w:pStyle w:val="CommentText"/>
      </w:pPr>
      <w:r>
        <w:rPr>
          <w:rStyle w:val="CommentReference"/>
        </w:rPr>
        <w:annotationRef/>
      </w:r>
    </w:p>
    <w:p w14:paraId="3C1B80C8" w14:textId="77777777" w:rsidR="004E1AE5" w:rsidRPr="006D72BC" w:rsidRDefault="004E1AE5" w:rsidP="004E1AE5">
      <w:pPr>
        <w:pStyle w:val="CommentText"/>
        <w:rPr>
          <w:rFonts w:ascii="Arial" w:hAnsi="Arial" w:cs="Arial"/>
          <w:b/>
          <w:sz w:val="22"/>
          <w:szCs w:val="22"/>
        </w:rPr>
      </w:pPr>
      <w:r w:rsidRPr="006D72BC">
        <w:rPr>
          <w:rFonts w:ascii="Arial" w:hAnsi="Arial" w:cs="Arial"/>
          <w:b/>
          <w:sz w:val="22"/>
          <w:szCs w:val="22"/>
        </w:rPr>
        <w:t>Choices:</w:t>
      </w:r>
    </w:p>
    <w:p w14:paraId="3C1B80C9"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1 – Very unfeasible</w:t>
      </w:r>
    </w:p>
    <w:p w14:paraId="3C1B80CA"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2 – Unfeasible</w:t>
      </w:r>
    </w:p>
    <w:p w14:paraId="3C1B80CB"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3 – Mix of feasible and unfeasible</w:t>
      </w:r>
    </w:p>
    <w:p w14:paraId="3C1B80CC"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4 – Feasible</w:t>
      </w:r>
    </w:p>
    <w:p w14:paraId="3C1B80CD" w14:textId="77777777" w:rsidR="004E1AE5" w:rsidRDefault="004E1AE5" w:rsidP="004E1AE5">
      <w:pPr>
        <w:pStyle w:val="CommentText"/>
      </w:pPr>
      <w:r w:rsidRPr="006D72BC">
        <w:rPr>
          <w:rFonts w:ascii="Arial" w:hAnsi="Arial" w:cs="Arial"/>
          <w:sz w:val="22"/>
          <w:szCs w:val="22"/>
        </w:rPr>
        <w:t>5 – Very feasible</w:t>
      </w:r>
    </w:p>
  </w:comment>
  <w:comment w:id="4" w:author="tnjoroge" w:date="2014-07-17T17:01:00Z" w:initials="tn">
    <w:p w14:paraId="3C1B80CE" w14:textId="77777777" w:rsidR="004E1AE5" w:rsidRPr="006D72BC" w:rsidRDefault="004E1AE5" w:rsidP="004E1AE5">
      <w:pPr>
        <w:pStyle w:val="CommentText"/>
        <w:rPr>
          <w:rFonts w:ascii="Arial" w:hAnsi="Arial" w:cs="Arial"/>
        </w:rPr>
      </w:pPr>
      <w:r>
        <w:rPr>
          <w:rStyle w:val="CommentReference"/>
        </w:rPr>
        <w:annotationRef/>
      </w:r>
    </w:p>
    <w:p w14:paraId="3C1B80CF" w14:textId="77777777" w:rsidR="004E1AE5" w:rsidRPr="006D72BC" w:rsidRDefault="004E1AE5" w:rsidP="004E1AE5">
      <w:pPr>
        <w:pStyle w:val="CommentText"/>
        <w:rPr>
          <w:rFonts w:ascii="Arial" w:hAnsi="Arial" w:cs="Arial"/>
          <w:b/>
          <w:sz w:val="22"/>
          <w:szCs w:val="22"/>
        </w:rPr>
      </w:pPr>
      <w:r w:rsidRPr="006D72BC">
        <w:rPr>
          <w:rFonts w:ascii="Arial" w:hAnsi="Arial" w:cs="Arial"/>
          <w:b/>
          <w:sz w:val="22"/>
          <w:szCs w:val="22"/>
        </w:rPr>
        <w:t>Choices:</w:t>
      </w:r>
    </w:p>
    <w:p w14:paraId="3C1B80D0"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1 – Very unfeasible</w:t>
      </w:r>
    </w:p>
    <w:p w14:paraId="3C1B80D1"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2 – Unfeasible</w:t>
      </w:r>
    </w:p>
    <w:p w14:paraId="3C1B80D2"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3 – Mix of feasible and unfeasible</w:t>
      </w:r>
    </w:p>
    <w:p w14:paraId="3C1B80D3" w14:textId="77777777" w:rsidR="004E1AE5" w:rsidRPr="006D72BC" w:rsidRDefault="004E1AE5" w:rsidP="004E1AE5">
      <w:pPr>
        <w:pStyle w:val="CommentText"/>
        <w:rPr>
          <w:rFonts w:ascii="Arial" w:hAnsi="Arial" w:cs="Arial"/>
          <w:sz w:val="22"/>
          <w:szCs w:val="22"/>
        </w:rPr>
      </w:pPr>
      <w:r w:rsidRPr="006D72BC">
        <w:rPr>
          <w:rFonts w:ascii="Arial" w:hAnsi="Arial" w:cs="Arial"/>
          <w:sz w:val="22"/>
          <w:szCs w:val="22"/>
        </w:rPr>
        <w:t>4 – Feasible</w:t>
      </w:r>
    </w:p>
    <w:p w14:paraId="3C1B80D4" w14:textId="77777777" w:rsidR="004E1AE5" w:rsidRDefault="004E1AE5" w:rsidP="004E1AE5">
      <w:pPr>
        <w:pStyle w:val="CommentText"/>
      </w:pPr>
      <w:r w:rsidRPr="006D72BC">
        <w:rPr>
          <w:rFonts w:ascii="Arial" w:hAnsi="Arial" w:cs="Arial"/>
          <w:sz w:val="22"/>
          <w:szCs w:val="22"/>
        </w:rPr>
        <w:t>5 – Very feasible</w:t>
      </w:r>
    </w:p>
  </w:comment>
  <w:comment w:id="5" w:author="tnjoroge" w:date="2014-07-17T17:01:00Z" w:initials="tn">
    <w:p w14:paraId="3C1B80D5" w14:textId="77777777" w:rsidR="004E1AE5" w:rsidRDefault="004E1AE5" w:rsidP="004E1AE5">
      <w:pPr>
        <w:pStyle w:val="CommentText"/>
      </w:pPr>
      <w:r>
        <w:rPr>
          <w:rStyle w:val="CommentReference"/>
        </w:rPr>
        <w:annotationRef/>
      </w:r>
    </w:p>
    <w:p w14:paraId="3C1B80D6" w14:textId="77777777" w:rsidR="004E1AE5" w:rsidRPr="006D72BC" w:rsidRDefault="004E1AE5" w:rsidP="004E1AE5">
      <w:pPr>
        <w:pStyle w:val="CommentText"/>
        <w:rPr>
          <w:rFonts w:ascii="Arial" w:hAnsi="Arial" w:cs="Arial"/>
          <w:b/>
          <w:sz w:val="22"/>
          <w:szCs w:val="22"/>
        </w:rPr>
      </w:pPr>
      <w:r w:rsidRPr="006D72BC">
        <w:rPr>
          <w:rFonts w:ascii="Arial" w:hAnsi="Arial" w:cs="Arial"/>
          <w:b/>
          <w:sz w:val="22"/>
          <w:szCs w:val="22"/>
        </w:rPr>
        <w:t>Choices:</w:t>
      </w:r>
    </w:p>
    <w:p w14:paraId="3C1B80D7"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Yes</w:t>
      </w:r>
    </w:p>
    <w:p w14:paraId="3C1B80D8"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No</w:t>
      </w:r>
    </w:p>
    <w:p w14:paraId="3C1B80D9" w14:textId="77777777" w:rsidR="004E1AE5" w:rsidRPr="006D72BC" w:rsidRDefault="004E1AE5" w:rsidP="004E1AE5">
      <w:pPr>
        <w:pStyle w:val="CommentText"/>
        <w:numPr>
          <w:ilvl w:val="0"/>
          <w:numId w:val="19"/>
        </w:numPr>
        <w:rPr>
          <w:rFonts w:ascii="Arial" w:hAnsi="Arial" w:cs="Arial"/>
          <w:sz w:val="22"/>
          <w:szCs w:val="22"/>
        </w:rPr>
      </w:pPr>
      <w:r w:rsidRPr="006D72BC">
        <w:rPr>
          <w:rFonts w:ascii="Arial" w:hAnsi="Arial" w:cs="Arial"/>
          <w:sz w:val="22"/>
          <w:szCs w:val="22"/>
        </w:rPr>
        <w:t>Don’t Know</w:t>
      </w:r>
    </w:p>
    <w:p w14:paraId="3C1B80DA" w14:textId="77777777" w:rsidR="004E1AE5" w:rsidRDefault="004E1AE5" w:rsidP="004E1AE5">
      <w:pPr>
        <w:pStyle w:val="CommentText"/>
        <w:numPr>
          <w:ilvl w:val="0"/>
          <w:numId w:val="19"/>
        </w:numPr>
      </w:pPr>
      <w:r w:rsidRPr="006D72BC">
        <w:rPr>
          <w:rFonts w:ascii="Arial" w:hAnsi="Arial" w:cs="Arial"/>
          <w:sz w:val="22"/>
          <w:szCs w:val="22"/>
        </w:rPr>
        <w:t>Not applicable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80DD" w14:textId="77777777" w:rsidR="00751E6E" w:rsidRDefault="00751E6E" w:rsidP="00513412">
      <w:pPr>
        <w:spacing w:after="0" w:line="240" w:lineRule="auto"/>
      </w:pPr>
      <w:r>
        <w:separator/>
      </w:r>
    </w:p>
  </w:endnote>
  <w:endnote w:type="continuationSeparator" w:id="0">
    <w:p w14:paraId="3C1B80DE" w14:textId="77777777" w:rsidR="00751E6E" w:rsidRDefault="00751E6E" w:rsidP="0051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80E5" w14:textId="32DF7778" w:rsidR="00513412" w:rsidRPr="00513412" w:rsidRDefault="00513412" w:rsidP="00513412">
    <w:pPr>
      <w:tabs>
        <w:tab w:val="center" w:pos="4680"/>
        <w:tab w:val="right" w:pos="9360"/>
      </w:tabs>
      <w:spacing w:after="0" w:line="240" w:lineRule="auto"/>
    </w:pPr>
    <w:r w:rsidRPr="00513412">
      <w:t>Public reporting burden of this collection of infor</w:t>
    </w:r>
    <w:r w:rsidR="008E64CC">
      <w:t>mation is estimated to average 4</w:t>
    </w:r>
    <w:r w:rsidRPr="00513412">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14:paraId="3C1B80E6" w14:textId="77777777" w:rsidR="00513412" w:rsidRDefault="00513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B80DB" w14:textId="77777777" w:rsidR="00751E6E" w:rsidRDefault="00751E6E" w:rsidP="00513412">
      <w:pPr>
        <w:spacing w:after="0" w:line="240" w:lineRule="auto"/>
      </w:pPr>
      <w:r>
        <w:separator/>
      </w:r>
    </w:p>
  </w:footnote>
  <w:footnote w:type="continuationSeparator" w:id="0">
    <w:p w14:paraId="3C1B80DC" w14:textId="77777777" w:rsidR="00751E6E" w:rsidRDefault="00751E6E" w:rsidP="00513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80DF" w14:textId="77777777" w:rsidR="00513412" w:rsidRDefault="00513412">
    <w:pPr>
      <w:pStyle w:val="Header"/>
    </w:pPr>
  </w:p>
  <w:p w14:paraId="3C1B80E0" w14:textId="77777777" w:rsidR="00513412" w:rsidRDefault="00513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80E1" w14:textId="77777777" w:rsidR="00513412" w:rsidRPr="00C44056" w:rsidRDefault="00513412" w:rsidP="00513412">
    <w:pPr>
      <w:pStyle w:val="Header"/>
      <w:jc w:val="right"/>
      <w:rPr>
        <w:b/>
      </w:rPr>
    </w:pPr>
    <w:r w:rsidRPr="00C44056">
      <w:rPr>
        <w:b/>
      </w:rPr>
      <w:t>Form Approved</w:t>
    </w:r>
  </w:p>
  <w:p w14:paraId="3C1B80E2" w14:textId="77777777" w:rsidR="00513412" w:rsidRPr="00C44056" w:rsidRDefault="00513412" w:rsidP="00513412">
    <w:pPr>
      <w:pStyle w:val="Header"/>
      <w:jc w:val="right"/>
      <w:rPr>
        <w:b/>
      </w:rPr>
    </w:pPr>
    <w:r w:rsidRPr="00C44056">
      <w:rPr>
        <w:b/>
      </w:rPr>
      <w:t>OMB No. 0920-0879</w:t>
    </w:r>
  </w:p>
  <w:p w14:paraId="3C1B80E3" w14:textId="1DBE294C" w:rsidR="00513412" w:rsidRPr="00C44056" w:rsidRDefault="006713ED" w:rsidP="00513412">
    <w:pPr>
      <w:pStyle w:val="Header"/>
      <w:jc w:val="right"/>
      <w:rPr>
        <w:b/>
      </w:rPr>
    </w:pPr>
    <w:r>
      <w:rPr>
        <w:b/>
      </w:rPr>
      <w:t>Exp. Date 04/30/2017</w:t>
    </w:r>
  </w:p>
  <w:p w14:paraId="3C1B80E4" w14:textId="77777777" w:rsidR="00513412" w:rsidRDefault="00513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www.surveymonkey.com/i/t.gif" style="width:.75pt;height:.75pt;visibility:visible;mso-wrap-style:square" o:bullet="t">
        <v:imagedata r:id="rId1" o:title="t"/>
      </v:shape>
    </w:pict>
  </w:numPicBullet>
  <w:abstractNum w:abstractNumId="0">
    <w:nsid w:val="033D7C28"/>
    <w:multiLevelType w:val="hybridMultilevel"/>
    <w:tmpl w:val="CAD26A58"/>
    <w:lvl w:ilvl="0" w:tplc="4B1ABC5A">
      <w:start w:val="1"/>
      <w:numFmt w:val="bullet"/>
      <w:lvlText w:val="•"/>
      <w:lvlJc w:val="left"/>
      <w:pPr>
        <w:tabs>
          <w:tab w:val="num" w:pos="720"/>
        </w:tabs>
        <w:ind w:left="720" w:hanging="360"/>
      </w:pPr>
      <w:rPr>
        <w:rFonts w:ascii="Arial" w:hAnsi="Arial" w:hint="default"/>
      </w:rPr>
    </w:lvl>
    <w:lvl w:ilvl="1" w:tplc="642209DA" w:tentative="1">
      <w:start w:val="1"/>
      <w:numFmt w:val="bullet"/>
      <w:lvlText w:val="•"/>
      <w:lvlJc w:val="left"/>
      <w:pPr>
        <w:tabs>
          <w:tab w:val="num" w:pos="1440"/>
        </w:tabs>
        <w:ind w:left="1440" w:hanging="360"/>
      </w:pPr>
      <w:rPr>
        <w:rFonts w:ascii="Arial" w:hAnsi="Arial" w:hint="default"/>
      </w:rPr>
    </w:lvl>
    <w:lvl w:ilvl="2" w:tplc="61DE15B4" w:tentative="1">
      <w:start w:val="1"/>
      <w:numFmt w:val="bullet"/>
      <w:lvlText w:val="•"/>
      <w:lvlJc w:val="left"/>
      <w:pPr>
        <w:tabs>
          <w:tab w:val="num" w:pos="2160"/>
        </w:tabs>
        <w:ind w:left="2160" w:hanging="360"/>
      </w:pPr>
      <w:rPr>
        <w:rFonts w:ascii="Arial" w:hAnsi="Arial" w:hint="default"/>
      </w:rPr>
    </w:lvl>
    <w:lvl w:ilvl="3" w:tplc="164E08B4" w:tentative="1">
      <w:start w:val="1"/>
      <w:numFmt w:val="bullet"/>
      <w:lvlText w:val="•"/>
      <w:lvlJc w:val="left"/>
      <w:pPr>
        <w:tabs>
          <w:tab w:val="num" w:pos="2880"/>
        </w:tabs>
        <w:ind w:left="2880" w:hanging="360"/>
      </w:pPr>
      <w:rPr>
        <w:rFonts w:ascii="Arial" w:hAnsi="Arial" w:hint="default"/>
      </w:rPr>
    </w:lvl>
    <w:lvl w:ilvl="4" w:tplc="25241E40" w:tentative="1">
      <w:start w:val="1"/>
      <w:numFmt w:val="bullet"/>
      <w:lvlText w:val="•"/>
      <w:lvlJc w:val="left"/>
      <w:pPr>
        <w:tabs>
          <w:tab w:val="num" w:pos="3600"/>
        </w:tabs>
        <w:ind w:left="3600" w:hanging="360"/>
      </w:pPr>
      <w:rPr>
        <w:rFonts w:ascii="Arial" w:hAnsi="Arial" w:hint="default"/>
      </w:rPr>
    </w:lvl>
    <w:lvl w:ilvl="5" w:tplc="DB0CF0CA" w:tentative="1">
      <w:start w:val="1"/>
      <w:numFmt w:val="bullet"/>
      <w:lvlText w:val="•"/>
      <w:lvlJc w:val="left"/>
      <w:pPr>
        <w:tabs>
          <w:tab w:val="num" w:pos="4320"/>
        </w:tabs>
        <w:ind w:left="4320" w:hanging="360"/>
      </w:pPr>
      <w:rPr>
        <w:rFonts w:ascii="Arial" w:hAnsi="Arial" w:hint="default"/>
      </w:rPr>
    </w:lvl>
    <w:lvl w:ilvl="6" w:tplc="FCE221A2" w:tentative="1">
      <w:start w:val="1"/>
      <w:numFmt w:val="bullet"/>
      <w:lvlText w:val="•"/>
      <w:lvlJc w:val="left"/>
      <w:pPr>
        <w:tabs>
          <w:tab w:val="num" w:pos="5040"/>
        </w:tabs>
        <w:ind w:left="5040" w:hanging="360"/>
      </w:pPr>
      <w:rPr>
        <w:rFonts w:ascii="Arial" w:hAnsi="Arial" w:hint="default"/>
      </w:rPr>
    </w:lvl>
    <w:lvl w:ilvl="7" w:tplc="A4A03E1C" w:tentative="1">
      <w:start w:val="1"/>
      <w:numFmt w:val="bullet"/>
      <w:lvlText w:val="•"/>
      <w:lvlJc w:val="left"/>
      <w:pPr>
        <w:tabs>
          <w:tab w:val="num" w:pos="5760"/>
        </w:tabs>
        <w:ind w:left="5760" w:hanging="360"/>
      </w:pPr>
      <w:rPr>
        <w:rFonts w:ascii="Arial" w:hAnsi="Arial" w:hint="default"/>
      </w:rPr>
    </w:lvl>
    <w:lvl w:ilvl="8" w:tplc="13748AA2" w:tentative="1">
      <w:start w:val="1"/>
      <w:numFmt w:val="bullet"/>
      <w:lvlText w:val="•"/>
      <w:lvlJc w:val="left"/>
      <w:pPr>
        <w:tabs>
          <w:tab w:val="num" w:pos="6480"/>
        </w:tabs>
        <w:ind w:left="6480" w:hanging="360"/>
      </w:pPr>
      <w:rPr>
        <w:rFonts w:ascii="Arial" w:hAnsi="Arial" w:hint="default"/>
      </w:rPr>
    </w:lvl>
  </w:abstractNum>
  <w:abstractNum w:abstractNumId="1">
    <w:nsid w:val="06564AB8"/>
    <w:multiLevelType w:val="hybridMultilevel"/>
    <w:tmpl w:val="63C60D46"/>
    <w:lvl w:ilvl="0" w:tplc="94C4939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C1744"/>
    <w:multiLevelType w:val="multilevel"/>
    <w:tmpl w:val="81C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102BA"/>
    <w:multiLevelType w:val="hybridMultilevel"/>
    <w:tmpl w:val="7442754C"/>
    <w:lvl w:ilvl="0" w:tplc="5B52E836">
      <w:start w:val="1"/>
      <w:numFmt w:val="bullet"/>
      <w:lvlText w:val=""/>
      <w:lvlPicBulletId w:val="0"/>
      <w:lvlJc w:val="left"/>
      <w:pPr>
        <w:tabs>
          <w:tab w:val="num" w:pos="720"/>
        </w:tabs>
        <w:ind w:left="720" w:hanging="360"/>
      </w:pPr>
      <w:rPr>
        <w:rFonts w:ascii="Symbol" w:hAnsi="Symbol" w:hint="default"/>
      </w:rPr>
    </w:lvl>
    <w:lvl w:ilvl="1" w:tplc="EBCEE6C2" w:tentative="1">
      <w:start w:val="1"/>
      <w:numFmt w:val="bullet"/>
      <w:lvlText w:val=""/>
      <w:lvlJc w:val="left"/>
      <w:pPr>
        <w:tabs>
          <w:tab w:val="num" w:pos="1440"/>
        </w:tabs>
        <w:ind w:left="1440" w:hanging="360"/>
      </w:pPr>
      <w:rPr>
        <w:rFonts w:ascii="Symbol" w:hAnsi="Symbol" w:hint="default"/>
      </w:rPr>
    </w:lvl>
    <w:lvl w:ilvl="2" w:tplc="4C8C06FA" w:tentative="1">
      <w:start w:val="1"/>
      <w:numFmt w:val="bullet"/>
      <w:lvlText w:val=""/>
      <w:lvlJc w:val="left"/>
      <w:pPr>
        <w:tabs>
          <w:tab w:val="num" w:pos="2160"/>
        </w:tabs>
        <w:ind w:left="2160" w:hanging="360"/>
      </w:pPr>
      <w:rPr>
        <w:rFonts w:ascii="Symbol" w:hAnsi="Symbol" w:hint="default"/>
      </w:rPr>
    </w:lvl>
    <w:lvl w:ilvl="3" w:tplc="DD209CF6" w:tentative="1">
      <w:start w:val="1"/>
      <w:numFmt w:val="bullet"/>
      <w:lvlText w:val=""/>
      <w:lvlJc w:val="left"/>
      <w:pPr>
        <w:tabs>
          <w:tab w:val="num" w:pos="2880"/>
        </w:tabs>
        <w:ind w:left="2880" w:hanging="360"/>
      </w:pPr>
      <w:rPr>
        <w:rFonts w:ascii="Symbol" w:hAnsi="Symbol" w:hint="default"/>
      </w:rPr>
    </w:lvl>
    <w:lvl w:ilvl="4" w:tplc="2B6C4628" w:tentative="1">
      <w:start w:val="1"/>
      <w:numFmt w:val="bullet"/>
      <w:lvlText w:val=""/>
      <w:lvlJc w:val="left"/>
      <w:pPr>
        <w:tabs>
          <w:tab w:val="num" w:pos="3600"/>
        </w:tabs>
        <w:ind w:left="3600" w:hanging="360"/>
      </w:pPr>
      <w:rPr>
        <w:rFonts w:ascii="Symbol" w:hAnsi="Symbol" w:hint="default"/>
      </w:rPr>
    </w:lvl>
    <w:lvl w:ilvl="5" w:tplc="BBDC75FE" w:tentative="1">
      <w:start w:val="1"/>
      <w:numFmt w:val="bullet"/>
      <w:lvlText w:val=""/>
      <w:lvlJc w:val="left"/>
      <w:pPr>
        <w:tabs>
          <w:tab w:val="num" w:pos="4320"/>
        </w:tabs>
        <w:ind w:left="4320" w:hanging="360"/>
      </w:pPr>
      <w:rPr>
        <w:rFonts w:ascii="Symbol" w:hAnsi="Symbol" w:hint="default"/>
      </w:rPr>
    </w:lvl>
    <w:lvl w:ilvl="6" w:tplc="1D7EC0C6" w:tentative="1">
      <w:start w:val="1"/>
      <w:numFmt w:val="bullet"/>
      <w:lvlText w:val=""/>
      <w:lvlJc w:val="left"/>
      <w:pPr>
        <w:tabs>
          <w:tab w:val="num" w:pos="5040"/>
        </w:tabs>
        <w:ind w:left="5040" w:hanging="360"/>
      </w:pPr>
      <w:rPr>
        <w:rFonts w:ascii="Symbol" w:hAnsi="Symbol" w:hint="default"/>
      </w:rPr>
    </w:lvl>
    <w:lvl w:ilvl="7" w:tplc="28326128" w:tentative="1">
      <w:start w:val="1"/>
      <w:numFmt w:val="bullet"/>
      <w:lvlText w:val=""/>
      <w:lvlJc w:val="left"/>
      <w:pPr>
        <w:tabs>
          <w:tab w:val="num" w:pos="5760"/>
        </w:tabs>
        <w:ind w:left="5760" w:hanging="360"/>
      </w:pPr>
      <w:rPr>
        <w:rFonts w:ascii="Symbol" w:hAnsi="Symbol" w:hint="default"/>
      </w:rPr>
    </w:lvl>
    <w:lvl w:ilvl="8" w:tplc="992A857E" w:tentative="1">
      <w:start w:val="1"/>
      <w:numFmt w:val="bullet"/>
      <w:lvlText w:val=""/>
      <w:lvlJc w:val="left"/>
      <w:pPr>
        <w:tabs>
          <w:tab w:val="num" w:pos="6480"/>
        </w:tabs>
        <w:ind w:left="6480" w:hanging="360"/>
      </w:pPr>
      <w:rPr>
        <w:rFonts w:ascii="Symbol" w:hAnsi="Symbol" w:hint="default"/>
      </w:rPr>
    </w:lvl>
  </w:abstractNum>
  <w:abstractNum w:abstractNumId="4">
    <w:nsid w:val="0CBC3223"/>
    <w:multiLevelType w:val="hybridMultilevel"/>
    <w:tmpl w:val="464ADE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C91A52"/>
    <w:multiLevelType w:val="hybridMultilevel"/>
    <w:tmpl w:val="73E6C20A"/>
    <w:lvl w:ilvl="0" w:tplc="B172CF14">
      <w:start w:val="1"/>
      <w:numFmt w:val="decimal"/>
      <w:lvlText w:val="%1."/>
      <w:lvlJc w:val="left"/>
      <w:pPr>
        <w:ind w:left="432" w:hanging="432"/>
      </w:pPr>
      <w:rPr>
        <w:rFonts w:ascii="Arial" w:eastAsiaTheme="minorHAnsi" w:hAnsi="Arial" w:cs="Arial"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8509E"/>
    <w:multiLevelType w:val="hybridMultilevel"/>
    <w:tmpl w:val="1D4AE8DE"/>
    <w:lvl w:ilvl="0" w:tplc="47642594">
      <w:start w:val="1"/>
      <w:numFmt w:val="bullet"/>
      <w:lvlText w:val="•"/>
      <w:lvlJc w:val="left"/>
      <w:pPr>
        <w:tabs>
          <w:tab w:val="num" w:pos="720"/>
        </w:tabs>
        <w:ind w:left="720" w:hanging="360"/>
      </w:pPr>
      <w:rPr>
        <w:rFonts w:ascii="Arial" w:hAnsi="Arial" w:hint="default"/>
      </w:rPr>
    </w:lvl>
    <w:lvl w:ilvl="1" w:tplc="FC1AFB2E" w:tentative="1">
      <w:start w:val="1"/>
      <w:numFmt w:val="bullet"/>
      <w:lvlText w:val="•"/>
      <w:lvlJc w:val="left"/>
      <w:pPr>
        <w:tabs>
          <w:tab w:val="num" w:pos="1440"/>
        </w:tabs>
        <w:ind w:left="1440" w:hanging="360"/>
      </w:pPr>
      <w:rPr>
        <w:rFonts w:ascii="Arial" w:hAnsi="Arial" w:hint="default"/>
      </w:rPr>
    </w:lvl>
    <w:lvl w:ilvl="2" w:tplc="C90085AC" w:tentative="1">
      <w:start w:val="1"/>
      <w:numFmt w:val="bullet"/>
      <w:lvlText w:val="•"/>
      <w:lvlJc w:val="left"/>
      <w:pPr>
        <w:tabs>
          <w:tab w:val="num" w:pos="2160"/>
        </w:tabs>
        <w:ind w:left="2160" w:hanging="360"/>
      </w:pPr>
      <w:rPr>
        <w:rFonts w:ascii="Arial" w:hAnsi="Arial" w:hint="default"/>
      </w:rPr>
    </w:lvl>
    <w:lvl w:ilvl="3" w:tplc="AC164032" w:tentative="1">
      <w:start w:val="1"/>
      <w:numFmt w:val="bullet"/>
      <w:lvlText w:val="•"/>
      <w:lvlJc w:val="left"/>
      <w:pPr>
        <w:tabs>
          <w:tab w:val="num" w:pos="2880"/>
        </w:tabs>
        <w:ind w:left="2880" w:hanging="360"/>
      </w:pPr>
      <w:rPr>
        <w:rFonts w:ascii="Arial" w:hAnsi="Arial" w:hint="default"/>
      </w:rPr>
    </w:lvl>
    <w:lvl w:ilvl="4" w:tplc="498859C0" w:tentative="1">
      <w:start w:val="1"/>
      <w:numFmt w:val="bullet"/>
      <w:lvlText w:val="•"/>
      <w:lvlJc w:val="left"/>
      <w:pPr>
        <w:tabs>
          <w:tab w:val="num" w:pos="3600"/>
        </w:tabs>
        <w:ind w:left="3600" w:hanging="360"/>
      </w:pPr>
      <w:rPr>
        <w:rFonts w:ascii="Arial" w:hAnsi="Arial" w:hint="default"/>
      </w:rPr>
    </w:lvl>
    <w:lvl w:ilvl="5" w:tplc="A50664E4" w:tentative="1">
      <w:start w:val="1"/>
      <w:numFmt w:val="bullet"/>
      <w:lvlText w:val="•"/>
      <w:lvlJc w:val="left"/>
      <w:pPr>
        <w:tabs>
          <w:tab w:val="num" w:pos="4320"/>
        </w:tabs>
        <w:ind w:left="4320" w:hanging="360"/>
      </w:pPr>
      <w:rPr>
        <w:rFonts w:ascii="Arial" w:hAnsi="Arial" w:hint="default"/>
      </w:rPr>
    </w:lvl>
    <w:lvl w:ilvl="6" w:tplc="F978F422" w:tentative="1">
      <w:start w:val="1"/>
      <w:numFmt w:val="bullet"/>
      <w:lvlText w:val="•"/>
      <w:lvlJc w:val="left"/>
      <w:pPr>
        <w:tabs>
          <w:tab w:val="num" w:pos="5040"/>
        </w:tabs>
        <w:ind w:left="5040" w:hanging="360"/>
      </w:pPr>
      <w:rPr>
        <w:rFonts w:ascii="Arial" w:hAnsi="Arial" w:hint="default"/>
      </w:rPr>
    </w:lvl>
    <w:lvl w:ilvl="7" w:tplc="6C58DFDC" w:tentative="1">
      <w:start w:val="1"/>
      <w:numFmt w:val="bullet"/>
      <w:lvlText w:val="•"/>
      <w:lvlJc w:val="left"/>
      <w:pPr>
        <w:tabs>
          <w:tab w:val="num" w:pos="5760"/>
        </w:tabs>
        <w:ind w:left="5760" w:hanging="360"/>
      </w:pPr>
      <w:rPr>
        <w:rFonts w:ascii="Arial" w:hAnsi="Arial" w:hint="default"/>
      </w:rPr>
    </w:lvl>
    <w:lvl w:ilvl="8" w:tplc="B6D24F44" w:tentative="1">
      <w:start w:val="1"/>
      <w:numFmt w:val="bullet"/>
      <w:lvlText w:val="•"/>
      <w:lvlJc w:val="left"/>
      <w:pPr>
        <w:tabs>
          <w:tab w:val="num" w:pos="6480"/>
        </w:tabs>
        <w:ind w:left="6480" w:hanging="360"/>
      </w:pPr>
      <w:rPr>
        <w:rFonts w:ascii="Arial" w:hAnsi="Arial" w:hint="default"/>
      </w:rPr>
    </w:lvl>
  </w:abstractNum>
  <w:abstractNum w:abstractNumId="7">
    <w:nsid w:val="1BA13849"/>
    <w:multiLevelType w:val="hybridMultilevel"/>
    <w:tmpl w:val="1F42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81B2B"/>
    <w:multiLevelType w:val="hybridMultilevel"/>
    <w:tmpl w:val="CBE0D0A4"/>
    <w:lvl w:ilvl="0" w:tplc="BBC63D04">
      <w:start w:val="1"/>
      <w:numFmt w:val="bullet"/>
      <w:lvlText w:val="•"/>
      <w:lvlJc w:val="left"/>
      <w:pPr>
        <w:tabs>
          <w:tab w:val="num" w:pos="720"/>
        </w:tabs>
        <w:ind w:left="720" w:hanging="360"/>
      </w:pPr>
      <w:rPr>
        <w:rFonts w:ascii="Arial" w:hAnsi="Arial" w:hint="default"/>
      </w:rPr>
    </w:lvl>
    <w:lvl w:ilvl="1" w:tplc="258CC9BA" w:tentative="1">
      <w:start w:val="1"/>
      <w:numFmt w:val="bullet"/>
      <w:lvlText w:val="•"/>
      <w:lvlJc w:val="left"/>
      <w:pPr>
        <w:tabs>
          <w:tab w:val="num" w:pos="1440"/>
        </w:tabs>
        <w:ind w:left="1440" w:hanging="360"/>
      </w:pPr>
      <w:rPr>
        <w:rFonts w:ascii="Arial" w:hAnsi="Arial" w:hint="default"/>
      </w:rPr>
    </w:lvl>
    <w:lvl w:ilvl="2" w:tplc="8AC40F88" w:tentative="1">
      <w:start w:val="1"/>
      <w:numFmt w:val="bullet"/>
      <w:lvlText w:val="•"/>
      <w:lvlJc w:val="left"/>
      <w:pPr>
        <w:tabs>
          <w:tab w:val="num" w:pos="2160"/>
        </w:tabs>
        <w:ind w:left="2160" w:hanging="360"/>
      </w:pPr>
      <w:rPr>
        <w:rFonts w:ascii="Arial" w:hAnsi="Arial" w:hint="default"/>
      </w:rPr>
    </w:lvl>
    <w:lvl w:ilvl="3" w:tplc="347E526E" w:tentative="1">
      <w:start w:val="1"/>
      <w:numFmt w:val="bullet"/>
      <w:lvlText w:val="•"/>
      <w:lvlJc w:val="left"/>
      <w:pPr>
        <w:tabs>
          <w:tab w:val="num" w:pos="2880"/>
        </w:tabs>
        <w:ind w:left="2880" w:hanging="360"/>
      </w:pPr>
      <w:rPr>
        <w:rFonts w:ascii="Arial" w:hAnsi="Arial" w:hint="default"/>
      </w:rPr>
    </w:lvl>
    <w:lvl w:ilvl="4" w:tplc="9C0AD238" w:tentative="1">
      <w:start w:val="1"/>
      <w:numFmt w:val="bullet"/>
      <w:lvlText w:val="•"/>
      <w:lvlJc w:val="left"/>
      <w:pPr>
        <w:tabs>
          <w:tab w:val="num" w:pos="3600"/>
        </w:tabs>
        <w:ind w:left="3600" w:hanging="360"/>
      </w:pPr>
      <w:rPr>
        <w:rFonts w:ascii="Arial" w:hAnsi="Arial" w:hint="default"/>
      </w:rPr>
    </w:lvl>
    <w:lvl w:ilvl="5" w:tplc="5DEED976" w:tentative="1">
      <w:start w:val="1"/>
      <w:numFmt w:val="bullet"/>
      <w:lvlText w:val="•"/>
      <w:lvlJc w:val="left"/>
      <w:pPr>
        <w:tabs>
          <w:tab w:val="num" w:pos="4320"/>
        </w:tabs>
        <w:ind w:left="4320" w:hanging="360"/>
      </w:pPr>
      <w:rPr>
        <w:rFonts w:ascii="Arial" w:hAnsi="Arial" w:hint="default"/>
      </w:rPr>
    </w:lvl>
    <w:lvl w:ilvl="6" w:tplc="0B26ED60" w:tentative="1">
      <w:start w:val="1"/>
      <w:numFmt w:val="bullet"/>
      <w:lvlText w:val="•"/>
      <w:lvlJc w:val="left"/>
      <w:pPr>
        <w:tabs>
          <w:tab w:val="num" w:pos="5040"/>
        </w:tabs>
        <w:ind w:left="5040" w:hanging="360"/>
      </w:pPr>
      <w:rPr>
        <w:rFonts w:ascii="Arial" w:hAnsi="Arial" w:hint="default"/>
      </w:rPr>
    </w:lvl>
    <w:lvl w:ilvl="7" w:tplc="0A386314" w:tentative="1">
      <w:start w:val="1"/>
      <w:numFmt w:val="bullet"/>
      <w:lvlText w:val="•"/>
      <w:lvlJc w:val="left"/>
      <w:pPr>
        <w:tabs>
          <w:tab w:val="num" w:pos="5760"/>
        </w:tabs>
        <w:ind w:left="5760" w:hanging="360"/>
      </w:pPr>
      <w:rPr>
        <w:rFonts w:ascii="Arial" w:hAnsi="Arial" w:hint="default"/>
      </w:rPr>
    </w:lvl>
    <w:lvl w:ilvl="8" w:tplc="8C6ED37C" w:tentative="1">
      <w:start w:val="1"/>
      <w:numFmt w:val="bullet"/>
      <w:lvlText w:val="•"/>
      <w:lvlJc w:val="left"/>
      <w:pPr>
        <w:tabs>
          <w:tab w:val="num" w:pos="6480"/>
        </w:tabs>
        <w:ind w:left="6480" w:hanging="360"/>
      </w:pPr>
      <w:rPr>
        <w:rFonts w:ascii="Arial" w:hAnsi="Arial" w:hint="default"/>
      </w:rPr>
    </w:lvl>
  </w:abstractNum>
  <w:abstractNum w:abstractNumId="9">
    <w:nsid w:val="1E654B2D"/>
    <w:multiLevelType w:val="hybridMultilevel"/>
    <w:tmpl w:val="825C6C46"/>
    <w:lvl w:ilvl="0" w:tplc="1272E998">
      <w:start w:val="1"/>
      <w:numFmt w:val="bullet"/>
      <w:lvlText w:val="•"/>
      <w:lvlJc w:val="left"/>
      <w:pPr>
        <w:tabs>
          <w:tab w:val="num" w:pos="720"/>
        </w:tabs>
        <w:ind w:left="720" w:hanging="360"/>
      </w:pPr>
      <w:rPr>
        <w:rFonts w:ascii="Arial" w:hAnsi="Arial" w:hint="default"/>
      </w:rPr>
    </w:lvl>
    <w:lvl w:ilvl="1" w:tplc="2D686BEC" w:tentative="1">
      <w:start w:val="1"/>
      <w:numFmt w:val="bullet"/>
      <w:lvlText w:val="•"/>
      <w:lvlJc w:val="left"/>
      <w:pPr>
        <w:tabs>
          <w:tab w:val="num" w:pos="1440"/>
        </w:tabs>
        <w:ind w:left="1440" w:hanging="360"/>
      </w:pPr>
      <w:rPr>
        <w:rFonts w:ascii="Arial" w:hAnsi="Arial" w:hint="default"/>
      </w:rPr>
    </w:lvl>
    <w:lvl w:ilvl="2" w:tplc="BF2C9E08" w:tentative="1">
      <w:start w:val="1"/>
      <w:numFmt w:val="bullet"/>
      <w:lvlText w:val="•"/>
      <w:lvlJc w:val="left"/>
      <w:pPr>
        <w:tabs>
          <w:tab w:val="num" w:pos="2160"/>
        </w:tabs>
        <w:ind w:left="2160" w:hanging="360"/>
      </w:pPr>
      <w:rPr>
        <w:rFonts w:ascii="Arial" w:hAnsi="Arial" w:hint="default"/>
      </w:rPr>
    </w:lvl>
    <w:lvl w:ilvl="3" w:tplc="226264B8" w:tentative="1">
      <w:start w:val="1"/>
      <w:numFmt w:val="bullet"/>
      <w:lvlText w:val="•"/>
      <w:lvlJc w:val="left"/>
      <w:pPr>
        <w:tabs>
          <w:tab w:val="num" w:pos="2880"/>
        </w:tabs>
        <w:ind w:left="2880" w:hanging="360"/>
      </w:pPr>
      <w:rPr>
        <w:rFonts w:ascii="Arial" w:hAnsi="Arial" w:hint="default"/>
      </w:rPr>
    </w:lvl>
    <w:lvl w:ilvl="4" w:tplc="83363500" w:tentative="1">
      <w:start w:val="1"/>
      <w:numFmt w:val="bullet"/>
      <w:lvlText w:val="•"/>
      <w:lvlJc w:val="left"/>
      <w:pPr>
        <w:tabs>
          <w:tab w:val="num" w:pos="3600"/>
        </w:tabs>
        <w:ind w:left="3600" w:hanging="360"/>
      </w:pPr>
      <w:rPr>
        <w:rFonts w:ascii="Arial" w:hAnsi="Arial" w:hint="default"/>
      </w:rPr>
    </w:lvl>
    <w:lvl w:ilvl="5" w:tplc="A934D1FE" w:tentative="1">
      <w:start w:val="1"/>
      <w:numFmt w:val="bullet"/>
      <w:lvlText w:val="•"/>
      <w:lvlJc w:val="left"/>
      <w:pPr>
        <w:tabs>
          <w:tab w:val="num" w:pos="4320"/>
        </w:tabs>
        <w:ind w:left="4320" w:hanging="360"/>
      </w:pPr>
      <w:rPr>
        <w:rFonts w:ascii="Arial" w:hAnsi="Arial" w:hint="default"/>
      </w:rPr>
    </w:lvl>
    <w:lvl w:ilvl="6" w:tplc="934A1766" w:tentative="1">
      <w:start w:val="1"/>
      <w:numFmt w:val="bullet"/>
      <w:lvlText w:val="•"/>
      <w:lvlJc w:val="left"/>
      <w:pPr>
        <w:tabs>
          <w:tab w:val="num" w:pos="5040"/>
        </w:tabs>
        <w:ind w:left="5040" w:hanging="360"/>
      </w:pPr>
      <w:rPr>
        <w:rFonts w:ascii="Arial" w:hAnsi="Arial" w:hint="default"/>
      </w:rPr>
    </w:lvl>
    <w:lvl w:ilvl="7" w:tplc="2392EE6E" w:tentative="1">
      <w:start w:val="1"/>
      <w:numFmt w:val="bullet"/>
      <w:lvlText w:val="•"/>
      <w:lvlJc w:val="left"/>
      <w:pPr>
        <w:tabs>
          <w:tab w:val="num" w:pos="5760"/>
        </w:tabs>
        <w:ind w:left="5760" w:hanging="360"/>
      </w:pPr>
      <w:rPr>
        <w:rFonts w:ascii="Arial" w:hAnsi="Arial" w:hint="default"/>
      </w:rPr>
    </w:lvl>
    <w:lvl w:ilvl="8" w:tplc="7B2EFFD8" w:tentative="1">
      <w:start w:val="1"/>
      <w:numFmt w:val="bullet"/>
      <w:lvlText w:val="•"/>
      <w:lvlJc w:val="left"/>
      <w:pPr>
        <w:tabs>
          <w:tab w:val="num" w:pos="6480"/>
        </w:tabs>
        <w:ind w:left="6480" w:hanging="360"/>
      </w:pPr>
      <w:rPr>
        <w:rFonts w:ascii="Arial" w:hAnsi="Arial" w:hint="default"/>
      </w:rPr>
    </w:lvl>
  </w:abstractNum>
  <w:abstractNum w:abstractNumId="10">
    <w:nsid w:val="222C1E59"/>
    <w:multiLevelType w:val="hybridMultilevel"/>
    <w:tmpl w:val="E1E84564"/>
    <w:lvl w:ilvl="0" w:tplc="77707558">
      <w:start w:val="1"/>
      <w:numFmt w:val="bullet"/>
      <w:lvlText w:val="•"/>
      <w:lvlJc w:val="left"/>
      <w:pPr>
        <w:tabs>
          <w:tab w:val="num" w:pos="720"/>
        </w:tabs>
        <w:ind w:left="720" w:hanging="360"/>
      </w:pPr>
      <w:rPr>
        <w:rFonts w:ascii="Arial" w:hAnsi="Arial" w:hint="default"/>
      </w:rPr>
    </w:lvl>
    <w:lvl w:ilvl="1" w:tplc="12FA492A" w:tentative="1">
      <w:start w:val="1"/>
      <w:numFmt w:val="bullet"/>
      <w:lvlText w:val="•"/>
      <w:lvlJc w:val="left"/>
      <w:pPr>
        <w:tabs>
          <w:tab w:val="num" w:pos="1440"/>
        </w:tabs>
        <w:ind w:left="1440" w:hanging="360"/>
      </w:pPr>
      <w:rPr>
        <w:rFonts w:ascii="Arial" w:hAnsi="Arial" w:hint="default"/>
      </w:rPr>
    </w:lvl>
    <w:lvl w:ilvl="2" w:tplc="5B6A7DF2" w:tentative="1">
      <w:start w:val="1"/>
      <w:numFmt w:val="bullet"/>
      <w:lvlText w:val="•"/>
      <w:lvlJc w:val="left"/>
      <w:pPr>
        <w:tabs>
          <w:tab w:val="num" w:pos="2160"/>
        </w:tabs>
        <w:ind w:left="2160" w:hanging="360"/>
      </w:pPr>
      <w:rPr>
        <w:rFonts w:ascii="Arial" w:hAnsi="Arial" w:hint="default"/>
      </w:rPr>
    </w:lvl>
    <w:lvl w:ilvl="3" w:tplc="0A1E6146" w:tentative="1">
      <w:start w:val="1"/>
      <w:numFmt w:val="bullet"/>
      <w:lvlText w:val="•"/>
      <w:lvlJc w:val="left"/>
      <w:pPr>
        <w:tabs>
          <w:tab w:val="num" w:pos="2880"/>
        </w:tabs>
        <w:ind w:left="2880" w:hanging="360"/>
      </w:pPr>
      <w:rPr>
        <w:rFonts w:ascii="Arial" w:hAnsi="Arial" w:hint="default"/>
      </w:rPr>
    </w:lvl>
    <w:lvl w:ilvl="4" w:tplc="525ABE44" w:tentative="1">
      <w:start w:val="1"/>
      <w:numFmt w:val="bullet"/>
      <w:lvlText w:val="•"/>
      <w:lvlJc w:val="left"/>
      <w:pPr>
        <w:tabs>
          <w:tab w:val="num" w:pos="3600"/>
        </w:tabs>
        <w:ind w:left="3600" w:hanging="360"/>
      </w:pPr>
      <w:rPr>
        <w:rFonts w:ascii="Arial" w:hAnsi="Arial" w:hint="default"/>
      </w:rPr>
    </w:lvl>
    <w:lvl w:ilvl="5" w:tplc="C910197C" w:tentative="1">
      <w:start w:val="1"/>
      <w:numFmt w:val="bullet"/>
      <w:lvlText w:val="•"/>
      <w:lvlJc w:val="left"/>
      <w:pPr>
        <w:tabs>
          <w:tab w:val="num" w:pos="4320"/>
        </w:tabs>
        <w:ind w:left="4320" w:hanging="360"/>
      </w:pPr>
      <w:rPr>
        <w:rFonts w:ascii="Arial" w:hAnsi="Arial" w:hint="default"/>
      </w:rPr>
    </w:lvl>
    <w:lvl w:ilvl="6" w:tplc="0FDA97BA" w:tentative="1">
      <w:start w:val="1"/>
      <w:numFmt w:val="bullet"/>
      <w:lvlText w:val="•"/>
      <w:lvlJc w:val="left"/>
      <w:pPr>
        <w:tabs>
          <w:tab w:val="num" w:pos="5040"/>
        </w:tabs>
        <w:ind w:left="5040" w:hanging="360"/>
      </w:pPr>
      <w:rPr>
        <w:rFonts w:ascii="Arial" w:hAnsi="Arial" w:hint="default"/>
      </w:rPr>
    </w:lvl>
    <w:lvl w:ilvl="7" w:tplc="3724B008" w:tentative="1">
      <w:start w:val="1"/>
      <w:numFmt w:val="bullet"/>
      <w:lvlText w:val="•"/>
      <w:lvlJc w:val="left"/>
      <w:pPr>
        <w:tabs>
          <w:tab w:val="num" w:pos="5760"/>
        </w:tabs>
        <w:ind w:left="5760" w:hanging="360"/>
      </w:pPr>
      <w:rPr>
        <w:rFonts w:ascii="Arial" w:hAnsi="Arial" w:hint="default"/>
      </w:rPr>
    </w:lvl>
    <w:lvl w:ilvl="8" w:tplc="A9D28E3C" w:tentative="1">
      <w:start w:val="1"/>
      <w:numFmt w:val="bullet"/>
      <w:lvlText w:val="•"/>
      <w:lvlJc w:val="left"/>
      <w:pPr>
        <w:tabs>
          <w:tab w:val="num" w:pos="6480"/>
        </w:tabs>
        <w:ind w:left="6480" w:hanging="360"/>
      </w:pPr>
      <w:rPr>
        <w:rFonts w:ascii="Arial" w:hAnsi="Arial" w:hint="default"/>
      </w:rPr>
    </w:lvl>
  </w:abstractNum>
  <w:abstractNum w:abstractNumId="11">
    <w:nsid w:val="26571823"/>
    <w:multiLevelType w:val="hybridMultilevel"/>
    <w:tmpl w:val="514C5F90"/>
    <w:lvl w:ilvl="0" w:tplc="94C493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227AAC"/>
    <w:multiLevelType w:val="hybridMultilevel"/>
    <w:tmpl w:val="D256C6D0"/>
    <w:lvl w:ilvl="0" w:tplc="D2D494E2">
      <w:start w:val="1"/>
      <w:numFmt w:val="bullet"/>
      <w:lvlText w:val="•"/>
      <w:lvlJc w:val="left"/>
      <w:pPr>
        <w:tabs>
          <w:tab w:val="num" w:pos="720"/>
        </w:tabs>
        <w:ind w:left="720" w:hanging="360"/>
      </w:pPr>
      <w:rPr>
        <w:rFonts w:ascii="Arial" w:hAnsi="Arial" w:hint="default"/>
      </w:rPr>
    </w:lvl>
    <w:lvl w:ilvl="1" w:tplc="480ED20C" w:tentative="1">
      <w:start w:val="1"/>
      <w:numFmt w:val="bullet"/>
      <w:lvlText w:val="•"/>
      <w:lvlJc w:val="left"/>
      <w:pPr>
        <w:tabs>
          <w:tab w:val="num" w:pos="1440"/>
        </w:tabs>
        <w:ind w:left="1440" w:hanging="360"/>
      </w:pPr>
      <w:rPr>
        <w:rFonts w:ascii="Arial" w:hAnsi="Arial" w:hint="default"/>
      </w:rPr>
    </w:lvl>
    <w:lvl w:ilvl="2" w:tplc="C8A6442A" w:tentative="1">
      <w:start w:val="1"/>
      <w:numFmt w:val="bullet"/>
      <w:lvlText w:val="•"/>
      <w:lvlJc w:val="left"/>
      <w:pPr>
        <w:tabs>
          <w:tab w:val="num" w:pos="2160"/>
        </w:tabs>
        <w:ind w:left="2160" w:hanging="360"/>
      </w:pPr>
      <w:rPr>
        <w:rFonts w:ascii="Arial" w:hAnsi="Arial" w:hint="default"/>
      </w:rPr>
    </w:lvl>
    <w:lvl w:ilvl="3" w:tplc="86782E22" w:tentative="1">
      <w:start w:val="1"/>
      <w:numFmt w:val="bullet"/>
      <w:lvlText w:val="•"/>
      <w:lvlJc w:val="left"/>
      <w:pPr>
        <w:tabs>
          <w:tab w:val="num" w:pos="2880"/>
        </w:tabs>
        <w:ind w:left="2880" w:hanging="360"/>
      </w:pPr>
      <w:rPr>
        <w:rFonts w:ascii="Arial" w:hAnsi="Arial" w:hint="default"/>
      </w:rPr>
    </w:lvl>
    <w:lvl w:ilvl="4" w:tplc="13065338" w:tentative="1">
      <w:start w:val="1"/>
      <w:numFmt w:val="bullet"/>
      <w:lvlText w:val="•"/>
      <w:lvlJc w:val="left"/>
      <w:pPr>
        <w:tabs>
          <w:tab w:val="num" w:pos="3600"/>
        </w:tabs>
        <w:ind w:left="3600" w:hanging="360"/>
      </w:pPr>
      <w:rPr>
        <w:rFonts w:ascii="Arial" w:hAnsi="Arial" w:hint="default"/>
      </w:rPr>
    </w:lvl>
    <w:lvl w:ilvl="5" w:tplc="1E24B28A" w:tentative="1">
      <w:start w:val="1"/>
      <w:numFmt w:val="bullet"/>
      <w:lvlText w:val="•"/>
      <w:lvlJc w:val="left"/>
      <w:pPr>
        <w:tabs>
          <w:tab w:val="num" w:pos="4320"/>
        </w:tabs>
        <w:ind w:left="4320" w:hanging="360"/>
      </w:pPr>
      <w:rPr>
        <w:rFonts w:ascii="Arial" w:hAnsi="Arial" w:hint="default"/>
      </w:rPr>
    </w:lvl>
    <w:lvl w:ilvl="6" w:tplc="101E8CE0" w:tentative="1">
      <w:start w:val="1"/>
      <w:numFmt w:val="bullet"/>
      <w:lvlText w:val="•"/>
      <w:lvlJc w:val="left"/>
      <w:pPr>
        <w:tabs>
          <w:tab w:val="num" w:pos="5040"/>
        </w:tabs>
        <w:ind w:left="5040" w:hanging="360"/>
      </w:pPr>
      <w:rPr>
        <w:rFonts w:ascii="Arial" w:hAnsi="Arial" w:hint="default"/>
      </w:rPr>
    </w:lvl>
    <w:lvl w:ilvl="7" w:tplc="D4741F40" w:tentative="1">
      <w:start w:val="1"/>
      <w:numFmt w:val="bullet"/>
      <w:lvlText w:val="•"/>
      <w:lvlJc w:val="left"/>
      <w:pPr>
        <w:tabs>
          <w:tab w:val="num" w:pos="5760"/>
        </w:tabs>
        <w:ind w:left="5760" w:hanging="360"/>
      </w:pPr>
      <w:rPr>
        <w:rFonts w:ascii="Arial" w:hAnsi="Arial" w:hint="default"/>
      </w:rPr>
    </w:lvl>
    <w:lvl w:ilvl="8" w:tplc="5F128886" w:tentative="1">
      <w:start w:val="1"/>
      <w:numFmt w:val="bullet"/>
      <w:lvlText w:val="•"/>
      <w:lvlJc w:val="left"/>
      <w:pPr>
        <w:tabs>
          <w:tab w:val="num" w:pos="6480"/>
        </w:tabs>
        <w:ind w:left="6480" w:hanging="360"/>
      </w:pPr>
      <w:rPr>
        <w:rFonts w:ascii="Arial" w:hAnsi="Arial" w:hint="default"/>
      </w:rPr>
    </w:lvl>
  </w:abstractNum>
  <w:abstractNum w:abstractNumId="13">
    <w:nsid w:val="275B03CD"/>
    <w:multiLevelType w:val="hybridMultilevel"/>
    <w:tmpl w:val="FD508430"/>
    <w:lvl w:ilvl="0" w:tplc="04090003">
      <w:start w:val="1"/>
      <w:numFmt w:val="bullet"/>
      <w:lvlText w:val="o"/>
      <w:lvlJc w:val="left"/>
      <w:pPr>
        <w:ind w:left="720" w:hanging="360"/>
      </w:pPr>
      <w:rPr>
        <w:rFonts w:ascii="Courier New" w:hAnsi="Courier New" w:cs="Courier New" w:hint="default"/>
      </w:rPr>
    </w:lvl>
    <w:lvl w:ilvl="1" w:tplc="6A5480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31AD0"/>
    <w:multiLevelType w:val="hybridMultilevel"/>
    <w:tmpl w:val="AE40721E"/>
    <w:lvl w:ilvl="0" w:tplc="94C4939C">
      <w:start w:val="1"/>
      <w:numFmt w:val="bullet"/>
      <w:lvlText w:val=""/>
      <w:lvlJc w:val="left"/>
      <w:pPr>
        <w:ind w:left="1080" w:hanging="360"/>
      </w:pPr>
      <w:rPr>
        <w:rFonts w:ascii="Symbol" w:hAnsi="Symbol" w:hint="default"/>
      </w:rPr>
    </w:lvl>
    <w:lvl w:ilvl="1" w:tplc="94C4939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3578FE"/>
    <w:multiLevelType w:val="hybridMultilevel"/>
    <w:tmpl w:val="D4FEC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A62AB"/>
    <w:multiLevelType w:val="hybridMultilevel"/>
    <w:tmpl w:val="1BFE2B80"/>
    <w:lvl w:ilvl="0" w:tplc="94C4939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6C5DBE"/>
    <w:multiLevelType w:val="hybridMultilevel"/>
    <w:tmpl w:val="0CBCCA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26401"/>
    <w:multiLevelType w:val="hybridMultilevel"/>
    <w:tmpl w:val="8F58A5F8"/>
    <w:lvl w:ilvl="0" w:tplc="94C49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92434"/>
    <w:multiLevelType w:val="hybridMultilevel"/>
    <w:tmpl w:val="34481B8A"/>
    <w:lvl w:ilvl="0" w:tplc="FF2A8EC0">
      <w:start w:val="1"/>
      <w:numFmt w:val="bullet"/>
      <w:lvlText w:val="•"/>
      <w:lvlJc w:val="left"/>
      <w:pPr>
        <w:tabs>
          <w:tab w:val="num" w:pos="720"/>
        </w:tabs>
        <w:ind w:left="720" w:hanging="360"/>
      </w:pPr>
      <w:rPr>
        <w:rFonts w:ascii="Arial" w:hAnsi="Arial" w:hint="default"/>
      </w:rPr>
    </w:lvl>
    <w:lvl w:ilvl="1" w:tplc="E02CAA7E" w:tentative="1">
      <w:start w:val="1"/>
      <w:numFmt w:val="bullet"/>
      <w:lvlText w:val="•"/>
      <w:lvlJc w:val="left"/>
      <w:pPr>
        <w:tabs>
          <w:tab w:val="num" w:pos="1440"/>
        </w:tabs>
        <w:ind w:left="1440" w:hanging="360"/>
      </w:pPr>
      <w:rPr>
        <w:rFonts w:ascii="Arial" w:hAnsi="Arial" w:hint="default"/>
      </w:rPr>
    </w:lvl>
    <w:lvl w:ilvl="2" w:tplc="36CA5E70" w:tentative="1">
      <w:start w:val="1"/>
      <w:numFmt w:val="bullet"/>
      <w:lvlText w:val="•"/>
      <w:lvlJc w:val="left"/>
      <w:pPr>
        <w:tabs>
          <w:tab w:val="num" w:pos="2160"/>
        </w:tabs>
        <w:ind w:left="2160" w:hanging="360"/>
      </w:pPr>
      <w:rPr>
        <w:rFonts w:ascii="Arial" w:hAnsi="Arial" w:hint="default"/>
      </w:rPr>
    </w:lvl>
    <w:lvl w:ilvl="3" w:tplc="621C6026" w:tentative="1">
      <w:start w:val="1"/>
      <w:numFmt w:val="bullet"/>
      <w:lvlText w:val="•"/>
      <w:lvlJc w:val="left"/>
      <w:pPr>
        <w:tabs>
          <w:tab w:val="num" w:pos="2880"/>
        </w:tabs>
        <w:ind w:left="2880" w:hanging="360"/>
      </w:pPr>
      <w:rPr>
        <w:rFonts w:ascii="Arial" w:hAnsi="Arial" w:hint="default"/>
      </w:rPr>
    </w:lvl>
    <w:lvl w:ilvl="4" w:tplc="0E02DA1E" w:tentative="1">
      <w:start w:val="1"/>
      <w:numFmt w:val="bullet"/>
      <w:lvlText w:val="•"/>
      <w:lvlJc w:val="left"/>
      <w:pPr>
        <w:tabs>
          <w:tab w:val="num" w:pos="3600"/>
        </w:tabs>
        <w:ind w:left="3600" w:hanging="360"/>
      </w:pPr>
      <w:rPr>
        <w:rFonts w:ascii="Arial" w:hAnsi="Arial" w:hint="default"/>
      </w:rPr>
    </w:lvl>
    <w:lvl w:ilvl="5" w:tplc="49D24FEC" w:tentative="1">
      <w:start w:val="1"/>
      <w:numFmt w:val="bullet"/>
      <w:lvlText w:val="•"/>
      <w:lvlJc w:val="left"/>
      <w:pPr>
        <w:tabs>
          <w:tab w:val="num" w:pos="4320"/>
        </w:tabs>
        <w:ind w:left="4320" w:hanging="360"/>
      </w:pPr>
      <w:rPr>
        <w:rFonts w:ascii="Arial" w:hAnsi="Arial" w:hint="default"/>
      </w:rPr>
    </w:lvl>
    <w:lvl w:ilvl="6" w:tplc="9BB86DBE" w:tentative="1">
      <w:start w:val="1"/>
      <w:numFmt w:val="bullet"/>
      <w:lvlText w:val="•"/>
      <w:lvlJc w:val="left"/>
      <w:pPr>
        <w:tabs>
          <w:tab w:val="num" w:pos="5040"/>
        </w:tabs>
        <w:ind w:left="5040" w:hanging="360"/>
      </w:pPr>
      <w:rPr>
        <w:rFonts w:ascii="Arial" w:hAnsi="Arial" w:hint="default"/>
      </w:rPr>
    </w:lvl>
    <w:lvl w:ilvl="7" w:tplc="9DF09A28" w:tentative="1">
      <w:start w:val="1"/>
      <w:numFmt w:val="bullet"/>
      <w:lvlText w:val="•"/>
      <w:lvlJc w:val="left"/>
      <w:pPr>
        <w:tabs>
          <w:tab w:val="num" w:pos="5760"/>
        </w:tabs>
        <w:ind w:left="5760" w:hanging="360"/>
      </w:pPr>
      <w:rPr>
        <w:rFonts w:ascii="Arial" w:hAnsi="Arial" w:hint="default"/>
      </w:rPr>
    </w:lvl>
    <w:lvl w:ilvl="8" w:tplc="7F849174" w:tentative="1">
      <w:start w:val="1"/>
      <w:numFmt w:val="bullet"/>
      <w:lvlText w:val="•"/>
      <w:lvlJc w:val="left"/>
      <w:pPr>
        <w:tabs>
          <w:tab w:val="num" w:pos="6480"/>
        </w:tabs>
        <w:ind w:left="6480" w:hanging="360"/>
      </w:pPr>
      <w:rPr>
        <w:rFonts w:ascii="Arial" w:hAnsi="Arial" w:hint="default"/>
      </w:rPr>
    </w:lvl>
  </w:abstractNum>
  <w:abstractNum w:abstractNumId="20">
    <w:nsid w:val="396C3421"/>
    <w:multiLevelType w:val="hybridMultilevel"/>
    <w:tmpl w:val="4264441C"/>
    <w:lvl w:ilvl="0" w:tplc="04090001">
      <w:start w:val="1"/>
      <w:numFmt w:val="bullet"/>
      <w:lvlText w:val=""/>
      <w:lvlJc w:val="left"/>
      <w:pPr>
        <w:ind w:left="1229" w:hanging="360"/>
      </w:pPr>
      <w:rPr>
        <w:rFonts w:ascii="Symbol" w:hAnsi="Symbol"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21">
    <w:nsid w:val="3F94539C"/>
    <w:multiLevelType w:val="hybridMultilevel"/>
    <w:tmpl w:val="913AEFC0"/>
    <w:lvl w:ilvl="0" w:tplc="94C4939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611A7"/>
    <w:multiLevelType w:val="hybridMultilevel"/>
    <w:tmpl w:val="D75C7A54"/>
    <w:lvl w:ilvl="0" w:tplc="0409000F">
      <w:start w:val="1"/>
      <w:numFmt w:val="decimal"/>
      <w:lvlText w:val="%1."/>
      <w:lvlJc w:val="left"/>
      <w:pPr>
        <w:ind w:left="720" w:hanging="360"/>
      </w:pPr>
      <w:rPr>
        <w:rFonts w:hint="default"/>
      </w:rPr>
    </w:lvl>
    <w:lvl w:ilvl="1" w:tplc="6A5480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E7488"/>
    <w:multiLevelType w:val="hybridMultilevel"/>
    <w:tmpl w:val="9C10A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A09C7"/>
    <w:multiLevelType w:val="hybridMultilevel"/>
    <w:tmpl w:val="8E864070"/>
    <w:lvl w:ilvl="0" w:tplc="94C49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44776"/>
    <w:multiLevelType w:val="hybridMultilevel"/>
    <w:tmpl w:val="4CC6BBE6"/>
    <w:lvl w:ilvl="0" w:tplc="A9107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1E3D8C"/>
    <w:multiLevelType w:val="hybridMultilevel"/>
    <w:tmpl w:val="E9E82166"/>
    <w:lvl w:ilvl="0" w:tplc="C290B8A6">
      <w:start w:val="1"/>
      <w:numFmt w:val="bullet"/>
      <w:lvlText w:val="•"/>
      <w:lvlJc w:val="left"/>
      <w:pPr>
        <w:tabs>
          <w:tab w:val="num" w:pos="720"/>
        </w:tabs>
        <w:ind w:left="720" w:hanging="360"/>
      </w:pPr>
      <w:rPr>
        <w:rFonts w:ascii="Arial" w:hAnsi="Arial" w:hint="default"/>
      </w:rPr>
    </w:lvl>
    <w:lvl w:ilvl="1" w:tplc="544E977C" w:tentative="1">
      <w:start w:val="1"/>
      <w:numFmt w:val="bullet"/>
      <w:lvlText w:val="•"/>
      <w:lvlJc w:val="left"/>
      <w:pPr>
        <w:tabs>
          <w:tab w:val="num" w:pos="1440"/>
        </w:tabs>
        <w:ind w:left="1440" w:hanging="360"/>
      </w:pPr>
      <w:rPr>
        <w:rFonts w:ascii="Arial" w:hAnsi="Arial" w:hint="default"/>
      </w:rPr>
    </w:lvl>
    <w:lvl w:ilvl="2" w:tplc="01A21A76" w:tentative="1">
      <w:start w:val="1"/>
      <w:numFmt w:val="bullet"/>
      <w:lvlText w:val="•"/>
      <w:lvlJc w:val="left"/>
      <w:pPr>
        <w:tabs>
          <w:tab w:val="num" w:pos="2160"/>
        </w:tabs>
        <w:ind w:left="2160" w:hanging="360"/>
      </w:pPr>
      <w:rPr>
        <w:rFonts w:ascii="Arial" w:hAnsi="Arial" w:hint="default"/>
      </w:rPr>
    </w:lvl>
    <w:lvl w:ilvl="3" w:tplc="6AA6D214" w:tentative="1">
      <w:start w:val="1"/>
      <w:numFmt w:val="bullet"/>
      <w:lvlText w:val="•"/>
      <w:lvlJc w:val="left"/>
      <w:pPr>
        <w:tabs>
          <w:tab w:val="num" w:pos="2880"/>
        </w:tabs>
        <w:ind w:left="2880" w:hanging="360"/>
      </w:pPr>
      <w:rPr>
        <w:rFonts w:ascii="Arial" w:hAnsi="Arial" w:hint="default"/>
      </w:rPr>
    </w:lvl>
    <w:lvl w:ilvl="4" w:tplc="BEE60608" w:tentative="1">
      <w:start w:val="1"/>
      <w:numFmt w:val="bullet"/>
      <w:lvlText w:val="•"/>
      <w:lvlJc w:val="left"/>
      <w:pPr>
        <w:tabs>
          <w:tab w:val="num" w:pos="3600"/>
        </w:tabs>
        <w:ind w:left="3600" w:hanging="360"/>
      </w:pPr>
      <w:rPr>
        <w:rFonts w:ascii="Arial" w:hAnsi="Arial" w:hint="default"/>
      </w:rPr>
    </w:lvl>
    <w:lvl w:ilvl="5" w:tplc="993072FE" w:tentative="1">
      <w:start w:val="1"/>
      <w:numFmt w:val="bullet"/>
      <w:lvlText w:val="•"/>
      <w:lvlJc w:val="left"/>
      <w:pPr>
        <w:tabs>
          <w:tab w:val="num" w:pos="4320"/>
        </w:tabs>
        <w:ind w:left="4320" w:hanging="360"/>
      </w:pPr>
      <w:rPr>
        <w:rFonts w:ascii="Arial" w:hAnsi="Arial" w:hint="default"/>
      </w:rPr>
    </w:lvl>
    <w:lvl w:ilvl="6" w:tplc="1B6E9E18" w:tentative="1">
      <w:start w:val="1"/>
      <w:numFmt w:val="bullet"/>
      <w:lvlText w:val="•"/>
      <w:lvlJc w:val="left"/>
      <w:pPr>
        <w:tabs>
          <w:tab w:val="num" w:pos="5040"/>
        </w:tabs>
        <w:ind w:left="5040" w:hanging="360"/>
      </w:pPr>
      <w:rPr>
        <w:rFonts w:ascii="Arial" w:hAnsi="Arial" w:hint="default"/>
      </w:rPr>
    </w:lvl>
    <w:lvl w:ilvl="7" w:tplc="83245C8E" w:tentative="1">
      <w:start w:val="1"/>
      <w:numFmt w:val="bullet"/>
      <w:lvlText w:val="•"/>
      <w:lvlJc w:val="left"/>
      <w:pPr>
        <w:tabs>
          <w:tab w:val="num" w:pos="5760"/>
        </w:tabs>
        <w:ind w:left="5760" w:hanging="360"/>
      </w:pPr>
      <w:rPr>
        <w:rFonts w:ascii="Arial" w:hAnsi="Arial" w:hint="default"/>
      </w:rPr>
    </w:lvl>
    <w:lvl w:ilvl="8" w:tplc="1DF82D54" w:tentative="1">
      <w:start w:val="1"/>
      <w:numFmt w:val="bullet"/>
      <w:lvlText w:val="•"/>
      <w:lvlJc w:val="left"/>
      <w:pPr>
        <w:tabs>
          <w:tab w:val="num" w:pos="6480"/>
        </w:tabs>
        <w:ind w:left="6480" w:hanging="360"/>
      </w:pPr>
      <w:rPr>
        <w:rFonts w:ascii="Arial" w:hAnsi="Arial" w:hint="default"/>
      </w:rPr>
    </w:lvl>
  </w:abstractNum>
  <w:abstractNum w:abstractNumId="27">
    <w:nsid w:val="57453B0B"/>
    <w:multiLevelType w:val="hybridMultilevel"/>
    <w:tmpl w:val="90103926"/>
    <w:lvl w:ilvl="0" w:tplc="E11CA2FE">
      <w:start w:val="1"/>
      <w:numFmt w:val="bullet"/>
      <w:lvlText w:val="•"/>
      <w:lvlJc w:val="left"/>
      <w:pPr>
        <w:tabs>
          <w:tab w:val="num" w:pos="720"/>
        </w:tabs>
        <w:ind w:left="720" w:hanging="360"/>
      </w:pPr>
      <w:rPr>
        <w:rFonts w:ascii="Arial" w:hAnsi="Arial" w:hint="default"/>
      </w:rPr>
    </w:lvl>
    <w:lvl w:ilvl="1" w:tplc="7E02ABCC" w:tentative="1">
      <w:start w:val="1"/>
      <w:numFmt w:val="bullet"/>
      <w:lvlText w:val="•"/>
      <w:lvlJc w:val="left"/>
      <w:pPr>
        <w:tabs>
          <w:tab w:val="num" w:pos="1440"/>
        </w:tabs>
        <w:ind w:left="1440" w:hanging="360"/>
      </w:pPr>
      <w:rPr>
        <w:rFonts w:ascii="Arial" w:hAnsi="Arial" w:hint="default"/>
      </w:rPr>
    </w:lvl>
    <w:lvl w:ilvl="2" w:tplc="4D7046C4" w:tentative="1">
      <w:start w:val="1"/>
      <w:numFmt w:val="bullet"/>
      <w:lvlText w:val="•"/>
      <w:lvlJc w:val="left"/>
      <w:pPr>
        <w:tabs>
          <w:tab w:val="num" w:pos="2160"/>
        </w:tabs>
        <w:ind w:left="2160" w:hanging="360"/>
      </w:pPr>
      <w:rPr>
        <w:rFonts w:ascii="Arial" w:hAnsi="Arial" w:hint="default"/>
      </w:rPr>
    </w:lvl>
    <w:lvl w:ilvl="3" w:tplc="4B383BE6" w:tentative="1">
      <w:start w:val="1"/>
      <w:numFmt w:val="bullet"/>
      <w:lvlText w:val="•"/>
      <w:lvlJc w:val="left"/>
      <w:pPr>
        <w:tabs>
          <w:tab w:val="num" w:pos="2880"/>
        </w:tabs>
        <w:ind w:left="2880" w:hanging="360"/>
      </w:pPr>
      <w:rPr>
        <w:rFonts w:ascii="Arial" w:hAnsi="Arial" w:hint="default"/>
      </w:rPr>
    </w:lvl>
    <w:lvl w:ilvl="4" w:tplc="71E6FA1E" w:tentative="1">
      <w:start w:val="1"/>
      <w:numFmt w:val="bullet"/>
      <w:lvlText w:val="•"/>
      <w:lvlJc w:val="left"/>
      <w:pPr>
        <w:tabs>
          <w:tab w:val="num" w:pos="3600"/>
        </w:tabs>
        <w:ind w:left="3600" w:hanging="360"/>
      </w:pPr>
      <w:rPr>
        <w:rFonts w:ascii="Arial" w:hAnsi="Arial" w:hint="default"/>
      </w:rPr>
    </w:lvl>
    <w:lvl w:ilvl="5" w:tplc="DB68C0D6" w:tentative="1">
      <w:start w:val="1"/>
      <w:numFmt w:val="bullet"/>
      <w:lvlText w:val="•"/>
      <w:lvlJc w:val="left"/>
      <w:pPr>
        <w:tabs>
          <w:tab w:val="num" w:pos="4320"/>
        </w:tabs>
        <w:ind w:left="4320" w:hanging="360"/>
      </w:pPr>
      <w:rPr>
        <w:rFonts w:ascii="Arial" w:hAnsi="Arial" w:hint="default"/>
      </w:rPr>
    </w:lvl>
    <w:lvl w:ilvl="6" w:tplc="87AA077C" w:tentative="1">
      <w:start w:val="1"/>
      <w:numFmt w:val="bullet"/>
      <w:lvlText w:val="•"/>
      <w:lvlJc w:val="left"/>
      <w:pPr>
        <w:tabs>
          <w:tab w:val="num" w:pos="5040"/>
        </w:tabs>
        <w:ind w:left="5040" w:hanging="360"/>
      </w:pPr>
      <w:rPr>
        <w:rFonts w:ascii="Arial" w:hAnsi="Arial" w:hint="default"/>
      </w:rPr>
    </w:lvl>
    <w:lvl w:ilvl="7" w:tplc="99A26AC2" w:tentative="1">
      <w:start w:val="1"/>
      <w:numFmt w:val="bullet"/>
      <w:lvlText w:val="•"/>
      <w:lvlJc w:val="left"/>
      <w:pPr>
        <w:tabs>
          <w:tab w:val="num" w:pos="5760"/>
        </w:tabs>
        <w:ind w:left="5760" w:hanging="360"/>
      </w:pPr>
      <w:rPr>
        <w:rFonts w:ascii="Arial" w:hAnsi="Arial" w:hint="default"/>
      </w:rPr>
    </w:lvl>
    <w:lvl w:ilvl="8" w:tplc="27FC4AD6" w:tentative="1">
      <w:start w:val="1"/>
      <w:numFmt w:val="bullet"/>
      <w:lvlText w:val="•"/>
      <w:lvlJc w:val="left"/>
      <w:pPr>
        <w:tabs>
          <w:tab w:val="num" w:pos="6480"/>
        </w:tabs>
        <w:ind w:left="6480" w:hanging="360"/>
      </w:pPr>
      <w:rPr>
        <w:rFonts w:ascii="Arial" w:hAnsi="Arial" w:hint="default"/>
      </w:rPr>
    </w:lvl>
  </w:abstractNum>
  <w:abstractNum w:abstractNumId="28">
    <w:nsid w:val="57A75C68"/>
    <w:multiLevelType w:val="hybridMultilevel"/>
    <w:tmpl w:val="AA841A34"/>
    <w:lvl w:ilvl="0" w:tplc="C608D280">
      <w:start w:val="1"/>
      <w:numFmt w:val="bullet"/>
      <w:lvlText w:val="•"/>
      <w:lvlJc w:val="left"/>
      <w:pPr>
        <w:tabs>
          <w:tab w:val="num" w:pos="720"/>
        </w:tabs>
        <w:ind w:left="720" w:hanging="360"/>
      </w:pPr>
      <w:rPr>
        <w:rFonts w:ascii="Arial" w:hAnsi="Arial" w:hint="default"/>
      </w:rPr>
    </w:lvl>
    <w:lvl w:ilvl="1" w:tplc="202E111C" w:tentative="1">
      <w:start w:val="1"/>
      <w:numFmt w:val="bullet"/>
      <w:lvlText w:val="•"/>
      <w:lvlJc w:val="left"/>
      <w:pPr>
        <w:tabs>
          <w:tab w:val="num" w:pos="1440"/>
        </w:tabs>
        <w:ind w:left="1440" w:hanging="360"/>
      </w:pPr>
      <w:rPr>
        <w:rFonts w:ascii="Arial" w:hAnsi="Arial" w:hint="default"/>
      </w:rPr>
    </w:lvl>
    <w:lvl w:ilvl="2" w:tplc="A0E84ADA" w:tentative="1">
      <w:start w:val="1"/>
      <w:numFmt w:val="bullet"/>
      <w:lvlText w:val="•"/>
      <w:lvlJc w:val="left"/>
      <w:pPr>
        <w:tabs>
          <w:tab w:val="num" w:pos="2160"/>
        </w:tabs>
        <w:ind w:left="2160" w:hanging="360"/>
      </w:pPr>
      <w:rPr>
        <w:rFonts w:ascii="Arial" w:hAnsi="Arial" w:hint="default"/>
      </w:rPr>
    </w:lvl>
    <w:lvl w:ilvl="3" w:tplc="2460E4E6" w:tentative="1">
      <w:start w:val="1"/>
      <w:numFmt w:val="bullet"/>
      <w:lvlText w:val="•"/>
      <w:lvlJc w:val="left"/>
      <w:pPr>
        <w:tabs>
          <w:tab w:val="num" w:pos="2880"/>
        </w:tabs>
        <w:ind w:left="2880" w:hanging="360"/>
      </w:pPr>
      <w:rPr>
        <w:rFonts w:ascii="Arial" w:hAnsi="Arial" w:hint="default"/>
      </w:rPr>
    </w:lvl>
    <w:lvl w:ilvl="4" w:tplc="FF3C35E6" w:tentative="1">
      <w:start w:val="1"/>
      <w:numFmt w:val="bullet"/>
      <w:lvlText w:val="•"/>
      <w:lvlJc w:val="left"/>
      <w:pPr>
        <w:tabs>
          <w:tab w:val="num" w:pos="3600"/>
        </w:tabs>
        <w:ind w:left="3600" w:hanging="360"/>
      </w:pPr>
      <w:rPr>
        <w:rFonts w:ascii="Arial" w:hAnsi="Arial" w:hint="default"/>
      </w:rPr>
    </w:lvl>
    <w:lvl w:ilvl="5" w:tplc="414EA230" w:tentative="1">
      <w:start w:val="1"/>
      <w:numFmt w:val="bullet"/>
      <w:lvlText w:val="•"/>
      <w:lvlJc w:val="left"/>
      <w:pPr>
        <w:tabs>
          <w:tab w:val="num" w:pos="4320"/>
        </w:tabs>
        <w:ind w:left="4320" w:hanging="360"/>
      </w:pPr>
      <w:rPr>
        <w:rFonts w:ascii="Arial" w:hAnsi="Arial" w:hint="default"/>
      </w:rPr>
    </w:lvl>
    <w:lvl w:ilvl="6" w:tplc="840434B2" w:tentative="1">
      <w:start w:val="1"/>
      <w:numFmt w:val="bullet"/>
      <w:lvlText w:val="•"/>
      <w:lvlJc w:val="left"/>
      <w:pPr>
        <w:tabs>
          <w:tab w:val="num" w:pos="5040"/>
        </w:tabs>
        <w:ind w:left="5040" w:hanging="360"/>
      </w:pPr>
      <w:rPr>
        <w:rFonts w:ascii="Arial" w:hAnsi="Arial" w:hint="default"/>
      </w:rPr>
    </w:lvl>
    <w:lvl w:ilvl="7" w:tplc="F2C29CC0" w:tentative="1">
      <w:start w:val="1"/>
      <w:numFmt w:val="bullet"/>
      <w:lvlText w:val="•"/>
      <w:lvlJc w:val="left"/>
      <w:pPr>
        <w:tabs>
          <w:tab w:val="num" w:pos="5760"/>
        </w:tabs>
        <w:ind w:left="5760" w:hanging="360"/>
      </w:pPr>
      <w:rPr>
        <w:rFonts w:ascii="Arial" w:hAnsi="Arial" w:hint="default"/>
      </w:rPr>
    </w:lvl>
    <w:lvl w:ilvl="8" w:tplc="EC7E2D6E" w:tentative="1">
      <w:start w:val="1"/>
      <w:numFmt w:val="bullet"/>
      <w:lvlText w:val="•"/>
      <w:lvlJc w:val="left"/>
      <w:pPr>
        <w:tabs>
          <w:tab w:val="num" w:pos="6480"/>
        </w:tabs>
        <w:ind w:left="6480" w:hanging="360"/>
      </w:pPr>
      <w:rPr>
        <w:rFonts w:ascii="Arial" w:hAnsi="Arial" w:hint="default"/>
      </w:rPr>
    </w:lvl>
  </w:abstractNum>
  <w:abstractNum w:abstractNumId="29">
    <w:nsid w:val="68AF4DCF"/>
    <w:multiLevelType w:val="hybridMultilevel"/>
    <w:tmpl w:val="7632C892"/>
    <w:lvl w:ilvl="0" w:tplc="94C49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E70EF5"/>
    <w:multiLevelType w:val="hybridMultilevel"/>
    <w:tmpl w:val="DCF424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C6657"/>
    <w:multiLevelType w:val="hybridMultilevel"/>
    <w:tmpl w:val="ADD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8F564D"/>
    <w:multiLevelType w:val="hybridMultilevel"/>
    <w:tmpl w:val="33F0CE32"/>
    <w:lvl w:ilvl="0" w:tplc="0B24BBCC">
      <w:start w:val="1"/>
      <w:numFmt w:val="bullet"/>
      <w:lvlText w:val="•"/>
      <w:lvlJc w:val="left"/>
      <w:pPr>
        <w:tabs>
          <w:tab w:val="num" w:pos="720"/>
        </w:tabs>
        <w:ind w:left="720" w:hanging="360"/>
      </w:pPr>
      <w:rPr>
        <w:rFonts w:ascii="Arial" w:hAnsi="Arial" w:hint="default"/>
      </w:rPr>
    </w:lvl>
    <w:lvl w:ilvl="1" w:tplc="0AAA83EC" w:tentative="1">
      <w:start w:val="1"/>
      <w:numFmt w:val="bullet"/>
      <w:lvlText w:val="•"/>
      <w:lvlJc w:val="left"/>
      <w:pPr>
        <w:tabs>
          <w:tab w:val="num" w:pos="1440"/>
        </w:tabs>
        <w:ind w:left="1440" w:hanging="360"/>
      </w:pPr>
      <w:rPr>
        <w:rFonts w:ascii="Arial" w:hAnsi="Arial" w:hint="default"/>
      </w:rPr>
    </w:lvl>
    <w:lvl w:ilvl="2" w:tplc="9698AC16" w:tentative="1">
      <w:start w:val="1"/>
      <w:numFmt w:val="bullet"/>
      <w:lvlText w:val="•"/>
      <w:lvlJc w:val="left"/>
      <w:pPr>
        <w:tabs>
          <w:tab w:val="num" w:pos="2160"/>
        </w:tabs>
        <w:ind w:left="2160" w:hanging="360"/>
      </w:pPr>
      <w:rPr>
        <w:rFonts w:ascii="Arial" w:hAnsi="Arial" w:hint="default"/>
      </w:rPr>
    </w:lvl>
    <w:lvl w:ilvl="3" w:tplc="79CA9A18" w:tentative="1">
      <w:start w:val="1"/>
      <w:numFmt w:val="bullet"/>
      <w:lvlText w:val="•"/>
      <w:lvlJc w:val="left"/>
      <w:pPr>
        <w:tabs>
          <w:tab w:val="num" w:pos="2880"/>
        </w:tabs>
        <w:ind w:left="2880" w:hanging="360"/>
      </w:pPr>
      <w:rPr>
        <w:rFonts w:ascii="Arial" w:hAnsi="Arial" w:hint="default"/>
      </w:rPr>
    </w:lvl>
    <w:lvl w:ilvl="4" w:tplc="335A60F2" w:tentative="1">
      <w:start w:val="1"/>
      <w:numFmt w:val="bullet"/>
      <w:lvlText w:val="•"/>
      <w:lvlJc w:val="left"/>
      <w:pPr>
        <w:tabs>
          <w:tab w:val="num" w:pos="3600"/>
        </w:tabs>
        <w:ind w:left="3600" w:hanging="360"/>
      </w:pPr>
      <w:rPr>
        <w:rFonts w:ascii="Arial" w:hAnsi="Arial" w:hint="default"/>
      </w:rPr>
    </w:lvl>
    <w:lvl w:ilvl="5" w:tplc="9E5A6498" w:tentative="1">
      <w:start w:val="1"/>
      <w:numFmt w:val="bullet"/>
      <w:lvlText w:val="•"/>
      <w:lvlJc w:val="left"/>
      <w:pPr>
        <w:tabs>
          <w:tab w:val="num" w:pos="4320"/>
        </w:tabs>
        <w:ind w:left="4320" w:hanging="360"/>
      </w:pPr>
      <w:rPr>
        <w:rFonts w:ascii="Arial" w:hAnsi="Arial" w:hint="default"/>
      </w:rPr>
    </w:lvl>
    <w:lvl w:ilvl="6" w:tplc="81668654" w:tentative="1">
      <w:start w:val="1"/>
      <w:numFmt w:val="bullet"/>
      <w:lvlText w:val="•"/>
      <w:lvlJc w:val="left"/>
      <w:pPr>
        <w:tabs>
          <w:tab w:val="num" w:pos="5040"/>
        </w:tabs>
        <w:ind w:left="5040" w:hanging="360"/>
      </w:pPr>
      <w:rPr>
        <w:rFonts w:ascii="Arial" w:hAnsi="Arial" w:hint="default"/>
      </w:rPr>
    </w:lvl>
    <w:lvl w:ilvl="7" w:tplc="ABA2E5C8" w:tentative="1">
      <w:start w:val="1"/>
      <w:numFmt w:val="bullet"/>
      <w:lvlText w:val="•"/>
      <w:lvlJc w:val="left"/>
      <w:pPr>
        <w:tabs>
          <w:tab w:val="num" w:pos="5760"/>
        </w:tabs>
        <w:ind w:left="5760" w:hanging="360"/>
      </w:pPr>
      <w:rPr>
        <w:rFonts w:ascii="Arial" w:hAnsi="Arial" w:hint="default"/>
      </w:rPr>
    </w:lvl>
    <w:lvl w:ilvl="8" w:tplc="D73A6D2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27"/>
  </w:num>
  <w:num w:numId="4">
    <w:abstractNumId w:val="12"/>
  </w:num>
  <w:num w:numId="5">
    <w:abstractNumId w:val="8"/>
  </w:num>
  <w:num w:numId="6">
    <w:abstractNumId w:val="10"/>
  </w:num>
  <w:num w:numId="7">
    <w:abstractNumId w:val="26"/>
  </w:num>
  <w:num w:numId="8">
    <w:abstractNumId w:val="19"/>
  </w:num>
  <w:num w:numId="9">
    <w:abstractNumId w:val="31"/>
  </w:num>
  <w:num w:numId="10">
    <w:abstractNumId w:val="2"/>
  </w:num>
  <w:num w:numId="11">
    <w:abstractNumId w:val="22"/>
  </w:num>
  <w:num w:numId="12">
    <w:abstractNumId w:val="6"/>
  </w:num>
  <w:num w:numId="13">
    <w:abstractNumId w:val="1"/>
  </w:num>
  <w:num w:numId="14">
    <w:abstractNumId w:val="29"/>
  </w:num>
  <w:num w:numId="15">
    <w:abstractNumId w:val="3"/>
  </w:num>
  <w:num w:numId="16">
    <w:abstractNumId w:val="16"/>
  </w:num>
  <w:num w:numId="17">
    <w:abstractNumId w:val="18"/>
  </w:num>
  <w:num w:numId="18">
    <w:abstractNumId w:val="21"/>
  </w:num>
  <w:num w:numId="19">
    <w:abstractNumId w:val="32"/>
  </w:num>
  <w:num w:numId="20">
    <w:abstractNumId w:val="28"/>
  </w:num>
  <w:num w:numId="21">
    <w:abstractNumId w:val="24"/>
  </w:num>
  <w:num w:numId="22">
    <w:abstractNumId w:val="15"/>
  </w:num>
  <w:num w:numId="23">
    <w:abstractNumId w:val="11"/>
  </w:num>
  <w:num w:numId="24">
    <w:abstractNumId w:val="14"/>
  </w:num>
  <w:num w:numId="25">
    <w:abstractNumId w:val="17"/>
  </w:num>
  <w:num w:numId="26">
    <w:abstractNumId w:val="13"/>
  </w:num>
  <w:num w:numId="27">
    <w:abstractNumId w:val="30"/>
  </w:num>
  <w:num w:numId="28">
    <w:abstractNumId w:val="23"/>
  </w:num>
  <w:num w:numId="29">
    <w:abstractNumId w:val="4"/>
  </w:num>
  <w:num w:numId="30">
    <w:abstractNumId w:val="7"/>
  </w:num>
  <w:num w:numId="31">
    <w:abstractNumId w:val="5"/>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F7"/>
    <w:rsid w:val="000C04F2"/>
    <w:rsid w:val="00107F0B"/>
    <w:rsid w:val="00125DCE"/>
    <w:rsid w:val="00157894"/>
    <w:rsid w:val="001A3498"/>
    <w:rsid w:val="001D2C24"/>
    <w:rsid w:val="0021015F"/>
    <w:rsid w:val="002D71BE"/>
    <w:rsid w:val="00364CD8"/>
    <w:rsid w:val="003665ED"/>
    <w:rsid w:val="003B773C"/>
    <w:rsid w:val="00402474"/>
    <w:rsid w:val="004409CF"/>
    <w:rsid w:val="00461DEE"/>
    <w:rsid w:val="004B73D7"/>
    <w:rsid w:val="004E1AE5"/>
    <w:rsid w:val="00511ECB"/>
    <w:rsid w:val="00513412"/>
    <w:rsid w:val="00527F9A"/>
    <w:rsid w:val="00585D82"/>
    <w:rsid w:val="00662764"/>
    <w:rsid w:val="006713ED"/>
    <w:rsid w:val="006D1A65"/>
    <w:rsid w:val="006E46F7"/>
    <w:rsid w:val="006F33F5"/>
    <w:rsid w:val="00751E6E"/>
    <w:rsid w:val="007E05D1"/>
    <w:rsid w:val="0082496D"/>
    <w:rsid w:val="008E2D8E"/>
    <w:rsid w:val="008E64CC"/>
    <w:rsid w:val="00920D09"/>
    <w:rsid w:val="00924AE6"/>
    <w:rsid w:val="00A713DF"/>
    <w:rsid w:val="00A934C8"/>
    <w:rsid w:val="00AB5980"/>
    <w:rsid w:val="00AC00C7"/>
    <w:rsid w:val="00B96259"/>
    <w:rsid w:val="00BC4D02"/>
    <w:rsid w:val="00C7196F"/>
    <w:rsid w:val="00CA5263"/>
    <w:rsid w:val="00CB218D"/>
    <w:rsid w:val="00D67B7D"/>
    <w:rsid w:val="00E04BDB"/>
    <w:rsid w:val="00E37EEA"/>
    <w:rsid w:val="00E50629"/>
    <w:rsid w:val="00ED6AE8"/>
    <w:rsid w:val="00F205CD"/>
    <w:rsid w:val="00FB54A1"/>
    <w:rsid w:val="00FD7C8E"/>
    <w:rsid w:val="00FE56EB"/>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F7"/>
  </w:style>
  <w:style w:type="paragraph" w:styleId="Heading1">
    <w:name w:val="heading 1"/>
    <w:basedOn w:val="Normal"/>
    <w:next w:val="Normal"/>
    <w:link w:val="Heading1Char"/>
    <w:uiPriority w:val="9"/>
    <w:qFormat/>
    <w:rsid w:val="004E1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1A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6D"/>
    <w:rPr>
      <w:rFonts w:ascii="Tahoma" w:hAnsi="Tahoma" w:cs="Tahoma"/>
      <w:sz w:val="16"/>
      <w:szCs w:val="16"/>
    </w:rPr>
  </w:style>
  <w:style w:type="paragraph" w:styleId="Header">
    <w:name w:val="header"/>
    <w:basedOn w:val="Normal"/>
    <w:link w:val="HeaderChar"/>
    <w:uiPriority w:val="99"/>
    <w:unhideWhenUsed/>
    <w:rsid w:val="0051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12"/>
  </w:style>
  <w:style w:type="paragraph" w:styleId="Footer">
    <w:name w:val="footer"/>
    <w:basedOn w:val="Normal"/>
    <w:link w:val="FooterChar"/>
    <w:uiPriority w:val="99"/>
    <w:unhideWhenUsed/>
    <w:rsid w:val="0051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12"/>
  </w:style>
  <w:style w:type="character" w:customStyle="1" w:styleId="Heading1Char">
    <w:name w:val="Heading 1 Char"/>
    <w:basedOn w:val="DefaultParagraphFont"/>
    <w:link w:val="Heading1"/>
    <w:uiPriority w:val="9"/>
    <w:rsid w:val="004E1A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1AE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4E1AE5"/>
  </w:style>
  <w:style w:type="paragraph" w:styleId="ListParagraph">
    <w:name w:val="List Paragraph"/>
    <w:basedOn w:val="Normal"/>
    <w:uiPriority w:val="34"/>
    <w:qFormat/>
    <w:rsid w:val="004E1AE5"/>
    <w:pPr>
      <w:ind w:left="720"/>
      <w:contextualSpacing/>
    </w:pPr>
  </w:style>
  <w:style w:type="paragraph" w:styleId="NormalWeb">
    <w:name w:val="Normal (Web)"/>
    <w:basedOn w:val="Normal"/>
    <w:uiPriority w:val="99"/>
    <w:semiHidden/>
    <w:unhideWhenUsed/>
    <w:rsid w:val="004E1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1AE5"/>
  </w:style>
  <w:style w:type="character" w:customStyle="1" w:styleId="qlabel">
    <w:name w:val="qlabel"/>
    <w:basedOn w:val="DefaultParagraphFont"/>
    <w:rsid w:val="004E1AE5"/>
  </w:style>
  <w:style w:type="character" w:customStyle="1" w:styleId="hlbl">
    <w:name w:val="hlbl"/>
    <w:basedOn w:val="DefaultParagraphFont"/>
    <w:rsid w:val="004E1AE5"/>
  </w:style>
  <w:style w:type="character" w:customStyle="1" w:styleId="notranslate">
    <w:name w:val="notranslate"/>
    <w:basedOn w:val="DefaultParagraphFont"/>
    <w:rsid w:val="004E1AE5"/>
  </w:style>
  <w:style w:type="character" w:styleId="Hyperlink">
    <w:name w:val="Hyperlink"/>
    <w:basedOn w:val="DefaultParagraphFont"/>
    <w:uiPriority w:val="99"/>
    <w:unhideWhenUsed/>
    <w:rsid w:val="004E1AE5"/>
    <w:rPr>
      <w:color w:val="0000FF"/>
      <w:u w:val="single"/>
    </w:rPr>
  </w:style>
  <w:style w:type="paragraph" w:styleId="z-TopofForm">
    <w:name w:val="HTML Top of Form"/>
    <w:basedOn w:val="Normal"/>
    <w:next w:val="Normal"/>
    <w:link w:val="z-TopofFormChar"/>
    <w:hidden/>
    <w:uiPriority w:val="99"/>
    <w:semiHidden/>
    <w:unhideWhenUsed/>
    <w:rsid w:val="004E1AE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1AE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1AE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1AE5"/>
    <w:rPr>
      <w:rFonts w:ascii="Arial" w:hAnsi="Arial" w:cs="Arial"/>
      <w:vanish/>
      <w:sz w:val="16"/>
      <w:szCs w:val="16"/>
    </w:rPr>
  </w:style>
  <w:style w:type="character" w:styleId="CommentReference">
    <w:name w:val="annotation reference"/>
    <w:basedOn w:val="DefaultParagraphFont"/>
    <w:uiPriority w:val="99"/>
    <w:semiHidden/>
    <w:unhideWhenUsed/>
    <w:rsid w:val="004E1AE5"/>
    <w:rPr>
      <w:sz w:val="16"/>
      <w:szCs w:val="16"/>
    </w:rPr>
  </w:style>
  <w:style w:type="paragraph" w:styleId="CommentText">
    <w:name w:val="annotation text"/>
    <w:basedOn w:val="Normal"/>
    <w:link w:val="CommentTextChar"/>
    <w:uiPriority w:val="99"/>
    <w:semiHidden/>
    <w:unhideWhenUsed/>
    <w:rsid w:val="004E1AE5"/>
    <w:pPr>
      <w:spacing w:line="240" w:lineRule="auto"/>
    </w:pPr>
    <w:rPr>
      <w:sz w:val="20"/>
      <w:szCs w:val="20"/>
    </w:rPr>
  </w:style>
  <w:style w:type="character" w:customStyle="1" w:styleId="CommentTextChar">
    <w:name w:val="Comment Text Char"/>
    <w:basedOn w:val="DefaultParagraphFont"/>
    <w:link w:val="CommentText"/>
    <w:uiPriority w:val="99"/>
    <w:semiHidden/>
    <w:rsid w:val="004E1AE5"/>
    <w:rPr>
      <w:sz w:val="20"/>
      <w:szCs w:val="20"/>
    </w:rPr>
  </w:style>
  <w:style w:type="table" w:styleId="TableGrid">
    <w:name w:val="Table Grid"/>
    <w:basedOn w:val="TableNormal"/>
    <w:uiPriority w:val="59"/>
    <w:rsid w:val="004E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1AE5"/>
    <w:rPr>
      <w:b/>
      <w:bCs/>
    </w:rPr>
  </w:style>
  <w:style w:type="character" w:customStyle="1" w:styleId="CommentSubjectChar">
    <w:name w:val="Comment Subject Char"/>
    <w:basedOn w:val="CommentTextChar"/>
    <w:link w:val="CommentSubject"/>
    <w:uiPriority w:val="99"/>
    <w:semiHidden/>
    <w:rsid w:val="004E1AE5"/>
    <w:rPr>
      <w:b/>
      <w:bCs/>
      <w:sz w:val="20"/>
      <w:szCs w:val="20"/>
    </w:rPr>
  </w:style>
  <w:style w:type="paragraph" w:styleId="Revision">
    <w:name w:val="Revision"/>
    <w:hidden/>
    <w:uiPriority w:val="99"/>
    <w:semiHidden/>
    <w:rsid w:val="004E1A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F7"/>
  </w:style>
  <w:style w:type="paragraph" w:styleId="Heading1">
    <w:name w:val="heading 1"/>
    <w:basedOn w:val="Normal"/>
    <w:next w:val="Normal"/>
    <w:link w:val="Heading1Char"/>
    <w:uiPriority w:val="9"/>
    <w:qFormat/>
    <w:rsid w:val="004E1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1A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6D"/>
    <w:rPr>
      <w:rFonts w:ascii="Tahoma" w:hAnsi="Tahoma" w:cs="Tahoma"/>
      <w:sz w:val="16"/>
      <w:szCs w:val="16"/>
    </w:rPr>
  </w:style>
  <w:style w:type="paragraph" w:styleId="Header">
    <w:name w:val="header"/>
    <w:basedOn w:val="Normal"/>
    <w:link w:val="HeaderChar"/>
    <w:uiPriority w:val="99"/>
    <w:unhideWhenUsed/>
    <w:rsid w:val="0051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12"/>
  </w:style>
  <w:style w:type="paragraph" w:styleId="Footer">
    <w:name w:val="footer"/>
    <w:basedOn w:val="Normal"/>
    <w:link w:val="FooterChar"/>
    <w:uiPriority w:val="99"/>
    <w:unhideWhenUsed/>
    <w:rsid w:val="0051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12"/>
  </w:style>
  <w:style w:type="character" w:customStyle="1" w:styleId="Heading1Char">
    <w:name w:val="Heading 1 Char"/>
    <w:basedOn w:val="DefaultParagraphFont"/>
    <w:link w:val="Heading1"/>
    <w:uiPriority w:val="9"/>
    <w:rsid w:val="004E1A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1AE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4E1AE5"/>
  </w:style>
  <w:style w:type="paragraph" w:styleId="ListParagraph">
    <w:name w:val="List Paragraph"/>
    <w:basedOn w:val="Normal"/>
    <w:uiPriority w:val="34"/>
    <w:qFormat/>
    <w:rsid w:val="004E1AE5"/>
    <w:pPr>
      <w:ind w:left="720"/>
      <w:contextualSpacing/>
    </w:pPr>
  </w:style>
  <w:style w:type="paragraph" w:styleId="NormalWeb">
    <w:name w:val="Normal (Web)"/>
    <w:basedOn w:val="Normal"/>
    <w:uiPriority w:val="99"/>
    <w:semiHidden/>
    <w:unhideWhenUsed/>
    <w:rsid w:val="004E1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1AE5"/>
  </w:style>
  <w:style w:type="character" w:customStyle="1" w:styleId="qlabel">
    <w:name w:val="qlabel"/>
    <w:basedOn w:val="DefaultParagraphFont"/>
    <w:rsid w:val="004E1AE5"/>
  </w:style>
  <w:style w:type="character" w:customStyle="1" w:styleId="hlbl">
    <w:name w:val="hlbl"/>
    <w:basedOn w:val="DefaultParagraphFont"/>
    <w:rsid w:val="004E1AE5"/>
  </w:style>
  <w:style w:type="character" w:customStyle="1" w:styleId="notranslate">
    <w:name w:val="notranslate"/>
    <w:basedOn w:val="DefaultParagraphFont"/>
    <w:rsid w:val="004E1AE5"/>
  </w:style>
  <w:style w:type="character" w:styleId="Hyperlink">
    <w:name w:val="Hyperlink"/>
    <w:basedOn w:val="DefaultParagraphFont"/>
    <w:uiPriority w:val="99"/>
    <w:unhideWhenUsed/>
    <w:rsid w:val="004E1AE5"/>
    <w:rPr>
      <w:color w:val="0000FF"/>
      <w:u w:val="single"/>
    </w:rPr>
  </w:style>
  <w:style w:type="paragraph" w:styleId="z-TopofForm">
    <w:name w:val="HTML Top of Form"/>
    <w:basedOn w:val="Normal"/>
    <w:next w:val="Normal"/>
    <w:link w:val="z-TopofFormChar"/>
    <w:hidden/>
    <w:uiPriority w:val="99"/>
    <w:semiHidden/>
    <w:unhideWhenUsed/>
    <w:rsid w:val="004E1AE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1AE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1AE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1AE5"/>
    <w:rPr>
      <w:rFonts w:ascii="Arial" w:hAnsi="Arial" w:cs="Arial"/>
      <w:vanish/>
      <w:sz w:val="16"/>
      <w:szCs w:val="16"/>
    </w:rPr>
  </w:style>
  <w:style w:type="character" w:styleId="CommentReference">
    <w:name w:val="annotation reference"/>
    <w:basedOn w:val="DefaultParagraphFont"/>
    <w:uiPriority w:val="99"/>
    <w:semiHidden/>
    <w:unhideWhenUsed/>
    <w:rsid w:val="004E1AE5"/>
    <w:rPr>
      <w:sz w:val="16"/>
      <w:szCs w:val="16"/>
    </w:rPr>
  </w:style>
  <w:style w:type="paragraph" w:styleId="CommentText">
    <w:name w:val="annotation text"/>
    <w:basedOn w:val="Normal"/>
    <w:link w:val="CommentTextChar"/>
    <w:uiPriority w:val="99"/>
    <w:semiHidden/>
    <w:unhideWhenUsed/>
    <w:rsid w:val="004E1AE5"/>
    <w:pPr>
      <w:spacing w:line="240" w:lineRule="auto"/>
    </w:pPr>
    <w:rPr>
      <w:sz w:val="20"/>
      <w:szCs w:val="20"/>
    </w:rPr>
  </w:style>
  <w:style w:type="character" w:customStyle="1" w:styleId="CommentTextChar">
    <w:name w:val="Comment Text Char"/>
    <w:basedOn w:val="DefaultParagraphFont"/>
    <w:link w:val="CommentText"/>
    <w:uiPriority w:val="99"/>
    <w:semiHidden/>
    <w:rsid w:val="004E1AE5"/>
    <w:rPr>
      <w:sz w:val="20"/>
      <w:szCs w:val="20"/>
    </w:rPr>
  </w:style>
  <w:style w:type="table" w:styleId="TableGrid">
    <w:name w:val="Table Grid"/>
    <w:basedOn w:val="TableNormal"/>
    <w:uiPriority w:val="59"/>
    <w:rsid w:val="004E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1AE5"/>
    <w:rPr>
      <w:b/>
      <w:bCs/>
    </w:rPr>
  </w:style>
  <w:style w:type="character" w:customStyle="1" w:styleId="CommentSubjectChar">
    <w:name w:val="Comment Subject Char"/>
    <w:basedOn w:val="CommentTextChar"/>
    <w:link w:val="CommentSubject"/>
    <w:uiPriority w:val="99"/>
    <w:semiHidden/>
    <w:rsid w:val="004E1AE5"/>
    <w:rPr>
      <w:b/>
      <w:bCs/>
      <w:sz w:val="20"/>
      <w:szCs w:val="20"/>
    </w:rPr>
  </w:style>
  <w:style w:type="paragraph" w:styleId="Revision">
    <w:name w:val="Revision"/>
    <w:hidden/>
    <w:uiPriority w:val="99"/>
    <w:semiHidden/>
    <w:rsid w:val="004E1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2210">
      <w:bodyDiv w:val="1"/>
      <w:marLeft w:val="0"/>
      <w:marRight w:val="0"/>
      <w:marTop w:val="0"/>
      <w:marBottom w:val="0"/>
      <w:divBdr>
        <w:top w:val="none" w:sz="0" w:space="0" w:color="auto"/>
        <w:left w:val="none" w:sz="0" w:space="0" w:color="auto"/>
        <w:bottom w:val="none" w:sz="0" w:space="0" w:color="auto"/>
        <w:right w:val="none" w:sz="0" w:space="0" w:color="auto"/>
      </w:divBdr>
    </w:div>
    <w:div w:id="1205099830">
      <w:bodyDiv w:val="1"/>
      <w:marLeft w:val="0"/>
      <w:marRight w:val="0"/>
      <w:marTop w:val="0"/>
      <w:marBottom w:val="0"/>
      <w:divBdr>
        <w:top w:val="none" w:sz="0" w:space="0" w:color="auto"/>
        <w:left w:val="none" w:sz="0" w:space="0" w:color="auto"/>
        <w:bottom w:val="none" w:sz="0" w:space="0" w:color="auto"/>
        <w:right w:val="none" w:sz="0" w:space="0" w:color="auto"/>
      </w:divBdr>
      <w:divsChild>
        <w:div w:id="454326188">
          <w:marLeft w:val="274"/>
          <w:marRight w:val="0"/>
          <w:marTop w:val="0"/>
          <w:marBottom w:val="0"/>
          <w:divBdr>
            <w:top w:val="none" w:sz="0" w:space="0" w:color="auto"/>
            <w:left w:val="none" w:sz="0" w:space="0" w:color="auto"/>
            <w:bottom w:val="none" w:sz="0" w:space="0" w:color="auto"/>
            <w:right w:val="none" w:sz="0" w:space="0" w:color="auto"/>
          </w:divBdr>
        </w:div>
        <w:div w:id="404376367">
          <w:marLeft w:val="274"/>
          <w:marRight w:val="0"/>
          <w:marTop w:val="0"/>
          <w:marBottom w:val="0"/>
          <w:divBdr>
            <w:top w:val="none" w:sz="0" w:space="0" w:color="auto"/>
            <w:left w:val="none" w:sz="0" w:space="0" w:color="auto"/>
            <w:bottom w:val="none" w:sz="0" w:space="0" w:color="auto"/>
            <w:right w:val="none" w:sz="0" w:space="0" w:color="auto"/>
          </w:divBdr>
        </w:div>
        <w:div w:id="1103257164">
          <w:marLeft w:val="274"/>
          <w:marRight w:val="0"/>
          <w:marTop w:val="0"/>
          <w:marBottom w:val="0"/>
          <w:divBdr>
            <w:top w:val="none" w:sz="0" w:space="0" w:color="auto"/>
            <w:left w:val="none" w:sz="0" w:space="0" w:color="auto"/>
            <w:bottom w:val="none" w:sz="0" w:space="0" w:color="auto"/>
            <w:right w:val="none" w:sz="0" w:space="0" w:color="auto"/>
          </w:divBdr>
        </w:div>
        <w:div w:id="109663442">
          <w:marLeft w:val="274"/>
          <w:marRight w:val="0"/>
          <w:marTop w:val="0"/>
          <w:marBottom w:val="0"/>
          <w:divBdr>
            <w:top w:val="none" w:sz="0" w:space="0" w:color="auto"/>
            <w:left w:val="none" w:sz="0" w:space="0" w:color="auto"/>
            <w:bottom w:val="none" w:sz="0" w:space="0" w:color="auto"/>
            <w:right w:val="none" w:sz="0" w:space="0" w:color="auto"/>
          </w:divBdr>
        </w:div>
        <w:div w:id="297226660">
          <w:marLeft w:val="274"/>
          <w:marRight w:val="0"/>
          <w:marTop w:val="0"/>
          <w:marBottom w:val="0"/>
          <w:divBdr>
            <w:top w:val="none" w:sz="0" w:space="0" w:color="auto"/>
            <w:left w:val="none" w:sz="0" w:space="0" w:color="auto"/>
            <w:bottom w:val="none" w:sz="0" w:space="0" w:color="auto"/>
            <w:right w:val="none" w:sz="0" w:space="0" w:color="auto"/>
          </w:divBdr>
        </w:div>
        <w:div w:id="631790407">
          <w:marLeft w:val="274"/>
          <w:marRight w:val="0"/>
          <w:marTop w:val="0"/>
          <w:marBottom w:val="0"/>
          <w:divBdr>
            <w:top w:val="none" w:sz="0" w:space="0" w:color="auto"/>
            <w:left w:val="none" w:sz="0" w:space="0" w:color="auto"/>
            <w:bottom w:val="none" w:sz="0" w:space="0" w:color="auto"/>
            <w:right w:val="none" w:sz="0" w:space="0" w:color="auto"/>
          </w:divBdr>
        </w:div>
        <w:div w:id="12149803">
          <w:marLeft w:val="274"/>
          <w:marRight w:val="0"/>
          <w:marTop w:val="0"/>
          <w:marBottom w:val="0"/>
          <w:divBdr>
            <w:top w:val="none" w:sz="0" w:space="0" w:color="auto"/>
            <w:left w:val="none" w:sz="0" w:space="0" w:color="auto"/>
            <w:bottom w:val="none" w:sz="0" w:space="0" w:color="auto"/>
            <w:right w:val="none" w:sz="0" w:space="0" w:color="auto"/>
          </w:divBdr>
        </w:div>
        <w:div w:id="605232098">
          <w:marLeft w:val="274"/>
          <w:marRight w:val="0"/>
          <w:marTop w:val="0"/>
          <w:marBottom w:val="0"/>
          <w:divBdr>
            <w:top w:val="none" w:sz="0" w:space="0" w:color="auto"/>
            <w:left w:val="none" w:sz="0" w:space="0" w:color="auto"/>
            <w:bottom w:val="none" w:sz="0" w:space="0" w:color="auto"/>
            <w:right w:val="none" w:sz="0" w:space="0" w:color="auto"/>
          </w:divBdr>
        </w:div>
        <w:div w:id="326247432">
          <w:marLeft w:val="274"/>
          <w:marRight w:val="0"/>
          <w:marTop w:val="0"/>
          <w:marBottom w:val="0"/>
          <w:divBdr>
            <w:top w:val="none" w:sz="0" w:space="0" w:color="auto"/>
            <w:left w:val="none" w:sz="0" w:space="0" w:color="auto"/>
            <w:bottom w:val="none" w:sz="0" w:space="0" w:color="auto"/>
            <w:right w:val="none" w:sz="0" w:space="0" w:color="auto"/>
          </w:divBdr>
        </w:div>
        <w:div w:id="2049257675">
          <w:marLeft w:val="274"/>
          <w:marRight w:val="0"/>
          <w:marTop w:val="0"/>
          <w:marBottom w:val="0"/>
          <w:divBdr>
            <w:top w:val="none" w:sz="0" w:space="0" w:color="auto"/>
            <w:left w:val="none" w:sz="0" w:space="0" w:color="auto"/>
            <w:bottom w:val="none" w:sz="0" w:space="0" w:color="auto"/>
            <w:right w:val="none" w:sz="0" w:space="0" w:color="auto"/>
          </w:divBdr>
        </w:div>
        <w:div w:id="226648422">
          <w:marLeft w:val="274"/>
          <w:marRight w:val="0"/>
          <w:marTop w:val="0"/>
          <w:marBottom w:val="0"/>
          <w:divBdr>
            <w:top w:val="none" w:sz="0" w:space="0" w:color="auto"/>
            <w:left w:val="none" w:sz="0" w:space="0" w:color="auto"/>
            <w:bottom w:val="none" w:sz="0" w:space="0" w:color="auto"/>
            <w:right w:val="none" w:sz="0" w:space="0" w:color="auto"/>
          </w:divBdr>
        </w:div>
        <w:div w:id="1297488506">
          <w:marLeft w:val="274"/>
          <w:marRight w:val="0"/>
          <w:marTop w:val="0"/>
          <w:marBottom w:val="0"/>
          <w:divBdr>
            <w:top w:val="none" w:sz="0" w:space="0" w:color="auto"/>
            <w:left w:val="none" w:sz="0" w:space="0" w:color="auto"/>
            <w:bottom w:val="none" w:sz="0" w:space="0" w:color="auto"/>
            <w:right w:val="none" w:sz="0" w:space="0" w:color="auto"/>
          </w:divBdr>
        </w:div>
      </w:divsChild>
    </w:div>
    <w:div w:id="1347102020">
      <w:bodyDiv w:val="1"/>
      <w:marLeft w:val="0"/>
      <w:marRight w:val="0"/>
      <w:marTop w:val="0"/>
      <w:marBottom w:val="0"/>
      <w:divBdr>
        <w:top w:val="none" w:sz="0" w:space="0" w:color="auto"/>
        <w:left w:val="none" w:sz="0" w:space="0" w:color="auto"/>
        <w:bottom w:val="none" w:sz="0" w:space="0" w:color="auto"/>
        <w:right w:val="none" w:sz="0" w:space="0" w:color="auto"/>
      </w:divBdr>
      <w:divsChild>
        <w:div w:id="952133664">
          <w:marLeft w:val="274"/>
          <w:marRight w:val="0"/>
          <w:marTop w:val="0"/>
          <w:marBottom w:val="0"/>
          <w:divBdr>
            <w:top w:val="none" w:sz="0" w:space="0" w:color="auto"/>
            <w:left w:val="none" w:sz="0" w:space="0" w:color="auto"/>
            <w:bottom w:val="none" w:sz="0" w:space="0" w:color="auto"/>
            <w:right w:val="none" w:sz="0" w:space="0" w:color="auto"/>
          </w:divBdr>
        </w:div>
        <w:div w:id="1793014611">
          <w:marLeft w:val="274"/>
          <w:marRight w:val="0"/>
          <w:marTop w:val="0"/>
          <w:marBottom w:val="0"/>
          <w:divBdr>
            <w:top w:val="none" w:sz="0" w:space="0" w:color="auto"/>
            <w:left w:val="none" w:sz="0" w:space="0" w:color="auto"/>
            <w:bottom w:val="none" w:sz="0" w:space="0" w:color="auto"/>
            <w:right w:val="none" w:sz="0" w:space="0" w:color="auto"/>
          </w:divBdr>
        </w:div>
        <w:div w:id="1373385176">
          <w:marLeft w:val="274"/>
          <w:marRight w:val="0"/>
          <w:marTop w:val="0"/>
          <w:marBottom w:val="0"/>
          <w:divBdr>
            <w:top w:val="none" w:sz="0" w:space="0" w:color="auto"/>
            <w:left w:val="none" w:sz="0" w:space="0" w:color="auto"/>
            <w:bottom w:val="none" w:sz="0" w:space="0" w:color="auto"/>
            <w:right w:val="none" w:sz="0" w:space="0" w:color="auto"/>
          </w:divBdr>
        </w:div>
        <w:div w:id="1517111662">
          <w:marLeft w:val="274"/>
          <w:marRight w:val="0"/>
          <w:marTop w:val="0"/>
          <w:marBottom w:val="0"/>
          <w:divBdr>
            <w:top w:val="none" w:sz="0" w:space="0" w:color="auto"/>
            <w:left w:val="none" w:sz="0" w:space="0" w:color="auto"/>
            <w:bottom w:val="none" w:sz="0" w:space="0" w:color="auto"/>
            <w:right w:val="none" w:sz="0" w:space="0" w:color="auto"/>
          </w:divBdr>
        </w:div>
        <w:div w:id="1763917706">
          <w:marLeft w:val="274"/>
          <w:marRight w:val="0"/>
          <w:marTop w:val="0"/>
          <w:marBottom w:val="0"/>
          <w:divBdr>
            <w:top w:val="none" w:sz="0" w:space="0" w:color="auto"/>
            <w:left w:val="none" w:sz="0" w:space="0" w:color="auto"/>
            <w:bottom w:val="none" w:sz="0" w:space="0" w:color="auto"/>
            <w:right w:val="none" w:sz="0" w:space="0" w:color="auto"/>
          </w:divBdr>
        </w:div>
        <w:div w:id="1446461291">
          <w:marLeft w:val="274"/>
          <w:marRight w:val="0"/>
          <w:marTop w:val="0"/>
          <w:marBottom w:val="0"/>
          <w:divBdr>
            <w:top w:val="none" w:sz="0" w:space="0" w:color="auto"/>
            <w:left w:val="none" w:sz="0" w:space="0" w:color="auto"/>
            <w:bottom w:val="none" w:sz="0" w:space="0" w:color="auto"/>
            <w:right w:val="none" w:sz="0" w:space="0" w:color="auto"/>
          </w:divBdr>
        </w:div>
        <w:div w:id="943876221">
          <w:marLeft w:val="274"/>
          <w:marRight w:val="0"/>
          <w:marTop w:val="0"/>
          <w:marBottom w:val="0"/>
          <w:divBdr>
            <w:top w:val="none" w:sz="0" w:space="0" w:color="auto"/>
            <w:left w:val="none" w:sz="0" w:space="0" w:color="auto"/>
            <w:bottom w:val="none" w:sz="0" w:space="0" w:color="auto"/>
            <w:right w:val="none" w:sz="0" w:space="0" w:color="auto"/>
          </w:divBdr>
        </w:div>
        <w:div w:id="1981491955">
          <w:marLeft w:val="274"/>
          <w:marRight w:val="0"/>
          <w:marTop w:val="0"/>
          <w:marBottom w:val="0"/>
          <w:divBdr>
            <w:top w:val="none" w:sz="0" w:space="0" w:color="auto"/>
            <w:left w:val="none" w:sz="0" w:space="0" w:color="auto"/>
            <w:bottom w:val="none" w:sz="0" w:space="0" w:color="auto"/>
            <w:right w:val="none" w:sz="0" w:space="0" w:color="auto"/>
          </w:divBdr>
        </w:div>
        <w:div w:id="976566307">
          <w:marLeft w:val="274"/>
          <w:marRight w:val="0"/>
          <w:marTop w:val="0"/>
          <w:marBottom w:val="0"/>
          <w:divBdr>
            <w:top w:val="none" w:sz="0" w:space="0" w:color="auto"/>
            <w:left w:val="none" w:sz="0" w:space="0" w:color="auto"/>
            <w:bottom w:val="none" w:sz="0" w:space="0" w:color="auto"/>
            <w:right w:val="none" w:sz="0" w:space="0" w:color="auto"/>
          </w:divBdr>
        </w:div>
        <w:div w:id="447506210">
          <w:marLeft w:val="274"/>
          <w:marRight w:val="0"/>
          <w:marTop w:val="0"/>
          <w:marBottom w:val="0"/>
          <w:divBdr>
            <w:top w:val="none" w:sz="0" w:space="0" w:color="auto"/>
            <w:left w:val="none" w:sz="0" w:space="0" w:color="auto"/>
            <w:bottom w:val="none" w:sz="0" w:space="0" w:color="auto"/>
            <w:right w:val="none" w:sz="0" w:space="0" w:color="auto"/>
          </w:divBdr>
        </w:div>
        <w:div w:id="1884559581">
          <w:marLeft w:val="274"/>
          <w:marRight w:val="0"/>
          <w:marTop w:val="0"/>
          <w:marBottom w:val="0"/>
          <w:divBdr>
            <w:top w:val="none" w:sz="0" w:space="0" w:color="auto"/>
            <w:left w:val="none" w:sz="0" w:space="0" w:color="auto"/>
            <w:bottom w:val="none" w:sz="0" w:space="0" w:color="auto"/>
            <w:right w:val="none" w:sz="0" w:space="0" w:color="auto"/>
          </w:divBdr>
        </w:div>
        <w:div w:id="757602621">
          <w:marLeft w:val="274"/>
          <w:marRight w:val="0"/>
          <w:marTop w:val="0"/>
          <w:marBottom w:val="0"/>
          <w:divBdr>
            <w:top w:val="none" w:sz="0" w:space="0" w:color="auto"/>
            <w:left w:val="none" w:sz="0" w:space="0" w:color="auto"/>
            <w:bottom w:val="none" w:sz="0" w:space="0" w:color="auto"/>
            <w:right w:val="none" w:sz="0" w:space="0" w:color="auto"/>
          </w:divBdr>
        </w:div>
      </w:divsChild>
    </w:div>
    <w:div w:id="1844735113">
      <w:bodyDiv w:val="1"/>
      <w:marLeft w:val="0"/>
      <w:marRight w:val="0"/>
      <w:marTop w:val="0"/>
      <w:marBottom w:val="0"/>
      <w:divBdr>
        <w:top w:val="none" w:sz="0" w:space="0" w:color="auto"/>
        <w:left w:val="none" w:sz="0" w:space="0" w:color="auto"/>
        <w:bottom w:val="none" w:sz="0" w:space="0" w:color="auto"/>
        <w:right w:val="none" w:sz="0" w:space="0" w:color="auto"/>
      </w:divBdr>
      <w:divsChild>
        <w:div w:id="1081098918">
          <w:marLeft w:val="274"/>
          <w:marRight w:val="0"/>
          <w:marTop w:val="0"/>
          <w:marBottom w:val="0"/>
          <w:divBdr>
            <w:top w:val="none" w:sz="0" w:space="0" w:color="auto"/>
            <w:left w:val="none" w:sz="0" w:space="0" w:color="auto"/>
            <w:bottom w:val="none" w:sz="0" w:space="0" w:color="auto"/>
            <w:right w:val="none" w:sz="0" w:space="0" w:color="auto"/>
          </w:divBdr>
        </w:div>
        <w:div w:id="1261599840">
          <w:marLeft w:val="274"/>
          <w:marRight w:val="0"/>
          <w:marTop w:val="0"/>
          <w:marBottom w:val="0"/>
          <w:divBdr>
            <w:top w:val="none" w:sz="0" w:space="0" w:color="auto"/>
            <w:left w:val="none" w:sz="0" w:space="0" w:color="auto"/>
            <w:bottom w:val="none" w:sz="0" w:space="0" w:color="auto"/>
            <w:right w:val="none" w:sz="0" w:space="0" w:color="auto"/>
          </w:divBdr>
        </w:div>
        <w:div w:id="1729720818">
          <w:marLeft w:val="274"/>
          <w:marRight w:val="0"/>
          <w:marTop w:val="0"/>
          <w:marBottom w:val="0"/>
          <w:divBdr>
            <w:top w:val="none" w:sz="0" w:space="0" w:color="auto"/>
            <w:left w:val="none" w:sz="0" w:space="0" w:color="auto"/>
            <w:bottom w:val="none" w:sz="0" w:space="0" w:color="auto"/>
            <w:right w:val="none" w:sz="0" w:space="0" w:color="auto"/>
          </w:divBdr>
        </w:div>
        <w:div w:id="117453410">
          <w:marLeft w:val="274"/>
          <w:marRight w:val="0"/>
          <w:marTop w:val="0"/>
          <w:marBottom w:val="0"/>
          <w:divBdr>
            <w:top w:val="none" w:sz="0" w:space="0" w:color="auto"/>
            <w:left w:val="none" w:sz="0" w:space="0" w:color="auto"/>
            <w:bottom w:val="none" w:sz="0" w:space="0" w:color="auto"/>
            <w:right w:val="none" w:sz="0" w:space="0" w:color="auto"/>
          </w:divBdr>
        </w:div>
        <w:div w:id="140730395">
          <w:marLeft w:val="274"/>
          <w:marRight w:val="0"/>
          <w:marTop w:val="0"/>
          <w:marBottom w:val="0"/>
          <w:divBdr>
            <w:top w:val="none" w:sz="0" w:space="0" w:color="auto"/>
            <w:left w:val="none" w:sz="0" w:space="0" w:color="auto"/>
            <w:bottom w:val="none" w:sz="0" w:space="0" w:color="auto"/>
            <w:right w:val="none" w:sz="0" w:space="0" w:color="auto"/>
          </w:divBdr>
        </w:div>
        <w:div w:id="549340890">
          <w:marLeft w:val="274"/>
          <w:marRight w:val="0"/>
          <w:marTop w:val="0"/>
          <w:marBottom w:val="0"/>
          <w:divBdr>
            <w:top w:val="none" w:sz="0" w:space="0" w:color="auto"/>
            <w:left w:val="none" w:sz="0" w:space="0" w:color="auto"/>
            <w:bottom w:val="none" w:sz="0" w:space="0" w:color="auto"/>
            <w:right w:val="none" w:sz="0" w:space="0" w:color="auto"/>
          </w:divBdr>
        </w:div>
        <w:div w:id="1277831242">
          <w:marLeft w:val="274"/>
          <w:marRight w:val="0"/>
          <w:marTop w:val="0"/>
          <w:marBottom w:val="0"/>
          <w:divBdr>
            <w:top w:val="none" w:sz="0" w:space="0" w:color="auto"/>
            <w:left w:val="none" w:sz="0" w:space="0" w:color="auto"/>
            <w:bottom w:val="none" w:sz="0" w:space="0" w:color="auto"/>
            <w:right w:val="none" w:sz="0" w:space="0" w:color="auto"/>
          </w:divBdr>
        </w:div>
        <w:div w:id="837115431">
          <w:marLeft w:val="274"/>
          <w:marRight w:val="0"/>
          <w:marTop w:val="0"/>
          <w:marBottom w:val="0"/>
          <w:divBdr>
            <w:top w:val="none" w:sz="0" w:space="0" w:color="auto"/>
            <w:left w:val="none" w:sz="0" w:space="0" w:color="auto"/>
            <w:bottom w:val="none" w:sz="0" w:space="0" w:color="auto"/>
            <w:right w:val="none" w:sz="0" w:space="0" w:color="auto"/>
          </w:divBdr>
        </w:div>
        <w:div w:id="2095007732">
          <w:marLeft w:val="274"/>
          <w:marRight w:val="0"/>
          <w:marTop w:val="0"/>
          <w:marBottom w:val="0"/>
          <w:divBdr>
            <w:top w:val="none" w:sz="0" w:space="0" w:color="auto"/>
            <w:left w:val="none" w:sz="0" w:space="0" w:color="auto"/>
            <w:bottom w:val="none" w:sz="0" w:space="0" w:color="auto"/>
            <w:right w:val="none" w:sz="0" w:space="0" w:color="auto"/>
          </w:divBdr>
        </w:div>
        <w:div w:id="1332950621">
          <w:marLeft w:val="274"/>
          <w:marRight w:val="0"/>
          <w:marTop w:val="0"/>
          <w:marBottom w:val="0"/>
          <w:divBdr>
            <w:top w:val="none" w:sz="0" w:space="0" w:color="auto"/>
            <w:left w:val="none" w:sz="0" w:space="0" w:color="auto"/>
            <w:bottom w:val="none" w:sz="0" w:space="0" w:color="auto"/>
            <w:right w:val="none" w:sz="0" w:space="0" w:color="auto"/>
          </w:divBdr>
        </w:div>
        <w:div w:id="1108307631">
          <w:marLeft w:val="274"/>
          <w:marRight w:val="0"/>
          <w:marTop w:val="0"/>
          <w:marBottom w:val="0"/>
          <w:divBdr>
            <w:top w:val="none" w:sz="0" w:space="0" w:color="auto"/>
            <w:left w:val="none" w:sz="0" w:space="0" w:color="auto"/>
            <w:bottom w:val="none" w:sz="0" w:space="0" w:color="auto"/>
            <w:right w:val="none" w:sz="0" w:space="0" w:color="auto"/>
          </w:divBdr>
        </w:div>
        <w:div w:id="1257404891">
          <w:marLeft w:val="274"/>
          <w:marRight w:val="0"/>
          <w:marTop w:val="0"/>
          <w:marBottom w:val="0"/>
          <w:divBdr>
            <w:top w:val="none" w:sz="0" w:space="0" w:color="auto"/>
            <w:left w:val="none" w:sz="0" w:space="0" w:color="auto"/>
            <w:bottom w:val="none" w:sz="0" w:space="0" w:color="auto"/>
            <w:right w:val="none" w:sz="0" w:space="0" w:color="auto"/>
          </w:divBdr>
        </w:div>
        <w:div w:id="1429040417">
          <w:marLeft w:val="274"/>
          <w:marRight w:val="0"/>
          <w:marTop w:val="0"/>
          <w:marBottom w:val="0"/>
          <w:divBdr>
            <w:top w:val="none" w:sz="0" w:space="0" w:color="auto"/>
            <w:left w:val="none" w:sz="0" w:space="0" w:color="auto"/>
            <w:bottom w:val="none" w:sz="0" w:space="0" w:color="auto"/>
            <w:right w:val="none" w:sz="0" w:space="0" w:color="auto"/>
          </w:divBdr>
        </w:div>
        <w:div w:id="710692570">
          <w:marLeft w:val="274"/>
          <w:marRight w:val="0"/>
          <w:marTop w:val="0"/>
          <w:marBottom w:val="0"/>
          <w:divBdr>
            <w:top w:val="none" w:sz="0" w:space="0" w:color="auto"/>
            <w:left w:val="none" w:sz="0" w:space="0" w:color="auto"/>
            <w:bottom w:val="none" w:sz="0" w:space="0" w:color="auto"/>
            <w:right w:val="none" w:sz="0" w:space="0" w:color="auto"/>
          </w:divBdr>
        </w:div>
        <w:div w:id="108206035">
          <w:marLeft w:val="274"/>
          <w:marRight w:val="0"/>
          <w:marTop w:val="0"/>
          <w:marBottom w:val="0"/>
          <w:divBdr>
            <w:top w:val="none" w:sz="0" w:space="0" w:color="auto"/>
            <w:left w:val="none" w:sz="0" w:space="0" w:color="auto"/>
            <w:bottom w:val="none" w:sz="0" w:space="0" w:color="auto"/>
            <w:right w:val="none" w:sz="0" w:space="0" w:color="auto"/>
          </w:divBdr>
        </w:div>
        <w:div w:id="1710642763">
          <w:marLeft w:val="274"/>
          <w:marRight w:val="0"/>
          <w:marTop w:val="0"/>
          <w:marBottom w:val="0"/>
          <w:divBdr>
            <w:top w:val="none" w:sz="0" w:space="0" w:color="auto"/>
            <w:left w:val="none" w:sz="0" w:space="0" w:color="auto"/>
            <w:bottom w:val="none" w:sz="0" w:space="0" w:color="auto"/>
            <w:right w:val="none" w:sz="0" w:space="0" w:color="auto"/>
          </w:divBdr>
        </w:div>
        <w:div w:id="1230533665">
          <w:marLeft w:val="274"/>
          <w:marRight w:val="0"/>
          <w:marTop w:val="0"/>
          <w:marBottom w:val="0"/>
          <w:divBdr>
            <w:top w:val="none" w:sz="0" w:space="0" w:color="auto"/>
            <w:left w:val="none" w:sz="0" w:space="0" w:color="auto"/>
            <w:bottom w:val="none" w:sz="0" w:space="0" w:color="auto"/>
            <w:right w:val="none" w:sz="0" w:space="0" w:color="auto"/>
          </w:divBdr>
        </w:div>
        <w:div w:id="1411926459">
          <w:marLeft w:val="274"/>
          <w:marRight w:val="0"/>
          <w:marTop w:val="0"/>
          <w:marBottom w:val="0"/>
          <w:divBdr>
            <w:top w:val="none" w:sz="0" w:space="0" w:color="auto"/>
            <w:left w:val="none" w:sz="0" w:space="0" w:color="auto"/>
            <w:bottom w:val="none" w:sz="0" w:space="0" w:color="auto"/>
            <w:right w:val="none" w:sz="0" w:space="0" w:color="auto"/>
          </w:divBdr>
        </w:div>
        <w:div w:id="14503201">
          <w:marLeft w:val="274"/>
          <w:marRight w:val="0"/>
          <w:marTop w:val="0"/>
          <w:marBottom w:val="0"/>
          <w:divBdr>
            <w:top w:val="none" w:sz="0" w:space="0" w:color="auto"/>
            <w:left w:val="none" w:sz="0" w:space="0" w:color="auto"/>
            <w:bottom w:val="none" w:sz="0" w:space="0" w:color="auto"/>
            <w:right w:val="none" w:sz="0" w:space="0" w:color="auto"/>
          </w:divBdr>
        </w:div>
        <w:div w:id="1176457843">
          <w:marLeft w:val="274"/>
          <w:marRight w:val="0"/>
          <w:marTop w:val="0"/>
          <w:marBottom w:val="0"/>
          <w:divBdr>
            <w:top w:val="none" w:sz="0" w:space="0" w:color="auto"/>
            <w:left w:val="none" w:sz="0" w:space="0" w:color="auto"/>
            <w:bottom w:val="none" w:sz="0" w:space="0" w:color="auto"/>
            <w:right w:val="none" w:sz="0" w:space="0" w:color="auto"/>
          </w:divBdr>
        </w:div>
        <w:div w:id="1460680417">
          <w:marLeft w:val="274"/>
          <w:marRight w:val="0"/>
          <w:marTop w:val="0"/>
          <w:marBottom w:val="0"/>
          <w:divBdr>
            <w:top w:val="none" w:sz="0" w:space="0" w:color="auto"/>
            <w:left w:val="none" w:sz="0" w:space="0" w:color="auto"/>
            <w:bottom w:val="none" w:sz="0" w:space="0" w:color="auto"/>
            <w:right w:val="none" w:sz="0" w:space="0" w:color="auto"/>
          </w:divBdr>
        </w:div>
        <w:div w:id="35551297">
          <w:marLeft w:val="274"/>
          <w:marRight w:val="0"/>
          <w:marTop w:val="0"/>
          <w:marBottom w:val="0"/>
          <w:divBdr>
            <w:top w:val="none" w:sz="0" w:space="0" w:color="auto"/>
            <w:left w:val="none" w:sz="0" w:space="0" w:color="auto"/>
            <w:bottom w:val="none" w:sz="0" w:space="0" w:color="auto"/>
            <w:right w:val="none" w:sz="0" w:space="0" w:color="auto"/>
          </w:divBdr>
        </w:div>
        <w:div w:id="1291402323">
          <w:marLeft w:val="274"/>
          <w:marRight w:val="0"/>
          <w:marTop w:val="0"/>
          <w:marBottom w:val="0"/>
          <w:divBdr>
            <w:top w:val="none" w:sz="0" w:space="0" w:color="auto"/>
            <w:left w:val="none" w:sz="0" w:space="0" w:color="auto"/>
            <w:bottom w:val="none" w:sz="0" w:space="0" w:color="auto"/>
            <w:right w:val="none" w:sz="0" w:space="0" w:color="auto"/>
          </w:divBdr>
        </w:div>
        <w:div w:id="1151752925">
          <w:marLeft w:val="274"/>
          <w:marRight w:val="0"/>
          <w:marTop w:val="0"/>
          <w:marBottom w:val="0"/>
          <w:divBdr>
            <w:top w:val="none" w:sz="0" w:space="0" w:color="auto"/>
            <w:left w:val="none" w:sz="0" w:space="0" w:color="auto"/>
            <w:bottom w:val="none" w:sz="0" w:space="0" w:color="auto"/>
            <w:right w:val="none" w:sz="0" w:space="0" w:color="auto"/>
          </w:divBdr>
        </w:div>
        <w:div w:id="13471758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cordon@offspringsolution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cordon@offspringsolution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gi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OSTLTSDOC-728-178</_dlc_DocId>
    <_dlc_DocIdUrl xmlns="b5c0ca00-073d-4463-9985-b654f14791fe">
      <Url>http://esp.cdc.gov/sites/ostlts/pip/osc/_layouts/DocIdRedir.aspx?ID=OSTLTSDOC-728-178</Url>
      <Description>OSTLTSDOC-728-178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9C5D5-B6EA-49FB-9563-DD9D6DD4FEA7}">
  <ds:schemaRefs>
    <ds:schemaRef ds:uri="b5c0ca00-073d-4463-9985-b654f14791f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6703809-5BFE-4D68-B84F-51291CFDA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D48AA-A3E7-4F71-9760-CF80BFA951D8}">
  <ds:schemaRefs>
    <ds:schemaRef ds:uri="http://schemas.microsoft.com/sharepoint/events"/>
  </ds:schemaRefs>
</ds:datastoreItem>
</file>

<file path=customXml/itemProps4.xml><?xml version="1.0" encoding="utf-8"?>
<ds:datastoreItem xmlns:ds="http://schemas.openxmlformats.org/officeDocument/2006/customXml" ds:itemID="{06479FFE-D9EC-456A-A78F-176558EB1C55}">
  <ds:schemaRefs>
    <ds:schemaRef ds:uri="http://schemas.microsoft.com/sharepoint/v3/contenttype/forms"/>
  </ds:schemaRefs>
</ds:datastoreItem>
</file>

<file path=customXml/itemProps5.xml><?xml version="1.0" encoding="utf-8"?>
<ds:datastoreItem xmlns:ds="http://schemas.openxmlformats.org/officeDocument/2006/customXml" ds:itemID="{DE922C84-8656-4E31-B3F5-6284E51C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2014-08-25T17:20:00Z</dcterms:created>
  <dcterms:modified xsi:type="dcterms:W3CDTF">2014-08-25T17:20:00Z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171a66a0-4dca-4f0e-bfad-20544ebe1a99</vt:lpwstr>
  </property>
</Properties>
</file>