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D6" w:rsidRPr="00914BD6" w:rsidRDefault="00914BD6" w:rsidP="00914BD6">
      <w:pPr>
        <w:adjustRightInd w:val="0"/>
        <w:spacing w:after="0" w:line="240" w:lineRule="auto"/>
        <w:jc w:val="center"/>
        <w:rPr>
          <w:rFonts w:ascii="Helvetica-Bold" w:eastAsia="Times New Roman" w:hAnsi="Helvetica-Bold" w:cs="Helvetica-Bold"/>
          <w:b/>
          <w:bCs/>
          <w:sz w:val="20"/>
          <w:szCs w:val="24"/>
        </w:rPr>
      </w:pPr>
      <w:bookmarkStart w:id="0" w:name="_Toc175639968"/>
      <w:bookmarkStart w:id="1" w:name="_GoBack"/>
      <w:bookmarkEnd w:id="1"/>
      <w:r w:rsidRPr="00914BD6">
        <w:rPr>
          <w:rFonts w:ascii="Helvetica-Bold" w:eastAsia="Times New Roman" w:hAnsi="Helvetica-Bold" w:cs="Helvetica-Bold"/>
          <w:b/>
          <w:bCs/>
          <w:sz w:val="20"/>
          <w:szCs w:val="24"/>
        </w:rPr>
        <w:t>INSTRUCTIONS FOR THE SF-424</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adjustRightInd w:val="0"/>
        <w:spacing w:after="0" w:line="240" w:lineRule="auto"/>
        <w:rPr>
          <w:rFonts w:ascii="Helvetica" w:eastAsia="Times New Roman" w:hAnsi="Helvetica" w:cs="Times-Roman"/>
          <w:sz w:val="18"/>
          <w:szCs w:val="18"/>
        </w:rPr>
      </w:pPr>
      <w:r w:rsidRPr="00914BD6">
        <w:rPr>
          <w:rFonts w:ascii="Helvetica" w:eastAsia="Times New Roman" w:hAnsi="Helvetica" w:cs="Times-Roman"/>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914BD6" w:rsidRPr="00914BD6" w:rsidRDefault="00914BD6" w:rsidP="00914BD6">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58"/>
        <w:gridCol w:w="2058"/>
        <w:gridCol w:w="617"/>
        <w:gridCol w:w="4276"/>
      </w:tblGrid>
      <w:tr w:rsidR="00914BD6" w:rsidRPr="00914BD6" w:rsidTr="00914BD6">
        <w:tc>
          <w:tcPr>
            <w:tcW w:w="264"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Item</w:t>
            </w: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Entry:</w:t>
            </w: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Item:</w:t>
            </w: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Entry:</w:t>
            </w:r>
          </w:p>
        </w:tc>
      </w:tr>
      <w:tr w:rsidR="00914BD6" w:rsidRPr="00914BD6" w:rsidTr="00914BD6">
        <w:trPr>
          <w:trHeight w:val="735"/>
        </w:trPr>
        <w:tc>
          <w:tcPr>
            <w:tcW w:w="264" w:type="pct"/>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1.</w:t>
            </w:r>
          </w:p>
        </w:tc>
        <w:tc>
          <w:tcPr>
            <w:tcW w:w="2205" w:type="pct"/>
            <w:gridSpan w:val="2"/>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adjustRightInd w:val="0"/>
              <w:spacing w:after="0" w:line="240" w:lineRule="auto"/>
              <w:rPr>
                <w:rFonts w:ascii="Helvetica" w:eastAsia="Times New Roman" w:hAnsi="Helvetica" w:cs="Helvetica"/>
                <w:sz w:val="18"/>
                <w:szCs w:val="18"/>
              </w:rPr>
            </w:pPr>
            <w:r w:rsidRPr="00914BD6">
              <w:rPr>
                <w:rFonts w:ascii="Helvetica-Bold" w:eastAsia="Times New Roman" w:hAnsi="Helvetica-Bold" w:cs="Helvetica-Bold"/>
                <w:b/>
                <w:bCs/>
                <w:sz w:val="18"/>
                <w:szCs w:val="18"/>
              </w:rPr>
              <w:t xml:space="preserve">Type of Submission: </w:t>
            </w:r>
            <w:r w:rsidRPr="00914BD6">
              <w:rPr>
                <w:rFonts w:ascii="Helvetica" w:eastAsia="Times New Roman" w:hAnsi="Helvetica" w:cs="Helvetica"/>
                <w:sz w:val="18"/>
                <w:szCs w:val="18"/>
              </w:rPr>
              <w:t>(Required) Select one type of submission in accordance with agency instructions.</w:t>
            </w:r>
          </w:p>
          <w:p w:rsidR="00914BD6" w:rsidRPr="00914BD6" w:rsidRDefault="00914BD6" w:rsidP="00914BD6">
            <w:pPr>
              <w:adjustRightInd w:val="0"/>
              <w:spacing w:after="0" w:line="240" w:lineRule="auto"/>
              <w:rPr>
                <w:rFonts w:ascii="Helvetica" w:eastAsia="Times New Roman" w:hAnsi="Helvetica" w:cs="Helvetica"/>
                <w:sz w:val="18"/>
                <w:szCs w:val="18"/>
              </w:rPr>
            </w:pPr>
            <w:r w:rsidRPr="00914BD6">
              <w:rPr>
                <w:rFonts w:ascii="Helvetica" w:eastAsia="Times New Roman" w:hAnsi="Helvetica" w:cs="Helvetica"/>
                <w:sz w:val="18"/>
                <w:szCs w:val="18"/>
              </w:rPr>
              <w:t>• Pre-application</w:t>
            </w:r>
          </w:p>
          <w:p w:rsidR="00914BD6" w:rsidRPr="00914BD6" w:rsidRDefault="00914BD6" w:rsidP="00914BD6">
            <w:pPr>
              <w:adjustRightInd w:val="0"/>
              <w:spacing w:after="0" w:line="240" w:lineRule="auto"/>
              <w:rPr>
                <w:rFonts w:ascii="Helvetica" w:eastAsia="Times New Roman" w:hAnsi="Helvetica" w:cs="Helvetica"/>
                <w:sz w:val="18"/>
                <w:szCs w:val="18"/>
              </w:rPr>
            </w:pPr>
            <w:r w:rsidRPr="00914BD6">
              <w:rPr>
                <w:rFonts w:ascii="Helvetica" w:eastAsia="Times New Roman" w:hAnsi="Helvetica" w:cs="Helvetica"/>
                <w:sz w:val="18"/>
                <w:szCs w:val="18"/>
              </w:rPr>
              <w:t>• Application</w:t>
            </w:r>
          </w:p>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Helvetica"/>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10.</w:t>
            </w: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Name Of Federal Agency</w:t>
            </w:r>
            <w:r w:rsidRPr="00914BD6">
              <w:rPr>
                <w:rFonts w:ascii="Helvetica" w:eastAsia="Times New Roman" w:hAnsi="Helvetica" w:cs="Helvetica"/>
                <w:sz w:val="18"/>
                <w:szCs w:val="18"/>
              </w:rPr>
              <w:t>: (Required) Enter the name of the federal agency from which assistance is being requested with this application.</w:t>
            </w:r>
          </w:p>
        </w:tc>
      </w:tr>
      <w:tr w:rsidR="00914BD6" w:rsidRPr="00914BD6" w:rsidTr="00914BD6">
        <w:trPr>
          <w:trHeight w:val="735"/>
        </w:trPr>
        <w:tc>
          <w:tcPr>
            <w:tcW w:w="264"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11.</w:t>
            </w: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adjustRightInd w:val="0"/>
              <w:spacing w:after="0" w:line="240" w:lineRule="auto"/>
              <w:rPr>
                <w:rFonts w:ascii="Helvetica-Bold" w:eastAsia="Times New Roman" w:hAnsi="Helvetica-Bold" w:cs="Helvetica-Bold"/>
                <w:b/>
                <w:bCs/>
                <w:sz w:val="18"/>
                <w:szCs w:val="18"/>
              </w:rPr>
            </w:pPr>
            <w:r w:rsidRPr="00914BD6">
              <w:rPr>
                <w:rFonts w:ascii="Helvetica-Bold" w:eastAsia="Times New Roman" w:hAnsi="Helvetica-Bold" w:cs="Helvetica-Bold"/>
                <w:b/>
                <w:bCs/>
                <w:sz w:val="18"/>
                <w:szCs w:val="18"/>
              </w:rPr>
              <w:t>Catalog Of Federal Domestic Assistance Number/Title:</w:t>
            </w:r>
          </w:p>
          <w:p w:rsidR="00914BD6" w:rsidRPr="00914BD6" w:rsidRDefault="00914BD6" w:rsidP="00914BD6">
            <w:pPr>
              <w:adjustRightInd w:val="0"/>
              <w:spacing w:after="0" w:line="240" w:lineRule="auto"/>
              <w:rPr>
                <w:rFonts w:ascii="Helvetica-Bold" w:eastAsia="Times New Roman" w:hAnsi="Helvetica-Bold" w:cs="Helvetica-Bold"/>
                <w:sz w:val="18"/>
                <w:szCs w:val="18"/>
              </w:rPr>
            </w:pPr>
            <w:r w:rsidRPr="00914BD6">
              <w:rPr>
                <w:rFonts w:ascii="Helvetica" w:eastAsia="Times New Roman" w:hAnsi="Helvetica" w:cs="Helvetica"/>
                <w:sz w:val="18"/>
                <w:szCs w:val="18"/>
              </w:rPr>
              <w:t>Enter the Catalog of Federal Domestic Assistance number and title of the program under which assistance is requested, as found in the program announcement, if applicable.</w:t>
            </w:r>
          </w:p>
        </w:tc>
      </w:tr>
      <w:tr w:rsidR="00914BD6" w:rsidRPr="00914BD6" w:rsidTr="00914BD6">
        <w:trPr>
          <w:trHeight w:val="1045"/>
        </w:trPr>
        <w:tc>
          <w:tcPr>
            <w:tcW w:w="264" w:type="pct"/>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adjustRightInd w:val="0"/>
              <w:spacing w:after="0" w:line="240" w:lineRule="auto"/>
              <w:rPr>
                <w:rFonts w:ascii="Helvetica" w:eastAsia="Times New Roman" w:hAnsi="Helvetica" w:cs="Helvetica"/>
                <w:sz w:val="18"/>
                <w:szCs w:val="18"/>
              </w:rPr>
            </w:pPr>
            <w:r w:rsidRPr="00914BD6">
              <w:rPr>
                <w:rFonts w:ascii="Helvetica-Bold" w:eastAsia="Times New Roman" w:hAnsi="Helvetica-Bold" w:cs="Helvetica-Bold"/>
                <w:b/>
                <w:bCs/>
                <w:sz w:val="18"/>
                <w:szCs w:val="18"/>
              </w:rPr>
              <w:t>Type of Application</w:t>
            </w:r>
            <w:r w:rsidRPr="00914BD6">
              <w:rPr>
                <w:rFonts w:ascii="Helvetica" w:eastAsia="Times New Roman" w:hAnsi="Helvetica" w:cs="Helvetica"/>
                <w:sz w:val="18"/>
                <w:szCs w:val="18"/>
              </w:rPr>
              <w:t>: (Required) Select one type of application in accordance with agency instructions.</w:t>
            </w:r>
          </w:p>
          <w:p w:rsidR="00914BD6" w:rsidRPr="00914BD6" w:rsidRDefault="00914BD6" w:rsidP="00914BD6">
            <w:pPr>
              <w:adjustRightInd w:val="0"/>
              <w:spacing w:after="0" w:line="240" w:lineRule="auto"/>
              <w:rPr>
                <w:rFonts w:ascii="Helvetica" w:eastAsia="Times New Roman" w:hAnsi="Helvetica" w:cs="Helvetica"/>
                <w:sz w:val="18"/>
                <w:szCs w:val="18"/>
              </w:rPr>
            </w:pPr>
          </w:p>
          <w:p w:rsidR="00914BD6" w:rsidRPr="00914BD6" w:rsidRDefault="00914BD6" w:rsidP="00914BD6">
            <w:pPr>
              <w:adjustRightInd w:val="0"/>
              <w:spacing w:after="0" w:line="240" w:lineRule="auto"/>
              <w:rPr>
                <w:rFonts w:ascii="Helvetica" w:eastAsia="Times New Roman" w:hAnsi="Helvetica" w:cs="Helvetica"/>
                <w:sz w:val="18"/>
                <w:szCs w:val="18"/>
              </w:rPr>
            </w:pPr>
            <w:r w:rsidRPr="00914BD6">
              <w:rPr>
                <w:rFonts w:ascii="Helvetica" w:eastAsia="Times New Roman" w:hAnsi="Helvetica" w:cs="Helvetica"/>
                <w:sz w:val="18"/>
                <w:szCs w:val="18"/>
              </w:rPr>
              <w:t>• New – An application that is being submitted to an agency for the first time.</w:t>
            </w:r>
          </w:p>
          <w:p w:rsidR="00914BD6" w:rsidRPr="00914BD6" w:rsidRDefault="00914BD6" w:rsidP="00914BD6">
            <w:pPr>
              <w:adjustRightInd w:val="0"/>
              <w:spacing w:after="0" w:line="240" w:lineRule="auto"/>
              <w:rPr>
                <w:rFonts w:ascii="Helvetica" w:eastAsia="Times New Roman" w:hAnsi="Helvetica" w:cs="Helvetica"/>
                <w:sz w:val="18"/>
                <w:szCs w:val="18"/>
              </w:rPr>
            </w:pPr>
            <w:r w:rsidRPr="00914BD6">
              <w:rPr>
                <w:rFonts w:ascii="Helvetica" w:eastAsia="Times New Roman" w:hAnsi="Helvetica" w:cs="Helvetica"/>
                <w:sz w:val="18"/>
                <w:szCs w:val="18"/>
              </w:rPr>
              <w:t>• Continuation - An extension for an additional funding/budget period for a project with a projected completion date. This can include renewals.</w:t>
            </w:r>
          </w:p>
          <w:p w:rsidR="00914BD6" w:rsidRPr="00914BD6" w:rsidRDefault="00914BD6" w:rsidP="00914BD6">
            <w:pPr>
              <w:adjustRightInd w:val="0"/>
              <w:spacing w:after="0" w:line="240" w:lineRule="auto"/>
              <w:rPr>
                <w:rFonts w:ascii="Helvetica" w:eastAsia="Times New Roman" w:hAnsi="Helvetica" w:cs="Helvetica"/>
                <w:sz w:val="18"/>
                <w:szCs w:val="18"/>
              </w:rPr>
            </w:pPr>
            <w:r w:rsidRPr="00914BD6">
              <w:rPr>
                <w:rFonts w:ascii="Helvetica" w:eastAsia="Times New Roman" w:hAnsi="Helvetica" w:cs="Helvetica"/>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00914BD6" w:rsidRPr="00914BD6" w:rsidRDefault="00914BD6" w:rsidP="00914BD6">
            <w:pPr>
              <w:adjustRightInd w:val="0"/>
              <w:spacing w:after="0" w:line="240" w:lineRule="auto"/>
              <w:rPr>
                <w:rFonts w:ascii="Helvetica" w:eastAsia="Times New Roman" w:hAnsi="Helvetica" w:cs="Helvetica"/>
                <w:sz w:val="18"/>
                <w:szCs w:val="18"/>
              </w:rPr>
            </w:pPr>
          </w:p>
          <w:p w:rsidR="00914BD6" w:rsidRPr="00914BD6" w:rsidRDefault="00914BD6" w:rsidP="00914BD6">
            <w:pPr>
              <w:adjustRightInd w:val="0"/>
              <w:spacing w:after="0" w:line="240" w:lineRule="auto"/>
              <w:rPr>
                <w:rFonts w:ascii="Helvetica" w:eastAsia="Times New Roman" w:hAnsi="Helvetica" w:cs="Helvetica"/>
                <w:sz w:val="18"/>
                <w:szCs w:val="18"/>
              </w:rPr>
            </w:pPr>
            <w:r w:rsidRPr="00914BD6">
              <w:rPr>
                <w:rFonts w:ascii="Helvetica" w:eastAsia="Times New Roman" w:hAnsi="Helvetica" w:cs="Helvetica"/>
                <w:sz w:val="18"/>
                <w:szCs w:val="18"/>
              </w:rPr>
              <w:t>A. Increase Award                      D. Decrease Duration</w:t>
            </w:r>
          </w:p>
          <w:p w:rsidR="00914BD6" w:rsidRPr="00914BD6" w:rsidRDefault="00914BD6" w:rsidP="00914BD6">
            <w:pPr>
              <w:adjustRightInd w:val="0"/>
              <w:spacing w:after="0" w:line="240" w:lineRule="auto"/>
              <w:rPr>
                <w:rFonts w:ascii="Helvetica" w:eastAsia="Times New Roman" w:hAnsi="Helvetica" w:cs="Helvetica"/>
                <w:sz w:val="18"/>
                <w:szCs w:val="18"/>
              </w:rPr>
            </w:pPr>
            <w:r w:rsidRPr="00914BD6">
              <w:rPr>
                <w:rFonts w:ascii="Helvetica" w:eastAsia="Times New Roman" w:hAnsi="Helvetica" w:cs="Helvetica"/>
                <w:sz w:val="18"/>
                <w:szCs w:val="18"/>
              </w:rPr>
              <w:t>B. Decrease Award                     E. Other (specify)</w:t>
            </w:r>
          </w:p>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Helvetica"/>
                <w:sz w:val="18"/>
                <w:szCs w:val="18"/>
              </w:rPr>
              <w:t>C. Increase Duration</w:t>
            </w: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12.</w:t>
            </w: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 xml:space="preserve">Funding Opportunity Number/Title: </w:t>
            </w:r>
            <w:r w:rsidRPr="00914BD6">
              <w:rPr>
                <w:rFonts w:ascii="Helvetica" w:eastAsia="Times New Roman" w:hAnsi="Helvetica" w:cs="Helvetica"/>
                <w:sz w:val="18"/>
                <w:szCs w:val="18"/>
              </w:rPr>
              <w:t xml:space="preserve">(Required) Enter the Funding Opportunity Number (FON) and title of the opportunity under which assistance is requested, as found in the program announcement.  </w:t>
            </w:r>
          </w:p>
        </w:tc>
      </w:tr>
      <w:tr w:rsidR="00914BD6" w:rsidRPr="00914BD6" w:rsidTr="00914BD6">
        <w:trPr>
          <w:trHeight w:val="1045"/>
        </w:trPr>
        <w:tc>
          <w:tcPr>
            <w:tcW w:w="264"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13.</w:t>
            </w: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 xml:space="preserve">Competition Identification Number/Title: </w:t>
            </w:r>
            <w:r w:rsidRPr="00914BD6">
              <w:rPr>
                <w:rFonts w:ascii="Helvetica" w:eastAsia="Times New Roman" w:hAnsi="Helvetica" w:cs="Helvetica"/>
                <w:sz w:val="18"/>
                <w:szCs w:val="18"/>
              </w:rPr>
              <w:t>Enter the competition identification number and title of the competition under which assistance is requested, if applicable.</w:t>
            </w:r>
          </w:p>
        </w:tc>
      </w:tr>
      <w:tr w:rsidR="00914BD6" w:rsidRPr="00914BD6" w:rsidTr="00914BD6">
        <w:trPr>
          <w:trHeight w:val="1045"/>
        </w:trPr>
        <w:tc>
          <w:tcPr>
            <w:tcW w:w="264"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14.</w:t>
            </w: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 xml:space="preserve">Areas Affected By Project: </w:t>
            </w:r>
            <w:r w:rsidRPr="00914BD6">
              <w:rPr>
                <w:rFonts w:ascii="Helvetica" w:eastAsia="Times New Roman" w:hAnsi="Helvetica" w:cs="Helvetica"/>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914BD6" w:rsidRPr="00914BD6" w:rsidTr="00914BD6">
        <w:trPr>
          <w:trHeight w:val="458"/>
        </w:trPr>
        <w:tc>
          <w:tcPr>
            <w:tcW w:w="264"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3.</w:t>
            </w: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 xml:space="preserve">Date Received: </w:t>
            </w:r>
            <w:r w:rsidRPr="00914BD6">
              <w:rPr>
                <w:rFonts w:ascii="Helvetica" w:eastAsia="Times New Roman" w:hAnsi="Helvetica" w:cs="Helvetica"/>
                <w:sz w:val="18"/>
                <w:szCs w:val="18"/>
              </w:rPr>
              <w:t>Leave this field blank. 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15.</w:t>
            </w: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 xml:space="preserve">Descriptive Title of Applicant’s Project: </w:t>
            </w:r>
            <w:r w:rsidRPr="00914BD6">
              <w:rPr>
                <w:rFonts w:ascii="Helvetica" w:eastAsia="Times New Roman" w:hAnsi="Helvetica" w:cs="Helvetica"/>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914BD6" w:rsidRPr="00914BD6" w:rsidTr="00914BD6">
        <w:trPr>
          <w:trHeight w:val="458"/>
        </w:trPr>
        <w:tc>
          <w:tcPr>
            <w:tcW w:w="264"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4.</w:t>
            </w: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Bold" w:eastAsia="Times New Roman" w:hAnsi="Helvetica-Bold" w:cs="Helvetica-Bold"/>
                <w:bCs/>
                <w:sz w:val="18"/>
                <w:szCs w:val="18"/>
              </w:rPr>
            </w:pPr>
            <w:r w:rsidRPr="00914BD6">
              <w:rPr>
                <w:rFonts w:ascii="Helvetica-Bold" w:eastAsia="Times New Roman" w:hAnsi="Helvetica-Bold" w:cs="Helvetica-Bold"/>
                <w:b/>
                <w:bCs/>
                <w:sz w:val="18"/>
                <w:szCs w:val="18"/>
              </w:rPr>
              <w:t xml:space="preserve">Applicant Identifier: </w:t>
            </w:r>
            <w:r w:rsidRPr="00914BD6">
              <w:rPr>
                <w:rFonts w:ascii="Helvetica" w:eastAsia="Times New Roman" w:hAnsi="Helvetica" w:cs="Helvetica"/>
                <w:sz w:val="18"/>
                <w:szCs w:val="18"/>
              </w:rPr>
              <w:t xml:space="preserve">Enter the entity identifier assigned </w:t>
            </w:r>
            <w:proofErr w:type="spellStart"/>
            <w:r w:rsidRPr="00914BD6">
              <w:rPr>
                <w:rFonts w:ascii="Helvetica" w:eastAsia="Times New Roman" w:hAnsi="Helvetica" w:cs="Helvetica"/>
                <w:sz w:val="18"/>
                <w:szCs w:val="18"/>
              </w:rPr>
              <w:t>buy</w:t>
            </w:r>
            <w:proofErr w:type="spellEnd"/>
            <w:r w:rsidRPr="00914BD6">
              <w:rPr>
                <w:rFonts w:ascii="Helvetica" w:eastAsia="Times New Roman" w:hAnsi="Helvetica" w:cs="Helvetica"/>
                <w:sz w:val="18"/>
                <w:szCs w:val="18"/>
              </w:rPr>
              <w:t xml:space="preserve">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Bold" w:eastAsia="Times New Roman" w:hAnsi="Helvetica-Bold" w:cs="Helvetica-Bold"/>
                <w:b/>
                <w:bCs/>
                <w:sz w:val="18"/>
                <w:szCs w:val="18"/>
              </w:rPr>
            </w:pPr>
          </w:p>
        </w:tc>
      </w:tr>
      <w:tr w:rsidR="00914BD6" w:rsidRPr="00914BD6" w:rsidTr="00914BD6">
        <w:trPr>
          <w:trHeight w:val="405"/>
        </w:trPr>
        <w:tc>
          <w:tcPr>
            <w:tcW w:w="264"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5a.</w:t>
            </w: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Federal Entity Identifier</w:t>
            </w:r>
            <w:r w:rsidRPr="00914BD6">
              <w:rPr>
                <w:rFonts w:ascii="Helvetica" w:eastAsia="Times New Roman" w:hAnsi="Helvetica" w:cs="Helvetica"/>
                <w:sz w:val="18"/>
                <w:szCs w:val="18"/>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Congressional Districts Of</w:t>
            </w:r>
            <w:r w:rsidRPr="00914BD6">
              <w:rPr>
                <w:rFonts w:ascii="Helvetica" w:eastAsia="Times New Roman" w:hAnsi="Helvetica" w:cs="Helvetica"/>
                <w:sz w:val="18"/>
                <w:szCs w:val="18"/>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w:t>
            </w:r>
            <w:proofErr w:type="gramStart"/>
            <w:r w:rsidRPr="00914BD6">
              <w:rPr>
                <w:rFonts w:ascii="Helvetica" w:eastAsia="Times New Roman" w:hAnsi="Helvetica" w:cs="Helvetica"/>
                <w:sz w:val="18"/>
                <w:szCs w:val="18"/>
              </w:rPr>
              <w:t>district</w:t>
            </w:r>
            <w:proofErr w:type="gramEnd"/>
            <w:r w:rsidRPr="00914BD6">
              <w:rPr>
                <w:rFonts w:ascii="Helvetica" w:eastAsia="Times New Roman" w:hAnsi="Helvetica" w:cs="Helvetica"/>
                <w:sz w:val="18"/>
                <w:szCs w:val="18"/>
              </w:rPr>
              <w:t xml:space="preserve">.  If all congressional districts in a state are affected, enter “all” for the district number, e.g., MD-all for all congressional districts in Maryland.  If nationwide, i.e. all districts within all states are </w:t>
            </w:r>
            <w:r w:rsidRPr="00914BD6">
              <w:rPr>
                <w:rFonts w:ascii="Helvetica" w:eastAsia="Times New Roman" w:hAnsi="Helvetica" w:cs="Helvetica"/>
                <w:sz w:val="18"/>
                <w:szCs w:val="18"/>
              </w:rPr>
              <w:lastRenderedPageBreak/>
              <w:t>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914BD6" w:rsidRPr="00914BD6" w:rsidTr="00914BD6">
        <w:trPr>
          <w:trHeight w:val="405"/>
        </w:trPr>
        <w:tc>
          <w:tcPr>
            <w:tcW w:w="264"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5b.</w:t>
            </w: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Federal Award Identifier</w:t>
            </w:r>
            <w:r w:rsidRPr="00914BD6">
              <w:rPr>
                <w:rFonts w:ascii="Helvetica" w:eastAsia="Times New Roman" w:hAnsi="Helvetica" w:cs="Helvetica"/>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r>
      <w:tr w:rsidR="00914BD6" w:rsidRPr="00914BD6" w:rsidTr="00914BD6">
        <w:trPr>
          <w:trHeight w:val="405"/>
        </w:trPr>
        <w:tc>
          <w:tcPr>
            <w:tcW w:w="264"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6.</w:t>
            </w: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 xml:space="preserve">Date Received by State: </w:t>
            </w:r>
            <w:r w:rsidRPr="00914BD6">
              <w:rPr>
                <w:rFonts w:ascii="Helvetica" w:eastAsia="Times New Roman" w:hAnsi="Helvetica" w:cs="Helvetica"/>
                <w:sz w:val="18"/>
                <w:szCs w:val="18"/>
              </w:rPr>
              <w:t xml:space="preserve">Leave this field blank. This date will be assigned by the state, if </w:t>
            </w:r>
            <w:r w:rsidRPr="00914BD6">
              <w:rPr>
                <w:rFonts w:ascii="Helvetica" w:eastAsia="Times New Roman" w:hAnsi="Helvetica" w:cs="Helvetica"/>
                <w:sz w:val="18"/>
                <w:szCs w:val="18"/>
              </w:rPr>
              <w:lastRenderedPageBreak/>
              <w:t xml:space="preserve">applicable. </w:t>
            </w:r>
          </w:p>
        </w:tc>
        <w:tc>
          <w:tcPr>
            <w:tcW w:w="269"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r>
      <w:tr w:rsidR="00914BD6" w:rsidRPr="00914BD6" w:rsidTr="00914BD6">
        <w:trPr>
          <w:trHeight w:val="405"/>
        </w:trPr>
        <w:tc>
          <w:tcPr>
            <w:tcW w:w="264"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lastRenderedPageBreak/>
              <w:t>7.</w:t>
            </w: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 xml:space="preserve">State Application Identifier: </w:t>
            </w:r>
            <w:r w:rsidRPr="00914BD6">
              <w:rPr>
                <w:rFonts w:ascii="Helvetica" w:eastAsia="Times New Roman" w:hAnsi="Helvetica" w:cs="Helvetica"/>
                <w:sz w:val="18"/>
                <w:szCs w:val="18"/>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r>
      <w:tr w:rsidR="00914BD6" w:rsidRPr="00914BD6" w:rsidTr="00914BD6">
        <w:trPr>
          <w:trHeight w:val="405"/>
        </w:trPr>
        <w:tc>
          <w:tcPr>
            <w:tcW w:w="264"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8.</w:t>
            </w: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Applicant Information</w:t>
            </w:r>
            <w:r w:rsidRPr="00914BD6">
              <w:rPr>
                <w:rFonts w:ascii="Helvetica" w:eastAsia="Times New Roman" w:hAnsi="Helvetica" w:cs="Helvetica"/>
                <w:sz w:val="18"/>
                <w:szCs w:val="18"/>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r>
      <w:tr w:rsidR="00914BD6" w:rsidRPr="00914BD6" w:rsidTr="00914BD6">
        <w:tc>
          <w:tcPr>
            <w:tcW w:w="264" w:type="pct"/>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a. Legal Name</w:t>
            </w:r>
            <w:r w:rsidRPr="00914BD6">
              <w:rPr>
                <w:rFonts w:ascii="Helvetica" w:eastAsia="Times New Roman" w:hAnsi="Helvetica" w:cs="Helvetica"/>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17.</w:t>
            </w: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Proposed Project Start and End Dates</w:t>
            </w:r>
            <w:r w:rsidRPr="00914BD6">
              <w:rPr>
                <w:rFonts w:ascii="Helvetica" w:eastAsia="Times New Roman" w:hAnsi="Helvetica" w:cs="Helvetica"/>
                <w:sz w:val="18"/>
                <w:szCs w:val="18"/>
              </w:rPr>
              <w:t>: (Required) Enter the proposed start date and end date of the project.</w:t>
            </w:r>
          </w:p>
        </w:tc>
      </w:tr>
      <w:tr w:rsidR="00914BD6" w:rsidRPr="00914BD6" w:rsidTr="00914BD6">
        <w:trPr>
          <w:trHeight w:val="809"/>
        </w:trPr>
        <w:tc>
          <w:tcPr>
            <w:tcW w:w="264"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proofErr w:type="gramStart"/>
            <w:r w:rsidRPr="00914BD6">
              <w:rPr>
                <w:rFonts w:ascii="Helvetica-Bold" w:eastAsia="Times New Roman" w:hAnsi="Helvetica-Bold" w:cs="Helvetica-Bold"/>
                <w:b/>
                <w:bCs/>
                <w:sz w:val="18"/>
                <w:szCs w:val="18"/>
              </w:rPr>
              <w:t>b. Employer/Taxpayer</w:t>
            </w:r>
            <w:proofErr w:type="gramEnd"/>
            <w:r w:rsidRPr="00914BD6">
              <w:rPr>
                <w:rFonts w:ascii="Helvetica-Bold" w:eastAsia="Times New Roman" w:hAnsi="Helvetica-Bold" w:cs="Helvetica-Bold"/>
                <w:b/>
                <w:bCs/>
                <w:sz w:val="18"/>
                <w:szCs w:val="18"/>
              </w:rPr>
              <w:t xml:space="preserve"> Number (EIN/TIN): </w:t>
            </w:r>
            <w:r w:rsidRPr="00914BD6">
              <w:rPr>
                <w:rFonts w:ascii="Helvetica" w:eastAsia="Times New Roman" w:hAnsi="Helvetica" w:cs="Helvetica"/>
                <w:sz w:val="18"/>
                <w:szCs w:val="18"/>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18.</w:t>
            </w: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 xml:space="preserve">Estimated Funding: </w:t>
            </w:r>
            <w:r w:rsidRPr="00914BD6">
              <w:rPr>
                <w:rFonts w:ascii="Helvetica" w:eastAsia="Times New Roman" w:hAnsi="Helvetica" w:cs="Helvetica"/>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914BD6" w:rsidRPr="00914BD6" w:rsidTr="00914BD6">
        <w:trPr>
          <w:cantSplit/>
        </w:trPr>
        <w:tc>
          <w:tcPr>
            <w:tcW w:w="264" w:type="pct"/>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c. Organizational DUNS</w:t>
            </w:r>
            <w:r w:rsidRPr="00914BD6">
              <w:rPr>
                <w:rFonts w:ascii="Helvetica" w:eastAsia="Times New Roman" w:hAnsi="Helvetica" w:cs="Helvetica"/>
                <w:sz w:val="18"/>
                <w:szCs w:val="18"/>
              </w:rPr>
              <w:t xml:space="preserve">: (Required) Enter the organization’s DUNS or DUNS+4 </w:t>
            </w:r>
            <w:proofErr w:type="gramStart"/>
            <w:r w:rsidRPr="00914BD6">
              <w:rPr>
                <w:rFonts w:ascii="Helvetica" w:eastAsia="Times New Roman" w:hAnsi="Helvetica" w:cs="Helvetica"/>
                <w:sz w:val="18"/>
                <w:szCs w:val="18"/>
              </w:rPr>
              <w:t>number</w:t>
            </w:r>
            <w:proofErr w:type="gramEnd"/>
            <w:r w:rsidRPr="00914BD6">
              <w:rPr>
                <w:rFonts w:ascii="Helvetica" w:eastAsia="Times New Roman" w:hAnsi="Helvetica" w:cs="Helvetica"/>
                <w:sz w:val="18"/>
                <w:szCs w:val="18"/>
              </w:rPr>
              <w:t xml:space="preserve">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19.</w:t>
            </w: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 xml:space="preserve">Is Application Subject to Review by State Under Executive Order 12372 Process? </w:t>
            </w:r>
            <w:r w:rsidRPr="00914BD6">
              <w:rPr>
                <w:rFonts w:ascii="Helvetica-Bold" w:eastAsia="Times New Roman" w:hAnsi="Helvetica-Bold" w:cs="Helvetica-Bold"/>
                <w:bCs/>
                <w:sz w:val="18"/>
                <w:szCs w:val="18"/>
              </w:rPr>
              <w:t>(Required</w:t>
            </w:r>
            <w:r w:rsidRPr="00914BD6">
              <w:rPr>
                <w:rFonts w:ascii="Helvetica-Bold" w:eastAsia="Times New Roman" w:hAnsi="Helvetica-Bold" w:cs="Helvetica-Bold"/>
                <w:b/>
                <w:bCs/>
                <w:sz w:val="18"/>
                <w:szCs w:val="18"/>
              </w:rPr>
              <w:t xml:space="preserve">) </w:t>
            </w:r>
            <w:r w:rsidRPr="00914BD6">
              <w:rPr>
                <w:rFonts w:ascii="Helvetica" w:eastAsia="Times New Roman" w:hAnsi="Helvetica" w:cs="Helvetica"/>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914BD6" w:rsidRPr="00914BD6" w:rsidTr="00914BD6">
        <w:tc>
          <w:tcPr>
            <w:tcW w:w="264"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d. Address</w:t>
            </w:r>
            <w:r w:rsidRPr="00914BD6">
              <w:rPr>
                <w:rFonts w:ascii="Helvetica" w:eastAsia="Times New Roman" w:hAnsi="Helvetica" w:cs="Helvetica"/>
                <w:sz w:val="18"/>
                <w:szCs w:val="18"/>
              </w:rPr>
              <w:t xml:space="preserve">: Enter address: Street 1 (Required); city (Required); County/Parish,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20.</w:t>
            </w: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adjustRightInd w:val="0"/>
              <w:spacing w:after="0" w:line="240" w:lineRule="auto"/>
              <w:rPr>
                <w:rFonts w:ascii="Helvetica-Bold" w:eastAsia="Times New Roman" w:hAnsi="Helvetica-Bold" w:cs="Helvetica-Bold"/>
                <w:b/>
                <w:bCs/>
                <w:sz w:val="18"/>
                <w:szCs w:val="18"/>
              </w:rPr>
            </w:pPr>
            <w:r w:rsidRPr="00914BD6">
              <w:rPr>
                <w:rFonts w:ascii="Helvetica-Bold" w:eastAsia="Times New Roman" w:hAnsi="Helvetica-Bold" w:cs="Helvetica-Bold"/>
                <w:b/>
                <w:bCs/>
                <w:sz w:val="18"/>
                <w:szCs w:val="18"/>
              </w:rPr>
              <w:t>Is the Applicant Delinquent on any Federal Debt?</w:t>
            </w:r>
          </w:p>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Helvetica"/>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914BD6" w:rsidRPr="00914BD6" w:rsidTr="00914BD6">
        <w:trPr>
          <w:trHeight w:val="825"/>
        </w:trPr>
        <w:tc>
          <w:tcPr>
            <w:tcW w:w="264" w:type="pct"/>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 xml:space="preserve">e. Organizational Unit: </w:t>
            </w:r>
            <w:r w:rsidRPr="00914BD6">
              <w:rPr>
                <w:rFonts w:ascii="Helvetica" w:eastAsia="Times New Roman" w:hAnsi="Helvetica" w:cs="Helvetica"/>
                <w:sz w:val="18"/>
                <w:szCs w:val="18"/>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Bold" w:eastAsia="Times New Roman" w:hAnsi="Helvetica-Bold" w:cs="Helvetica-Bold"/>
                <w:b/>
                <w:bCs/>
                <w:sz w:val="18"/>
                <w:szCs w:val="18"/>
              </w:rPr>
              <w:t>Authorized Representative</w:t>
            </w:r>
            <w:r w:rsidRPr="00914BD6">
              <w:rPr>
                <w:rFonts w:ascii="Helvetica" w:eastAsia="Times New Roman" w:hAnsi="Helvetica" w:cs="Helvetica"/>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914BD6" w:rsidRPr="00914BD6" w:rsidTr="00914BD6">
        <w:trPr>
          <w:trHeight w:val="825"/>
        </w:trPr>
        <w:tc>
          <w:tcPr>
            <w:tcW w:w="264"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Bold" w:eastAsia="Times New Roman" w:hAnsi="Helvetica-Bold" w:cs="Helvetica-Bold"/>
                <w:b/>
                <w:bCs/>
                <w:sz w:val="18"/>
                <w:szCs w:val="18"/>
              </w:rPr>
            </w:pPr>
            <w:r w:rsidRPr="00914BD6">
              <w:rPr>
                <w:rFonts w:ascii="Helvetica-Bold" w:eastAsia="Times New Roman" w:hAnsi="Helvetica-Bold" w:cs="Helvetica-Bold"/>
                <w:b/>
                <w:bCs/>
                <w:sz w:val="18"/>
                <w:szCs w:val="18"/>
              </w:rPr>
              <w:t xml:space="preserve">f. Name and contact information of person to be contacted on matters involving this application: </w:t>
            </w:r>
            <w:r w:rsidRPr="00914BD6">
              <w:rPr>
                <w:rFonts w:ascii="Helvetica-Bold" w:eastAsia="Times New Roman" w:hAnsi="Helvetica-Bold" w:cs="Helvetica-Bold"/>
                <w:bCs/>
                <w:sz w:val="18"/>
                <w:szCs w:val="18"/>
              </w:rPr>
              <w:t xml:space="preserve">Enter the first and last name (Required); prefix, middle name, suffix, </w:t>
            </w:r>
            <w:proofErr w:type="gramStart"/>
            <w:r w:rsidRPr="00914BD6">
              <w:rPr>
                <w:rFonts w:ascii="Helvetica-Bold" w:eastAsia="Times New Roman" w:hAnsi="Helvetica-Bold" w:cs="Helvetica-Bold"/>
                <w:bCs/>
                <w:sz w:val="18"/>
                <w:szCs w:val="18"/>
              </w:rPr>
              <w:t>title</w:t>
            </w:r>
            <w:proofErr w:type="gramEnd"/>
            <w:r w:rsidRPr="00914BD6">
              <w:rPr>
                <w:rFonts w:ascii="Helvetica-Bold" w:eastAsia="Times New Roman" w:hAnsi="Helvetica-Bold" w:cs="Helvetica-Bold"/>
                <w:bCs/>
                <w:sz w:val="18"/>
                <w:szCs w:val="18"/>
              </w:rPr>
              <w:t xml:space="preserve">.  Enter </w:t>
            </w:r>
            <w:r w:rsidRPr="00914BD6">
              <w:rPr>
                <w:rFonts w:ascii="Helvetica" w:eastAsia="Times New Roman" w:hAnsi="Helvetica" w:cs="Helvetica"/>
                <w:sz w:val="18"/>
                <w:szCs w:val="18"/>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r>
      <w:tr w:rsidR="00914BD6" w:rsidRPr="00914BD6" w:rsidTr="00914BD6">
        <w:tc>
          <w:tcPr>
            <w:tcW w:w="264" w:type="pct"/>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Times New Roman"/>
                <w:sz w:val="18"/>
                <w:szCs w:val="18"/>
              </w:rPr>
              <w:t>9.</w:t>
            </w:r>
          </w:p>
        </w:tc>
        <w:tc>
          <w:tcPr>
            <w:tcW w:w="2205" w:type="pct"/>
            <w:gridSpan w:val="2"/>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r w:rsidRPr="00914BD6">
              <w:rPr>
                <w:rFonts w:ascii="Helvetica" w:eastAsia="Times New Roman" w:hAnsi="Helvetica" w:cs="Helvetica"/>
                <w:sz w:val="18"/>
                <w:szCs w:val="18"/>
              </w:rPr>
              <w:t xml:space="preserve">Type of Applicant: (Required) Select up to three applicant type(s) in accordance with agency instructions. </w:t>
            </w:r>
          </w:p>
        </w:tc>
        <w:tc>
          <w:tcPr>
            <w:tcW w:w="269" w:type="pct"/>
            <w:vMerge w:val="restar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p>
        </w:tc>
      </w:tr>
      <w:tr w:rsidR="00914BD6" w:rsidRPr="00914BD6" w:rsidTr="00914BD6">
        <w:tc>
          <w:tcPr>
            <w:tcW w:w="264"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1103"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tabs>
                <w:tab w:val="num" w:pos="492"/>
              </w:tabs>
              <w:adjustRightInd w:val="0"/>
              <w:spacing w:after="0" w:line="240" w:lineRule="auto"/>
              <w:ind w:left="492" w:hanging="360"/>
              <w:rPr>
                <w:rFonts w:ascii="Helvetica" w:eastAsia="Times New Roman" w:hAnsi="Helvetica" w:cs="Helvetica"/>
                <w:sz w:val="18"/>
                <w:szCs w:val="18"/>
              </w:rPr>
            </w:pPr>
            <w:r w:rsidRPr="00914BD6">
              <w:rPr>
                <w:rFonts w:ascii="Helvetica" w:eastAsia="Helvetica" w:hAnsi="Helvetica" w:cs="Helvetica"/>
                <w:sz w:val="18"/>
                <w:szCs w:val="18"/>
              </w:rPr>
              <w:t>A.</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State Government</w:t>
            </w:r>
          </w:p>
          <w:p w:rsidR="00914BD6" w:rsidRPr="00914BD6" w:rsidRDefault="00914BD6" w:rsidP="00914BD6">
            <w:pPr>
              <w:tabs>
                <w:tab w:val="num" w:pos="492"/>
              </w:tabs>
              <w:adjustRightInd w:val="0"/>
              <w:spacing w:after="0" w:line="240" w:lineRule="auto"/>
              <w:ind w:left="492" w:hanging="360"/>
              <w:rPr>
                <w:rFonts w:ascii="Helvetica" w:eastAsia="Times New Roman" w:hAnsi="Helvetica" w:cs="Helvetica"/>
                <w:sz w:val="18"/>
                <w:szCs w:val="18"/>
              </w:rPr>
            </w:pPr>
            <w:r w:rsidRPr="00914BD6">
              <w:rPr>
                <w:rFonts w:ascii="Helvetica" w:eastAsia="Helvetica" w:hAnsi="Helvetica" w:cs="Helvetica"/>
                <w:sz w:val="18"/>
                <w:szCs w:val="18"/>
              </w:rPr>
              <w:t>B.</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County Government</w:t>
            </w:r>
          </w:p>
          <w:p w:rsidR="00914BD6" w:rsidRPr="00914BD6" w:rsidRDefault="00914BD6" w:rsidP="00914BD6">
            <w:pPr>
              <w:tabs>
                <w:tab w:val="num" w:pos="492"/>
              </w:tabs>
              <w:adjustRightInd w:val="0"/>
              <w:spacing w:after="0" w:line="240" w:lineRule="auto"/>
              <w:ind w:left="492" w:hanging="360"/>
              <w:rPr>
                <w:rFonts w:ascii="Helvetica" w:eastAsia="Times New Roman" w:hAnsi="Helvetica" w:cs="Helvetica"/>
                <w:sz w:val="18"/>
                <w:szCs w:val="18"/>
              </w:rPr>
            </w:pPr>
            <w:r w:rsidRPr="00914BD6">
              <w:rPr>
                <w:rFonts w:ascii="Helvetica" w:eastAsia="Helvetica" w:hAnsi="Helvetica" w:cs="Helvetica"/>
                <w:sz w:val="18"/>
                <w:szCs w:val="18"/>
              </w:rPr>
              <w:t>C.</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City or Township Government</w:t>
            </w:r>
          </w:p>
          <w:p w:rsidR="00914BD6" w:rsidRPr="00914BD6" w:rsidRDefault="00914BD6" w:rsidP="00914BD6">
            <w:pPr>
              <w:tabs>
                <w:tab w:val="num" w:pos="492"/>
              </w:tabs>
              <w:adjustRightInd w:val="0"/>
              <w:spacing w:after="0" w:line="240" w:lineRule="auto"/>
              <w:ind w:left="492" w:hanging="360"/>
              <w:rPr>
                <w:rFonts w:ascii="Helvetica" w:eastAsia="Times New Roman" w:hAnsi="Helvetica" w:cs="Helvetica"/>
                <w:sz w:val="18"/>
                <w:szCs w:val="18"/>
              </w:rPr>
            </w:pPr>
            <w:r w:rsidRPr="00914BD6">
              <w:rPr>
                <w:rFonts w:ascii="Helvetica" w:eastAsia="Helvetica" w:hAnsi="Helvetica" w:cs="Helvetica"/>
                <w:sz w:val="18"/>
                <w:szCs w:val="18"/>
              </w:rPr>
              <w:t>D.</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Special District Government</w:t>
            </w:r>
          </w:p>
          <w:p w:rsidR="00914BD6" w:rsidRPr="00914BD6" w:rsidRDefault="00914BD6" w:rsidP="00914BD6">
            <w:pPr>
              <w:tabs>
                <w:tab w:val="num" w:pos="492"/>
              </w:tabs>
              <w:adjustRightInd w:val="0"/>
              <w:spacing w:after="0" w:line="240" w:lineRule="auto"/>
              <w:ind w:left="492" w:hanging="360"/>
              <w:rPr>
                <w:rFonts w:ascii="Helvetica" w:eastAsia="Times New Roman" w:hAnsi="Helvetica" w:cs="Helvetica"/>
                <w:sz w:val="18"/>
                <w:szCs w:val="18"/>
              </w:rPr>
            </w:pPr>
            <w:r w:rsidRPr="00914BD6">
              <w:rPr>
                <w:rFonts w:ascii="Helvetica" w:eastAsia="Helvetica" w:hAnsi="Helvetica" w:cs="Helvetica"/>
                <w:sz w:val="18"/>
                <w:szCs w:val="18"/>
              </w:rPr>
              <w:lastRenderedPageBreak/>
              <w:t>E.</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Regional Organization</w:t>
            </w:r>
          </w:p>
          <w:p w:rsidR="00914BD6" w:rsidRPr="00914BD6" w:rsidRDefault="00914BD6" w:rsidP="00914BD6">
            <w:pPr>
              <w:tabs>
                <w:tab w:val="num" w:pos="492"/>
              </w:tabs>
              <w:adjustRightInd w:val="0"/>
              <w:spacing w:after="0" w:line="240" w:lineRule="auto"/>
              <w:ind w:left="492" w:hanging="360"/>
              <w:rPr>
                <w:rFonts w:ascii="Helvetica" w:eastAsia="Times New Roman" w:hAnsi="Helvetica" w:cs="Helvetica"/>
                <w:sz w:val="18"/>
                <w:szCs w:val="18"/>
              </w:rPr>
            </w:pPr>
            <w:r w:rsidRPr="00914BD6">
              <w:rPr>
                <w:rFonts w:ascii="Helvetica" w:eastAsia="Helvetica" w:hAnsi="Helvetica" w:cs="Helvetica"/>
                <w:sz w:val="18"/>
                <w:szCs w:val="18"/>
              </w:rPr>
              <w:t>F.</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U.S. Territory or Possession</w:t>
            </w:r>
          </w:p>
          <w:p w:rsidR="00914BD6" w:rsidRPr="00914BD6" w:rsidRDefault="00914BD6" w:rsidP="00914BD6">
            <w:pPr>
              <w:tabs>
                <w:tab w:val="num" w:pos="492"/>
              </w:tabs>
              <w:adjustRightInd w:val="0"/>
              <w:spacing w:after="0" w:line="240" w:lineRule="auto"/>
              <w:ind w:left="492" w:hanging="360"/>
              <w:rPr>
                <w:rFonts w:ascii="Helvetica" w:eastAsia="Times New Roman" w:hAnsi="Helvetica" w:cs="Helvetica"/>
                <w:sz w:val="18"/>
                <w:szCs w:val="18"/>
              </w:rPr>
            </w:pPr>
            <w:r w:rsidRPr="00914BD6">
              <w:rPr>
                <w:rFonts w:ascii="Helvetica" w:eastAsia="Helvetica" w:hAnsi="Helvetica" w:cs="Helvetica"/>
                <w:sz w:val="18"/>
                <w:szCs w:val="18"/>
              </w:rPr>
              <w:t>G.</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Independent School District</w:t>
            </w:r>
          </w:p>
          <w:p w:rsidR="00914BD6" w:rsidRPr="00914BD6" w:rsidRDefault="00914BD6" w:rsidP="00914BD6">
            <w:pPr>
              <w:tabs>
                <w:tab w:val="num" w:pos="492"/>
              </w:tabs>
              <w:adjustRightInd w:val="0"/>
              <w:spacing w:after="0" w:line="240" w:lineRule="auto"/>
              <w:ind w:left="492" w:hanging="360"/>
              <w:rPr>
                <w:rFonts w:ascii="Helvetica" w:eastAsia="Times New Roman" w:hAnsi="Helvetica" w:cs="Helvetica"/>
                <w:sz w:val="18"/>
                <w:szCs w:val="18"/>
              </w:rPr>
            </w:pPr>
            <w:r w:rsidRPr="00914BD6">
              <w:rPr>
                <w:rFonts w:ascii="Helvetica" w:eastAsia="Helvetica" w:hAnsi="Helvetica" w:cs="Helvetica"/>
                <w:sz w:val="18"/>
                <w:szCs w:val="18"/>
              </w:rPr>
              <w:t>H.</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Public/State Controlled Institution of Higher Education</w:t>
            </w:r>
          </w:p>
          <w:p w:rsidR="00914BD6" w:rsidRPr="00914BD6" w:rsidRDefault="00914BD6" w:rsidP="00914BD6">
            <w:pPr>
              <w:tabs>
                <w:tab w:val="num" w:pos="492"/>
              </w:tabs>
              <w:adjustRightInd w:val="0"/>
              <w:spacing w:after="0" w:line="240" w:lineRule="auto"/>
              <w:ind w:left="492" w:hanging="360"/>
              <w:rPr>
                <w:rFonts w:ascii="Helvetica" w:eastAsia="Times New Roman" w:hAnsi="Helvetica" w:cs="Helvetica"/>
                <w:sz w:val="18"/>
                <w:szCs w:val="18"/>
              </w:rPr>
            </w:pPr>
            <w:r w:rsidRPr="00914BD6">
              <w:rPr>
                <w:rFonts w:ascii="Helvetica" w:eastAsia="Helvetica" w:hAnsi="Helvetica" w:cs="Helvetica"/>
                <w:sz w:val="18"/>
                <w:szCs w:val="18"/>
              </w:rPr>
              <w:t>I.</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Indian/Native American Tribal Government (Federally Recognized)</w:t>
            </w:r>
          </w:p>
          <w:p w:rsidR="00914BD6" w:rsidRPr="00914BD6" w:rsidRDefault="00914BD6" w:rsidP="00914BD6">
            <w:pPr>
              <w:tabs>
                <w:tab w:val="num" w:pos="492"/>
              </w:tabs>
              <w:adjustRightInd w:val="0"/>
              <w:spacing w:after="0" w:line="240" w:lineRule="auto"/>
              <w:ind w:left="492" w:hanging="360"/>
              <w:rPr>
                <w:rFonts w:ascii="Helvetica" w:eastAsia="Times New Roman" w:hAnsi="Helvetica" w:cs="Helvetica"/>
                <w:sz w:val="18"/>
                <w:szCs w:val="18"/>
              </w:rPr>
            </w:pPr>
            <w:r w:rsidRPr="00914BD6">
              <w:rPr>
                <w:rFonts w:ascii="Helvetica" w:eastAsia="Helvetica" w:hAnsi="Helvetica" w:cs="Helvetica"/>
                <w:sz w:val="18"/>
                <w:szCs w:val="18"/>
              </w:rPr>
              <w:t>J.</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Indian/Native American Tribal Government (Other than Federally Recognized)</w:t>
            </w:r>
          </w:p>
          <w:p w:rsidR="00914BD6" w:rsidRPr="00914BD6" w:rsidRDefault="00914BD6" w:rsidP="00914BD6">
            <w:pPr>
              <w:tabs>
                <w:tab w:val="num" w:pos="492"/>
              </w:tabs>
              <w:adjustRightInd w:val="0"/>
              <w:spacing w:after="0" w:line="240" w:lineRule="auto"/>
              <w:ind w:left="492" w:hanging="360"/>
              <w:rPr>
                <w:rFonts w:ascii="Helvetica" w:eastAsia="Times New Roman" w:hAnsi="Helvetica" w:cs="Helvetica"/>
                <w:sz w:val="18"/>
                <w:szCs w:val="18"/>
              </w:rPr>
            </w:pPr>
            <w:r w:rsidRPr="00914BD6">
              <w:rPr>
                <w:rFonts w:ascii="Helvetica" w:eastAsia="Helvetica" w:hAnsi="Helvetica" w:cs="Helvetica"/>
                <w:sz w:val="18"/>
                <w:szCs w:val="18"/>
              </w:rPr>
              <w:t>K.</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Indian/Native American Tribally Designated Organization</w:t>
            </w:r>
          </w:p>
          <w:p w:rsidR="00914BD6" w:rsidRPr="00914BD6" w:rsidRDefault="00914BD6" w:rsidP="00914BD6">
            <w:pPr>
              <w:tabs>
                <w:tab w:val="num" w:pos="492"/>
              </w:tabs>
              <w:spacing w:after="0" w:line="240" w:lineRule="auto"/>
              <w:ind w:left="492" w:hanging="360"/>
              <w:rPr>
                <w:rFonts w:ascii="Helvetica" w:eastAsia="Times New Roman" w:hAnsi="Helvetica" w:cs="Times New Roman"/>
                <w:sz w:val="18"/>
                <w:szCs w:val="18"/>
              </w:rPr>
            </w:pPr>
            <w:r w:rsidRPr="00914BD6">
              <w:rPr>
                <w:rFonts w:ascii="Helvetica" w:eastAsia="Helvetica" w:hAnsi="Helvetica" w:cs="Helvetica"/>
                <w:sz w:val="18"/>
                <w:szCs w:val="18"/>
              </w:rPr>
              <w:t>L.</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Public/Indian Housing Authority</w:t>
            </w:r>
          </w:p>
        </w:tc>
        <w:tc>
          <w:tcPr>
            <w:tcW w:w="1103"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tabs>
                <w:tab w:val="num" w:pos="552"/>
              </w:tabs>
              <w:adjustRightInd w:val="0"/>
              <w:spacing w:after="0" w:line="240" w:lineRule="auto"/>
              <w:ind w:left="552" w:hanging="360"/>
              <w:rPr>
                <w:rFonts w:ascii="Helvetica" w:eastAsia="Times New Roman" w:hAnsi="Helvetica" w:cs="Helvetica"/>
                <w:sz w:val="18"/>
                <w:szCs w:val="18"/>
              </w:rPr>
            </w:pPr>
            <w:r w:rsidRPr="00914BD6">
              <w:rPr>
                <w:rFonts w:ascii="Helvetica" w:eastAsia="Helvetica" w:hAnsi="Helvetica" w:cs="Helvetica"/>
                <w:sz w:val="18"/>
                <w:szCs w:val="18"/>
              </w:rPr>
              <w:lastRenderedPageBreak/>
              <w:t>M.</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Nonprofit</w:t>
            </w:r>
          </w:p>
          <w:p w:rsidR="00914BD6" w:rsidRPr="00914BD6" w:rsidRDefault="00914BD6" w:rsidP="00914BD6">
            <w:pPr>
              <w:tabs>
                <w:tab w:val="num" w:pos="552"/>
              </w:tabs>
              <w:adjustRightInd w:val="0"/>
              <w:spacing w:after="0" w:line="240" w:lineRule="auto"/>
              <w:ind w:left="552" w:hanging="360"/>
              <w:rPr>
                <w:rFonts w:ascii="Helvetica" w:eastAsia="Times New Roman" w:hAnsi="Helvetica" w:cs="Helvetica"/>
                <w:sz w:val="18"/>
                <w:szCs w:val="18"/>
              </w:rPr>
            </w:pPr>
            <w:r w:rsidRPr="00914BD6">
              <w:rPr>
                <w:rFonts w:ascii="Helvetica" w:eastAsia="Helvetica" w:hAnsi="Helvetica" w:cs="Helvetica"/>
                <w:sz w:val="18"/>
                <w:szCs w:val="18"/>
              </w:rPr>
              <w:t>N.</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Private Institution of Higher Education</w:t>
            </w:r>
          </w:p>
          <w:p w:rsidR="00914BD6" w:rsidRPr="00914BD6" w:rsidRDefault="00914BD6" w:rsidP="00914BD6">
            <w:pPr>
              <w:tabs>
                <w:tab w:val="num" w:pos="552"/>
              </w:tabs>
              <w:adjustRightInd w:val="0"/>
              <w:spacing w:after="0" w:line="240" w:lineRule="auto"/>
              <w:ind w:left="552" w:hanging="360"/>
              <w:rPr>
                <w:rFonts w:ascii="Helvetica" w:eastAsia="Times New Roman" w:hAnsi="Helvetica" w:cs="Helvetica"/>
                <w:sz w:val="18"/>
                <w:szCs w:val="18"/>
              </w:rPr>
            </w:pPr>
            <w:r w:rsidRPr="00914BD6">
              <w:rPr>
                <w:rFonts w:ascii="Helvetica" w:eastAsia="Helvetica" w:hAnsi="Helvetica" w:cs="Helvetica"/>
                <w:sz w:val="18"/>
                <w:szCs w:val="18"/>
              </w:rPr>
              <w:t>O.</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Individual</w:t>
            </w:r>
          </w:p>
          <w:p w:rsidR="00914BD6" w:rsidRPr="00914BD6" w:rsidRDefault="00914BD6" w:rsidP="00914BD6">
            <w:pPr>
              <w:tabs>
                <w:tab w:val="num" w:pos="552"/>
              </w:tabs>
              <w:adjustRightInd w:val="0"/>
              <w:spacing w:after="0" w:line="240" w:lineRule="auto"/>
              <w:ind w:left="552" w:hanging="360"/>
              <w:rPr>
                <w:rFonts w:ascii="Helvetica" w:eastAsia="Times New Roman" w:hAnsi="Helvetica" w:cs="Helvetica"/>
                <w:sz w:val="18"/>
                <w:szCs w:val="18"/>
              </w:rPr>
            </w:pPr>
            <w:r w:rsidRPr="00914BD6">
              <w:rPr>
                <w:rFonts w:ascii="Helvetica" w:eastAsia="Helvetica" w:hAnsi="Helvetica" w:cs="Helvetica"/>
                <w:sz w:val="18"/>
                <w:szCs w:val="18"/>
              </w:rPr>
              <w:t>P.</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 xml:space="preserve">For-Profit Organization (Other than </w:t>
            </w:r>
            <w:r w:rsidRPr="00914BD6">
              <w:rPr>
                <w:rFonts w:ascii="Helvetica" w:eastAsia="Times New Roman" w:hAnsi="Helvetica" w:cs="Helvetica"/>
                <w:sz w:val="18"/>
                <w:szCs w:val="18"/>
              </w:rPr>
              <w:lastRenderedPageBreak/>
              <w:t>Small Business)</w:t>
            </w:r>
          </w:p>
          <w:p w:rsidR="00914BD6" w:rsidRPr="00914BD6" w:rsidRDefault="00914BD6" w:rsidP="00914BD6">
            <w:pPr>
              <w:tabs>
                <w:tab w:val="num" w:pos="552"/>
              </w:tabs>
              <w:adjustRightInd w:val="0"/>
              <w:spacing w:after="0" w:line="240" w:lineRule="auto"/>
              <w:ind w:left="552" w:hanging="360"/>
              <w:rPr>
                <w:rFonts w:ascii="Helvetica" w:eastAsia="Times New Roman" w:hAnsi="Helvetica" w:cs="Helvetica"/>
                <w:sz w:val="18"/>
                <w:szCs w:val="18"/>
              </w:rPr>
            </w:pPr>
            <w:r w:rsidRPr="00914BD6">
              <w:rPr>
                <w:rFonts w:ascii="Helvetica" w:eastAsia="Helvetica" w:hAnsi="Helvetica" w:cs="Helvetica"/>
                <w:sz w:val="18"/>
                <w:szCs w:val="18"/>
              </w:rPr>
              <w:t>Q.</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Small Business</w:t>
            </w:r>
          </w:p>
          <w:p w:rsidR="00914BD6" w:rsidRPr="00914BD6" w:rsidRDefault="00914BD6" w:rsidP="00914BD6">
            <w:pPr>
              <w:tabs>
                <w:tab w:val="num" w:pos="552"/>
              </w:tabs>
              <w:adjustRightInd w:val="0"/>
              <w:spacing w:after="0" w:line="240" w:lineRule="auto"/>
              <w:ind w:left="552" w:hanging="360"/>
              <w:rPr>
                <w:rFonts w:ascii="Helvetica" w:eastAsia="Times New Roman" w:hAnsi="Helvetica" w:cs="Helvetica"/>
                <w:sz w:val="18"/>
                <w:szCs w:val="18"/>
              </w:rPr>
            </w:pPr>
            <w:r w:rsidRPr="00914BD6">
              <w:rPr>
                <w:rFonts w:ascii="Helvetica" w:eastAsia="Helvetica" w:hAnsi="Helvetica" w:cs="Helvetica"/>
                <w:sz w:val="18"/>
                <w:szCs w:val="18"/>
              </w:rPr>
              <w:t>R.</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Hispanic-serving Institution</w:t>
            </w:r>
          </w:p>
          <w:p w:rsidR="00914BD6" w:rsidRPr="00914BD6" w:rsidRDefault="00914BD6" w:rsidP="00914BD6">
            <w:pPr>
              <w:tabs>
                <w:tab w:val="num" w:pos="552"/>
              </w:tabs>
              <w:adjustRightInd w:val="0"/>
              <w:spacing w:after="0" w:line="240" w:lineRule="auto"/>
              <w:ind w:left="552" w:hanging="360"/>
              <w:rPr>
                <w:rFonts w:ascii="Helvetica" w:eastAsia="Times New Roman" w:hAnsi="Helvetica" w:cs="Helvetica"/>
                <w:sz w:val="18"/>
                <w:szCs w:val="18"/>
              </w:rPr>
            </w:pPr>
            <w:r w:rsidRPr="00914BD6">
              <w:rPr>
                <w:rFonts w:ascii="Helvetica" w:eastAsia="Helvetica" w:hAnsi="Helvetica" w:cs="Helvetica"/>
                <w:sz w:val="18"/>
                <w:szCs w:val="18"/>
              </w:rPr>
              <w:t>S.</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Historically Black Colleges and Universities (HBCUs)</w:t>
            </w:r>
          </w:p>
          <w:p w:rsidR="00914BD6" w:rsidRPr="00914BD6" w:rsidRDefault="00914BD6" w:rsidP="00914BD6">
            <w:pPr>
              <w:tabs>
                <w:tab w:val="num" w:pos="552"/>
              </w:tabs>
              <w:adjustRightInd w:val="0"/>
              <w:spacing w:after="0" w:line="240" w:lineRule="auto"/>
              <w:ind w:left="552" w:hanging="360"/>
              <w:rPr>
                <w:rFonts w:ascii="Helvetica" w:eastAsia="Times New Roman" w:hAnsi="Helvetica" w:cs="Helvetica"/>
                <w:sz w:val="18"/>
                <w:szCs w:val="18"/>
              </w:rPr>
            </w:pPr>
            <w:r w:rsidRPr="00914BD6">
              <w:rPr>
                <w:rFonts w:ascii="Helvetica" w:eastAsia="Helvetica" w:hAnsi="Helvetica" w:cs="Helvetica"/>
                <w:sz w:val="18"/>
                <w:szCs w:val="18"/>
              </w:rPr>
              <w:t>T.</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Tribally Controlled Colleges and Universities (TCCUs)</w:t>
            </w:r>
          </w:p>
          <w:p w:rsidR="00914BD6" w:rsidRPr="00914BD6" w:rsidRDefault="00914BD6" w:rsidP="00914BD6">
            <w:pPr>
              <w:tabs>
                <w:tab w:val="num" w:pos="552"/>
              </w:tabs>
              <w:adjustRightInd w:val="0"/>
              <w:spacing w:after="0" w:line="240" w:lineRule="auto"/>
              <w:ind w:left="552" w:hanging="360"/>
              <w:rPr>
                <w:rFonts w:ascii="Helvetica" w:eastAsia="Times New Roman" w:hAnsi="Helvetica" w:cs="Helvetica"/>
                <w:sz w:val="18"/>
                <w:szCs w:val="18"/>
              </w:rPr>
            </w:pPr>
            <w:r w:rsidRPr="00914BD6">
              <w:rPr>
                <w:rFonts w:ascii="Helvetica" w:eastAsia="Helvetica" w:hAnsi="Helvetica" w:cs="Helvetica"/>
                <w:sz w:val="18"/>
                <w:szCs w:val="18"/>
              </w:rPr>
              <w:t>U.</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Alaska Native and Native Hawaiian Serving Institutions</w:t>
            </w:r>
          </w:p>
          <w:p w:rsidR="00914BD6" w:rsidRPr="00914BD6" w:rsidRDefault="00914BD6" w:rsidP="00914BD6">
            <w:pPr>
              <w:tabs>
                <w:tab w:val="num" w:pos="552"/>
              </w:tabs>
              <w:adjustRightInd w:val="0"/>
              <w:spacing w:after="0" w:line="240" w:lineRule="auto"/>
              <w:ind w:left="552" w:hanging="360"/>
              <w:rPr>
                <w:rFonts w:ascii="Helvetica" w:eastAsia="Times New Roman" w:hAnsi="Helvetica" w:cs="Helvetica"/>
                <w:sz w:val="18"/>
                <w:szCs w:val="18"/>
              </w:rPr>
            </w:pPr>
            <w:r w:rsidRPr="00914BD6">
              <w:rPr>
                <w:rFonts w:ascii="Helvetica" w:eastAsia="Helvetica" w:hAnsi="Helvetica" w:cs="Helvetica"/>
                <w:sz w:val="18"/>
                <w:szCs w:val="18"/>
              </w:rPr>
              <w:t>V.</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Non-US Entity</w:t>
            </w:r>
          </w:p>
          <w:p w:rsidR="00914BD6" w:rsidRPr="00914BD6" w:rsidRDefault="00914BD6" w:rsidP="00914BD6">
            <w:pPr>
              <w:tabs>
                <w:tab w:val="num" w:pos="552"/>
              </w:tabs>
              <w:spacing w:after="0" w:line="240" w:lineRule="auto"/>
              <w:ind w:left="552" w:hanging="360"/>
              <w:rPr>
                <w:rFonts w:ascii="Helvetica" w:eastAsia="Times New Roman" w:hAnsi="Helvetica" w:cs="Times New Roman"/>
                <w:sz w:val="18"/>
                <w:szCs w:val="18"/>
              </w:rPr>
            </w:pPr>
            <w:r w:rsidRPr="00914BD6">
              <w:rPr>
                <w:rFonts w:ascii="Helvetica" w:eastAsia="Helvetica" w:hAnsi="Helvetica" w:cs="Helvetica"/>
                <w:sz w:val="18"/>
                <w:szCs w:val="18"/>
              </w:rPr>
              <w:t>W.</w:t>
            </w:r>
            <w:r w:rsidRPr="00914BD6">
              <w:rPr>
                <w:rFonts w:ascii="Times New Roman" w:eastAsia="Helvetica" w:hAnsi="Times New Roman" w:cs="Times New Roman"/>
                <w:sz w:val="18"/>
                <w:szCs w:val="18"/>
              </w:rPr>
              <w:t xml:space="preserve">    </w:t>
            </w:r>
            <w:r w:rsidRPr="00914BD6">
              <w:rPr>
                <w:rFonts w:ascii="Helvetica" w:eastAsia="Times New Roman" w:hAnsi="Helvetica" w:cs="Helvetica"/>
                <w:sz w:val="18"/>
                <w:szCs w:val="18"/>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tcPr>
          <w:p w:rsidR="00914BD6" w:rsidRPr="00914BD6" w:rsidRDefault="00914BD6" w:rsidP="00914BD6">
            <w:pPr>
              <w:spacing w:after="0" w:line="240" w:lineRule="auto"/>
              <w:rPr>
                <w:rFonts w:ascii="Helvetica" w:eastAsia="Times New Roman" w:hAnsi="Helvetica" w:cs="Times New Roman"/>
                <w:sz w:val="18"/>
                <w:szCs w:val="18"/>
              </w:rPr>
            </w:pPr>
          </w:p>
        </w:tc>
        <w:tc>
          <w:tcPr>
            <w:tcW w:w="2262" w:type="pct"/>
            <w:tcBorders>
              <w:top w:val="single" w:sz="4" w:space="0" w:color="auto"/>
              <w:left w:val="single" w:sz="4" w:space="0" w:color="auto"/>
              <w:bottom w:val="single" w:sz="4" w:space="0" w:color="auto"/>
              <w:right w:val="single" w:sz="4" w:space="0" w:color="auto"/>
            </w:tcBorders>
          </w:tcPr>
          <w:p w:rsidR="00914BD6" w:rsidRPr="00914BD6" w:rsidRDefault="00914BD6" w:rsidP="00914BD6">
            <w:pPr>
              <w:spacing w:after="0" w:line="240" w:lineRule="auto"/>
              <w:rPr>
                <w:rFonts w:ascii="Helvetica" w:eastAsia="Times New Roman" w:hAnsi="Helvetica" w:cs="Times New Roman"/>
                <w:sz w:val="18"/>
                <w:szCs w:val="18"/>
              </w:rPr>
            </w:pPr>
          </w:p>
        </w:tc>
      </w:tr>
    </w:tbl>
    <w:p w:rsidR="00914BD6" w:rsidRPr="00914BD6" w:rsidRDefault="00914BD6" w:rsidP="00914BD6">
      <w:pPr>
        <w:spacing w:after="0" w:line="240" w:lineRule="auto"/>
        <w:rPr>
          <w:rFonts w:ascii="Helvetica" w:eastAsia="Times New Roman" w:hAnsi="Helvetica" w:cs="Helvetica"/>
          <w:b/>
          <w:sz w:val="18"/>
          <w:szCs w:val="18"/>
          <w:u w:val="single"/>
        </w:rPr>
      </w:pPr>
    </w:p>
    <w:p w:rsidR="00914BD6" w:rsidRPr="00914BD6" w:rsidRDefault="00914BD6" w:rsidP="00914BD6">
      <w:pPr>
        <w:spacing w:after="0" w:line="240" w:lineRule="auto"/>
        <w:ind w:left="720"/>
        <w:rPr>
          <w:rFonts w:ascii="Helvetica" w:eastAsia="Times New Roman" w:hAnsi="Helvetica" w:cs="Helvetica"/>
          <w:sz w:val="18"/>
          <w:szCs w:val="18"/>
        </w:rPr>
      </w:pPr>
      <w:r w:rsidRPr="00914BD6">
        <w:rPr>
          <w:rFonts w:ascii="Helvetica" w:eastAsia="Times New Roman" w:hAnsi="Helvetica" w:cs="Helvetica"/>
          <w:sz w:val="18"/>
          <w:szCs w:val="18"/>
          <w:u w:val="single"/>
        </w:rPr>
        <w:t>[</w:t>
      </w:r>
      <w:r w:rsidRPr="00914BD6">
        <w:rPr>
          <w:rFonts w:ascii="Helvetica" w:eastAsia="Times New Roman" w:hAnsi="Helvetica" w:cs="Helvetica"/>
          <w:b/>
          <w:sz w:val="18"/>
          <w:szCs w:val="18"/>
          <w:u w:val="single"/>
        </w:rPr>
        <w:t>U.S Department of Education note</w:t>
      </w:r>
      <w:r w:rsidRPr="00914BD6">
        <w:rPr>
          <w:rFonts w:ascii="Helvetica" w:eastAsia="Times New Roman" w:hAnsi="Helvetica" w:cs="Helvetica"/>
          <w:sz w:val="18"/>
          <w:szCs w:val="18"/>
        </w:rPr>
        <w:t xml:space="preserve">: As of spring, 2010, the FON discussed in Block 12 of the instructions can be found via the following URL:  </w:t>
      </w:r>
      <w:hyperlink r:id="rId8" w:history="1">
        <w:r w:rsidRPr="00914BD6">
          <w:rPr>
            <w:rFonts w:ascii="Helvetica" w:eastAsia="Times New Roman" w:hAnsi="Helvetica" w:cs="Helvetica"/>
            <w:sz w:val="18"/>
            <w:szCs w:val="18"/>
          </w:rPr>
          <w:t>http://www.grants.gov/applicants/find_grant_opportunities.jsp</w:t>
        </w:r>
      </w:hyperlink>
      <w:r w:rsidRPr="00914BD6">
        <w:rPr>
          <w:rFonts w:ascii="Helvetica" w:eastAsia="Times New Roman" w:hAnsi="Helvetica" w:cs="Helvetica"/>
          <w:sz w:val="18"/>
          <w:szCs w:val="18"/>
        </w:rPr>
        <w:t>.]</w:t>
      </w: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spacing w:after="0" w:line="240" w:lineRule="auto"/>
        <w:ind w:left="720"/>
        <w:rPr>
          <w:rFonts w:ascii="Times New Roman" w:eastAsia="Times New Roman" w:hAnsi="Times New Roman" w:cs="Times New Roman"/>
          <w:sz w:val="24"/>
          <w:szCs w:val="24"/>
        </w:rPr>
      </w:pPr>
    </w:p>
    <w:p w:rsidR="00914BD6" w:rsidRPr="00914BD6" w:rsidRDefault="00914BD6" w:rsidP="00914BD6">
      <w:pPr>
        <w:keepNext/>
        <w:pBdr>
          <w:top w:val="single" w:sz="4" w:space="1" w:color="auto"/>
          <w:bottom w:val="single" w:sz="4" w:space="1" w:color="auto"/>
        </w:pBdr>
        <w:shd w:val="clear" w:color="auto" w:fill="E0E0E0"/>
        <w:spacing w:after="0" w:line="240" w:lineRule="auto"/>
        <w:jc w:val="center"/>
        <w:outlineLvl w:val="0"/>
        <w:rPr>
          <w:rFonts w:ascii="Times New Roman" w:eastAsia="Calibri" w:hAnsi="Times New Roman" w:cs="Times New Roman"/>
          <w:b/>
          <w:color w:val="000000"/>
          <w:szCs w:val="24"/>
          <w:lang w:val="x-none" w:eastAsia="x-none"/>
        </w:rPr>
      </w:pPr>
      <w:r w:rsidRPr="00914BD6">
        <w:rPr>
          <w:rFonts w:ascii="Times New Roman" w:eastAsia="Calibri" w:hAnsi="Times New Roman" w:cs="Times New Roman"/>
          <w:b/>
          <w:color w:val="000000"/>
          <w:szCs w:val="24"/>
          <w:lang w:eastAsia="x-none"/>
        </w:rPr>
        <w:lastRenderedPageBreak/>
        <w:t>INSTRUCTIONS</w:t>
      </w:r>
      <w:r w:rsidRPr="00914BD6">
        <w:rPr>
          <w:rFonts w:ascii="Times New Roman" w:eastAsia="Calibri" w:hAnsi="Times New Roman" w:cs="Times New Roman"/>
          <w:b/>
          <w:color w:val="000000"/>
          <w:szCs w:val="24"/>
          <w:lang w:val="x-none" w:eastAsia="x-none"/>
        </w:rPr>
        <w:t xml:space="preserve"> FOR</w:t>
      </w:r>
    </w:p>
    <w:p w:rsidR="00914BD6" w:rsidRPr="00914BD6" w:rsidRDefault="00914BD6" w:rsidP="00914BD6">
      <w:pPr>
        <w:keepNext/>
        <w:pBdr>
          <w:top w:val="single" w:sz="4" w:space="1" w:color="auto"/>
          <w:bottom w:val="single" w:sz="4" w:space="1" w:color="auto"/>
        </w:pBdr>
        <w:shd w:val="clear" w:color="auto" w:fill="E0E0E0"/>
        <w:spacing w:after="0" w:line="240" w:lineRule="auto"/>
        <w:jc w:val="center"/>
        <w:outlineLvl w:val="0"/>
        <w:rPr>
          <w:rFonts w:ascii="Times New Roman" w:eastAsia="Calibri" w:hAnsi="Times New Roman" w:cs="Times New Roman"/>
          <w:b/>
          <w:color w:val="000000"/>
          <w:szCs w:val="24"/>
          <w:lang w:val="x-none" w:eastAsia="x-none"/>
        </w:rPr>
      </w:pPr>
      <w:r w:rsidRPr="00914BD6">
        <w:rPr>
          <w:rFonts w:ascii="Times New Roman" w:eastAsia="Calibri" w:hAnsi="Times New Roman" w:cs="Times New Roman"/>
          <w:b/>
          <w:color w:val="000000"/>
          <w:szCs w:val="24"/>
          <w:lang w:val="x-none" w:eastAsia="x-none"/>
        </w:rPr>
        <w:t>DEPARTMENT OF EDUCATION SUPPLEMENTAL INFORMATION FOR SF 424</w:t>
      </w:r>
    </w:p>
    <w:p w:rsidR="00914BD6" w:rsidRPr="00914BD6" w:rsidRDefault="00914BD6" w:rsidP="00914BD6">
      <w:pPr>
        <w:tabs>
          <w:tab w:val="left" w:pos="315"/>
          <w:tab w:val="left" w:pos="450"/>
          <w:tab w:val="left" w:pos="1890"/>
          <w:tab w:val="left" w:pos="3960"/>
        </w:tabs>
        <w:spacing w:after="0" w:line="240" w:lineRule="auto"/>
        <w:ind w:left="-180"/>
        <w:rPr>
          <w:rFonts w:ascii="Times New Roman" w:eastAsia="Times New Roman" w:hAnsi="Times New Roman" w:cs="Times New Roman"/>
          <w:b/>
          <w:color w:val="000000"/>
          <w:sz w:val="20"/>
          <w:szCs w:val="24"/>
        </w:rPr>
      </w:pPr>
    </w:p>
    <w:p w:rsidR="00914BD6" w:rsidRPr="00914BD6" w:rsidRDefault="00914BD6" w:rsidP="00914BD6">
      <w:pPr>
        <w:tabs>
          <w:tab w:val="left" w:pos="315"/>
          <w:tab w:val="left" w:pos="450"/>
          <w:tab w:val="left" w:pos="1890"/>
          <w:tab w:val="left" w:pos="3960"/>
        </w:tabs>
        <w:spacing w:after="0" w:line="240" w:lineRule="auto"/>
        <w:ind w:left="-180"/>
        <w:rPr>
          <w:rFonts w:ascii="Times New Roman" w:eastAsia="Times New Roman" w:hAnsi="Times New Roman" w:cs="Times New Roman"/>
          <w:b/>
          <w:color w:val="000000"/>
          <w:sz w:val="20"/>
          <w:szCs w:val="24"/>
        </w:rPr>
      </w:pPr>
    </w:p>
    <w:p w:rsidR="00914BD6" w:rsidRPr="00914BD6" w:rsidRDefault="00914BD6" w:rsidP="00914BD6">
      <w:pPr>
        <w:tabs>
          <w:tab w:val="left" w:pos="315"/>
          <w:tab w:val="left" w:pos="450"/>
          <w:tab w:val="left" w:pos="1890"/>
          <w:tab w:val="num" w:pos="2160"/>
          <w:tab w:val="left" w:pos="3960"/>
        </w:tabs>
        <w:spacing w:after="0" w:line="240" w:lineRule="auto"/>
        <w:ind w:left="-180"/>
        <w:rPr>
          <w:rFonts w:ascii="Times New Roman" w:eastAsia="Times New Roman" w:hAnsi="Times New Roman" w:cs="Times New Roman"/>
          <w:b/>
          <w:sz w:val="20"/>
          <w:szCs w:val="24"/>
        </w:rPr>
      </w:pPr>
      <w:r w:rsidRPr="00914BD6">
        <w:rPr>
          <w:rFonts w:ascii="Times New Roman" w:eastAsia="Times New Roman" w:hAnsi="Times New Roman" w:cs="Times New Roman"/>
          <w:b/>
          <w:sz w:val="20"/>
          <w:szCs w:val="24"/>
        </w:rPr>
        <w:t>1.  Project Director.</w:t>
      </w:r>
      <w:r w:rsidRPr="00914BD6">
        <w:rPr>
          <w:rFonts w:ascii="Times New Roman" w:eastAsia="Times New Roman" w:hAnsi="Times New Roman" w:cs="Times New Roman"/>
          <w:sz w:val="20"/>
          <w:szCs w:val="24"/>
        </w:rPr>
        <w:t xml:space="preserve">  Name, address, telephone and fax numbers, and e-mail address of the person to be contacted on matters involving this application.  Items marked with an asterisk (*) are mandatory.</w:t>
      </w:r>
    </w:p>
    <w:p w:rsidR="00914BD6" w:rsidRPr="00914BD6" w:rsidRDefault="00914BD6" w:rsidP="00914BD6">
      <w:pPr>
        <w:tabs>
          <w:tab w:val="num" w:pos="270"/>
          <w:tab w:val="left" w:pos="315"/>
          <w:tab w:val="left" w:pos="450"/>
          <w:tab w:val="left" w:pos="1890"/>
          <w:tab w:val="left" w:pos="3960"/>
        </w:tabs>
        <w:spacing w:after="0" w:line="240" w:lineRule="auto"/>
        <w:ind w:left="-180"/>
        <w:rPr>
          <w:rFonts w:ascii="Times New Roman" w:eastAsia="Times New Roman" w:hAnsi="Times New Roman" w:cs="Times New Roman"/>
          <w:sz w:val="20"/>
          <w:szCs w:val="24"/>
        </w:rPr>
      </w:pPr>
    </w:p>
    <w:p w:rsidR="00914BD6" w:rsidRPr="00914BD6" w:rsidRDefault="00914BD6" w:rsidP="00914BD6">
      <w:pPr>
        <w:tabs>
          <w:tab w:val="left" w:pos="315"/>
          <w:tab w:val="left" w:pos="450"/>
          <w:tab w:val="left" w:pos="1890"/>
          <w:tab w:val="num" w:pos="2160"/>
          <w:tab w:val="left" w:pos="3960"/>
        </w:tabs>
        <w:spacing w:after="0" w:line="240" w:lineRule="auto"/>
        <w:ind w:left="-180"/>
        <w:rPr>
          <w:rFonts w:ascii="Times New Roman" w:eastAsia="Times New Roman" w:hAnsi="Times New Roman" w:cs="Times New Roman"/>
          <w:sz w:val="20"/>
          <w:szCs w:val="20"/>
        </w:rPr>
      </w:pPr>
      <w:r w:rsidRPr="00914BD6">
        <w:rPr>
          <w:rFonts w:ascii="Times New Roman" w:eastAsia="Times New Roman" w:hAnsi="Times New Roman" w:cs="Times New Roman"/>
          <w:b/>
          <w:sz w:val="20"/>
          <w:szCs w:val="24"/>
        </w:rPr>
        <w:t>2</w:t>
      </w:r>
      <w:r w:rsidRPr="00914BD6">
        <w:rPr>
          <w:rFonts w:ascii="Times New Roman" w:eastAsia="Times New Roman" w:hAnsi="Times New Roman" w:cs="Times New Roman"/>
          <w:sz w:val="20"/>
          <w:szCs w:val="20"/>
        </w:rPr>
        <w:t>.</w:t>
      </w:r>
      <w:r w:rsidRPr="00914BD6">
        <w:rPr>
          <w:rFonts w:ascii="Times New Roman" w:eastAsia="Times New Roman" w:hAnsi="Times New Roman" w:cs="Times New Roman"/>
          <w:b/>
          <w:sz w:val="20"/>
          <w:szCs w:val="24"/>
        </w:rPr>
        <w:t xml:space="preserve">  Novice Applicant.</w:t>
      </w:r>
      <w:r w:rsidRPr="00914BD6">
        <w:rPr>
          <w:rFonts w:ascii="Times New Roman" w:eastAsia="Times New Roman" w:hAnsi="Times New Roman" w:cs="Times New Roman"/>
          <w:sz w:val="20"/>
          <w:szCs w:val="24"/>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914BD6">
        <w:rPr>
          <w:rFonts w:ascii="Times New Roman" w:eastAsia="Times New Roman" w:hAnsi="Times New Roman" w:cs="Times New Roman"/>
          <w:b/>
          <w:sz w:val="20"/>
          <w:szCs w:val="24"/>
        </w:rPr>
        <w:t>.</w:t>
      </w:r>
    </w:p>
    <w:p w:rsidR="00914BD6" w:rsidRPr="00914BD6" w:rsidRDefault="00914BD6" w:rsidP="00914BD6">
      <w:pPr>
        <w:tabs>
          <w:tab w:val="left" w:pos="315"/>
          <w:tab w:val="left" w:pos="450"/>
          <w:tab w:val="left" w:pos="1890"/>
          <w:tab w:val="num" w:pos="2160"/>
          <w:tab w:val="left" w:pos="3960"/>
        </w:tabs>
        <w:spacing w:after="0" w:line="240" w:lineRule="auto"/>
        <w:ind w:left="-180"/>
        <w:rPr>
          <w:rFonts w:ascii="Times New Roman" w:eastAsia="Times New Roman" w:hAnsi="Times New Roman" w:cs="Times New Roman"/>
          <w:sz w:val="20"/>
          <w:szCs w:val="24"/>
        </w:rPr>
      </w:pPr>
    </w:p>
    <w:p w:rsidR="00914BD6" w:rsidRPr="00914BD6" w:rsidRDefault="00914BD6" w:rsidP="00914BD6">
      <w:pPr>
        <w:tabs>
          <w:tab w:val="left" w:pos="315"/>
          <w:tab w:val="left" w:pos="450"/>
          <w:tab w:val="left" w:pos="1890"/>
          <w:tab w:val="num" w:pos="2160"/>
          <w:tab w:val="left" w:pos="3960"/>
        </w:tabs>
        <w:spacing w:after="0" w:line="240" w:lineRule="auto"/>
        <w:ind w:left="-180"/>
        <w:rPr>
          <w:rFonts w:ascii="Times New Roman" w:eastAsia="Times New Roman" w:hAnsi="Times New Roman" w:cs="Times New Roman"/>
          <w:i/>
          <w:sz w:val="20"/>
          <w:szCs w:val="20"/>
        </w:rPr>
      </w:pPr>
      <w:r w:rsidRPr="00914BD6">
        <w:rPr>
          <w:rFonts w:ascii="Times New Roman" w:eastAsia="Times New Roman" w:hAnsi="Times New Roman" w:cs="Times New Roman"/>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914BD6">
        <w:rPr>
          <w:rFonts w:ascii="Times New Roman" w:eastAsia="Times New Roman" w:hAnsi="Times New Roman" w:cs="Times New Roman"/>
          <w:sz w:val="20"/>
          <w:szCs w:val="20"/>
          <w:u w:val="single"/>
        </w:rPr>
        <w:t>Federal Register</w:t>
      </w:r>
      <w:r w:rsidRPr="00914BD6">
        <w:rPr>
          <w:rFonts w:ascii="Times New Roman" w:eastAsia="Times New Roman" w:hAnsi="Times New Roman" w:cs="Times New Roman"/>
          <w:sz w:val="20"/>
          <w:szCs w:val="20"/>
        </w:rPr>
        <w:t xml:space="preserve"> will specify this information</w:t>
      </w:r>
    </w:p>
    <w:p w:rsidR="00914BD6" w:rsidRPr="00914BD6" w:rsidRDefault="00914BD6" w:rsidP="00914BD6">
      <w:pPr>
        <w:tabs>
          <w:tab w:val="num" w:pos="270"/>
          <w:tab w:val="left" w:pos="315"/>
          <w:tab w:val="left" w:pos="450"/>
        </w:tabs>
        <w:spacing w:after="0" w:line="240" w:lineRule="auto"/>
        <w:ind w:left="-180"/>
        <w:rPr>
          <w:rFonts w:ascii="Times New Roman" w:eastAsia="Times New Roman" w:hAnsi="Times New Roman" w:cs="Times New Roman"/>
          <w:b/>
          <w:sz w:val="20"/>
          <w:szCs w:val="24"/>
        </w:rPr>
      </w:pPr>
    </w:p>
    <w:p w:rsidR="00914BD6" w:rsidRPr="00914BD6" w:rsidRDefault="00914BD6" w:rsidP="00914BD6">
      <w:pPr>
        <w:tabs>
          <w:tab w:val="left" w:pos="315"/>
          <w:tab w:val="left" w:pos="450"/>
        </w:tabs>
        <w:spacing w:after="0" w:line="240" w:lineRule="auto"/>
        <w:ind w:left="-180"/>
        <w:rPr>
          <w:rFonts w:ascii="Times New Roman" w:eastAsia="Times New Roman" w:hAnsi="Times New Roman" w:cs="Times New Roman"/>
          <w:sz w:val="20"/>
          <w:szCs w:val="24"/>
        </w:rPr>
      </w:pPr>
      <w:r w:rsidRPr="00914BD6">
        <w:rPr>
          <w:rFonts w:ascii="Times New Roman" w:eastAsia="Times New Roman" w:hAnsi="Times New Roman" w:cs="Times New Roman"/>
          <w:b/>
          <w:sz w:val="20"/>
          <w:szCs w:val="24"/>
        </w:rPr>
        <w:t>3.  Human Subjects Research.</w:t>
      </w:r>
      <w:r w:rsidRPr="00914BD6">
        <w:rPr>
          <w:rFonts w:ascii="Times New Roman" w:eastAsia="Times New Roman" w:hAnsi="Times New Roman" w:cs="Times New Roman"/>
          <w:sz w:val="20"/>
          <w:szCs w:val="24"/>
        </w:rPr>
        <w:t xml:space="preserve">  (See I. A. “Definitions” in attached page entitled “Definitions for U.S. Department of Education Supplemental Information for the SF-424.”)</w:t>
      </w:r>
    </w:p>
    <w:p w:rsidR="00914BD6" w:rsidRPr="00914BD6" w:rsidRDefault="00914BD6" w:rsidP="00914BD6">
      <w:pPr>
        <w:tabs>
          <w:tab w:val="left" w:pos="315"/>
          <w:tab w:val="left" w:pos="1890"/>
          <w:tab w:val="left" w:pos="3960"/>
        </w:tabs>
        <w:spacing w:after="0" w:line="240" w:lineRule="auto"/>
        <w:ind w:left="-180"/>
        <w:rPr>
          <w:rFonts w:ascii="Times New Roman" w:eastAsia="Times New Roman" w:hAnsi="Times New Roman" w:cs="Times New Roman"/>
          <w:sz w:val="20"/>
          <w:szCs w:val="24"/>
        </w:rPr>
      </w:pPr>
    </w:p>
    <w:p w:rsidR="00914BD6" w:rsidRPr="00914BD6" w:rsidRDefault="00914BD6" w:rsidP="00914BD6">
      <w:pPr>
        <w:tabs>
          <w:tab w:val="left" w:pos="315"/>
          <w:tab w:val="left" w:pos="1890"/>
          <w:tab w:val="left" w:pos="3960"/>
        </w:tabs>
        <w:spacing w:after="0" w:line="240" w:lineRule="auto"/>
        <w:ind w:left="-180"/>
        <w:rPr>
          <w:rFonts w:ascii="Times New Roman" w:eastAsia="Times New Roman" w:hAnsi="Times New Roman" w:cs="Times New Roman"/>
          <w:sz w:val="20"/>
          <w:szCs w:val="24"/>
        </w:rPr>
      </w:pPr>
      <w:r w:rsidRPr="00914BD6">
        <w:rPr>
          <w:rFonts w:ascii="Times New Roman" w:eastAsia="Times New Roman" w:hAnsi="Times New Roman" w:cs="Times New Roman"/>
          <w:b/>
          <w:bCs/>
          <w:sz w:val="20"/>
          <w:szCs w:val="24"/>
        </w:rPr>
        <w:t>3a</w:t>
      </w:r>
      <w:proofErr w:type="gramStart"/>
      <w:r w:rsidRPr="00914BD6">
        <w:rPr>
          <w:rFonts w:ascii="Times New Roman" w:eastAsia="Times New Roman" w:hAnsi="Times New Roman" w:cs="Times New Roman"/>
          <w:b/>
          <w:bCs/>
          <w:sz w:val="20"/>
          <w:szCs w:val="24"/>
        </w:rPr>
        <w:t>.  If</w:t>
      </w:r>
      <w:proofErr w:type="gramEnd"/>
      <w:r w:rsidRPr="00914BD6">
        <w:rPr>
          <w:rFonts w:ascii="Times New Roman" w:eastAsia="Times New Roman" w:hAnsi="Times New Roman" w:cs="Times New Roman"/>
          <w:b/>
          <w:bCs/>
          <w:sz w:val="20"/>
          <w:szCs w:val="24"/>
        </w:rPr>
        <w:t xml:space="preserve"> Not Human Subjects Research.</w:t>
      </w:r>
      <w:r w:rsidRPr="00914BD6">
        <w:rPr>
          <w:rFonts w:ascii="Times New Roman" w:eastAsia="Times New Roman" w:hAnsi="Times New Roman" w:cs="Times New Roman"/>
          <w:sz w:val="20"/>
          <w:szCs w:val="24"/>
        </w:rPr>
        <w:t xml:space="preserve">  Check “</w:t>
      </w:r>
      <w:r w:rsidRPr="00914BD6">
        <w:rPr>
          <w:rFonts w:ascii="Times New Roman" w:eastAsia="Times New Roman" w:hAnsi="Times New Roman" w:cs="Times New Roman"/>
          <w:b/>
          <w:bCs/>
          <w:sz w:val="20"/>
          <w:szCs w:val="24"/>
        </w:rPr>
        <w:t>No</w:t>
      </w:r>
      <w:r w:rsidRPr="00914BD6">
        <w:rPr>
          <w:rFonts w:ascii="Times New Roman" w:eastAsia="Times New Roman" w:hAnsi="Times New Roman" w:cs="Times New Roman"/>
          <w:sz w:val="20"/>
          <w:szCs w:val="24"/>
        </w:rPr>
        <w:t xml:space="preserve">” if research activities involving human subjects are </w:t>
      </w:r>
      <w:r w:rsidRPr="00914BD6">
        <w:rPr>
          <w:rFonts w:ascii="Times New Roman" w:eastAsia="Times New Roman" w:hAnsi="Times New Roman" w:cs="Times New Roman"/>
          <w:bCs/>
          <w:sz w:val="20"/>
          <w:szCs w:val="24"/>
        </w:rPr>
        <w:t>not</w:t>
      </w:r>
      <w:r w:rsidRPr="00914BD6">
        <w:rPr>
          <w:rFonts w:ascii="Times New Roman" w:eastAsia="Times New Roman" w:hAnsi="Times New Roman" w:cs="Times New Roman"/>
          <w:b/>
          <w:sz w:val="20"/>
          <w:szCs w:val="24"/>
        </w:rPr>
        <w:t xml:space="preserve"> </w:t>
      </w:r>
      <w:r w:rsidRPr="00914BD6">
        <w:rPr>
          <w:rFonts w:ascii="Times New Roman" w:eastAsia="Times New Roman" w:hAnsi="Times New Roman" w:cs="Times New Roman"/>
          <w:sz w:val="20"/>
          <w:szCs w:val="24"/>
        </w:rPr>
        <w:t xml:space="preserve">planned </w:t>
      </w:r>
      <w:r w:rsidRPr="00914BD6">
        <w:rPr>
          <w:rFonts w:ascii="Times New Roman" w:eastAsia="Times New Roman" w:hAnsi="Times New Roman" w:cs="Times New Roman"/>
          <w:bCs/>
          <w:sz w:val="20"/>
          <w:szCs w:val="24"/>
        </w:rPr>
        <w:t>at any time</w:t>
      </w:r>
      <w:r w:rsidRPr="00914BD6">
        <w:rPr>
          <w:rFonts w:ascii="Times New Roman" w:eastAsia="Times New Roman" w:hAnsi="Times New Roman" w:cs="Times New Roman"/>
          <w:sz w:val="20"/>
          <w:szCs w:val="24"/>
        </w:rPr>
        <w:t xml:space="preserve"> during the proposed project period.  The remaining parts of Item 3 are then not applicable.</w:t>
      </w:r>
    </w:p>
    <w:p w:rsidR="00914BD6" w:rsidRPr="00914BD6" w:rsidRDefault="00914BD6" w:rsidP="00914BD6">
      <w:pPr>
        <w:tabs>
          <w:tab w:val="left" w:pos="315"/>
          <w:tab w:val="left" w:pos="1890"/>
          <w:tab w:val="left" w:pos="3960"/>
        </w:tabs>
        <w:spacing w:after="0" w:line="240" w:lineRule="auto"/>
        <w:ind w:left="-180"/>
        <w:rPr>
          <w:rFonts w:ascii="Times New Roman" w:eastAsia="Times New Roman" w:hAnsi="Times New Roman" w:cs="Times New Roman"/>
          <w:sz w:val="20"/>
          <w:szCs w:val="24"/>
        </w:rPr>
      </w:pPr>
    </w:p>
    <w:p w:rsidR="00914BD6" w:rsidRPr="00914BD6" w:rsidRDefault="00914BD6" w:rsidP="00914BD6">
      <w:pPr>
        <w:tabs>
          <w:tab w:val="left" w:pos="315"/>
          <w:tab w:val="left" w:pos="1890"/>
          <w:tab w:val="left" w:pos="3960"/>
        </w:tabs>
        <w:spacing w:after="0" w:line="240" w:lineRule="auto"/>
        <w:ind w:left="-180"/>
        <w:rPr>
          <w:rFonts w:ascii="Times New Roman" w:eastAsia="Times New Roman" w:hAnsi="Times New Roman" w:cs="Times New Roman"/>
          <w:sz w:val="20"/>
          <w:szCs w:val="24"/>
        </w:rPr>
      </w:pPr>
      <w:r w:rsidRPr="00914BD6">
        <w:rPr>
          <w:rFonts w:ascii="Times New Roman" w:eastAsia="Times New Roman" w:hAnsi="Times New Roman" w:cs="Times New Roman"/>
          <w:b/>
          <w:bCs/>
          <w:sz w:val="20"/>
          <w:szCs w:val="24"/>
        </w:rPr>
        <w:t>3a</w:t>
      </w:r>
      <w:proofErr w:type="gramStart"/>
      <w:r w:rsidRPr="00914BD6">
        <w:rPr>
          <w:rFonts w:ascii="Times New Roman" w:eastAsia="Times New Roman" w:hAnsi="Times New Roman" w:cs="Times New Roman"/>
          <w:b/>
          <w:bCs/>
          <w:sz w:val="20"/>
          <w:szCs w:val="24"/>
        </w:rPr>
        <w:t>.  If</w:t>
      </w:r>
      <w:proofErr w:type="gramEnd"/>
      <w:r w:rsidRPr="00914BD6">
        <w:rPr>
          <w:rFonts w:ascii="Times New Roman" w:eastAsia="Times New Roman" w:hAnsi="Times New Roman" w:cs="Times New Roman"/>
          <w:b/>
          <w:bCs/>
          <w:sz w:val="20"/>
          <w:szCs w:val="24"/>
        </w:rPr>
        <w:t xml:space="preserve"> Human Subjects Research.</w:t>
      </w:r>
      <w:r w:rsidRPr="00914BD6">
        <w:rPr>
          <w:rFonts w:ascii="Times New Roman" w:eastAsia="Times New Roman" w:hAnsi="Times New Roman" w:cs="Times New Roman"/>
          <w:sz w:val="20"/>
          <w:szCs w:val="24"/>
        </w:rPr>
        <w:t xml:space="preserve">  Check “</w:t>
      </w:r>
      <w:r w:rsidRPr="00914BD6">
        <w:rPr>
          <w:rFonts w:ascii="Times New Roman" w:eastAsia="Times New Roman" w:hAnsi="Times New Roman" w:cs="Times New Roman"/>
          <w:b/>
          <w:bCs/>
          <w:sz w:val="20"/>
          <w:szCs w:val="24"/>
        </w:rPr>
        <w:t>Yes</w:t>
      </w:r>
      <w:r w:rsidRPr="00914BD6">
        <w:rPr>
          <w:rFonts w:ascii="Times New Roman" w:eastAsia="Times New Roman" w:hAnsi="Times New Roman" w:cs="Times New Roman"/>
          <w:sz w:val="20"/>
          <w:szCs w:val="24"/>
        </w:rPr>
        <w:t>” if research activities involving human subjects are planned at any time during the proposed project period, either at the applicant organization or at any other performance site or collaborating institution.  Check “</w:t>
      </w:r>
      <w:r w:rsidRPr="00914BD6">
        <w:rPr>
          <w:rFonts w:ascii="Times New Roman" w:eastAsia="Times New Roman" w:hAnsi="Times New Roman" w:cs="Times New Roman"/>
          <w:b/>
          <w:bCs/>
          <w:sz w:val="20"/>
          <w:szCs w:val="24"/>
        </w:rPr>
        <w:t>Yes</w:t>
      </w:r>
      <w:r w:rsidRPr="00914BD6">
        <w:rPr>
          <w:rFonts w:ascii="Times New Roman" w:eastAsia="Times New Roman" w:hAnsi="Times New Roman" w:cs="Times New Roman"/>
          <w:sz w:val="20"/>
          <w:szCs w:val="24"/>
        </w:rPr>
        <w:t xml:space="preserve">” even if the research is exempt from the regulations for the protection of human subjects. (See I. B. “Exemptions” in attached page entitled “Definitions for U.S. Department of Education Supplemental Information for SF-424.”) </w:t>
      </w:r>
    </w:p>
    <w:p w:rsidR="00914BD6" w:rsidRPr="00914BD6" w:rsidRDefault="00914BD6" w:rsidP="00914BD6">
      <w:pPr>
        <w:tabs>
          <w:tab w:val="left" w:pos="315"/>
          <w:tab w:val="left" w:pos="1890"/>
          <w:tab w:val="left" w:pos="3960"/>
        </w:tabs>
        <w:spacing w:after="0" w:line="80" w:lineRule="atLeast"/>
        <w:ind w:left="-180"/>
        <w:rPr>
          <w:rFonts w:ascii="Times New Roman" w:eastAsia="Times New Roman" w:hAnsi="Times New Roman" w:cs="Times New Roman"/>
          <w:sz w:val="20"/>
          <w:szCs w:val="24"/>
        </w:rPr>
      </w:pPr>
    </w:p>
    <w:p w:rsidR="00914BD6" w:rsidRPr="00914BD6" w:rsidRDefault="00914BD6" w:rsidP="00914BD6">
      <w:pPr>
        <w:tabs>
          <w:tab w:val="left" w:pos="315"/>
          <w:tab w:val="left" w:pos="630"/>
          <w:tab w:val="left" w:pos="3960"/>
        </w:tabs>
        <w:spacing w:after="0" w:line="80" w:lineRule="atLeast"/>
        <w:ind w:left="-180"/>
        <w:rPr>
          <w:rFonts w:ascii="Times New Roman" w:eastAsia="Times New Roman" w:hAnsi="Times New Roman" w:cs="Times New Roman"/>
          <w:sz w:val="20"/>
          <w:szCs w:val="24"/>
        </w:rPr>
      </w:pPr>
      <w:r w:rsidRPr="00914BD6">
        <w:rPr>
          <w:rFonts w:ascii="Times New Roman" w:eastAsia="Times New Roman" w:hAnsi="Times New Roman" w:cs="Times New Roman"/>
          <w:b/>
          <w:bCs/>
          <w:sz w:val="20"/>
          <w:szCs w:val="24"/>
        </w:rPr>
        <w:t>3b</w:t>
      </w:r>
      <w:proofErr w:type="gramStart"/>
      <w:r w:rsidRPr="00914BD6">
        <w:rPr>
          <w:rFonts w:ascii="Times New Roman" w:eastAsia="Times New Roman" w:hAnsi="Times New Roman" w:cs="Times New Roman"/>
          <w:b/>
          <w:bCs/>
          <w:sz w:val="20"/>
          <w:szCs w:val="24"/>
        </w:rPr>
        <w:t>.  If</w:t>
      </w:r>
      <w:proofErr w:type="gramEnd"/>
      <w:r w:rsidRPr="00914BD6">
        <w:rPr>
          <w:rFonts w:ascii="Times New Roman" w:eastAsia="Times New Roman" w:hAnsi="Times New Roman" w:cs="Times New Roman"/>
          <w:b/>
          <w:bCs/>
          <w:sz w:val="20"/>
          <w:szCs w:val="24"/>
        </w:rPr>
        <w:t xml:space="preserve"> Human Subjects Research is Exempt from the Human Subjects Regulations.</w:t>
      </w:r>
      <w:r w:rsidRPr="00914BD6">
        <w:rPr>
          <w:rFonts w:ascii="Times New Roman" w:eastAsia="Times New Roman" w:hAnsi="Times New Roman" w:cs="Times New Roman"/>
          <w:sz w:val="20"/>
          <w:szCs w:val="24"/>
        </w:rPr>
        <w:t xml:space="preserve">  Check “</w:t>
      </w:r>
      <w:r w:rsidRPr="00914BD6">
        <w:rPr>
          <w:rFonts w:ascii="Times New Roman" w:eastAsia="Times New Roman" w:hAnsi="Times New Roman" w:cs="Times New Roman"/>
          <w:b/>
          <w:bCs/>
          <w:sz w:val="20"/>
          <w:szCs w:val="24"/>
        </w:rPr>
        <w:t>Yes</w:t>
      </w:r>
      <w:r w:rsidRPr="00914BD6">
        <w:rPr>
          <w:rFonts w:ascii="Times New Roman" w:eastAsia="Times New Roman" w:hAnsi="Times New Roman" w:cs="Times New Roman"/>
          <w:sz w:val="20"/>
          <w:szCs w:val="24"/>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00914BD6" w:rsidRPr="00914BD6" w:rsidRDefault="00914BD6" w:rsidP="00914BD6">
      <w:pPr>
        <w:tabs>
          <w:tab w:val="left" w:pos="315"/>
          <w:tab w:val="left" w:pos="630"/>
          <w:tab w:val="left" w:pos="3960"/>
        </w:tabs>
        <w:spacing w:after="0" w:line="80" w:lineRule="atLeast"/>
        <w:ind w:left="-180"/>
        <w:rPr>
          <w:rFonts w:ascii="Times New Roman" w:eastAsia="Times New Roman" w:hAnsi="Times New Roman" w:cs="Times New Roman"/>
          <w:sz w:val="20"/>
          <w:szCs w:val="24"/>
        </w:rPr>
      </w:pPr>
    </w:p>
    <w:p w:rsidR="00914BD6" w:rsidRPr="00914BD6" w:rsidRDefault="00914BD6" w:rsidP="00914BD6">
      <w:pPr>
        <w:tabs>
          <w:tab w:val="left" w:pos="315"/>
          <w:tab w:val="left" w:pos="630"/>
          <w:tab w:val="left" w:pos="3960"/>
        </w:tabs>
        <w:spacing w:after="0" w:line="80" w:lineRule="atLeast"/>
        <w:ind w:left="-180"/>
        <w:rPr>
          <w:rFonts w:ascii="Times New Roman" w:eastAsia="Times New Roman" w:hAnsi="Times New Roman" w:cs="Times New Roman"/>
          <w:sz w:val="20"/>
          <w:szCs w:val="24"/>
        </w:rPr>
      </w:pPr>
      <w:r w:rsidRPr="00914BD6">
        <w:rPr>
          <w:rFonts w:ascii="Times New Roman" w:eastAsia="Times New Roman" w:hAnsi="Times New Roman" w:cs="Times New Roman"/>
          <w:b/>
          <w:bCs/>
          <w:sz w:val="20"/>
          <w:szCs w:val="24"/>
        </w:rPr>
        <w:t>3b</w:t>
      </w:r>
      <w:proofErr w:type="gramStart"/>
      <w:r w:rsidRPr="00914BD6">
        <w:rPr>
          <w:rFonts w:ascii="Times New Roman" w:eastAsia="Times New Roman" w:hAnsi="Times New Roman" w:cs="Times New Roman"/>
          <w:b/>
          <w:bCs/>
          <w:sz w:val="20"/>
          <w:szCs w:val="24"/>
        </w:rPr>
        <w:t>.  If</w:t>
      </w:r>
      <w:proofErr w:type="gramEnd"/>
      <w:r w:rsidRPr="00914BD6">
        <w:rPr>
          <w:rFonts w:ascii="Times New Roman" w:eastAsia="Times New Roman" w:hAnsi="Times New Roman" w:cs="Times New Roman"/>
          <w:b/>
          <w:bCs/>
          <w:sz w:val="20"/>
          <w:szCs w:val="24"/>
        </w:rPr>
        <w:t xml:space="preserve"> Human Subjects Research is Not Exempt from Human Subjects Regulations.</w:t>
      </w:r>
      <w:r w:rsidRPr="00914BD6">
        <w:rPr>
          <w:rFonts w:ascii="Times New Roman" w:eastAsia="Times New Roman" w:hAnsi="Times New Roman" w:cs="Times New Roman"/>
          <w:sz w:val="20"/>
          <w:szCs w:val="24"/>
        </w:rPr>
        <w:t xml:space="preserve">  Check “</w:t>
      </w:r>
      <w:r w:rsidRPr="00914BD6">
        <w:rPr>
          <w:rFonts w:ascii="Times New Roman" w:eastAsia="Times New Roman" w:hAnsi="Times New Roman" w:cs="Times New Roman"/>
          <w:b/>
          <w:bCs/>
          <w:sz w:val="20"/>
          <w:szCs w:val="24"/>
        </w:rPr>
        <w:t>No</w:t>
      </w:r>
      <w:r w:rsidRPr="00914BD6">
        <w:rPr>
          <w:rFonts w:ascii="Times New Roman" w:eastAsia="Times New Roman" w:hAnsi="Times New Roman" w:cs="Times New Roman"/>
          <w:sz w:val="20"/>
          <w:szCs w:val="24"/>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00914BD6" w:rsidRPr="00914BD6" w:rsidRDefault="00914BD6" w:rsidP="00914BD6">
      <w:pPr>
        <w:tabs>
          <w:tab w:val="left" w:pos="315"/>
          <w:tab w:val="left" w:pos="630"/>
          <w:tab w:val="left" w:pos="3960"/>
        </w:tabs>
        <w:spacing w:after="0" w:line="80" w:lineRule="atLeast"/>
        <w:ind w:left="-180"/>
        <w:rPr>
          <w:rFonts w:ascii="Times New Roman" w:eastAsia="Times New Roman" w:hAnsi="Times New Roman" w:cs="Times New Roman"/>
          <w:color w:val="FF0000"/>
          <w:sz w:val="20"/>
          <w:szCs w:val="24"/>
        </w:rPr>
      </w:pPr>
    </w:p>
    <w:p w:rsidR="00914BD6" w:rsidRPr="00914BD6" w:rsidRDefault="00914BD6" w:rsidP="00914BD6">
      <w:pPr>
        <w:tabs>
          <w:tab w:val="left" w:pos="315"/>
          <w:tab w:val="left" w:pos="630"/>
          <w:tab w:val="left" w:pos="3960"/>
        </w:tabs>
        <w:spacing w:after="0" w:line="80" w:lineRule="atLeast"/>
        <w:ind w:left="-180"/>
        <w:rPr>
          <w:rFonts w:ascii="Times New Roman" w:eastAsia="Times New Roman" w:hAnsi="Times New Roman" w:cs="Times New Roman"/>
          <w:sz w:val="20"/>
          <w:szCs w:val="24"/>
        </w:rPr>
      </w:pPr>
      <w:r w:rsidRPr="00914BD6">
        <w:rPr>
          <w:rFonts w:ascii="Times New Roman" w:eastAsia="Times New Roman" w:hAnsi="Times New Roman" w:cs="Times New Roman"/>
          <w:b/>
          <w:bCs/>
          <w:sz w:val="20"/>
          <w:szCs w:val="24"/>
        </w:rPr>
        <w:t>3b</w:t>
      </w:r>
      <w:proofErr w:type="gramStart"/>
      <w:r w:rsidRPr="00914BD6">
        <w:rPr>
          <w:rFonts w:ascii="Times New Roman" w:eastAsia="Times New Roman" w:hAnsi="Times New Roman" w:cs="Times New Roman"/>
          <w:b/>
          <w:bCs/>
          <w:sz w:val="20"/>
          <w:szCs w:val="24"/>
        </w:rPr>
        <w:t>.  Human</w:t>
      </w:r>
      <w:proofErr w:type="gramEnd"/>
      <w:r w:rsidRPr="00914BD6">
        <w:rPr>
          <w:rFonts w:ascii="Times New Roman" w:eastAsia="Times New Roman" w:hAnsi="Times New Roman" w:cs="Times New Roman"/>
          <w:b/>
          <w:bCs/>
          <w:sz w:val="20"/>
          <w:szCs w:val="24"/>
        </w:rPr>
        <w:t xml:space="preserve"> Subjects Assurance Number.</w:t>
      </w:r>
      <w:r w:rsidRPr="00914BD6">
        <w:rPr>
          <w:rFonts w:ascii="Times New Roman" w:eastAsia="Times New Roman" w:hAnsi="Times New Roman" w:cs="Times New Roman"/>
          <w:sz w:val="20"/>
          <w:szCs w:val="24"/>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914BD6">
        <w:rPr>
          <w:rFonts w:ascii="Times New Roman" w:eastAsia="Times New Roman" w:hAnsi="Times New Roman" w:cs="Times New Roman"/>
          <w:b/>
          <w:sz w:val="20"/>
          <w:szCs w:val="24"/>
        </w:rPr>
        <w:t xml:space="preserve">(A list of current FWAs is available at: </w:t>
      </w:r>
      <w:r w:rsidRPr="00914BD6">
        <w:rPr>
          <w:rFonts w:ascii="Arial" w:eastAsia="Times New Roman" w:hAnsi="Arial" w:cs="Arial"/>
          <w:b/>
          <w:sz w:val="20"/>
          <w:szCs w:val="20"/>
        </w:rPr>
        <w:t> </w:t>
      </w:r>
      <w:hyperlink r:id="rId9" w:anchor="ASUR" w:history="1">
        <w:r w:rsidRPr="00914BD6">
          <w:rPr>
            <w:rFonts w:ascii="Arial" w:eastAsia="Times New Roman" w:hAnsi="Arial" w:cs="Arial"/>
            <w:b/>
            <w:sz w:val="20"/>
            <w:szCs w:val="20"/>
          </w:rPr>
          <w:t>http://ohrp.cit.nih.gov/search/asearch.asp#ASUR</w:t>
        </w:r>
      </w:hyperlink>
      <w:r w:rsidRPr="00914BD6">
        <w:rPr>
          <w:rFonts w:ascii="Times New Roman" w:eastAsia="Times New Roman" w:hAnsi="Times New Roman" w:cs="Times New Roman"/>
          <w:b/>
          <w:sz w:val="20"/>
          <w:szCs w:val="24"/>
        </w:rPr>
        <w:t>)</w:t>
      </w:r>
      <w:r w:rsidRPr="00914BD6">
        <w:rPr>
          <w:rFonts w:ascii="Times New Roman" w:eastAsia="Times New Roman" w:hAnsi="Times New Roman" w:cs="Times New Roman"/>
          <w:sz w:val="20"/>
          <w:szCs w:val="24"/>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w:t>
      </w:r>
      <w:proofErr w:type="gramStart"/>
      <w:r w:rsidRPr="00914BD6">
        <w:rPr>
          <w:rFonts w:ascii="Times New Roman" w:eastAsia="Times New Roman" w:hAnsi="Times New Roman" w:cs="Times New Roman"/>
          <w:sz w:val="20"/>
          <w:szCs w:val="24"/>
        </w:rPr>
        <w:t>recommended/selected</w:t>
      </w:r>
      <w:proofErr w:type="gramEnd"/>
      <w:r w:rsidRPr="00914BD6">
        <w:rPr>
          <w:rFonts w:ascii="Times New Roman" w:eastAsia="Times New Roman" w:hAnsi="Times New Roman" w:cs="Times New Roman"/>
          <w:sz w:val="20"/>
          <w:szCs w:val="24"/>
        </w:rPr>
        <w:t xml:space="preserve"> for funding, the designated ED official will request that the applicant obtain the assurance within 30 days after the specific formal request.</w:t>
      </w:r>
    </w:p>
    <w:p w:rsidR="00914BD6" w:rsidRPr="00914BD6" w:rsidRDefault="00914BD6" w:rsidP="00914BD6">
      <w:pPr>
        <w:tabs>
          <w:tab w:val="left" w:pos="315"/>
          <w:tab w:val="left" w:pos="630"/>
          <w:tab w:val="left" w:pos="3960"/>
        </w:tabs>
        <w:spacing w:after="0" w:line="80" w:lineRule="atLeast"/>
        <w:ind w:left="-180"/>
        <w:rPr>
          <w:rFonts w:ascii="Times New Roman" w:eastAsia="Times New Roman" w:hAnsi="Times New Roman" w:cs="Times New Roman"/>
          <w:sz w:val="20"/>
          <w:szCs w:val="24"/>
        </w:rPr>
      </w:pPr>
    </w:p>
    <w:p w:rsidR="00914BD6" w:rsidRPr="00914BD6" w:rsidRDefault="00914BD6" w:rsidP="00914BD6">
      <w:pPr>
        <w:tabs>
          <w:tab w:val="left" w:pos="315"/>
          <w:tab w:val="left" w:pos="630"/>
          <w:tab w:val="left" w:pos="3960"/>
        </w:tabs>
        <w:spacing w:after="0" w:line="80" w:lineRule="atLeast"/>
        <w:ind w:left="-180"/>
        <w:rPr>
          <w:rFonts w:ascii="Times New Roman" w:eastAsia="Times New Roman" w:hAnsi="Times New Roman" w:cs="Times New Roman"/>
          <w:sz w:val="20"/>
          <w:szCs w:val="24"/>
        </w:rPr>
      </w:pPr>
      <w:r w:rsidRPr="00914BD6">
        <w:rPr>
          <w:rFonts w:ascii="Times New Roman" w:eastAsia="Times New Roman" w:hAnsi="Times New Roman" w:cs="Times New Roman"/>
          <w:b/>
          <w:sz w:val="20"/>
          <w:szCs w:val="24"/>
        </w:rPr>
        <w:t>3c.</w:t>
      </w:r>
      <w:r w:rsidRPr="00914BD6">
        <w:rPr>
          <w:rFonts w:ascii="Times New Roman" w:eastAsia="Times New Roman" w:hAnsi="Times New Roman" w:cs="Times New Roman"/>
          <w:sz w:val="20"/>
          <w:szCs w:val="24"/>
        </w:rPr>
        <w:t xml:space="preserve">  If applicable, please attach your “Exempt Research” or “Nonexempt Research” narrative to your submission of the U.S Department of Education Supplemental Information for the SF-424 form as instructed in item II, </w:t>
      </w:r>
      <w:r w:rsidRPr="00914BD6">
        <w:rPr>
          <w:rFonts w:ascii="Times New Roman" w:eastAsia="Times New Roman" w:hAnsi="Times New Roman" w:cs="Times New Roman"/>
          <w:bCs/>
          <w:sz w:val="20"/>
          <w:szCs w:val="24"/>
        </w:rPr>
        <w:t xml:space="preserve">“Instructions for </w:t>
      </w:r>
      <w:r w:rsidRPr="00914BD6">
        <w:rPr>
          <w:rFonts w:ascii="Times New Roman" w:eastAsia="Times New Roman" w:hAnsi="Times New Roman" w:cs="Times New Roman"/>
          <w:bCs/>
          <w:sz w:val="20"/>
          <w:szCs w:val="24"/>
        </w:rPr>
        <w:lastRenderedPageBreak/>
        <w:t xml:space="preserve">Exempt and Nonexempt Human Subjects Research Narratives” in the attached </w:t>
      </w:r>
      <w:r w:rsidRPr="00914BD6">
        <w:rPr>
          <w:rFonts w:ascii="Times New Roman" w:eastAsia="Times New Roman" w:hAnsi="Times New Roman" w:cs="Times New Roman"/>
          <w:sz w:val="20"/>
          <w:szCs w:val="24"/>
        </w:rPr>
        <w:t xml:space="preserve">page entitled “Definitions for U.S. Department of Education Supplemental Information for the SF-424.” </w:t>
      </w:r>
    </w:p>
    <w:p w:rsidR="00914BD6" w:rsidRPr="00914BD6" w:rsidRDefault="00914BD6" w:rsidP="00914BD6">
      <w:pPr>
        <w:tabs>
          <w:tab w:val="left" w:pos="315"/>
          <w:tab w:val="left" w:pos="630"/>
          <w:tab w:val="left" w:pos="3960"/>
        </w:tabs>
        <w:spacing w:after="0" w:line="80" w:lineRule="atLeast"/>
        <w:rPr>
          <w:rFonts w:ascii="Times New Roman" w:eastAsia="Times New Roman" w:hAnsi="Times New Roman" w:cs="Times New Roman"/>
          <w:b/>
          <w:bCs/>
          <w:sz w:val="20"/>
          <w:szCs w:val="24"/>
        </w:rPr>
      </w:pPr>
    </w:p>
    <w:p w:rsidR="00914BD6" w:rsidRPr="00914BD6" w:rsidRDefault="00914BD6" w:rsidP="00914BD6">
      <w:pPr>
        <w:tabs>
          <w:tab w:val="left" w:pos="315"/>
          <w:tab w:val="left" w:pos="630"/>
          <w:tab w:val="left" w:pos="3960"/>
        </w:tabs>
        <w:spacing w:after="0" w:line="80" w:lineRule="atLeast"/>
        <w:ind w:left="-180"/>
        <w:rPr>
          <w:rFonts w:ascii="Times New Roman" w:eastAsia="Times New Roman" w:hAnsi="Times New Roman" w:cs="Times New Roman"/>
          <w:b/>
          <w:bCs/>
          <w:color w:val="000000"/>
        </w:rPr>
      </w:pPr>
      <w:r w:rsidRPr="00914BD6">
        <w:rPr>
          <w:rFonts w:ascii="Times New Roman" w:eastAsia="Times New Roman" w:hAnsi="Times New Roman" w:cs="Times New Roman"/>
          <w:b/>
          <w:bCs/>
          <w:color w:val="000000"/>
          <w:sz w:val="20"/>
          <w:szCs w:val="24"/>
        </w:rPr>
        <w:t>Note about Institutional Review Board Approval.</w:t>
      </w:r>
      <w:r w:rsidRPr="00914BD6">
        <w:rPr>
          <w:rFonts w:ascii="Times New Roman" w:eastAsia="Times New Roman" w:hAnsi="Times New Roman" w:cs="Times New Roman"/>
          <w:color w:val="000000"/>
          <w:sz w:val="20"/>
          <w:szCs w:val="24"/>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914BD6">
        <w:rPr>
          <w:rFonts w:ascii="Times New Roman" w:eastAsia="Times New Roman" w:hAnsi="Times New Roman" w:cs="Times New Roman"/>
          <w:color w:val="000000"/>
        </w:rPr>
        <w:t>.</w:t>
      </w:r>
    </w:p>
    <w:p w:rsidR="00914BD6" w:rsidRPr="00914BD6" w:rsidRDefault="00914BD6" w:rsidP="00914BD6">
      <w:pPr>
        <w:tabs>
          <w:tab w:val="left" w:pos="315"/>
          <w:tab w:val="left" w:pos="630"/>
          <w:tab w:val="left" w:pos="3960"/>
        </w:tabs>
        <w:spacing w:after="0" w:line="80" w:lineRule="atLeast"/>
        <w:ind w:left="-180"/>
        <w:rPr>
          <w:rFonts w:ascii="Times New Roman" w:eastAsia="Times New Roman" w:hAnsi="Times New Roman" w:cs="Times New Roman"/>
          <w:color w:val="000000"/>
        </w:rPr>
      </w:pPr>
      <w:r w:rsidRPr="00914BD6">
        <w:rPr>
          <w:rFonts w:ascii="Arial" w:eastAsia="Times New Roman" w:hAnsi="Arial" w:cs="Arial"/>
          <w:b/>
          <w:bCs/>
          <w:color w:val="000000"/>
          <w:sz w:val="20"/>
          <w:szCs w:val="20"/>
          <w:u w:val="single"/>
        </w:rPr>
        <w:t xml:space="preserve">No covered human </w:t>
      </w:r>
      <w:proofErr w:type="gramStart"/>
      <w:r w:rsidRPr="00914BD6">
        <w:rPr>
          <w:rFonts w:ascii="Arial" w:eastAsia="Times New Roman" w:hAnsi="Arial" w:cs="Arial"/>
          <w:b/>
          <w:bCs/>
          <w:color w:val="000000"/>
          <w:sz w:val="20"/>
          <w:szCs w:val="20"/>
          <w:u w:val="single"/>
        </w:rPr>
        <w:t>subjects</w:t>
      </w:r>
      <w:proofErr w:type="gramEnd"/>
      <w:r w:rsidRPr="00914BD6">
        <w:rPr>
          <w:rFonts w:ascii="Arial" w:eastAsia="Times New Roman" w:hAnsi="Arial" w:cs="Arial"/>
          <w:b/>
          <w:bCs/>
          <w:color w:val="000000"/>
          <w:sz w:val="20"/>
          <w:szCs w:val="20"/>
          <w:u w:val="single"/>
        </w:rPr>
        <w:t xml:space="preserve"> research can be conducted until the study has ED clearance for protection of human subjects in research</w:t>
      </w:r>
      <w:r w:rsidRPr="00914BD6">
        <w:rPr>
          <w:rFonts w:ascii="Times New Roman" w:eastAsia="Times New Roman" w:hAnsi="Times New Roman" w:cs="Times New Roman"/>
          <w:b/>
          <w:bCs/>
          <w:color w:val="000000"/>
        </w:rPr>
        <w:t>.</w:t>
      </w:r>
    </w:p>
    <w:p w:rsidR="00914BD6" w:rsidRPr="00914BD6" w:rsidRDefault="00914BD6" w:rsidP="00914BD6">
      <w:pPr>
        <w:tabs>
          <w:tab w:val="left" w:pos="315"/>
          <w:tab w:val="left" w:pos="630"/>
          <w:tab w:val="left" w:pos="3960"/>
        </w:tabs>
        <w:spacing w:after="0" w:line="80" w:lineRule="atLeast"/>
        <w:ind w:left="-180"/>
        <w:rPr>
          <w:rFonts w:ascii="Times New Roman" w:eastAsia="Times New Roman" w:hAnsi="Times New Roman" w:cs="Times New Roman"/>
        </w:rPr>
      </w:pPr>
    </w:p>
    <w:p w:rsidR="00914BD6" w:rsidRPr="00914BD6" w:rsidRDefault="00914BD6" w:rsidP="00914BD6">
      <w:pPr>
        <w:tabs>
          <w:tab w:val="left" w:pos="315"/>
          <w:tab w:val="left" w:pos="630"/>
          <w:tab w:val="left" w:pos="3960"/>
        </w:tabs>
        <w:spacing w:after="0" w:line="80" w:lineRule="atLeast"/>
        <w:ind w:left="-180"/>
        <w:rPr>
          <w:rFonts w:ascii="Times New Roman" w:eastAsia="Times New Roman" w:hAnsi="Times New Roman" w:cs="Times New Roman"/>
          <w:i/>
          <w:sz w:val="20"/>
          <w:szCs w:val="24"/>
        </w:rPr>
      </w:pPr>
      <w:proofErr w:type="gramStart"/>
      <w:r w:rsidRPr="00914BD6">
        <w:rPr>
          <w:rFonts w:ascii="Times New Roman" w:eastAsia="Times New Roman" w:hAnsi="Times New Roman" w:cs="Times New Roman"/>
          <w:b/>
          <w:bCs/>
          <w:i/>
          <w:iCs/>
          <w:sz w:val="20"/>
          <w:szCs w:val="24"/>
        </w:rPr>
        <w:t>Paperwork Burden Statement</w:t>
      </w:r>
      <w:r w:rsidRPr="00914BD6">
        <w:rPr>
          <w:rFonts w:ascii="Times New Roman" w:eastAsia="Times New Roman" w:hAnsi="Times New Roman" w:cs="Times New Roman"/>
          <w:b/>
          <w:bCs/>
          <w:sz w:val="20"/>
          <w:szCs w:val="24"/>
        </w:rPr>
        <w:t>.</w:t>
      </w:r>
      <w:proofErr w:type="gramEnd"/>
      <w:r w:rsidRPr="00914BD6">
        <w:rPr>
          <w:rFonts w:ascii="Times New Roman" w:eastAsia="Times New Roman" w:hAnsi="Times New Roman" w:cs="Times New Roman"/>
          <w:sz w:val="20"/>
          <w:szCs w:val="24"/>
        </w:rPr>
        <w:t xml:space="preserve">  </w:t>
      </w:r>
      <w:r w:rsidRPr="00914BD6">
        <w:rPr>
          <w:rFonts w:ascii="Times New Roman" w:eastAsia="Times New Roman" w:hAnsi="Times New Roman" w:cs="Times New Roman"/>
          <w:i/>
          <w:sz w:val="20"/>
          <w:szCs w:val="24"/>
        </w:rPr>
        <w:t>According to the Paperwork Reduction Act of 1995, no persons are required to respond to a collection of information unless such collection displays a valid OMB control number.  Public reporting burden for this collection of information is estimated to average XX minutes/hours per response, including time for reviewing instructions, searching existing data sources, gathering and maintaining the data needed, and completing and reviewing the collection of information.  The obligation to respond to this collection is mandatory (citing authority)/required to obtain or retain benefit (citing authority)/ or voluntary.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(program office address or phone number</w:t>
      </w:r>
      <w:proofErr w:type="gramStart"/>
      <w:r w:rsidRPr="00914BD6">
        <w:rPr>
          <w:rFonts w:ascii="Times New Roman" w:eastAsia="Times New Roman" w:hAnsi="Times New Roman" w:cs="Times New Roman"/>
          <w:i/>
          <w:sz w:val="20"/>
          <w:szCs w:val="24"/>
        </w:rPr>
        <w:t>) .</w:t>
      </w:r>
      <w:proofErr w:type="gramEnd"/>
    </w:p>
    <w:p w:rsidR="00914BD6" w:rsidRPr="00914BD6" w:rsidRDefault="00914BD6" w:rsidP="00914BD6">
      <w:pPr>
        <w:spacing w:after="0" w:line="240" w:lineRule="auto"/>
        <w:ind w:left="-180"/>
        <w:jc w:val="center"/>
        <w:rPr>
          <w:rFonts w:ascii="Times New Roman" w:eastAsia="Times New Roman" w:hAnsi="Times New Roman" w:cs="Times New Roman"/>
          <w:sz w:val="20"/>
          <w:szCs w:val="24"/>
        </w:rPr>
        <w:sectPr w:rsidR="00914BD6" w:rsidRPr="00914BD6" w:rsidSect="00914B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pPr>
    </w:p>
    <w:p w:rsidR="00914BD6" w:rsidRPr="00914BD6" w:rsidRDefault="00914BD6" w:rsidP="00914BD6">
      <w:pPr>
        <w:keepNext/>
        <w:pBdr>
          <w:top w:val="single" w:sz="4" w:space="1" w:color="auto"/>
          <w:bottom w:val="single" w:sz="4" w:space="1" w:color="auto"/>
        </w:pBdr>
        <w:shd w:val="clear" w:color="auto" w:fill="E0E0E0"/>
        <w:spacing w:after="0" w:line="240" w:lineRule="auto"/>
        <w:jc w:val="center"/>
        <w:outlineLvl w:val="0"/>
        <w:rPr>
          <w:rFonts w:ascii="Times New Roman" w:eastAsia="Calibri" w:hAnsi="Times New Roman" w:cs="Times New Roman"/>
          <w:b/>
          <w:color w:val="000000"/>
          <w:sz w:val="20"/>
          <w:szCs w:val="24"/>
          <w:lang w:val="x-none" w:eastAsia="x-none"/>
        </w:rPr>
      </w:pPr>
      <w:r w:rsidRPr="00914BD6">
        <w:rPr>
          <w:rFonts w:ascii="Times New Roman" w:eastAsia="Calibri" w:hAnsi="Times New Roman" w:cs="Times New Roman"/>
          <w:b/>
          <w:color w:val="000000"/>
          <w:szCs w:val="24"/>
          <w:lang w:val="x-none" w:eastAsia="x-none"/>
        </w:rPr>
        <w:lastRenderedPageBreak/>
        <w:t>DEFINITIONS FOR DEPARTMENT OF EDUCATION SUPPLEMENTAL INFORMATION FOR SF 424</w:t>
      </w:r>
    </w:p>
    <w:p w:rsidR="00914BD6" w:rsidRPr="00914BD6" w:rsidRDefault="00914BD6" w:rsidP="00914BD6">
      <w:pPr>
        <w:keepNext/>
        <w:pBdr>
          <w:top w:val="single" w:sz="4" w:space="1" w:color="auto"/>
          <w:bottom w:val="single" w:sz="4" w:space="1" w:color="auto"/>
        </w:pBdr>
        <w:shd w:val="clear" w:color="auto" w:fill="E0E0E0"/>
        <w:spacing w:after="0" w:line="240" w:lineRule="auto"/>
        <w:jc w:val="center"/>
        <w:outlineLvl w:val="0"/>
        <w:rPr>
          <w:rFonts w:ascii="Times New Roman" w:eastAsia="Calibri" w:hAnsi="Times New Roman" w:cs="Times New Roman"/>
          <w:b/>
          <w:color w:val="000000"/>
          <w:sz w:val="20"/>
          <w:szCs w:val="24"/>
          <w:lang w:val="x-none" w:eastAsia="x-none"/>
        </w:rPr>
      </w:pPr>
      <w:r w:rsidRPr="00914BD6">
        <w:rPr>
          <w:rFonts w:ascii="Times New Roman" w:eastAsia="Calibri" w:hAnsi="Times New Roman" w:cs="Times New Roman"/>
          <w:b/>
          <w:color w:val="000000"/>
          <w:sz w:val="20"/>
          <w:szCs w:val="24"/>
          <w:lang w:val="x-none" w:eastAsia="x-none"/>
        </w:rPr>
        <w:t>(Attachment to Instructions for Supplemental Information for SF 424)</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b/>
          <w:bCs/>
          <w:sz w:val="20"/>
          <w:szCs w:val="24"/>
        </w:rPr>
        <w:sectPr w:rsidR="00914BD6" w:rsidRPr="00914BD6">
          <w:pgSz w:w="12240" w:h="15840"/>
          <w:pgMar w:top="1008" w:right="720" w:bottom="720" w:left="720" w:header="720" w:footer="720" w:gutter="0"/>
          <w:cols w:space="720"/>
          <w:docGrid w:linePitch="360"/>
        </w:sectPr>
      </w:pPr>
    </w:p>
    <w:p w:rsidR="00914BD6" w:rsidRPr="00914BD6" w:rsidRDefault="00914BD6" w:rsidP="00914BD6">
      <w:pPr>
        <w:spacing w:after="0" w:line="240" w:lineRule="auto"/>
        <w:rPr>
          <w:rFonts w:ascii="Times New Roman" w:eastAsia="Times New Roman" w:hAnsi="Times New Roman" w:cs="Times New Roman"/>
          <w:b/>
          <w:bCs/>
          <w:sz w:val="20"/>
          <w:szCs w:val="24"/>
        </w:rPr>
      </w:pPr>
      <w:r w:rsidRPr="00914BD6">
        <w:rPr>
          <w:rFonts w:ascii="Times New Roman" w:eastAsia="Times New Roman" w:hAnsi="Times New Roman" w:cs="Times New Roman"/>
          <w:b/>
          <w:bCs/>
          <w:sz w:val="20"/>
          <w:szCs w:val="24"/>
        </w:rPr>
        <w:lastRenderedPageBreak/>
        <w:t>Definitions:</w:t>
      </w:r>
    </w:p>
    <w:p w:rsidR="00914BD6" w:rsidRPr="00914BD6" w:rsidRDefault="00914BD6" w:rsidP="00914BD6">
      <w:pPr>
        <w:spacing w:after="0" w:line="240" w:lineRule="auto"/>
        <w:rPr>
          <w:rFonts w:ascii="Times New Roman" w:eastAsia="Times New Roman" w:hAnsi="Times New Roman" w:cs="Times New Roman"/>
          <w:b/>
          <w:sz w:val="20"/>
          <w:szCs w:val="24"/>
        </w:rPr>
      </w:pPr>
    </w:p>
    <w:p w:rsidR="00914BD6" w:rsidRPr="00914BD6" w:rsidRDefault="00914BD6" w:rsidP="00914BD6">
      <w:pPr>
        <w:spacing w:after="0" w:line="240" w:lineRule="auto"/>
        <w:rPr>
          <w:rFonts w:ascii="Times New Roman" w:eastAsia="Times New Roman" w:hAnsi="Times New Roman" w:cs="Times New Roman"/>
          <w:bCs/>
          <w:sz w:val="20"/>
          <w:szCs w:val="24"/>
        </w:rPr>
      </w:pPr>
      <w:proofErr w:type="gramStart"/>
      <w:r w:rsidRPr="00914BD6">
        <w:rPr>
          <w:rFonts w:ascii="Times New Roman" w:eastAsia="Times New Roman" w:hAnsi="Times New Roman" w:cs="Times New Roman"/>
          <w:b/>
          <w:sz w:val="20"/>
          <w:szCs w:val="24"/>
        </w:rPr>
        <w:t>Novice Applicant (See 34 CFR 75.225</w:t>
      </w:r>
      <w:r w:rsidRPr="00914BD6">
        <w:rPr>
          <w:rFonts w:ascii="Times New Roman" w:eastAsia="Times New Roman" w:hAnsi="Times New Roman" w:cs="Times New Roman"/>
          <w:bCs/>
          <w:sz w:val="20"/>
          <w:szCs w:val="24"/>
        </w:rPr>
        <w:t>).</w:t>
      </w:r>
      <w:proofErr w:type="gramEnd"/>
      <w:r w:rsidRPr="00914BD6">
        <w:rPr>
          <w:rFonts w:ascii="Times New Roman" w:eastAsia="Times New Roman" w:hAnsi="Times New Roman" w:cs="Times New Roman"/>
          <w:bCs/>
          <w:sz w:val="20"/>
          <w:szCs w:val="24"/>
        </w:rPr>
        <w:t xml:space="preserve">  For discretionary grant programs under which the Secretary gives special consideration to novice applications, a novice applicant means any applicant for a grant from ED that—</w:t>
      </w:r>
    </w:p>
    <w:p w:rsidR="00914BD6" w:rsidRPr="00914BD6" w:rsidRDefault="00914BD6" w:rsidP="00914BD6">
      <w:pPr>
        <w:spacing w:after="0" w:line="240" w:lineRule="auto"/>
        <w:rPr>
          <w:rFonts w:ascii="Times New Roman" w:eastAsia="Times New Roman" w:hAnsi="Times New Roman" w:cs="Times New Roman"/>
          <w:bCs/>
          <w:sz w:val="20"/>
          <w:szCs w:val="24"/>
        </w:rPr>
      </w:pPr>
    </w:p>
    <w:p w:rsidR="00914BD6" w:rsidRPr="00914BD6" w:rsidRDefault="00914BD6" w:rsidP="00914BD6">
      <w:pPr>
        <w:numPr>
          <w:ilvl w:val="0"/>
          <w:numId w:val="1"/>
        </w:numPr>
        <w:spacing w:after="0" w:line="240" w:lineRule="auto"/>
        <w:rPr>
          <w:rFonts w:ascii="Times New Roman" w:eastAsia="Times New Roman" w:hAnsi="Times New Roman" w:cs="Times New Roman"/>
          <w:bCs/>
          <w:sz w:val="20"/>
          <w:szCs w:val="24"/>
        </w:rPr>
      </w:pPr>
      <w:r w:rsidRPr="00914BD6">
        <w:rPr>
          <w:rFonts w:ascii="Times New Roman" w:eastAsia="Times New Roman" w:hAnsi="Times New Roman" w:cs="Times New Roman"/>
          <w:bCs/>
          <w:sz w:val="20"/>
          <w:szCs w:val="24"/>
        </w:rPr>
        <w:t xml:space="preserve">Has never received a grant or </w:t>
      </w:r>
      <w:proofErr w:type="spellStart"/>
      <w:r w:rsidRPr="00914BD6">
        <w:rPr>
          <w:rFonts w:ascii="Times New Roman" w:eastAsia="Times New Roman" w:hAnsi="Times New Roman" w:cs="Times New Roman"/>
          <w:bCs/>
          <w:sz w:val="20"/>
          <w:szCs w:val="24"/>
        </w:rPr>
        <w:t>subgrant</w:t>
      </w:r>
      <w:proofErr w:type="spellEnd"/>
      <w:r w:rsidRPr="00914BD6">
        <w:rPr>
          <w:rFonts w:ascii="Times New Roman" w:eastAsia="Times New Roman" w:hAnsi="Times New Roman" w:cs="Times New Roman"/>
          <w:bCs/>
          <w:sz w:val="20"/>
          <w:szCs w:val="24"/>
        </w:rPr>
        <w:t xml:space="preserve"> under the program from which it seeks funding;</w:t>
      </w:r>
    </w:p>
    <w:p w:rsidR="00914BD6" w:rsidRPr="00914BD6" w:rsidRDefault="00914BD6" w:rsidP="00914BD6">
      <w:pPr>
        <w:spacing w:after="0" w:line="240" w:lineRule="auto"/>
        <w:ind w:left="360"/>
        <w:rPr>
          <w:rFonts w:ascii="Times New Roman" w:eastAsia="Times New Roman" w:hAnsi="Times New Roman" w:cs="Times New Roman"/>
          <w:bCs/>
          <w:sz w:val="20"/>
          <w:szCs w:val="24"/>
        </w:rPr>
      </w:pPr>
    </w:p>
    <w:p w:rsidR="00914BD6" w:rsidRPr="00914BD6" w:rsidRDefault="00914BD6" w:rsidP="00914BD6">
      <w:pPr>
        <w:numPr>
          <w:ilvl w:val="0"/>
          <w:numId w:val="1"/>
        </w:numPr>
        <w:spacing w:after="0" w:line="240" w:lineRule="auto"/>
        <w:rPr>
          <w:rFonts w:ascii="Times New Roman" w:eastAsia="Times New Roman" w:hAnsi="Times New Roman" w:cs="Times New Roman"/>
          <w:bCs/>
          <w:sz w:val="20"/>
          <w:szCs w:val="24"/>
        </w:rPr>
      </w:pPr>
      <w:r w:rsidRPr="00914BD6">
        <w:rPr>
          <w:rFonts w:ascii="Times New Roman" w:eastAsia="Times New Roman" w:hAnsi="Times New Roman" w:cs="Times New Roman"/>
          <w:bCs/>
          <w:sz w:val="20"/>
          <w:szCs w:val="24"/>
        </w:rPr>
        <w:t>Has never been a member of a group application, submitted in accordance with 34 CFR 75.127-75.129, that received a grant under the program from which it seeks funding; and</w:t>
      </w:r>
    </w:p>
    <w:p w:rsidR="00914BD6" w:rsidRPr="00914BD6" w:rsidRDefault="00914BD6" w:rsidP="00914BD6">
      <w:pPr>
        <w:spacing w:after="0" w:line="240" w:lineRule="auto"/>
        <w:rPr>
          <w:rFonts w:ascii="Times New Roman" w:eastAsia="Times New Roman" w:hAnsi="Times New Roman" w:cs="Times New Roman"/>
          <w:bCs/>
          <w:sz w:val="20"/>
          <w:szCs w:val="24"/>
        </w:rPr>
      </w:pPr>
    </w:p>
    <w:p w:rsidR="00914BD6" w:rsidRPr="00914BD6" w:rsidRDefault="00914BD6" w:rsidP="00914BD6">
      <w:pPr>
        <w:numPr>
          <w:ilvl w:val="0"/>
          <w:numId w:val="1"/>
        </w:numPr>
        <w:spacing w:after="0" w:line="240" w:lineRule="auto"/>
        <w:rPr>
          <w:rFonts w:ascii="Times New Roman" w:eastAsia="Times New Roman" w:hAnsi="Times New Roman" w:cs="Times New Roman"/>
          <w:bCs/>
          <w:sz w:val="20"/>
          <w:szCs w:val="24"/>
        </w:rPr>
      </w:pPr>
      <w:r w:rsidRPr="00914BD6">
        <w:rPr>
          <w:rFonts w:ascii="Times New Roman" w:eastAsia="Times New Roman" w:hAnsi="Times New Roman" w:cs="Times New Roman"/>
          <w:bCs/>
          <w:sz w:val="20"/>
          <w:szCs w:val="24"/>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914BD6" w:rsidRPr="00914BD6" w:rsidRDefault="00914BD6" w:rsidP="00914BD6">
      <w:pPr>
        <w:spacing w:after="0" w:line="240" w:lineRule="auto"/>
        <w:rPr>
          <w:rFonts w:ascii="Times New Roman" w:eastAsia="Times New Roman" w:hAnsi="Times New Roman" w:cs="Times New Roman"/>
          <w:bCs/>
          <w:sz w:val="20"/>
          <w:szCs w:val="24"/>
        </w:rPr>
      </w:pPr>
    </w:p>
    <w:p w:rsidR="00914BD6" w:rsidRPr="00914BD6" w:rsidRDefault="00914BD6" w:rsidP="00914BD6">
      <w:pPr>
        <w:spacing w:after="0" w:line="240" w:lineRule="auto"/>
        <w:rPr>
          <w:rFonts w:ascii="Times New Roman" w:eastAsia="Times New Roman" w:hAnsi="Times New Roman" w:cs="Times New Roman"/>
          <w:bCs/>
          <w:sz w:val="20"/>
          <w:szCs w:val="24"/>
        </w:rPr>
      </w:pPr>
      <w:r w:rsidRPr="00914BD6">
        <w:rPr>
          <w:rFonts w:ascii="Times New Roman" w:eastAsia="Times New Roman" w:hAnsi="Times New Roman" w:cs="Times New Roman"/>
          <w:bCs/>
          <w:sz w:val="20"/>
          <w:szCs w:val="24"/>
        </w:rPr>
        <w:t>In the case of a group application submitted in accordance with 34 CFR 75.127-75.129, a group includes only parties that meet the requirements listed above.</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keepNext/>
        <w:spacing w:before="240" w:after="60" w:line="240" w:lineRule="auto"/>
        <w:outlineLvl w:val="3"/>
        <w:rPr>
          <w:rFonts w:ascii="Times New Roman" w:eastAsia="Times New Roman" w:hAnsi="Times New Roman" w:cs="Times New Roman"/>
          <w:b/>
          <w:bCs/>
          <w:sz w:val="20"/>
          <w:szCs w:val="28"/>
          <w:lang w:val="x-none" w:eastAsia="x-none"/>
        </w:rPr>
      </w:pPr>
      <w:r w:rsidRPr="00914BD6">
        <w:rPr>
          <w:rFonts w:ascii="Times New Roman" w:eastAsia="Times New Roman" w:hAnsi="Times New Roman" w:cs="Times New Roman"/>
          <w:b/>
          <w:bCs/>
          <w:sz w:val="20"/>
          <w:szCs w:val="28"/>
          <w:lang w:val="x-none" w:eastAsia="x-none"/>
        </w:rPr>
        <w:t>PROTECTION OF HUMAN SUBJECTS IN RESEARCH</w:t>
      </w:r>
    </w:p>
    <w:p w:rsidR="00914BD6" w:rsidRPr="00914BD6" w:rsidRDefault="00914BD6" w:rsidP="00914BD6">
      <w:pPr>
        <w:spacing w:after="0" w:line="240" w:lineRule="auto"/>
        <w:rPr>
          <w:rFonts w:ascii="Times New Roman" w:eastAsia="Times New Roman" w:hAnsi="Times New Roman" w:cs="Times New Roman"/>
          <w:b/>
          <w:bCs/>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b/>
          <w:bCs/>
          <w:sz w:val="20"/>
          <w:szCs w:val="24"/>
        </w:rPr>
        <w:t>I.  Definitions and Exemptions</w:t>
      </w:r>
    </w:p>
    <w:p w:rsidR="00914BD6" w:rsidRPr="00914BD6" w:rsidRDefault="00914BD6" w:rsidP="00914BD6">
      <w:pPr>
        <w:spacing w:after="0" w:line="240" w:lineRule="auto"/>
        <w:rPr>
          <w:rFonts w:ascii="Times New Roman" w:eastAsia="Times New Roman" w:hAnsi="Times New Roman" w:cs="Times New Roman"/>
          <w:b/>
          <w:sz w:val="20"/>
          <w:szCs w:val="24"/>
        </w:rPr>
      </w:pPr>
    </w:p>
    <w:p w:rsidR="00914BD6" w:rsidRPr="00914BD6" w:rsidRDefault="00914BD6" w:rsidP="00914BD6">
      <w:pPr>
        <w:spacing w:after="0" w:line="240" w:lineRule="auto"/>
        <w:rPr>
          <w:rFonts w:ascii="Times New Roman" w:eastAsia="Times New Roman" w:hAnsi="Times New Roman" w:cs="Times New Roman"/>
          <w:b/>
          <w:sz w:val="20"/>
          <w:szCs w:val="24"/>
        </w:rPr>
      </w:pPr>
      <w:r w:rsidRPr="00914BD6">
        <w:rPr>
          <w:rFonts w:ascii="Times New Roman" w:eastAsia="Times New Roman" w:hAnsi="Times New Roman" w:cs="Times New Roman"/>
          <w:b/>
          <w:sz w:val="20"/>
          <w:szCs w:val="24"/>
        </w:rPr>
        <w:t>A.  Definitions.</w:t>
      </w:r>
    </w:p>
    <w:p w:rsidR="00914BD6" w:rsidRPr="00914BD6" w:rsidRDefault="00914BD6" w:rsidP="00914BD6">
      <w:pPr>
        <w:spacing w:after="0" w:line="240" w:lineRule="auto"/>
        <w:rPr>
          <w:rFonts w:ascii="Times New Roman" w:eastAsia="Times New Roman" w:hAnsi="Times New Roman" w:cs="Times New Roman"/>
          <w:b/>
          <w:sz w:val="20"/>
          <w:szCs w:val="24"/>
        </w:rPr>
      </w:pPr>
    </w:p>
    <w:p w:rsidR="00914BD6" w:rsidRPr="00914BD6" w:rsidRDefault="00914BD6" w:rsidP="00914BD6">
      <w:pPr>
        <w:tabs>
          <w:tab w:val="left" w:pos="720"/>
          <w:tab w:val="right" w:leader="dot" w:pos="8640"/>
        </w:tabs>
        <w:spacing w:after="120" w:line="240" w:lineRule="auto"/>
        <w:rPr>
          <w:rFonts w:ascii="Times New Roman" w:eastAsia="Calibri" w:hAnsi="Times New Roman" w:cs="Times New Roman"/>
          <w:sz w:val="20"/>
          <w:szCs w:val="20"/>
          <w:lang w:val="x-none" w:eastAsia="x-none"/>
        </w:rPr>
      </w:pPr>
      <w:r w:rsidRPr="00914BD6">
        <w:rPr>
          <w:rFonts w:ascii="Times New Roman" w:eastAsia="Calibri" w:hAnsi="Times New Roman" w:cs="Times New Roman"/>
          <w:sz w:val="20"/>
          <w:szCs w:val="20"/>
          <w:lang w:val="x-none" w:eastAsia="x-none"/>
        </w:rPr>
        <w:t>A research activity involves human subjects if the activity is research, as defined in the Department’s regulations, and the research activity will involve use of human subjects, as defined in the regulations.</w:t>
      </w:r>
    </w:p>
    <w:p w:rsidR="00914BD6" w:rsidRPr="00914BD6" w:rsidRDefault="00914BD6" w:rsidP="00914BD6">
      <w:pPr>
        <w:spacing w:after="0" w:line="240" w:lineRule="auto"/>
        <w:rPr>
          <w:rFonts w:ascii="Times New Roman" w:eastAsia="Times New Roman" w:hAnsi="Times New Roman" w:cs="Times New Roman"/>
          <w:bCs/>
          <w:sz w:val="20"/>
          <w:szCs w:val="24"/>
        </w:rPr>
      </w:pPr>
    </w:p>
    <w:p w:rsidR="00914BD6" w:rsidRPr="00914BD6" w:rsidRDefault="00914BD6" w:rsidP="00914BD6">
      <w:pPr>
        <w:spacing w:after="0" w:line="240" w:lineRule="auto"/>
        <w:rPr>
          <w:rFonts w:ascii="Times New Roman" w:eastAsia="Times New Roman" w:hAnsi="Times New Roman" w:cs="Times New Roman"/>
          <w:bCs/>
          <w:sz w:val="20"/>
          <w:szCs w:val="24"/>
        </w:rPr>
      </w:pPr>
      <w:r w:rsidRPr="00914BD6">
        <w:rPr>
          <w:rFonts w:ascii="Times New Roman" w:eastAsia="Times New Roman" w:hAnsi="Times New Roman" w:cs="Times New Roman"/>
          <w:bCs/>
          <w:sz w:val="20"/>
          <w:szCs w:val="24"/>
        </w:rPr>
        <w:t>—</w:t>
      </w:r>
      <w:r w:rsidRPr="00914BD6">
        <w:rPr>
          <w:rFonts w:ascii="Times New Roman" w:eastAsia="Times New Roman" w:hAnsi="Times New Roman" w:cs="Times New Roman"/>
          <w:b/>
          <w:sz w:val="20"/>
          <w:szCs w:val="24"/>
        </w:rPr>
        <w:t>Research</w:t>
      </w:r>
    </w:p>
    <w:p w:rsidR="00914BD6" w:rsidRPr="00914BD6" w:rsidRDefault="00914BD6" w:rsidP="00914BD6">
      <w:pPr>
        <w:spacing w:after="0" w:line="240" w:lineRule="auto"/>
        <w:rPr>
          <w:rFonts w:ascii="Times New Roman" w:eastAsia="Times New Roman" w:hAnsi="Times New Roman" w:cs="Times New Roman"/>
          <w:bCs/>
          <w:sz w:val="20"/>
          <w:szCs w:val="24"/>
        </w:rPr>
      </w:pPr>
    </w:p>
    <w:p w:rsidR="00914BD6" w:rsidRPr="00914BD6" w:rsidRDefault="00914BD6" w:rsidP="00914BD6">
      <w:pPr>
        <w:spacing w:after="0" w:line="240" w:lineRule="auto"/>
        <w:rPr>
          <w:rFonts w:ascii="Times New Roman" w:eastAsia="Times New Roman" w:hAnsi="Times New Roman" w:cs="Times New Roman"/>
          <w:bCs/>
          <w:sz w:val="20"/>
          <w:szCs w:val="24"/>
        </w:rPr>
      </w:pPr>
      <w:r w:rsidRPr="00914BD6">
        <w:rPr>
          <w:rFonts w:ascii="Times New Roman" w:eastAsia="Times New Roman" w:hAnsi="Times New Roman" w:cs="Times New Roman"/>
          <w:bCs/>
          <w:sz w:val="20"/>
          <w:szCs w:val="24"/>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914BD6">
        <w:rPr>
          <w:rFonts w:ascii="Times New Roman" w:eastAsia="Times New Roman" w:hAnsi="Times New Roman" w:cs="Times New Roman"/>
          <w:bCs/>
          <w:i/>
          <w:iCs/>
          <w:sz w:val="20"/>
          <w:szCs w:val="24"/>
        </w:rPr>
        <w:t>If an activity follows a deliberate plan whose purpose is to develop or contribute to generalizable knowledge it is research.</w:t>
      </w:r>
      <w:r w:rsidRPr="00914BD6">
        <w:rPr>
          <w:rFonts w:ascii="Times New Roman" w:eastAsia="Times New Roman" w:hAnsi="Times New Roman" w:cs="Times New Roman"/>
          <w:bCs/>
          <w:sz w:val="20"/>
          <w:szCs w:val="24"/>
        </w:rPr>
        <w:t xml:space="preserve">  Activities which meet this definition constitute research whether or not they are conducted or supported under a program that is considered research for other purposes.  For example, some demonstration and service programs may include research activities.</w:t>
      </w:r>
    </w:p>
    <w:p w:rsidR="00914BD6" w:rsidRPr="00914BD6" w:rsidRDefault="00914BD6" w:rsidP="00914BD6">
      <w:pPr>
        <w:spacing w:after="0" w:line="240" w:lineRule="auto"/>
        <w:rPr>
          <w:rFonts w:ascii="Times New Roman" w:eastAsia="Times New Roman" w:hAnsi="Times New Roman" w:cs="Times New Roman"/>
          <w:bCs/>
          <w:sz w:val="20"/>
          <w:szCs w:val="24"/>
        </w:rPr>
      </w:pPr>
    </w:p>
    <w:p w:rsidR="00914BD6" w:rsidRPr="00914BD6" w:rsidRDefault="00914BD6" w:rsidP="00914BD6">
      <w:pPr>
        <w:spacing w:after="0" w:line="240" w:lineRule="auto"/>
        <w:rPr>
          <w:rFonts w:ascii="Times New Roman" w:eastAsia="Times New Roman" w:hAnsi="Times New Roman" w:cs="Times New Roman"/>
          <w:b/>
          <w:bCs/>
          <w:sz w:val="20"/>
          <w:szCs w:val="24"/>
        </w:rPr>
      </w:pPr>
      <w:r w:rsidRPr="00914BD6">
        <w:rPr>
          <w:rFonts w:ascii="Times New Roman" w:eastAsia="Times New Roman" w:hAnsi="Times New Roman" w:cs="Times New Roman"/>
          <w:b/>
          <w:bCs/>
          <w:sz w:val="20"/>
          <w:szCs w:val="24"/>
        </w:rPr>
        <w:t>—Human Subject</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914BD6">
        <w:rPr>
          <w:rFonts w:ascii="Times New Roman" w:eastAsia="Times New Roman" w:hAnsi="Times New Roman" w:cs="Times New Roman"/>
          <w:i/>
          <w:iCs/>
          <w:sz w:val="20"/>
          <w:szCs w:val="24"/>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914BD6">
        <w:rPr>
          <w:rFonts w:ascii="Times New Roman" w:eastAsia="Times New Roman" w:hAnsi="Times New Roman" w:cs="Times New Roman"/>
          <w:sz w:val="20"/>
          <w:szCs w:val="24"/>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spacing w:after="0" w:line="240" w:lineRule="auto"/>
        <w:outlineLvl w:val="0"/>
        <w:rPr>
          <w:rFonts w:ascii="Times New Roman" w:eastAsia="Times New Roman" w:hAnsi="Times New Roman" w:cs="Times New Roman"/>
          <w:sz w:val="20"/>
          <w:szCs w:val="24"/>
        </w:rPr>
      </w:pPr>
      <w:r w:rsidRPr="00914BD6">
        <w:rPr>
          <w:rFonts w:ascii="Times New Roman" w:eastAsia="Times New Roman" w:hAnsi="Times New Roman" w:cs="Times New Roman"/>
          <w:b/>
          <w:sz w:val="20"/>
          <w:szCs w:val="24"/>
        </w:rPr>
        <w:t>B.  Exemptions.</w:t>
      </w:r>
    </w:p>
    <w:p w:rsidR="00914BD6" w:rsidRPr="00914BD6" w:rsidRDefault="00914BD6" w:rsidP="00914BD6">
      <w:pPr>
        <w:spacing w:after="0" w:line="200" w:lineRule="atLeast"/>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 xml:space="preserve">Research activities in which the </w:t>
      </w:r>
      <w:r w:rsidRPr="00914BD6">
        <w:rPr>
          <w:rFonts w:ascii="Times New Roman" w:eastAsia="Times New Roman" w:hAnsi="Times New Roman" w:cs="Times New Roman"/>
          <w:b/>
          <w:bCs/>
          <w:sz w:val="20"/>
          <w:szCs w:val="24"/>
          <w:u w:val="single"/>
        </w:rPr>
        <w:t>only</w:t>
      </w:r>
      <w:r w:rsidRPr="00914BD6">
        <w:rPr>
          <w:rFonts w:ascii="Times New Roman" w:eastAsia="Times New Roman" w:hAnsi="Times New Roman" w:cs="Times New Roman"/>
          <w:sz w:val="20"/>
          <w:szCs w:val="24"/>
        </w:rPr>
        <w:t xml:space="preserve"> involvement of human subjects will be in one or more of the following six categories of </w:t>
      </w:r>
      <w:r w:rsidRPr="00914BD6">
        <w:rPr>
          <w:rFonts w:ascii="Times New Roman" w:eastAsia="Times New Roman" w:hAnsi="Times New Roman" w:cs="Times New Roman"/>
          <w:b/>
          <w:i/>
          <w:sz w:val="20"/>
          <w:szCs w:val="24"/>
        </w:rPr>
        <w:t>exemptions</w:t>
      </w:r>
      <w:r w:rsidRPr="00914BD6">
        <w:rPr>
          <w:rFonts w:ascii="Times New Roman" w:eastAsia="Times New Roman" w:hAnsi="Times New Roman" w:cs="Times New Roman"/>
          <w:sz w:val="20"/>
          <w:szCs w:val="24"/>
        </w:rPr>
        <w:t xml:space="preserve"> are not covered by the regulations:</w:t>
      </w:r>
    </w:p>
    <w:p w:rsidR="00914BD6" w:rsidRPr="00914BD6" w:rsidRDefault="00914BD6" w:rsidP="00914BD6">
      <w:pPr>
        <w:spacing w:after="0" w:line="200" w:lineRule="atLeast"/>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914BD6" w:rsidRPr="00914BD6" w:rsidRDefault="00914BD6" w:rsidP="00914BD6">
      <w:pPr>
        <w:spacing w:after="0" w:line="200" w:lineRule="atLeast"/>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b/>
          <w:i/>
          <w:sz w:val="20"/>
          <w:szCs w:val="24"/>
        </w:rPr>
      </w:pPr>
      <w:r w:rsidRPr="00914BD6">
        <w:rPr>
          <w:rFonts w:ascii="Times New Roman" w:eastAsia="Times New Roman" w:hAnsi="Times New Roman" w:cs="Times New Roman"/>
          <w:sz w:val="20"/>
          <w:szCs w:val="24"/>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914BD6">
        <w:rPr>
          <w:rFonts w:ascii="Times New Roman" w:eastAsia="Times New Roman" w:hAnsi="Times New Roman" w:cs="Times New Roman"/>
          <w:b/>
          <w:i/>
          <w:sz w:val="20"/>
          <w:szCs w:val="24"/>
        </w:rPr>
        <w:t xml:space="preserve">If the subjects are children, exemption 2 applies only to research involving educational tests and observations of public behavior when the investigator(s) do not participate in the activities being observed.  </w:t>
      </w:r>
    </w:p>
    <w:p w:rsidR="00914BD6" w:rsidRPr="00914BD6" w:rsidRDefault="00914BD6" w:rsidP="00914BD6">
      <w:pPr>
        <w:spacing w:after="0" w:line="240" w:lineRule="auto"/>
        <w:rPr>
          <w:rFonts w:ascii="Times New Roman" w:eastAsia="Times New Roman" w:hAnsi="Times New Roman" w:cs="Times New Roman"/>
          <w:b/>
          <w:i/>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b/>
          <w:i/>
          <w:sz w:val="20"/>
          <w:szCs w:val="24"/>
        </w:rPr>
        <w:t xml:space="preserve">Exemption 2 does not apply if children are surveyed or interviewed or if the research involves observation of public behavior and the investigator(s) participate in the activities being observed.  </w:t>
      </w:r>
      <w:r w:rsidRPr="00914BD6">
        <w:rPr>
          <w:rFonts w:ascii="Times New Roman" w:eastAsia="Times New Roman" w:hAnsi="Times New Roman" w:cs="Times New Roman"/>
          <w:sz w:val="20"/>
          <w:szCs w:val="24"/>
        </w:rPr>
        <w:t xml:space="preserve">[Children are defined as persons who have not attained the legal age for consent to treatments or procedures </w:t>
      </w:r>
      <w:r w:rsidRPr="00914BD6">
        <w:rPr>
          <w:rFonts w:ascii="Times New Roman" w:eastAsia="Times New Roman" w:hAnsi="Times New Roman" w:cs="Times New Roman"/>
          <w:sz w:val="20"/>
          <w:szCs w:val="24"/>
        </w:rPr>
        <w:lastRenderedPageBreak/>
        <w:t>involved in the research, under the applicable law or jurisdiction in which the research will be conducted.]</w:t>
      </w:r>
    </w:p>
    <w:p w:rsidR="00914BD6" w:rsidRPr="00914BD6" w:rsidRDefault="00914BD6" w:rsidP="00914BD6">
      <w:pPr>
        <w:spacing w:after="0" w:line="200" w:lineRule="atLeast"/>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914BD6" w:rsidRPr="00914BD6" w:rsidRDefault="00914BD6" w:rsidP="00914BD6">
      <w:pPr>
        <w:spacing w:after="0" w:line="200" w:lineRule="atLeast"/>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00914BD6" w:rsidRPr="00914BD6" w:rsidRDefault="00914BD6" w:rsidP="00914BD6">
      <w:pPr>
        <w:spacing w:after="0" w:line="200" w:lineRule="atLeast"/>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914BD6" w:rsidRPr="00914BD6" w:rsidRDefault="00914BD6" w:rsidP="00914BD6">
      <w:pPr>
        <w:spacing w:after="0" w:line="200" w:lineRule="atLeast"/>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b/>
          <w:bCs/>
          <w:sz w:val="20"/>
          <w:szCs w:val="24"/>
        </w:rPr>
      </w:pPr>
      <w:r w:rsidRPr="00914BD6">
        <w:rPr>
          <w:rFonts w:ascii="Times New Roman" w:eastAsia="Times New Roman" w:hAnsi="Times New Roman" w:cs="Times New Roman"/>
          <w:b/>
          <w:bCs/>
          <w:sz w:val="20"/>
          <w:szCs w:val="24"/>
        </w:rPr>
        <w:t>II</w:t>
      </w:r>
      <w:proofErr w:type="gramStart"/>
      <w:r w:rsidRPr="00914BD6">
        <w:rPr>
          <w:rFonts w:ascii="Times New Roman" w:eastAsia="Times New Roman" w:hAnsi="Times New Roman" w:cs="Times New Roman"/>
          <w:b/>
          <w:bCs/>
          <w:sz w:val="20"/>
          <w:szCs w:val="24"/>
        </w:rPr>
        <w:t>.  Instructions</w:t>
      </w:r>
      <w:proofErr w:type="gramEnd"/>
      <w:r w:rsidRPr="00914BD6">
        <w:rPr>
          <w:rFonts w:ascii="Times New Roman" w:eastAsia="Times New Roman" w:hAnsi="Times New Roman" w:cs="Times New Roman"/>
          <w:b/>
          <w:bCs/>
          <w:sz w:val="20"/>
          <w:szCs w:val="24"/>
        </w:rPr>
        <w:t xml:space="preserve"> for Exempt and Nonexempt Human Subjects Research Narratives</w:t>
      </w:r>
    </w:p>
    <w:p w:rsidR="00914BD6" w:rsidRPr="00914BD6" w:rsidRDefault="00914BD6" w:rsidP="00914BD6">
      <w:pPr>
        <w:spacing w:after="0" w:line="240" w:lineRule="auto"/>
        <w:rPr>
          <w:rFonts w:ascii="Times New Roman" w:eastAsia="Times New Roman" w:hAnsi="Times New Roman" w:cs="Times New Roman"/>
          <w:iCs/>
          <w:sz w:val="20"/>
          <w:szCs w:val="24"/>
        </w:rPr>
      </w:pPr>
    </w:p>
    <w:p w:rsidR="00914BD6" w:rsidRPr="00914BD6" w:rsidRDefault="00914BD6" w:rsidP="00914BD6">
      <w:pPr>
        <w:spacing w:after="0" w:line="240" w:lineRule="auto"/>
        <w:rPr>
          <w:rFonts w:ascii="Times New Roman" w:eastAsia="Times New Roman" w:hAnsi="Times New Roman" w:cs="Times New Roman"/>
          <w:iCs/>
          <w:sz w:val="20"/>
          <w:szCs w:val="24"/>
        </w:rPr>
      </w:pPr>
      <w:r w:rsidRPr="00914BD6">
        <w:rPr>
          <w:rFonts w:ascii="Times New Roman" w:eastAsia="Times New Roman" w:hAnsi="Times New Roman" w:cs="Times New Roman"/>
          <w:iCs/>
          <w:sz w:val="20"/>
          <w:szCs w:val="24"/>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00914BD6" w:rsidRPr="00914BD6" w:rsidRDefault="00914BD6" w:rsidP="00914BD6">
      <w:pPr>
        <w:spacing w:after="0" w:line="240" w:lineRule="auto"/>
        <w:rPr>
          <w:rFonts w:ascii="Times New Roman" w:eastAsia="Times New Roman" w:hAnsi="Times New Roman" w:cs="Times New Roman"/>
          <w:b/>
          <w:bCs/>
          <w:sz w:val="20"/>
          <w:szCs w:val="24"/>
        </w:rPr>
      </w:pPr>
    </w:p>
    <w:p w:rsidR="00914BD6" w:rsidRPr="00914BD6" w:rsidRDefault="00914BD6" w:rsidP="00914BD6">
      <w:pPr>
        <w:spacing w:after="0" w:line="240" w:lineRule="auto"/>
        <w:rPr>
          <w:rFonts w:ascii="Times New Roman" w:eastAsia="Times New Roman" w:hAnsi="Times New Roman" w:cs="Times New Roman"/>
          <w:b/>
          <w:bCs/>
          <w:sz w:val="20"/>
          <w:szCs w:val="24"/>
        </w:rPr>
      </w:pPr>
      <w:r w:rsidRPr="00914BD6">
        <w:rPr>
          <w:rFonts w:ascii="Times New Roman" w:eastAsia="Times New Roman" w:hAnsi="Times New Roman" w:cs="Times New Roman"/>
          <w:b/>
          <w:bCs/>
          <w:sz w:val="20"/>
          <w:szCs w:val="24"/>
        </w:rPr>
        <w:t>A.  Exempt Research Narrative.</w:t>
      </w:r>
    </w:p>
    <w:p w:rsidR="00914BD6" w:rsidRPr="00914BD6" w:rsidRDefault="00914BD6" w:rsidP="00914BD6">
      <w:pPr>
        <w:spacing w:after="0" w:line="240" w:lineRule="auto"/>
        <w:rPr>
          <w:rFonts w:ascii="Times New Roman" w:eastAsia="Times New Roman" w:hAnsi="Times New Roman" w:cs="Times New Roman"/>
          <w:iCs/>
          <w:sz w:val="20"/>
          <w:szCs w:val="24"/>
        </w:rPr>
      </w:pPr>
      <w:r w:rsidRPr="00914BD6">
        <w:rPr>
          <w:rFonts w:ascii="Times New Roman" w:eastAsia="Times New Roman" w:hAnsi="Times New Roman" w:cs="Times New Roman"/>
          <w:iCs/>
          <w:sz w:val="20"/>
          <w:szCs w:val="24"/>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00914BD6" w:rsidRPr="00914BD6" w:rsidRDefault="00914BD6" w:rsidP="00914BD6">
      <w:pPr>
        <w:spacing w:after="0" w:line="240" w:lineRule="auto"/>
        <w:rPr>
          <w:rFonts w:ascii="Times New Roman" w:eastAsia="Times New Roman" w:hAnsi="Times New Roman" w:cs="Times New Roman"/>
          <w:b/>
          <w:bCs/>
          <w:sz w:val="20"/>
          <w:szCs w:val="24"/>
        </w:rPr>
      </w:pPr>
    </w:p>
    <w:p w:rsidR="00914BD6" w:rsidRPr="00914BD6" w:rsidRDefault="00914BD6" w:rsidP="00914BD6">
      <w:pPr>
        <w:spacing w:after="0" w:line="240" w:lineRule="auto"/>
        <w:rPr>
          <w:rFonts w:ascii="Times New Roman" w:eastAsia="Times New Roman" w:hAnsi="Times New Roman" w:cs="Times New Roman"/>
          <w:b/>
          <w:bCs/>
          <w:sz w:val="20"/>
          <w:szCs w:val="24"/>
        </w:rPr>
      </w:pPr>
      <w:r w:rsidRPr="00914BD6">
        <w:rPr>
          <w:rFonts w:ascii="Times New Roman" w:eastAsia="Times New Roman" w:hAnsi="Times New Roman" w:cs="Times New Roman"/>
          <w:b/>
          <w:bCs/>
          <w:sz w:val="20"/>
          <w:szCs w:val="24"/>
        </w:rPr>
        <w:t>B.  Nonexempt Research Narrative.</w:t>
      </w:r>
    </w:p>
    <w:p w:rsidR="00914BD6" w:rsidRPr="00914BD6" w:rsidRDefault="00914BD6" w:rsidP="00914BD6">
      <w:pPr>
        <w:spacing w:after="0" w:line="240" w:lineRule="auto"/>
        <w:rPr>
          <w:rFonts w:ascii="Times New Roman" w:eastAsia="Times New Roman" w:hAnsi="Times New Roman" w:cs="Times New Roman"/>
          <w:iCs/>
          <w:sz w:val="20"/>
          <w:szCs w:val="24"/>
        </w:rPr>
      </w:pPr>
    </w:p>
    <w:p w:rsidR="00914BD6" w:rsidRPr="00914BD6" w:rsidRDefault="00914BD6" w:rsidP="00914BD6">
      <w:pPr>
        <w:spacing w:after="0" w:line="240" w:lineRule="auto"/>
        <w:rPr>
          <w:rFonts w:ascii="Times New Roman" w:eastAsia="Times New Roman" w:hAnsi="Times New Roman" w:cs="Times New Roman"/>
          <w:b/>
          <w:bCs/>
          <w:iCs/>
          <w:sz w:val="20"/>
          <w:szCs w:val="24"/>
        </w:rPr>
      </w:pPr>
      <w:r w:rsidRPr="00914BD6">
        <w:rPr>
          <w:rFonts w:ascii="Times New Roman" w:eastAsia="Times New Roman" w:hAnsi="Times New Roman" w:cs="Times New Roman"/>
          <w:iCs/>
          <w:sz w:val="20"/>
          <w:szCs w:val="24"/>
        </w:rPr>
        <w:t>If you marked “No” for item 3 a. you must provide the “nonexempt research” narrative.  The narrative must address the following seven points.  Although no specific page limitation applies to this section of the application, be succinct.</w:t>
      </w:r>
    </w:p>
    <w:p w:rsidR="00914BD6" w:rsidRPr="00914BD6" w:rsidRDefault="00914BD6" w:rsidP="00914BD6">
      <w:pPr>
        <w:spacing w:after="0" w:line="240" w:lineRule="auto"/>
        <w:rPr>
          <w:rFonts w:ascii="Times New Roman" w:eastAsia="Times New Roman" w:hAnsi="Times New Roman" w:cs="Times New Roman"/>
          <w:iCs/>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 xml:space="preserve">(1) </w:t>
      </w:r>
      <w:r w:rsidRPr="00914BD6">
        <w:rPr>
          <w:rFonts w:ascii="Times New Roman" w:eastAsia="Times New Roman" w:hAnsi="Times New Roman" w:cs="Times New Roman"/>
          <w:b/>
          <w:bCs/>
          <w:sz w:val="20"/>
          <w:szCs w:val="24"/>
        </w:rPr>
        <w:t>Human Subjects Involvement and Characteristics</w:t>
      </w:r>
      <w:r w:rsidRPr="00914BD6">
        <w:rPr>
          <w:rFonts w:ascii="Times New Roman" w:eastAsia="Times New Roman" w:hAnsi="Times New Roman" w:cs="Times New Roman"/>
          <w:sz w:val="20"/>
          <w:szCs w:val="24"/>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914BD6" w:rsidRPr="00914BD6" w:rsidRDefault="00914BD6" w:rsidP="00914BD6">
      <w:pPr>
        <w:spacing w:after="0" w:line="240" w:lineRule="auto"/>
        <w:rPr>
          <w:rFonts w:ascii="Times New Roman" w:eastAsia="Times New Roman" w:hAnsi="Times New Roman" w:cs="Times New Roman"/>
          <w:iCs/>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iCs/>
          <w:sz w:val="20"/>
          <w:szCs w:val="24"/>
        </w:rPr>
        <w:t xml:space="preserve">(2) </w:t>
      </w:r>
      <w:r w:rsidRPr="00914BD6">
        <w:rPr>
          <w:rFonts w:ascii="Times New Roman" w:eastAsia="Times New Roman" w:hAnsi="Times New Roman" w:cs="Times New Roman"/>
          <w:b/>
          <w:bCs/>
          <w:iCs/>
          <w:sz w:val="20"/>
          <w:szCs w:val="24"/>
        </w:rPr>
        <w:t>Sources of Materials</w:t>
      </w:r>
      <w:r w:rsidRPr="00914BD6">
        <w:rPr>
          <w:rFonts w:ascii="Times New Roman" w:eastAsia="Times New Roman" w:hAnsi="Times New Roman" w:cs="Times New Roman"/>
          <w:iCs/>
          <w:sz w:val="20"/>
          <w:szCs w:val="24"/>
        </w:rPr>
        <w:t xml:space="preserve">: </w:t>
      </w:r>
      <w:r w:rsidRPr="00914BD6">
        <w:rPr>
          <w:rFonts w:ascii="Times New Roman" w:eastAsia="Times New Roman" w:hAnsi="Times New Roman" w:cs="Times New Roman"/>
          <w:sz w:val="20"/>
          <w:szCs w:val="24"/>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 xml:space="preserve">(3) </w:t>
      </w:r>
      <w:r w:rsidRPr="00914BD6">
        <w:rPr>
          <w:rFonts w:ascii="Times New Roman" w:eastAsia="Times New Roman" w:hAnsi="Times New Roman" w:cs="Times New Roman"/>
          <w:b/>
          <w:bCs/>
          <w:sz w:val="20"/>
          <w:szCs w:val="24"/>
        </w:rPr>
        <w:t>Recruitment and Informed Consent</w:t>
      </w:r>
      <w:r w:rsidRPr="00914BD6">
        <w:rPr>
          <w:rFonts w:ascii="Times New Roman" w:eastAsia="Times New Roman" w:hAnsi="Times New Roman" w:cs="Times New Roman"/>
          <w:sz w:val="20"/>
          <w:szCs w:val="24"/>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 xml:space="preserve">(4) </w:t>
      </w:r>
      <w:r w:rsidRPr="00914BD6">
        <w:rPr>
          <w:rFonts w:ascii="Times New Roman" w:eastAsia="Times New Roman" w:hAnsi="Times New Roman" w:cs="Times New Roman"/>
          <w:b/>
          <w:bCs/>
          <w:sz w:val="20"/>
          <w:szCs w:val="24"/>
        </w:rPr>
        <w:t>Potential Risks</w:t>
      </w:r>
      <w:r w:rsidRPr="00914BD6">
        <w:rPr>
          <w:rFonts w:ascii="Times New Roman" w:eastAsia="Times New Roman" w:hAnsi="Times New Roman" w:cs="Times New Roman"/>
          <w:sz w:val="20"/>
          <w:szCs w:val="24"/>
        </w:rPr>
        <w:t>: Describe potential risks (physical, psychological, social, legal, or other) and assess their likelihood and seriousness.  Where appropriate, describe alternative treatments and procedures that might be advantageous to the subjects.</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proofErr w:type="gramStart"/>
      <w:r w:rsidRPr="00914BD6">
        <w:rPr>
          <w:rFonts w:ascii="Times New Roman" w:eastAsia="Times New Roman" w:hAnsi="Times New Roman" w:cs="Times New Roman"/>
          <w:sz w:val="20"/>
          <w:szCs w:val="24"/>
        </w:rPr>
        <w:t xml:space="preserve">(5) </w:t>
      </w:r>
      <w:r w:rsidRPr="00914BD6">
        <w:rPr>
          <w:rFonts w:ascii="Times New Roman" w:eastAsia="Times New Roman" w:hAnsi="Times New Roman" w:cs="Times New Roman"/>
          <w:b/>
          <w:bCs/>
          <w:sz w:val="20"/>
          <w:szCs w:val="24"/>
        </w:rPr>
        <w:t>Protection Against Risk</w:t>
      </w:r>
      <w:proofErr w:type="gramEnd"/>
      <w:r w:rsidRPr="00914BD6">
        <w:rPr>
          <w:rFonts w:ascii="Times New Roman" w:eastAsia="Times New Roman" w:hAnsi="Times New Roman" w:cs="Times New Roman"/>
          <w:sz w:val="20"/>
          <w:szCs w:val="24"/>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 xml:space="preserve">(6) </w:t>
      </w:r>
      <w:r w:rsidRPr="00914BD6">
        <w:rPr>
          <w:rFonts w:ascii="Times New Roman" w:eastAsia="Times New Roman" w:hAnsi="Times New Roman" w:cs="Times New Roman"/>
          <w:b/>
          <w:bCs/>
          <w:sz w:val="20"/>
          <w:szCs w:val="24"/>
        </w:rPr>
        <w:t xml:space="preserve">Importance of the Knowledge to be </w:t>
      </w:r>
      <w:proofErr w:type="gramStart"/>
      <w:r w:rsidRPr="00914BD6">
        <w:rPr>
          <w:rFonts w:ascii="Times New Roman" w:eastAsia="Times New Roman" w:hAnsi="Times New Roman" w:cs="Times New Roman"/>
          <w:b/>
          <w:bCs/>
          <w:sz w:val="20"/>
          <w:szCs w:val="24"/>
        </w:rPr>
        <w:t>Gained</w:t>
      </w:r>
      <w:proofErr w:type="gramEnd"/>
      <w:r w:rsidRPr="00914BD6">
        <w:rPr>
          <w:rFonts w:ascii="Times New Roman" w:eastAsia="Times New Roman" w:hAnsi="Times New Roman" w:cs="Times New Roman"/>
          <w:sz w:val="20"/>
          <w:szCs w:val="24"/>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spacing w:after="0" w:line="240" w:lineRule="auto"/>
        <w:rPr>
          <w:rFonts w:ascii="Times New Roman" w:eastAsia="Times New Roman" w:hAnsi="Times New Roman" w:cs="Times New Roman"/>
          <w:iCs/>
          <w:sz w:val="20"/>
          <w:szCs w:val="24"/>
        </w:rPr>
      </w:pPr>
      <w:r w:rsidRPr="00914BD6">
        <w:rPr>
          <w:rFonts w:ascii="Times New Roman" w:eastAsia="Times New Roman" w:hAnsi="Times New Roman" w:cs="Times New Roman"/>
          <w:sz w:val="20"/>
          <w:szCs w:val="24"/>
        </w:rPr>
        <w:t xml:space="preserve">(7) </w:t>
      </w:r>
      <w:r w:rsidRPr="00914BD6">
        <w:rPr>
          <w:rFonts w:ascii="Times New Roman" w:eastAsia="Times New Roman" w:hAnsi="Times New Roman" w:cs="Times New Roman"/>
          <w:b/>
          <w:bCs/>
          <w:sz w:val="20"/>
          <w:szCs w:val="24"/>
        </w:rPr>
        <w:t>Collaborating Site(s)</w:t>
      </w:r>
      <w:r w:rsidRPr="00914BD6">
        <w:rPr>
          <w:rFonts w:ascii="Times New Roman" w:eastAsia="Times New Roman" w:hAnsi="Times New Roman" w:cs="Times New Roman"/>
          <w:sz w:val="20"/>
          <w:szCs w:val="24"/>
        </w:rPr>
        <w:t xml:space="preserve">: If research involving human subjects will take place at collaborating site(s) or other performance </w:t>
      </w:r>
      <w:r w:rsidRPr="00914BD6">
        <w:rPr>
          <w:rFonts w:ascii="Times New Roman" w:eastAsia="Times New Roman" w:hAnsi="Times New Roman" w:cs="Times New Roman"/>
          <w:sz w:val="20"/>
          <w:szCs w:val="24"/>
        </w:rPr>
        <w:lastRenderedPageBreak/>
        <w:t>site(s), name the sites and briefly describe their involvement or role in the research.</w:t>
      </w:r>
    </w:p>
    <w:p w:rsidR="00914BD6" w:rsidRPr="00914BD6" w:rsidRDefault="00914BD6" w:rsidP="00914BD6">
      <w:pPr>
        <w:spacing w:after="0" w:line="200" w:lineRule="atLeast"/>
        <w:rPr>
          <w:rFonts w:ascii="Times New Roman" w:eastAsia="Times New Roman" w:hAnsi="Times New Roman" w:cs="Times New Roman"/>
          <w:bCs/>
          <w:iCs/>
          <w:sz w:val="20"/>
          <w:szCs w:val="24"/>
        </w:rPr>
      </w:pPr>
    </w:p>
    <w:p w:rsidR="00914BD6" w:rsidRPr="00914BD6" w:rsidRDefault="00914BD6" w:rsidP="00914BD6">
      <w:pPr>
        <w:spacing w:after="0" w:line="240" w:lineRule="auto"/>
        <w:rPr>
          <w:rFonts w:ascii="Times New Roman" w:eastAsia="Times New Roman" w:hAnsi="Times New Roman" w:cs="Times New Roman"/>
          <w:color w:val="000000"/>
          <w:sz w:val="20"/>
          <w:szCs w:val="24"/>
        </w:rPr>
      </w:pPr>
      <w:r w:rsidRPr="00914BD6">
        <w:rPr>
          <w:rFonts w:ascii="Times New Roman" w:eastAsia="Times New Roman" w:hAnsi="Times New Roman" w:cs="Times New Roman"/>
          <w:b/>
          <w:i/>
          <w:sz w:val="20"/>
          <w:szCs w:val="24"/>
        </w:rPr>
        <w:t>Copies of the Department of Education’s Regulations for the Protection of Human Subjects, 34 CFR Part 97 and other pertinent materials on the protection of human subjects in research are available from the U.S. Department of Education, Protection of Human Subjects Coordinator, Office of the Chief Financial Officer, LBJ Building, 400 Maryland Avenue, SW, Washington, D.C. 20202-4250, telephone: (202) 260-3353, and on the U.S. Department of Education’s Protection of Human Subjects in Research Web Site: http://www.ed.gov/about/offices/list/ocfo/humansub.html</w:t>
      </w:r>
      <w:r w:rsidRPr="00914BD6">
        <w:rPr>
          <w:rFonts w:ascii="Times New Roman" w:eastAsia="Times New Roman" w:hAnsi="Times New Roman" w:cs="Times New Roman"/>
          <w:color w:val="000000"/>
          <w:sz w:val="20"/>
          <w:szCs w:val="24"/>
        </w:rPr>
        <w:tab/>
      </w:r>
    </w:p>
    <w:p w:rsidR="00914BD6" w:rsidRPr="00914BD6" w:rsidRDefault="00914BD6" w:rsidP="00914BD6">
      <w:pPr>
        <w:spacing w:after="0" w:line="240" w:lineRule="auto"/>
        <w:rPr>
          <w:rFonts w:ascii="Times New Roman" w:eastAsia="Times New Roman" w:hAnsi="Times New Roman" w:cs="Times New Roman"/>
          <w:bCs/>
          <w:iCs/>
          <w:sz w:val="20"/>
          <w:szCs w:val="24"/>
        </w:rPr>
      </w:pPr>
    </w:p>
    <w:p w:rsidR="00914BD6" w:rsidRPr="00914BD6" w:rsidRDefault="00914BD6" w:rsidP="00914BD6">
      <w:pPr>
        <w:spacing w:after="0" w:line="240" w:lineRule="auto"/>
        <w:rPr>
          <w:rFonts w:ascii="Times New Roman" w:eastAsia="Times New Roman" w:hAnsi="Times New Roman" w:cs="Times New Roman"/>
          <w:sz w:val="20"/>
          <w:szCs w:val="24"/>
        </w:rPr>
        <w:sectPr w:rsidR="00914BD6" w:rsidRPr="00914BD6">
          <w:type w:val="continuous"/>
          <w:pgSz w:w="12240" w:h="15840"/>
          <w:pgMar w:top="1008" w:right="720" w:bottom="720" w:left="720" w:header="720" w:footer="720" w:gutter="0"/>
          <w:cols w:num="2" w:space="432"/>
          <w:docGrid w:linePitch="360"/>
        </w:sectPr>
      </w:pPr>
      <w:r w:rsidRPr="00914BD6">
        <w:rPr>
          <w:rFonts w:ascii="Times New Roman" w:eastAsia="Times New Roman" w:hAnsi="Times New Roman" w:cs="Times New Roman"/>
          <w:bCs/>
          <w:iCs/>
          <w:sz w:val="20"/>
          <w:szCs w:val="24"/>
        </w:rPr>
        <w:t xml:space="preserve">NOTE:  The </w:t>
      </w:r>
      <w:r w:rsidRPr="00914BD6">
        <w:rPr>
          <w:rFonts w:ascii="Times New Roman" w:eastAsia="Times New Roman" w:hAnsi="Times New Roman" w:cs="Times New Roman"/>
          <w:b/>
          <w:bCs/>
          <w:sz w:val="20"/>
          <w:szCs w:val="24"/>
        </w:rPr>
        <w:t>State Applicant Identifier</w:t>
      </w:r>
      <w:r w:rsidRPr="00914BD6">
        <w:rPr>
          <w:rFonts w:ascii="Times New Roman" w:eastAsia="Times New Roman" w:hAnsi="Times New Roman" w:cs="Times New Roman"/>
          <w:bCs/>
          <w:iCs/>
          <w:sz w:val="20"/>
          <w:szCs w:val="24"/>
        </w:rPr>
        <w:t xml:space="preserve"> on the SF 424 is for State Use only.  Please complete it on the OMB Standard 424 in the upper right corner of the form (if applicable).</w:t>
      </w:r>
    </w:p>
    <w:p w:rsidR="00914BD6" w:rsidRPr="00914BD6" w:rsidRDefault="00914BD6" w:rsidP="00914BD6">
      <w:pPr>
        <w:spacing w:after="0" w:line="240" w:lineRule="auto"/>
        <w:jc w:val="center"/>
        <w:rPr>
          <w:rFonts w:ascii="Times New Roman" w:eastAsia="Times New Roman" w:hAnsi="Times New Roman" w:cs="Times New Roman"/>
          <w:b/>
          <w:bCs/>
          <w:sz w:val="32"/>
          <w:szCs w:val="24"/>
        </w:rPr>
      </w:pPr>
      <w:r w:rsidRPr="00914BD6">
        <w:rPr>
          <w:rFonts w:ascii="Times New Roman" w:eastAsia="Times New Roman" w:hAnsi="Times New Roman" w:cs="Times New Roman"/>
          <w:b/>
          <w:bCs/>
          <w:sz w:val="32"/>
          <w:szCs w:val="24"/>
        </w:rPr>
        <w:lastRenderedPageBreak/>
        <w:t>Instructions for ED 524</w:t>
      </w:r>
    </w:p>
    <w:p w:rsidR="00914BD6" w:rsidRPr="00914BD6" w:rsidRDefault="00914BD6" w:rsidP="00914BD6">
      <w:pPr>
        <w:spacing w:after="0" w:line="240" w:lineRule="auto"/>
        <w:ind w:left="-1267" w:firstLine="1267"/>
        <w:jc w:val="center"/>
        <w:rPr>
          <w:rFonts w:ascii="Times New Roman" w:eastAsia="Times New Roman" w:hAnsi="Times New Roman" w:cs="Times New Roman"/>
          <w:b/>
          <w:bCs/>
          <w:sz w:val="32"/>
          <w:szCs w:val="24"/>
        </w:rPr>
      </w:pPr>
    </w:p>
    <w:p w:rsidR="00914BD6" w:rsidRPr="00914BD6" w:rsidRDefault="00914BD6" w:rsidP="00914BD6">
      <w:pPr>
        <w:tabs>
          <w:tab w:val="center" w:pos="2160"/>
        </w:tabs>
        <w:spacing w:after="0" w:line="240" w:lineRule="auto"/>
        <w:rPr>
          <w:rFonts w:ascii="Times New Roman" w:eastAsia="Times New Roman" w:hAnsi="Times New Roman" w:cs="Times New Roman"/>
          <w:sz w:val="20"/>
          <w:szCs w:val="24"/>
          <w:u w:val="single"/>
        </w:rPr>
      </w:pPr>
      <w:r w:rsidRPr="00914BD6">
        <w:rPr>
          <w:rFonts w:ascii="Times New Roman" w:eastAsia="Times New Roman" w:hAnsi="Times New Roman" w:cs="Times New Roman"/>
          <w:sz w:val="20"/>
          <w:szCs w:val="24"/>
          <w:u w:val="single"/>
        </w:rPr>
        <w:t>General Instructions</w:t>
      </w:r>
    </w:p>
    <w:p w:rsidR="00914BD6" w:rsidRPr="00914BD6" w:rsidRDefault="00914BD6" w:rsidP="00914BD6">
      <w:pPr>
        <w:tabs>
          <w:tab w:val="left" w:pos="720"/>
          <w:tab w:val="right" w:leader="dot" w:pos="8640"/>
        </w:tabs>
        <w:spacing w:after="120" w:line="240" w:lineRule="auto"/>
        <w:rPr>
          <w:rFonts w:ascii="Helvetica" w:eastAsia="Calibri" w:hAnsi="Helvetica" w:cs="Times New Roman"/>
          <w:color w:val="000000"/>
          <w:sz w:val="20"/>
          <w:szCs w:val="20"/>
          <w:lang w:val="x-none" w:eastAsia="x-none"/>
        </w:rPr>
      </w:pPr>
      <w:r w:rsidRPr="00914BD6">
        <w:rPr>
          <w:rFonts w:ascii="Helvetica" w:eastAsia="Calibri" w:hAnsi="Helvetica" w:cs="Times New Roman"/>
          <w:sz w:val="20"/>
          <w:szCs w:val="20"/>
          <w:lang w:val="x-none" w:eastAsia="x-none"/>
        </w:rPr>
        <w:b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914BD6">
        <w:rPr>
          <w:rFonts w:ascii="Helvetica" w:eastAsia="Calibri" w:hAnsi="Helvetica" w:cs="Times New Roman"/>
          <w:color w:val="000000"/>
          <w:sz w:val="20"/>
          <w:szCs w:val="20"/>
          <w:lang w:val="x-none" w:eastAsia="x-none"/>
        </w:rPr>
        <w:t>attached.  You may access the Education Department General Administrative Regulations, 34 CFR 74 – 86 and 97-99, on ED’s website at:</w:t>
      </w:r>
    </w:p>
    <w:p w:rsidR="00914BD6" w:rsidRPr="00914BD6" w:rsidRDefault="009A13EF" w:rsidP="00914BD6">
      <w:pPr>
        <w:tabs>
          <w:tab w:val="left" w:pos="720"/>
          <w:tab w:val="right" w:leader="dot" w:pos="8640"/>
        </w:tabs>
        <w:spacing w:after="120" w:line="240" w:lineRule="auto"/>
        <w:rPr>
          <w:rFonts w:ascii="Helvetica" w:eastAsia="Calibri" w:hAnsi="Helvetica" w:cs="Times New Roman"/>
          <w:color w:val="000000"/>
          <w:sz w:val="20"/>
          <w:szCs w:val="20"/>
          <w:lang w:val="x-none" w:eastAsia="x-none"/>
        </w:rPr>
      </w:pPr>
      <w:hyperlink r:id="rId16" w:history="1">
        <w:r w:rsidR="00914BD6" w:rsidRPr="00914BD6">
          <w:rPr>
            <w:rFonts w:ascii="Helvetica" w:eastAsia="Calibri" w:hAnsi="Helvetica" w:cs="Times New Roman"/>
            <w:sz w:val="20"/>
            <w:szCs w:val="20"/>
            <w:lang w:val="x-none" w:eastAsia="x-none"/>
          </w:rPr>
          <w:t>http://www.ed.gov/policy/fund/reg/edgarReg/edgar.html</w:t>
        </w:r>
      </w:hyperlink>
    </w:p>
    <w:p w:rsidR="00914BD6" w:rsidRPr="00914BD6" w:rsidRDefault="00914BD6" w:rsidP="00914BD6">
      <w:pPr>
        <w:tabs>
          <w:tab w:val="left" w:pos="720"/>
          <w:tab w:val="right" w:leader="dot" w:pos="8640"/>
        </w:tabs>
        <w:spacing w:after="120" w:line="240" w:lineRule="auto"/>
        <w:rPr>
          <w:rFonts w:ascii="Helvetica" w:eastAsia="Calibri" w:hAnsi="Helvetica" w:cs="Times New Roman"/>
          <w:color w:val="000000"/>
          <w:sz w:val="20"/>
          <w:szCs w:val="20"/>
          <w:lang w:val="x-none" w:eastAsia="x-none"/>
        </w:rPr>
      </w:pP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r w:rsidRPr="00914BD6">
        <w:rPr>
          <w:rFonts w:ascii="Helvetica" w:eastAsia="Calibri" w:hAnsi="Helvetica" w:cs="Times New Roman"/>
          <w:b/>
          <w:bCs/>
          <w:sz w:val="20"/>
          <w:szCs w:val="20"/>
          <w:lang w:val="x-none" w:eastAsia="x-none"/>
        </w:rPr>
        <w:t>You must consult with your Business Office prior to submitting this form.</w:t>
      </w:r>
      <w:r w:rsidRPr="00914BD6">
        <w:rPr>
          <w:rFonts w:ascii="Helvetica" w:eastAsia="Calibri" w:hAnsi="Helvetica" w:cs="Times New Roman"/>
          <w:color w:val="FF0000"/>
          <w:sz w:val="20"/>
          <w:szCs w:val="20"/>
          <w:lang w:val="x-none" w:eastAsia="x-none"/>
        </w:rPr>
        <w:br/>
      </w:r>
      <w:r w:rsidRPr="00914BD6">
        <w:rPr>
          <w:rFonts w:ascii="Helvetica" w:eastAsia="Calibri" w:hAnsi="Helvetica" w:cs="Times New Roman"/>
          <w:color w:val="FF0000"/>
          <w:sz w:val="20"/>
          <w:szCs w:val="20"/>
          <w:lang w:val="x-none" w:eastAsia="x-none"/>
        </w:rPr>
        <w:br/>
      </w:r>
      <w:r w:rsidRPr="00914BD6">
        <w:rPr>
          <w:rFonts w:ascii="Helvetica" w:eastAsia="Calibri" w:hAnsi="Helvetica" w:cs="Times New Roman"/>
          <w:sz w:val="20"/>
          <w:szCs w:val="20"/>
          <w:lang w:val="x-none" w:eastAsia="x-none"/>
        </w:rPr>
        <w:tab/>
      </w:r>
      <w:r w:rsidRPr="00914BD6">
        <w:rPr>
          <w:rFonts w:ascii="Helvetica" w:eastAsia="Calibri" w:hAnsi="Helvetica" w:cs="Times New Roman"/>
          <w:sz w:val="20"/>
          <w:szCs w:val="20"/>
          <w:u w:val="single"/>
          <w:lang w:val="x-none" w:eastAsia="x-none"/>
        </w:rPr>
        <w:t>Section A - Budget Summary</w:t>
      </w:r>
    </w:p>
    <w:p w:rsidR="00914BD6" w:rsidRPr="00914BD6" w:rsidRDefault="00914BD6" w:rsidP="00914BD6">
      <w:pPr>
        <w:tabs>
          <w:tab w:val="center" w:pos="2160"/>
        </w:tabs>
        <w:spacing w:after="0" w:line="240" w:lineRule="auto"/>
        <w:rPr>
          <w:rFonts w:ascii="Times New Roman" w:eastAsia="Times New Roman" w:hAnsi="Times New Roman" w:cs="Times New Roman"/>
          <w:sz w:val="20"/>
          <w:szCs w:val="24"/>
          <w:u w:val="single"/>
        </w:rPr>
      </w:pPr>
      <w:r w:rsidRPr="00914BD6">
        <w:rPr>
          <w:rFonts w:ascii="Times New Roman" w:eastAsia="Times New Roman" w:hAnsi="Times New Roman" w:cs="Times New Roman"/>
          <w:sz w:val="20"/>
          <w:szCs w:val="24"/>
        </w:rPr>
        <w:tab/>
      </w:r>
      <w:r w:rsidRPr="00914BD6">
        <w:rPr>
          <w:rFonts w:ascii="Times New Roman" w:eastAsia="Times New Roman" w:hAnsi="Times New Roman" w:cs="Times New Roman"/>
          <w:sz w:val="20"/>
          <w:szCs w:val="24"/>
          <w:u w:val="single"/>
        </w:rPr>
        <w:t>U.S. Department of Education Funds</w:t>
      </w:r>
    </w:p>
    <w:p w:rsidR="00914BD6" w:rsidRPr="00914BD6" w:rsidRDefault="00914BD6" w:rsidP="00914BD6">
      <w:pPr>
        <w:tabs>
          <w:tab w:val="center" w:pos="2160"/>
        </w:tabs>
        <w:spacing w:after="0" w:line="240" w:lineRule="auto"/>
        <w:rPr>
          <w:rFonts w:ascii="Times New Roman" w:eastAsia="Times New Roman" w:hAnsi="Times New Roman" w:cs="Times New Roman"/>
          <w:sz w:val="20"/>
          <w:szCs w:val="24"/>
        </w:rPr>
      </w:pP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r w:rsidRPr="00914BD6">
        <w:rPr>
          <w:rFonts w:ascii="Helvetica" w:eastAsia="Calibri" w:hAnsi="Helvetica" w:cs="Times New Roman"/>
          <w:sz w:val="20"/>
          <w:szCs w:val="20"/>
          <w:lang w:val="x-none" w:eastAsia="x-none"/>
        </w:rPr>
        <w:t>All applicants must complete Section A and provide a break-down by the applicable budget categories shown in lines 1-11.</w:t>
      </w: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r w:rsidRPr="00914BD6">
        <w:rPr>
          <w:rFonts w:ascii="Helvetica" w:eastAsia="Calibri" w:hAnsi="Helvetica" w:cs="Times New Roman"/>
          <w:sz w:val="20"/>
          <w:szCs w:val="20"/>
          <w:lang w:val="x-none" w:eastAsia="x-none"/>
        </w:rPr>
        <w:t>Lines 1-11, columns (a)-(e):  For each project year for which funding is requested, show the total amount requested for each applicable budget category.</w:t>
      </w: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r w:rsidRPr="00914BD6">
        <w:rPr>
          <w:rFonts w:ascii="Helvetica" w:eastAsia="Calibri" w:hAnsi="Helvetica" w:cs="Times New Roman"/>
          <w:sz w:val="20"/>
          <w:szCs w:val="20"/>
          <w:lang w:val="x-none" w:eastAsia="x-none"/>
        </w:rPr>
        <w:t>Lines 1-11, column (f):  Show the multi-year total for each budget category.  If funding is requested for only one project year, leave this column blank.</w:t>
      </w: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r w:rsidRPr="00914BD6">
        <w:rPr>
          <w:rFonts w:ascii="Helvetica" w:eastAsia="Calibri" w:hAnsi="Helvetica" w:cs="Times New Roman"/>
          <w:sz w:val="20"/>
          <w:szCs w:val="20"/>
          <w:lang w:val="x-none" w:eastAsia="x-none"/>
        </w:rPr>
        <w:t>Line 12, columns (a)-(e):  Show the total budget request for each project year for which funding is requested.</w:t>
      </w: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r w:rsidRPr="00914BD6">
        <w:rPr>
          <w:rFonts w:ascii="Helvetica" w:eastAsia="Calibri" w:hAnsi="Helvetica" w:cs="Times New Roman"/>
          <w:sz w:val="20"/>
          <w:szCs w:val="20"/>
          <w:lang w:val="x-none" w:eastAsia="x-none"/>
        </w:rPr>
        <w:t>Line 12, column (f):  Show the total amount requested for all project years.  If funding is requested for only one year, leave this space blank.</w:t>
      </w: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p>
    <w:p w:rsidR="00914BD6" w:rsidRPr="00914BD6" w:rsidRDefault="00914BD6" w:rsidP="00914BD6">
      <w:pPr>
        <w:spacing w:after="0" w:line="240" w:lineRule="auto"/>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u w:val="single"/>
        </w:rPr>
        <w:t>Indirect Cost Information</w:t>
      </w:r>
      <w:r w:rsidRPr="00914BD6">
        <w:rPr>
          <w:rFonts w:ascii="Times New Roman" w:eastAsia="Times New Roman" w:hAnsi="Times New Roman" w:cs="Times New Roman"/>
          <w:sz w:val="20"/>
          <w:szCs w:val="24"/>
        </w:rPr>
        <w:t xml:space="preserve">: If you are requesting reimbursement for indirect costs on line 10, this information is to be completed by your Business Office. (1): Indicate whether or not your organization has an Indirect Cost Rate Agreement that was approved by the Federal government.  </w:t>
      </w:r>
    </w:p>
    <w:p w:rsidR="00914BD6" w:rsidRPr="00914BD6" w:rsidRDefault="00914BD6" w:rsidP="00914BD6">
      <w:pPr>
        <w:spacing w:after="0" w:line="240" w:lineRule="auto"/>
        <w:rPr>
          <w:rFonts w:ascii="Times New Roman" w:eastAsia="Times New Roman" w:hAnsi="Times New Roman" w:cs="Times New Roman"/>
          <w:bCs/>
          <w:sz w:val="20"/>
          <w:szCs w:val="24"/>
        </w:rPr>
      </w:pPr>
      <w:r w:rsidRPr="00914BD6">
        <w:rPr>
          <w:rFonts w:ascii="Times New Roman" w:eastAsia="Times New Roman" w:hAnsi="Times New Roman" w:cs="Times New Roman"/>
          <w:sz w:val="20"/>
          <w:szCs w:val="24"/>
        </w:rPr>
        <w:t>If you checked “no,”</w:t>
      </w:r>
      <w:r w:rsidRPr="00914BD6">
        <w:rPr>
          <w:rFonts w:ascii="Times New Roman" w:eastAsia="Times New Roman" w:hAnsi="Times New Roman" w:cs="Times New Roman"/>
          <w:bCs/>
          <w:sz w:val="20"/>
          <w:szCs w:val="24"/>
        </w:rPr>
        <w:t xml:space="preserve"> ED generally will authorize grantees to use a temporary rate of 10 percent of budgeted salaries and wages subject to the following limitations: </w:t>
      </w:r>
    </w:p>
    <w:p w:rsidR="00914BD6" w:rsidRPr="00914BD6" w:rsidRDefault="00914BD6" w:rsidP="00914BD6">
      <w:pPr>
        <w:spacing w:after="0" w:line="240" w:lineRule="auto"/>
        <w:ind w:firstLine="720"/>
        <w:rPr>
          <w:rFonts w:ascii="Times New Roman" w:eastAsia="Times New Roman" w:hAnsi="Times New Roman" w:cs="Times New Roman"/>
          <w:sz w:val="20"/>
          <w:szCs w:val="24"/>
        </w:rPr>
      </w:pPr>
      <w:r w:rsidRPr="00914BD6">
        <w:rPr>
          <w:rFonts w:ascii="Times New Roman" w:eastAsia="Times New Roman" w:hAnsi="Times New Roman" w:cs="Times New Roman"/>
          <w:bCs/>
          <w:sz w:val="20"/>
          <w:szCs w:val="24"/>
        </w:rPr>
        <w:t xml:space="preserve">(a) </w:t>
      </w:r>
      <w:r w:rsidRPr="00914BD6">
        <w:rPr>
          <w:rFonts w:ascii="Times New Roman" w:eastAsia="Times New Roman" w:hAnsi="Times New Roman" w:cs="Times New Roman"/>
          <w:sz w:val="20"/>
          <w:szCs w:val="24"/>
        </w:rPr>
        <w:t xml:space="preserve">The grantee must submit an indirect cost proposal to its cognizant agency within 90 days after ED issues a grant award notification; and </w:t>
      </w:r>
    </w:p>
    <w:p w:rsidR="00914BD6" w:rsidRPr="00914BD6" w:rsidRDefault="00914BD6" w:rsidP="00914BD6">
      <w:pPr>
        <w:spacing w:after="0" w:line="240" w:lineRule="auto"/>
        <w:ind w:firstLine="720"/>
        <w:rPr>
          <w:rFonts w:ascii="Times New Roman" w:eastAsia="Times New Roman" w:hAnsi="Times New Roman" w:cs="Times New Roman"/>
          <w:color w:val="FF0000"/>
          <w:sz w:val="20"/>
          <w:szCs w:val="24"/>
        </w:rPr>
      </w:pPr>
      <w:r w:rsidRPr="00914BD6">
        <w:rPr>
          <w:rFonts w:ascii="Times New Roman" w:eastAsia="Times New Roman" w:hAnsi="Times New Roman" w:cs="Times New Roman"/>
          <w:sz w:val="20"/>
          <w:szCs w:val="24"/>
        </w:rPr>
        <w:t xml:space="preserve">(b) If after the 90-day period, the grantee has not submitted an indirect cost proposal to its </w:t>
      </w:r>
      <w:proofErr w:type="gramStart"/>
      <w:r w:rsidRPr="00914BD6">
        <w:rPr>
          <w:rFonts w:ascii="Times New Roman" w:eastAsia="Times New Roman" w:hAnsi="Times New Roman" w:cs="Times New Roman"/>
          <w:sz w:val="20"/>
          <w:szCs w:val="24"/>
        </w:rPr>
        <w:t>cognizant</w:t>
      </w:r>
      <w:proofErr w:type="gramEnd"/>
      <w:r w:rsidRPr="00914BD6">
        <w:rPr>
          <w:rFonts w:ascii="Times New Roman" w:eastAsia="Times New Roman" w:hAnsi="Times New Roman" w:cs="Times New Roman"/>
          <w:sz w:val="20"/>
          <w:szCs w:val="24"/>
        </w:rPr>
        <w:t xml:space="preserve"> agency, the grantee may not charge its grant for indirect costs until it has negotiated an indirect cost rate agreement with its cognizant agency.</w:t>
      </w:r>
      <w:r w:rsidRPr="00914BD6">
        <w:rPr>
          <w:rFonts w:ascii="Times New Roman" w:eastAsia="Times New Roman" w:hAnsi="Times New Roman" w:cs="Times New Roman"/>
          <w:color w:val="FF0000"/>
          <w:sz w:val="20"/>
          <w:szCs w:val="24"/>
        </w:rPr>
        <w:t xml:space="preserve"> </w:t>
      </w:r>
    </w:p>
    <w:p w:rsidR="00914BD6" w:rsidRPr="00914BD6" w:rsidRDefault="00914BD6" w:rsidP="00914BD6">
      <w:pPr>
        <w:spacing w:after="0" w:line="240" w:lineRule="auto"/>
        <w:ind w:firstLine="720"/>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w:t>
      </w:r>
      <w:r w:rsidRPr="00914BD6">
        <w:rPr>
          <w:rFonts w:ascii="Times New Roman" w:eastAsia="Times New Roman" w:hAnsi="Times New Roman" w:cs="Times New Roman"/>
          <w:color w:val="0000FF"/>
          <w:sz w:val="20"/>
          <w:szCs w:val="24"/>
        </w:rPr>
        <w:t xml:space="preserve"> </w:t>
      </w:r>
      <w:r w:rsidRPr="00914BD6">
        <w:rPr>
          <w:rFonts w:ascii="Times New Roman" w:eastAsia="Times New Roman" w:hAnsi="Times New Roman" w:cs="Times New Roman"/>
          <w:sz w:val="20"/>
          <w:szCs w:val="24"/>
        </w:rPr>
        <w:t xml:space="preserve">agency that issued the approved agreement. </w:t>
      </w:r>
    </w:p>
    <w:p w:rsidR="00914BD6" w:rsidRPr="00914BD6" w:rsidRDefault="00914BD6" w:rsidP="00914BD6">
      <w:pPr>
        <w:spacing w:after="0" w:line="240" w:lineRule="auto"/>
        <w:ind w:firstLine="720"/>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 xml:space="preserve">(3):  If you are applying for a grant under a Restricted Rate Program (34 CFR 75.563 or 76.563), indicate whether you are using a restricted indirect cost rate that is included on your approved Indirect Cost Rate Agreement </w:t>
      </w:r>
      <w:r w:rsidRPr="00914BD6">
        <w:rPr>
          <w:rFonts w:ascii="Times New Roman" w:eastAsia="Times New Roman" w:hAnsi="Times New Roman" w:cs="Times New Roman"/>
          <w:sz w:val="20"/>
          <w:szCs w:val="24"/>
        </w:rPr>
        <w:lastRenderedPageBreak/>
        <w:t>or whether you are using a restricted indirect cost rate that complies with 34 CFR 76.564(c)(2). Note:  State or Local government agencies may not use the provision for a restricted indirect cost rate specified in 34 CFR 76.564(c</w:t>
      </w:r>
      <w:proofErr w:type="gramStart"/>
      <w:r w:rsidRPr="00914BD6">
        <w:rPr>
          <w:rFonts w:ascii="Times New Roman" w:eastAsia="Times New Roman" w:hAnsi="Times New Roman" w:cs="Times New Roman"/>
          <w:sz w:val="20"/>
          <w:szCs w:val="24"/>
        </w:rPr>
        <w:t>)(</w:t>
      </w:r>
      <w:proofErr w:type="gramEnd"/>
      <w:r w:rsidRPr="00914BD6">
        <w:rPr>
          <w:rFonts w:ascii="Times New Roman" w:eastAsia="Times New Roman" w:hAnsi="Times New Roman" w:cs="Times New Roman"/>
          <w:sz w:val="20"/>
          <w:szCs w:val="24"/>
        </w:rPr>
        <w:t>2). Check only one response. Leave blank, if this item is not applicable.</w:t>
      </w: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p>
    <w:p w:rsidR="00914BD6" w:rsidRPr="00914BD6" w:rsidRDefault="00914BD6" w:rsidP="00914BD6">
      <w:pPr>
        <w:tabs>
          <w:tab w:val="center" w:pos="2160"/>
        </w:tabs>
        <w:spacing w:after="0" w:line="240" w:lineRule="auto"/>
        <w:jc w:val="center"/>
        <w:rPr>
          <w:rFonts w:ascii="Times New Roman" w:eastAsia="Times New Roman" w:hAnsi="Times New Roman" w:cs="Times New Roman"/>
          <w:sz w:val="20"/>
          <w:szCs w:val="24"/>
          <w:u w:val="single"/>
        </w:rPr>
      </w:pPr>
      <w:r w:rsidRPr="00914BD6">
        <w:rPr>
          <w:rFonts w:ascii="Times New Roman" w:eastAsia="Times New Roman" w:hAnsi="Times New Roman" w:cs="Times New Roman"/>
          <w:sz w:val="20"/>
          <w:szCs w:val="24"/>
          <w:u w:val="single"/>
        </w:rPr>
        <w:t>Section B - Budget Summary</w:t>
      </w:r>
      <w:r w:rsidRPr="00914BD6">
        <w:rPr>
          <w:rFonts w:ascii="Times New Roman" w:eastAsia="Times New Roman" w:hAnsi="Times New Roman" w:cs="Times New Roman"/>
          <w:sz w:val="20"/>
          <w:szCs w:val="24"/>
        </w:rPr>
        <w:tab/>
      </w:r>
    </w:p>
    <w:p w:rsidR="00914BD6" w:rsidRPr="00914BD6" w:rsidRDefault="00914BD6" w:rsidP="00914BD6">
      <w:pPr>
        <w:tabs>
          <w:tab w:val="center" w:pos="2160"/>
        </w:tabs>
        <w:spacing w:after="0" w:line="240" w:lineRule="auto"/>
        <w:jc w:val="center"/>
        <w:rPr>
          <w:rFonts w:ascii="Times New Roman" w:eastAsia="Times New Roman" w:hAnsi="Times New Roman" w:cs="Times New Roman"/>
          <w:sz w:val="20"/>
          <w:szCs w:val="24"/>
          <w:u w:val="single"/>
        </w:rPr>
      </w:pPr>
      <w:r w:rsidRPr="00914BD6">
        <w:rPr>
          <w:rFonts w:ascii="Times New Roman" w:eastAsia="Times New Roman" w:hAnsi="Times New Roman" w:cs="Times New Roman"/>
          <w:sz w:val="20"/>
          <w:szCs w:val="24"/>
          <w:u w:val="single"/>
        </w:rPr>
        <w:t>Non-Federal Funds</w:t>
      </w: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r w:rsidRPr="00914BD6">
        <w:rPr>
          <w:rFonts w:ascii="Helvetica" w:eastAsia="Calibri" w:hAnsi="Helvetica" w:cs="Times New Roman"/>
          <w:sz w:val="20"/>
          <w:szCs w:val="20"/>
          <w:lang w:val="x-none" w:eastAsia="x-none"/>
        </w:rPr>
        <w:t>If you are required to provide or volunteer to provide cost-sharing or matching funds or other non-Federal resources to the project, these should be shown for each applicable budget category on lines 1</w:t>
      </w:r>
      <w:r w:rsidRPr="00914BD6">
        <w:rPr>
          <w:rFonts w:ascii="Helvetica" w:eastAsia="Calibri" w:hAnsi="Helvetica" w:cs="Times New Roman"/>
          <w:sz w:val="20"/>
          <w:szCs w:val="20"/>
          <w:lang w:val="x-none" w:eastAsia="x-none"/>
        </w:rPr>
        <w:noBreakHyphen/>
        <w:t>11 of Section B.</w:t>
      </w: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r w:rsidRPr="00914BD6">
        <w:rPr>
          <w:rFonts w:ascii="Helvetica" w:eastAsia="Calibri" w:hAnsi="Helvetica" w:cs="Times New Roman"/>
          <w:sz w:val="20"/>
          <w:szCs w:val="20"/>
          <w:lang w:val="x-none" w:eastAsia="x-none"/>
        </w:rPr>
        <w:t>Lines 1-11, columns (a)-(e):  For each project year, for which matching funds or other contributions are provided, show the total contribution for each applicable budget category.</w:t>
      </w: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r w:rsidRPr="00914BD6">
        <w:rPr>
          <w:rFonts w:ascii="Helvetica" w:eastAsia="Calibri" w:hAnsi="Helvetica" w:cs="Times New Roman"/>
          <w:sz w:val="20"/>
          <w:szCs w:val="20"/>
          <w:lang w:val="x-none" w:eastAsia="x-none"/>
        </w:rPr>
        <w:t>Lines 1-11, column (f):  Show the multi-year total for each budget category.  If non-Federal contributions are provided for only one year, leave this column blank.</w:t>
      </w: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r w:rsidRPr="00914BD6">
        <w:rPr>
          <w:rFonts w:ascii="Helvetica" w:eastAsia="Calibri" w:hAnsi="Helvetica" w:cs="Times New Roman"/>
          <w:sz w:val="20"/>
          <w:szCs w:val="20"/>
          <w:lang w:val="x-none" w:eastAsia="x-none"/>
        </w:rPr>
        <w:t>Line 12, columns (a)-(e):  Show the total matching or other contribution for each project year.</w:t>
      </w: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p>
    <w:p w:rsidR="00914BD6" w:rsidRPr="00914BD6" w:rsidRDefault="00914BD6" w:rsidP="00914BD6">
      <w:pPr>
        <w:tabs>
          <w:tab w:val="left" w:pos="720"/>
          <w:tab w:val="right" w:leader="dot" w:pos="8640"/>
        </w:tabs>
        <w:spacing w:after="120" w:line="240" w:lineRule="auto"/>
        <w:rPr>
          <w:rFonts w:ascii="Helvetica" w:eastAsia="Calibri" w:hAnsi="Helvetica" w:cs="Times New Roman"/>
          <w:sz w:val="20"/>
          <w:szCs w:val="20"/>
          <w:lang w:val="x-none" w:eastAsia="x-none"/>
        </w:rPr>
      </w:pPr>
      <w:r w:rsidRPr="00914BD6">
        <w:rPr>
          <w:rFonts w:ascii="Helvetica" w:eastAsia="Calibri" w:hAnsi="Helvetica" w:cs="Times New Roman"/>
          <w:sz w:val="20"/>
          <w:szCs w:val="20"/>
          <w:lang w:val="x-none" w:eastAsia="x-none"/>
        </w:rPr>
        <w:t>Line 12, column (f):  Show the total amount to be contributed for all years of the multi-year project.  If non-Federal contributions are provided for only one year, leave this space blank.</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tabs>
          <w:tab w:val="center" w:pos="2160"/>
        </w:tabs>
        <w:spacing w:after="0" w:line="240" w:lineRule="auto"/>
        <w:jc w:val="center"/>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u w:val="single"/>
        </w:rPr>
        <w:t>Section C - Budget Narrative [Attach separate sheet(s)]</w:t>
      </w:r>
    </w:p>
    <w:p w:rsidR="00914BD6" w:rsidRPr="00914BD6" w:rsidRDefault="00914BD6" w:rsidP="00914BD6">
      <w:pPr>
        <w:tabs>
          <w:tab w:val="center" w:pos="2160"/>
        </w:tabs>
        <w:spacing w:after="0" w:line="240" w:lineRule="auto"/>
        <w:jc w:val="center"/>
        <w:rPr>
          <w:rFonts w:ascii="Times New Roman" w:eastAsia="Times New Roman" w:hAnsi="Times New Roman" w:cs="Times New Roman"/>
          <w:sz w:val="20"/>
          <w:szCs w:val="24"/>
          <w:u w:val="single"/>
        </w:rPr>
      </w:pPr>
      <w:r w:rsidRPr="00914BD6">
        <w:rPr>
          <w:rFonts w:ascii="Times New Roman" w:eastAsia="Times New Roman" w:hAnsi="Times New Roman" w:cs="Times New Roman"/>
          <w:sz w:val="20"/>
          <w:szCs w:val="24"/>
          <w:u w:val="single"/>
        </w:rPr>
        <w:t xml:space="preserve">Pay attention to applicable program specific instructions, </w:t>
      </w:r>
      <w:r w:rsidRPr="00914BD6">
        <w:rPr>
          <w:rFonts w:ascii="Times New Roman" w:eastAsia="Times New Roman" w:hAnsi="Times New Roman" w:cs="Times New Roman"/>
          <w:sz w:val="20"/>
          <w:szCs w:val="24"/>
          <w:u w:val="single"/>
        </w:rPr>
        <w:br/>
        <w:t>if attached.</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numPr>
          <w:ilvl w:val="0"/>
          <w:numId w:val="2"/>
        </w:numPr>
        <w:tabs>
          <w:tab w:val="left" w:pos="-1440"/>
          <w:tab w:val="left" w:pos="-720"/>
        </w:tabs>
        <w:spacing w:after="0" w:line="240" w:lineRule="auto"/>
        <w:ind w:left="360"/>
        <w:rPr>
          <w:rFonts w:ascii="Times New Roman" w:eastAsia="Calibri" w:hAnsi="Times New Roman" w:cs="Times New Roman"/>
          <w:color w:val="000000"/>
          <w:sz w:val="20"/>
          <w:szCs w:val="20"/>
          <w:lang w:val="x-none" w:eastAsia="x-none"/>
        </w:rPr>
      </w:pPr>
      <w:r w:rsidRPr="00914BD6">
        <w:rPr>
          <w:rFonts w:ascii="Times New Roman" w:eastAsia="Calibri" w:hAnsi="Times New Roman" w:cs="Times New Roman"/>
          <w:sz w:val="20"/>
          <w:szCs w:val="20"/>
          <w:lang w:val="x-none" w:eastAsia="x-none"/>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sidRPr="00914BD6">
        <w:rPr>
          <w:rFonts w:ascii="Times New Roman" w:eastAsia="Calibri" w:hAnsi="Times New Roman" w:cs="Times New Roman"/>
          <w:color w:val="000000"/>
          <w:sz w:val="20"/>
          <w:szCs w:val="20"/>
          <w:lang w:val="x-none" w:eastAsia="x-none"/>
        </w:rPr>
        <w:t>to each sub-project or activity.</w:t>
      </w:r>
    </w:p>
    <w:p w:rsidR="00914BD6" w:rsidRPr="00914BD6" w:rsidRDefault="00914BD6" w:rsidP="00914BD6">
      <w:pPr>
        <w:spacing w:after="120" w:line="240" w:lineRule="auto"/>
        <w:rPr>
          <w:rFonts w:ascii="Times New Roman" w:eastAsia="Calibri" w:hAnsi="Times New Roman" w:cs="Times New Roman"/>
          <w:color w:val="000000"/>
          <w:sz w:val="20"/>
          <w:szCs w:val="20"/>
          <w:lang w:val="x-none" w:eastAsia="x-none"/>
        </w:rPr>
      </w:pPr>
    </w:p>
    <w:p w:rsidR="00914BD6" w:rsidRPr="00914BD6" w:rsidRDefault="00914BD6" w:rsidP="00914BD6">
      <w:pPr>
        <w:numPr>
          <w:ilvl w:val="0"/>
          <w:numId w:val="2"/>
        </w:numPr>
        <w:tabs>
          <w:tab w:val="left" w:pos="-1440"/>
          <w:tab w:val="left" w:pos="-720"/>
        </w:tabs>
        <w:spacing w:after="0" w:line="240" w:lineRule="auto"/>
        <w:ind w:left="360"/>
        <w:rPr>
          <w:rFonts w:ascii="Times New Roman" w:eastAsia="Calibri" w:hAnsi="Times New Roman" w:cs="Times New Roman"/>
          <w:color w:val="000000"/>
          <w:sz w:val="20"/>
          <w:szCs w:val="20"/>
          <w:lang w:val="x-none" w:eastAsia="x-none"/>
        </w:rPr>
      </w:pPr>
      <w:r w:rsidRPr="00914BD6">
        <w:rPr>
          <w:rFonts w:ascii="Times New Roman" w:eastAsia="Calibri" w:hAnsi="Times New Roman" w:cs="Times New Roman"/>
          <w:color w:val="000000"/>
          <w:sz w:val="20"/>
          <w:szCs w:val="20"/>
          <w:lang w:val="x-none" w:eastAsia="x-none"/>
        </w:rPr>
        <w:t xml:space="preserve">For non-Federal funds or resources listed in Section B that are used to meet a cost-sharing or matching requirement or provided as a voluntary cost-sharing or matching commitment, you must include:  </w:t>
      </w:r>
    </w:p>
    <w:p w:rsidR="00914BD6" w:rsidRPr="00914BD6" w:rsidRDefault="00914BD6" w:rsidP="00914BD6">
      <w:pPr>
        <w:spacing w:after="120" w:line="240" w:lineRule="auto"/>
        <w:rPr>
          <w:rFonts w:ascii="Times New Roman" w:eastAsia="Calibri" w:hAnsi="Times New Roman" w:cs="Times New Roman"/>
          <w:color w:val="000000"/>
          <w:sz w:val="20"/>
          <w:szCs w:val="20"/>
          <w:lang w:val="x-none" w:eastAsia="x-none"/>
        </w:rPr>
      </w:pPr>
    </w:p>
    <w:p w:rsidR="00914BD6" w:rsidRPr="00914BD6" w:rsidRDefault="00914BD6" w:rsidP="00914BD6">
      <w:pPr>
        <w:spacing w:after="120" w:line="240" w:lineRule="auto"/>
        <w:ind w:left="360"/>
        <w:rPr>
          <w:rFonts w:ascii="Times New Roman" w:eastAsia="Calibri" w:hAnsi="Times New Roman" w:cs="Times New Roman"/>
          <w:color w:val="000000"/>
          <w:sz w:val="20"/>
          <w:szCs w:val="20"/>
          <w:lang w:val="x-none" w:eastAsia="x-none"/>
        </w:rPr>
      </w:pPr>
      <w:r w:rsidRPr="00914BD6">
        <w:rPr>
          <w:rFonts w:ascii="Times New Roman" w:eastAsia="Calibri" w:hAnsi="Times New Roman" w:cs="Times New Roman"/>
          <w:color w:val="000000"/>
          <w:sz w:val="20"/>
          <w:szCs w:val="20"/>
          <w:lang w:val="x-none" w:eastAsia="x-none"/>
        </w:rPr>
        <w:t xml:space="preserve">a. The specific costs or contributions by budget category;  </w:t>
      </w:r>
    </w:p>
    <w:p w:rsidR="00914BD6" w:rsidRPr="00914BD6" w:rsidRDefault="00914BD6" w:rsidP="00914BD6">
      <w:pPr>
        <w:spacing w:after="120" w:line="240" w:lineRule="auto"/>
        <w:ind w:left="360"/>
        <w:rPr>
          <w:rFonts w:ascii="Times New Roman" w:eastAsia="Calibri" w:hAnsi="Times New Roman" w:cs="Times New Roman"/>
          <w:color w:val="000000"/>
          <w:sz w:val="20"/>
          <w:szCs w:val="20"/>
          <w:lang w:val="x-none" w:eastAsia="x-none"/>
        </w:rPr>
      </w:pPr>
      <w:r w:rsidRPr="00914BD6">
        <w:rPr>
          <w:rFonts w:ascii="Times New Roman" w:eastAsia="Calibri" w:hAnsi="Times New Roman" w:cs="Times New Roman"/>
          <w:color w:val="000000"/>
          <w:sz w:val="20"/>
          <w:szCs w:val="20"/>
          <w:lang w:val="x-none" w:eastAsia="x-none"/>
        </w:rPr>
        <w:t>b. The source of the costs or contributions; and</w:t>
      </w:r>
    </w:p>
    <w:p w:rsidR="00914BD6" w:rsidRPr="00914BD6" w:rsidRDefault="00914BD6" w:rsidP="00914BD6">
      <w:pPr>
        <w:spacing w:after="120" w:line="240" w:lineRule="auto"/>
        <w:ind w:left="360"/>
        <w:rPr>
          <w:rFonts w:ascii="Times New Roman" w:eastAsia="Calibri" w:hAnsi="Times New Roman" w:cs="Times New Roman"/>
          <w:color w:val="000000"/>
          <w:sz w:val="20"/>
          <w:szCs w:val="20"/>
          <w:lang w:val="x-none" w:eastAsia="x-none"/>
        </w:rPr>
      </w:pPr>
      <w:r w:rsidRPr="00914BD6">
        <w:rPr>
          <w:rFonts w:ascii="Times New Roman" w:eastAsia="Calibri" w:hAnsi="Times New Roman" w:cs="Times New Roman"/>
          <w:color w:val="000000"/>
          <w:sz w:val="20"/>
          <w:szCs w:val="20"/>
          <w:lang w:val="x-none" w:eastAsia="x-none"/>
        </w:rPr>
        <w:t>c.  In the case of third-party in-kind contributions, a description of how the value was determined for the donated or contributed goods or services.</w:t>
      </w:r>
    </w:p>
    <w:p w:rsidR="00914BD6" w:rsidRPr="00914BD6" w:rsidRDefault="00914BD6" w:rsidP="00914BD6">
      <w:pPr>
        <w:spacing w:after="120" w:line="240" w:lineRule="auto"/>
        <w:ind w:left="360"/>
        <w:rPr>
          <w:rFonts w:ascii="Times New Roman" w:eastAsia="Calibri" w:hAnsi="Times New Roman" w:cs="Times New Roman"/>
          <w:color w:val="000000"/>
          <w:sz w:val="20"/>
          <w:szCs w:val="20"/>
          <w:lang w:val="x-none" w:eastAsia="x-none"/>
        </w:rPr>
      </w:pPr>
    </w:p>
    <w:p w:rsidR="00914BD6" w:rsidRPr="00914BD6" w:rsidRDefault="00914BD6" w:rsidP="00914BD6">
      <w:pPr>
        <w:spacing w:after="120" w:line="240" w:lineRule="auto"/>
        <w:ind w:left="360"/>
        <w:rPr>
          <w:rFonts w:ascii="Times New Roman" w:eastAsia="Calibri" w:hAnsi="Times New Roman" w:cs="Times New Roman"/>
          <w:color w:val="000000"/>
          <w:sz w:val="20"/>
          <w:szCs w:val="20"/>
          <w:lang w:val="x-none" w:eastAsia="x-none"/>
        </w:rPr>
      </w:pPr>
    </w:p>
    <w:p w:rsidR="00914BD6" w:rsidRPr="00914BD6" w:rsidRDefault="00914BD6" w:rsidP="00914BD6">
      <w:pPr>
        <w:spacing w:after="120" w:line="240" w:lineRule="auto"/>
        <w:ind w:left="360"/>
        <w:rPr>
          <w:rFonts w:ascii="Times New Roman" w:eastAsia="Calibri" w:hAnsi="Times New Roman" w:cs="Times New Roman"/>
          <w:sz w:val="20"/>
          <w:szCs w:val="20"/>
          <w:lang w:val="x-none" w:eastAsia="x-none"/>
        </w:rPr>
      </w:pPr>
      <w:r w:rsidRPr="00914BD6">
        <w:rPr>
          <w:rFonts w:ascii="Times New Roman" w:eastAsia="Calibri" w:hAnsi="Times New Roman" w:cs="Times New Roman"/>
          <w:color w:val="000000"/>
          <w:sz w:val="20"/>
          <w:szCs w:val="20"/>
          <w:lang w:val="x-none" w:eastAsia="x-none"/>
        </w:rPr>
        <w:t>[Please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w:t>
      </w:r>
      <w:r w:rsidRPr="00914BD6">
        <w:rPr>
          <w:rFonts w:ascii="Times New Roman" w:eastAsia="Calibri" w:hAnsi="Times New Roman" w:cs="Times New Roman"/>
          <w:color w:val="FF0000"/>
          <w:sz w:val="20"/>
          <w:szCs w:val="20"/>
          <w:lang w:val="x-none" w:eastAsia="x-none"/>
        </w:rPr>
        <w:t xml:space="preserve"> </w:t>
      </w:r>
      <w:r w:rsidRPr="00914BD6">
        <w:rPr>
          <w:rFonts w:ascii="Times New Roman" w:eastAsia="Calibri" w:hAnsi="Times New Roman" w:cs="Times New Roman"/>
          <w:sz w:val="20"/>
          <w:szCs w:val="20"/>
          <w:u w:val="single"/>
          <w:lang w:val="x-none" w:eastAsia="x-none"/>
        </w:rPr>
        <w:t>http://www.whitehouse.gov/omb/circulars/index.html</w:t>
      </w:r>
      <w:r w:rsidRPr="00914BD6">
        <w:rPr>
          <w:rFonts w:ascii="Times New Roman" w:eastAsia="Calibri" w:hAnsi="Times New Roman" w:cs="Times New Roman"/>
          <w:sz w:val="20"/>
          <w:szCs w:val="20"/>
          <w:lang w:val="x-none" w:eastAsia="x-none"/>
        </w:rPr>
        <w:t>.</w:t>
      </w:r>
    </w:p>
    <w:p w:rsidR="00914BD6" w:rsidRPr="00914BD6" w:rsidRDefault="00914BD6" w:rsidP="00914BD6">
      <w:pPr>
        <w:numPr>
          <w:ilvl w:val="0"/>
          <w:numId w:val="2"/>
        </w:numPr>
        <w:tabs>
          <w:tab w:val="left" w:pos="-1440"/>
          <w:tab w:val="left" w:pos="-720"/>
        </w:tabs>
        <w:spacing w:after="0" w:line="240" w:lineRule="auto"/>
        <w:ind w:left="360"/>
        <w:rPr>
          <w:rFonts w:ascii="Times New Roman" w:eastAsia="Calibri" w:hAnsi="Times New Roman" w:cs="Times New Roman"/>
          <w:sz w:val="20"/>
          <w:szCs w:val="20"/>
          <w:lang w:val="x-none" w:eastAsia="x-none"/>
        </w:rPr>
      </w:pPr>
      <w:r w:rsidRPr="00914BD6">
        <w:rPr>
          <w:rFonts w:ascii="Times New Roman" w:eastAsia="Calibri" w:hAnsi="Times New Roman" w:cs="Times New Roman"/>
          <w:sz w:val="20"/>
          <w:szCs w:val="20"/>
          <w:lang w:val="x-none" w:eastAsia="x-none"/>
        </w:rPr>
        <w:t>If applicable to this program, provide the rate and base on which fringe benefits are calculated.</w:t>
      </w:r>
    </w:p>
    <w:p w:rsidR="00914BD6" w:rsidRPr="00914BD6" w:rsidRDefault="00914BD6" w:rsidP="00914BD6">
      <w:pPr>
        <w:spacing w:after="120" w:line="240" w:lineRule="auto"/>
        <w:rPr>
          <w:rFonts w:ascii="Times New Roman" w:eastAsia="Calibri" w:hAnsi="Times New Roman" w:cs="Times New Roman"/>
          <w:sz w:val="20"/>
          <w:szCs w:val="20"/>
          <w:lang w:val="x-none" w:eastAsia="x-none"/>
        </w:rPr>
      </w:pPr>
    </w:p>
    <w:p w:rsidR="00914BD6" w:rsidRPr="00914BD6" w:rsidRDefault="00914BD6" w:rsidP="00914BD6">
      <w:pPr>
        <w:numPr>
          <w:ilvl w:val="0"/>
          <w:numId w:val="2"/>
        </w:numPr>
        <w:tabs>
          <w:tab w:val="left" w:pos="-1440"/>
          <w:tab w:val="left" w:pos="-720"/>
        </w:tabs>
        <w:spacing w:after="0" w:line="240" w:lineRule="auto"/>
        <w:ind w:left="360"/>
        <w:rPr>
          <w:rFonts w:ascii="Times New Roman" w:eastAsia="Calibri" w:hAnsi="Times New Roman" w:cs="Times New Roman"/>
          <w:sz w:val="20"/>
          <w:szCs w:val="20"/>
          <w:lang w:val="x-none" w:eastAsia="x-none"/>
        </w:rPr>
      </w:pPr>
      <w:r w:rsidRPr="00914BD6">
        <w:rPr>
          <w:rFonts w:ascii="Times New Roman" w:eastAsia="Calibri" w:hAnsi="Times New Roman" w:cs="Times New Roman"/>
          <w:color w:val="000000"/>
          <w:sz w:val="20"/>
          <w:szCs w:val="20"/>
          <w:lang w:val="x-none" w:eastAsia="x-none"/>
        </w:rPr>
        <w:lastRenderedPageBreak/>
        <w:t xml:space="preserve">If you are requesting </w:t>
      </w:r>
      <w:r w:rsidRPr="00914BD6">
        <w:rPr>
          <w:rFonts w:ascii="Times New Roman" w:eastAsia="Calibri" w:hAnsi="Times New Roman" w:cs="Times New Roman"/>
          <w:sz w:val="20"/>
          <w:szCs w:val="20"/>
          <w:lang w:val="x-none" w:eastAsia="x-none"/>
        </w:rPr>
        <w:t>reimbursement</w:t>
      </w:r>
      <w:r w:rsidRPr="00914BD6">
        <w:rPr>
          <w:rFonts w:ascii="Times New Roman" w:eastAsia="Calibri" w:hAnsi="Times New Roman" w:cs="Times New Roman"/>
          <w:color w:val="000000"/>
          <w:sz w:val="20"/>
          <w:szCs w:val="20"/>
          <w:lang w:val="x-none" w:eastAsia="x-none"/>
        </w:rPr>
        <w:t xml:space="preserve"> for indirect costs on line 10, this information is to be completed by your Business Office.  S</w:t>
      </w:r>
      <w:r w:rsidRPr="00914BD6">
        <w:rPr>
          <w:rFonts w:ascii="Times New Roman" w:eastAsia="Calibri" w:hAnsi="Times New Roman" w:cs="Times New Roman"/>
          <w:sz w:val="20"/>
          <w:szCs w:val="20"/>
          <w:lang w:val="x-none" w:eastAsia="x-none"/>
        </w:rPr>
        <w:t xml:space="preserve">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914BD6" w:rsidRPr="00914BD6" w:rsidRDefault="00914BD6" w:rsidP="00914BD6">
      <w:pPr>
        <w:autoSpaceDE w:val="0"/>
        <w:autoSpaceDN w:val="0"/>
        <w:adjustRightInd w:val="0"/>
        <w:spacing w:after="0" w:line="240" w:lineRule="auto"/>
        <w:ind w:left="360"/>
        <w:rPr>
          <w:rFonts w:ascii="Times New Roman" w:eastAsia="Times New Roman" w:hAnsi="Times New Roman" w:cs="Times New Roman"/>
          <w:sz w:val="20"/>
          <w:szCs w:val="24"/>
        </w:rPr>
      </w:pPr>
    </w:p>
    <w:p w:rsidR="00914BD6" w:rsidRPr="00914BD6" w:rsidRDefault="00914BD6" w:rsidP="00914BD6">
      <w:pPr>
        <w:autoSpaceDE w:val="0"/>
        <w:autoSpaceDN w:val="0"/>
        <w:adjustRightInd w:val="0"/>
        <w:spacing w:after="0" w:line="240" w:lineRule="auto"/>
        <w:ind w:left="360"/>
        <w:rPr>
          <w:rFonts w:ascii="Times New Roman" w:eastAsia="Times New Roman" w:hAnsi="Times New Roman" w:cs="Times New Roman"/>
          <w:sz w:val="20"/>
          <w:szCs w:val="24"/>
        </w:rPr>
      </w:pPr>
      <w:r w:rsidRPr="00914BD6">
        <w:rPr>
          <w:rFonts w:ascii="Times New Roman" w:eastAsia="Times New Roman" w:hAnsi="Times New Roman" w:cs="Times New Roman"/>
          <w:sz w:val="20"/>
          <w:szCs w:val="24"/>
        </w:rPr>
        <w:t xml:space="preserve">When calculating indirect costs (line 10) for "Training grants" or grants under "Restricted Rate" programs, you must refer to the information and examples on ED’s website at: </w:t>
      </w:r>
      <w:r w:rsidRPr="00914BD6">
        <w:rPr>
          <w:rFonts w:ascii="Times New Roman" w:eastAsia="Times New Roman" w:hAnsi="Times New Roman" w:cs="Times New Roman"/>
          <w:sz w:val="20"/>
          <w:szCs w:val="24"/>
          <w:u w:val="single"/>
        </w:rPr>
        <w:t>http://www.ed.gov/fund/grant/apply/appforms/appforms.html</w:t>
      </w:r>
      <w:r w:rsidRPr="00914BD6">
        <w:rPr>
          <w:rFonts w:ascii="Times New Roman" w:eastAsia="Times New Roman" w:hAnsi="Times New Roman" w:cs="Times New Roman"/>
          <w:sz w:val="20"/>
          <w:szCs w:val="24"/>
        </w:rPr>
        <w:t xml:space="preserve">.    </w:t>
      </w:r>
    </w:p>
    <w:p w:rsidR="00914BD6" w:rsidRPr="00914BD6" w:rsidRDefault="00914BD6" w:rsidP="00914BD6">
      <w:pPr>
        <w:autoSpaceDE w:val="0"/>
        <w:autoSpaceDN w:val="0"/>
        <w:adjustRightInd w:val="0"/>
        <w:spacing w:after="0" w:line="240" w:lineRule="auto"/>
        <w:ind w:left="360"/>
        <w:rPr>
          <w:rFonts w:ascii="Times New Roman" w:eastAsia="Times New Roman" w:hAnsi="Times New Roman" w:cs="Times New Roman"/>
          <w:color w:val="0000FF"/>
          <w:sz w:val="20"/>
          <w:szCs w:val="24"/>
        </w:rPr>
      </w:pPr>
    </w:p>
    <w:p w:rsidR="00914BD6" w:rsidRPr="00914BD6" w:rsidRDefault="00914BD6" w:rsidP="00914BD6">
      <w:pPr>
        <w:autoSpaceDE w:val="0"/>
        <w:autoSpaceDN w:val="0"/>
        <w:adjustRightInd w:val="0"/>
        <w:spacing w:after="0" w:line="240" w:lineRule="auto"/>
        <w:ind w:left="360"/>
        <w:rPr>
          <w:rFonts w:ascii="Times New Roman" w:eastAsia="Times New Roman" w:hAnsi="Times New Roman" w:cs="Times New Roman"/>
          <w:sz w:val="20"/>
          <w:szCs w:val="24"/>
        </w:rPr>
      </w:pPr>
      <w:r w:rsidRPr="00914BD6">
        <w:rPr>
          <w:rFonts w:ascii="Times New Roman" w:eastAsia="Times New Roman" w:hAnsi="Times New Roman" w:cs="Times New Roman"/>
          <w:color w:val="000000"/>
          <w:sz w:val="20"/>
          <w:szCs w:val="24"/>
        </w:rPr>
        <w:t>Yo</w:t>
      </w:r>
      <w:r w:rsidRPr="00914BD6">
        <w:rPr>
          <w:rFonts w:ascii="Times New Roman" w:eastAsia="Times New Roman" w:hAnsi="Times New Roman" w:cs="Times New Roman"/>
          <w:sz w:val="20"/>
          <w:szCs w:val="24"/>
        </w:rPr>
        <w:t>u may also contact (202) 377-3838 for additional information regarding calculating indirect cost rates or general indirect cost rate information.</w:t>
      </w:r>
    </w:p>
    <w:p w:rsidR="00914BD6" w:rsidRPr="00914BD6" w:rsidRDefault="00914BD6" w:rsidP="00914BD6">
      <w:pPr>
        <w:autoSpaceDE w:val="0"/>
        <w:autoSpaceDN w:val="0"/>
        <w:adjustRightInd w:val="0"/>
        <w:spacing w:after="0" w:line="240" w:lineRule="auto"/>
        <w:ind w:left="360"/>
        <w:rPr>
          <w:rFonts w:ascii="Times New Roman" w:eastAsia="Times New Roman" w:hAnsi="Times New Roman" w:cs="Times New Roman"/>
          <w:sz w:val="20"/>
          <w:szCs w:val="24"/>
        </w:rPr>
      </w:pPr>
    </w:p>
    <w:p w:rsidR="00914BD6" w:rsidRPr="00914BD6" w:rsidRDefault="00914BD6" w:rsidP="00914BD6">
      <w:pPr>
        <w:numPr>
          <w:ilvl w:val="0"/>
          <w:numId w:val="2"/>
        </w:numPr>
        <w:tabs>
          <w:tab w:val="left" w:pos="-1440"/>
          <w:tab w:val="left" w:pos="-720"/>
        </w:tabs>
        <w:spacing w:after="0" w:line="240" w:lineRule="auto"/>
        <w:ind w:left="360"/>
        <w:rPr>
          <w:rFonts w:ascii="Times New Roman" w:eastAsia="Calibri" w:hAnsi="Times New Roman" w:cs="Times New Roman"/>
          <w:sz w:val="20"/>
          <w:szCs w:val="20"/>
          <w:lang w:val="x-none" w:eastAsia="x-none"/>
        </w:rPr>
      </w:pPr>
      <w:r w:rsidRPr="00914BD6">
        <w:rPr>
          <w:rFonts w:ascii="Times New Roman" w:eastAsia="Calibri" w:hAnsi="Times New Roman" w:cs="Times New Roman"/>
          <w:sz w:val="20"/>
          <w:szCs w:val="20"/>
          <w:lang w:val="x-none" w:eastAsia="x-none"/>
        </w:rPr>
        <w:t>Provide other explanations or comments you deem necessary.</w:t>
      </w:r>
    </w:p>
    <w:p w:rsidR="00914BD6" w:rsidRPr="00914BD6" w:rsidRDefault="00914BD6" w:rsidP="00914BD6">
      <w:pPr>
        <w:spacing w:after="120" w:line="240" w:lineRule="auto"/>
        <w:rPr>
          <w:rFonts w:ascii="Times New Roman" w:eastAsia="Calibri" w:hAnsi="Times New Roman" w:cs="Times New Roman"/>
          <w:b/>
          <w:sz w:val="20"/>
          <w:szCs w:val="20"/>
          <w:lang w:val="x-none" w:eastAsia="x-none"/>
        </w:rPr>
      </w:pPr>
    </w:p>
    <w:p w:rsidR="00914BD6" w:rsidRPr="00914BD6" w:rsidRDefault="00914BD6" w:rsidP="00914BD6">
      <w:pPr>
        <w:spacing w:after="120" w:line="240" w:lineRule="auto"/>
        <w:rPr>
          <w:rFonts w:ascii="Times New Roman" w:eastAsia="Calibri" w:hAnsi="Times New Roman" w:cs="Times New Roman"/>
          <w:b/>
          <w:sz w:val="20"/>
          <w:szCs w:val="20"/>
          <w:lang w:val="x-none" w:eastAsia="x-none"/>
        </w:rPr>
      </w:pPr>
      <w:r w:rsidRPr="00914BD6">
        <w:rPr>
          <w:rFonts w:ascii="Times New Roman" w:eastAsia="Calibri" w:hAnsi="Times New Roman" w:cs="Times New Roman"/>
          <w:b/>
          <w:sz w:val="20"/>
          <w:szCs w:val="20"/>
          <w:lang w:val="x-none" w:eastAsia="x-none"/>
        </w:rPr>
        <w:t>Paperwork Burden Statement</w:t>
      </w:r>
    </w:p>
    <w:p w:rsidR="00914BD6" w:rsidRPr="00914BD6" w:rsidRDefault="00914BD6" w:rsidP="00914BD6">
      <w:pPr>
        <w:spacing w:after="0" w:line="240" w:lineRule="auto"/>
        <w:rPr>
          <w:rFonts w:ascii="Times New Roman" w:eastAsia="Times New Roman" w:hAnsi="Times New Roman" w:cs="Times New Roman"/>
          <w:sz w:val="20"/>
          <w:szCs w:val="24"/>
        </w:rPr>
      </w:pPr>
    </w:p>
    <w:p w:rsidR="00914BD6" w:rsidRPr="00914BD6" w:rsidRDefault="00914BD6" w:rsidP="00914BD6">
      <w:pPr>
        <w:tabs>
          <w:tab w:val="left" w:pos="720"/>
          <w:tab w:val="right" w:leader="dot" w:pos="8640"/>
        </w:tabs>
        <w:spacing w:after="120" w:line="240" w:lineRule="auto"/>
        <w:rPr>
          <w:rFonts w:ascii="Helvetica" w:eastAsia="Calibri" w:hAnsi="Helvetica" w:cs="Times New Roman"/>
          <w:b/>
          <w:bCs/>
          <w:sz w:val="20"/>
          <w:szCs w:val="20"/>
          <w:lang w:val="x-none" w:eastAsia="x-none"/>
        </w:rPr>
      </w:pPr>
      <w:r w:rsidRPr="00914BD6">
        <w:rPr>
          <w:rFonts w:ascii="Helvetica" w:eastAsia="Calibri" w:hAnsi="Helvetica" w:cs="Times New Roman"/>
          <w:sz w:val="20"/>
          <w:szCs w:val="20"/>
          <w:lang w:val="x-none" w:eastAsia="x-none"/>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914BD6">
        <w:rPr>
          <w:rFonts w:ascii="Helvetica" w:eastAsia="Calibri" w:hAnsi="Helvetica" w:cs="Times New Roman"/>
          <w:b/>
          <w:bCs/>
          <w:sz w:val="20"/>
          <w:szCs w:val="20"/>
          <w:lang w:val="x-none" w:eastAsia="x-none"/>
        </w:rPr>
        <w:t>1894-0008</w:t>
      </w:r>
      <w:r w:rsidRPr="00914BD6">
        <w:rPr>
          <w:rFonts w:ascii="Helvetica" w:eastAsia="Calibri" w:hAnsi="Helvetica" w:cs="Times New Roman"/>
          <w:sz w:val="20"/>
          <w:szCs w:val="20"/>
          <w:lang w:val="x-none" w:eastAsia="x-none"/>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Pr="00914BD6">
        <w:rPr>
          <w:rFonts w:ascii="Helvetica" w:eastAsia="Calibri" w:hAnsi="Helvetica" w:cs="Times New Roman"/>
          <w:color w:val="000000"/>
          <w:sz w:val="20"/>
          <w:szCs w:val="20"/>
          <w:lang w:val="x-none" w:eastAsia="x-none"/>
        </w:rPr>
        <w:t>4537.</w:t>
      </w:r>
      <w:r w:rsidRPr="00914BD6">
        <w:rPr>
          <w:rFonts w:ascii="Helvetica" w:eastAsia="Calibri" w:hAnsi="Helvetica" w:cs="Times New Roman"/>
          <w:sz w:val="20"/>
          <w:szCs w:val="20"/>
          <w:lang w:val="x-none" w:eastAsia="x-none"/>
        </w:rPr>
        <w:t xml:space="preserve">  If you have comments or concerns regarding the status of your individual submission of this form, write directly to (insert program office), U.S. Department of Education, 400 Maryland Avenue, S.W., Washington, D.C. 20202. </w:t>
      </w:r>
    </w:p>
    <w:p w:rsidR="00914BD6" w:rsidRPr="00914BD6" w:rsidRDefault="00914BD6" w:rsidP="00914BD6">
      <w:pPr>
        <w:spacing w:after="0" w:line="240" w:lineRule="auto"/>
        <w:rPr>
          <w:rFonts w:ascii="Times New Roman" w:eastAsia="Times New Roman" w:hAnsi="Times New Roman" w:cs="Times New Roman"/>
          <w:sz w:val="32"/>
          <w:szCs w:val="24"/>
        </w:rPr>
        <w:sectPr w:rsidR="00914BD6" w:rsidRPr="00914BD6" w:rsidSect="00914BD6">
          <w:pgSz w:w="12240" w:h="15840" w:code="1"/>
          <w:pgMar w:top="1440" w:right="1440" w:bottom="1440" w:left="1440" w:header="720" w:footer="720" w:gutter="0"/>
          <w:cols w:space="720"/>
          <w:docGrid w:linePitch="326"/>
        </w:sectPr>
      </w:pPr>
    </w:p>
    <w:p w:rsidR="00914BD6" w:rsidRPr="00914BD6" w:rsidRDefault="00914BD6" w:rsidP="00914BD6">
      <w:pPr>
        <w:spacing w:after="0" w:line="240" w:lineRule="auto"/>
        <w:ind w:left="-720" w:right="-630"/>
        <w:jc w:val="center"/>
        <w:rPr>
          <w:rFonts w:ascii="Times New Roman" w:eastAsia="Times New Roman" w:hAnsi="Times New Roman" w:cs="Times New Roman"/>
          <w:b/>
          <w:sz w:val="16"/>
          <w:szCs w:val="24"/>
        </w:rPr>
      </w:pPr>
      <w:r w:rsidRPr="00914BD6">
        <w:rPr>
          <w:rFonts w:ascii="Times New Roman" w:eastAsia="Times New Roman" w:hAnsi="Times New Roman" w:cs="Times New Roman"/>
          <w:b/>
          <w:sz w:val="24"/>
          <w:szCs w:val="24"/>
        </w:rPr>
        <w:lastRenderedPageBreak/>
        <w:t>INSTRUCTIONS FOR COMPLETION OF SF-LLL, DISCLOSURE OF LOBBYING ACTIVITIES</w:t>
      </w:r>
    </w:p>
    <w:p w:rsidR="00914BD6" w:rsidRPr="00914BD6" w:rsidRDefault="00914BD6" w:rsidP="00914BD6">
      <w:pPr>
        <w:spacing w:after="0" w:line="240" w:lineRule="auto"/>
        <w:rPr>
          <w:rFonts w:ascii="Univers" w:eastAsia="Times New Roman" w:hAnsi="Univers" w:cs="Times New Roman"/>
          <w:sz w:val="16"/>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 xml:space="preserve">This disclosure form shall be completed by the reporting entity, whether </w:t>
      </w:r>
      <w:proofErr w:type="spellStart"/>
      <w:r w:rsidRPr="00914BD6">
        <w:rPr>
          <w:rFonts w:ascii="Times New Roman" w:eastAsia="Times New Roman" w:hAnsi="Times New Roman" w:cs="Times New Roman"/>
          <w:sz w:val="24"/>
          <w:szCs w:val="24"/>
        </w:rPr>
        <w:t>subawardee</w:t>
      </w:r>
      <w:proofErr w:type="spellEnd"/>
      <w:r w:rsidRPr="00914BD6">
        <w:rPr>
          <w:rFonts w:ascii="Times New Roman" w:eastAsia="Times New Roman" w:hAnsi="Times New Roman" w:cs="Times New Roman"/>
          <w:sz w:val="24"/>
          <w:szCs w:val="24"/>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914BD6" w:rsidRPr="00914BD6" w:rsidRDefault="00914BD6" w:rsidP="00914BD6">
      <w:pPr>
        <w:tabs>
          <w:tab w:val="left" w:pos="720"/>
        </w:tabs>
        <w:spacing w:after="0" w:line="240" w:lineRule="auto"/>
        <w:rPr>
          <w:rFonts w:ascii="Times New Roman" w:eastAsia="Times New Roman" w:hAnsi="Times New Roman" w:cs="Times New Roman"/>
          <w:sz w:val="24"/>
          <w:szCs w:val="24"/>
        </w:rPr>
      </w:pP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r w:rsidRPr="00914BD6">
        <w:rPr>
          <w:rFonts w:ascii="Times New Roman" w:eastAsia="Calibri" w:hAnsi="Times New Roman" w:cs="Times New Roman"/>
          <w:sz w:val="24"/>
          <w:szCs w:val="24"/>
          <w:lang w:val="x-none" w:eastAsia="x-none"/>
        </w:rPr>
        <w:t>1.</w:t>
      </w:r>
      <w:r w:rsidRPr="00914BD6">
        <w:rPr>
          <w:rFonts w:ascii="Times New Roman" w:eastAsia="Calibri" w:hAnsi="Times New Roman" w:cs="Times New Roman"/>
          <w:sz w:val="24"/>
          <w:szCs w:val="24"/>
          <w:lang w:val="x-none" w:eastAsia="x-none"/>
        </w:rPr>
        <w:tab/>
        <w:t>Identify the type of covered Federal action for which lobbying activity is and/or has been secured to influence the outcome of a covered Federal action.</w:t>
      </w:r>
    </w:p>
    <w:p w:rsidR="00914BD6" w:rsidRPr="00914BD6" w:rsidRDefault="00914BD6" w:rsidP="00914BD6">
      <w:pPr>
        <w:tabs>
          <w:tab w:val="left" w:pos="720"/>
        </w:tabs>
        <w:spacing w:after="0" w:line="240" w:lineRule="auto"/>
        <w:rPr>
          <w:rFonts w:ascii="Times New Roman" w:eastAsia="Times New Roman" w:hAnsi="Times New Roman" w:cs="Times New Roman"/>
          <w:sz w:val="24"/>
          <w:szCs w:val="24"/>
        </w:rPr>
      </w:pP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r w:rsidRPr="00914BD6">
        <w:rPr>
          <w:rFonts w:ascii="Times New Roman" w:eastAsia="Calibri" w:hAnsi="Times New Roman" w:cs="Times New Roman"/>
          <w:sz w:val="24"/>
          <w:szCs w:val="24"/>
          <w:lang w:val="x-none" w:eastAsia="x-none"/>
        </w:rPr>
        <w:t>2.</w:t>
      </w:r>
      <w:r w:rsidRPr="00914BD6">
        <w:rPr>
          <w:rFonts w:ascii="Times New Roman" w:eastAsia="Calibri" w:hAnsi="Times New Roman" w:cs="Times New Roman"/>
          <w:sz w:val="24"/>
          <w:szCs w:val="24"/>
          <w:lang w:val="x-none" w:eastAsia="x-none"/>
        </w:rPr>
        <w:tab/>
        <w:t>Identify the status of the covered Federal action.</w:t>
      </w: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r w:rsidRPr="00914BD6">
        <w:rPr>
          <w:rFonts w:ascii="Times New Roman" w:eastAsia="Calibri" w:hAnsi="Times New Roman" w:cs="Times New Roman"/>
          <w:sz w:val="24"/>
          <w:szCs w:val="24"/>
          <w:lang w:val="x-none" w:eastAsia="x-none"/>
        </w:rPr>
        <w:t>3.</w:t>
      </w:r>
      <w:r w:rsidRPr="00914BD6">
        <w:rPr>
          <w:rFonts w:ascii="Times New Roman" w:eastAsia="Calibri" w:hAnsi="Times New Roman" w:cs="Times New Roman"/>
          <w:sz w:val="24"/>
          <w:szCs w:val="24"/>
          <w:lang w:val="x-none" w:eastAsia="x-none"/>
        </w:rPr>
        <w:tab/>
        <w:t xml:space="preserve">Identify the appropriate classification of this report.  If this is a </w:t>
      </w:r>
      <w:proofErr w:type="spellStart"/>
      <w:r w:rsidRPr="00914BD6">
        <w:rPr>
          <w:rFonts w:ascii="Times New Roman" w:eastAsia="Calibri" w:hAnsi="Times New Roman" w:cs="Times New Roman"/>
          <w:sz w:val="24"/>
          <w:szCs w:val="24"/>
          <w:lang w:val="x-none" w:eastAsia="x-none"/>
        </w:rPr>
        <w:t>followup</w:t>
      </w:r>
      <w:proofErr w:type="spellEnd"/>
      <w:r w:rsidRPr="00914BD6">
        <w:rPr>
          <w:rFonts w:ascii="Times New Roman" w:eastAsia="Calibri" w:hAnsi="Times New Roman" w:cs="Times New Roman"/>
          <w:sz w:val="24"/>
          <w:szCs w:val="24"/>
          <w:lang w:val="x-none" w:eastAsia="x-none"/>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r w:rsidRPr="00914BD6">
        <w:rPr>
          <w:rFonts w:ascii="Times New Roman" w:eastAsia="Calibri" w:hAnsi="Times New Roman" w:cs="Times New Roman"/>
          <w:sz w:val="24"/>
          <w:szCs w:val="24"/>
          <w:lang w:val="x-none" w:eastAsia="x-none"/>
        </w:rPr>
        <w:t>4.</w:t>
      </w:r>
      <w:r w:rsidRPr="00914BD6">
        <w:rPr>
          <w:rFonts w:ascii="Times New Roman" w:eastAsia="Calibri" w:hAnsi="Times New Roman" w:cs="Times New Roman"/>
          <w:sz w:val="24"/>
          <w:szCs w:val="24"/>
          <w:lang w:val="x-none" w:eastAsia="x-none"/>
        </w:rPr>
        <w:tab/>
        <w:t xml:space="preserve">Enter the full name, address, city, State and zip code of the reporting entity.  Include Congressional District, if known.  Check the appropriate classification of the reporting entity that designates if it is, or expects to be, a prime or </w:t>
      </w:r>
      <w:proofErr w:type="spellStart"/>
      <w:r w:rsidRPr="00914BD6">
        <w:rPr>
          <w:rFonts w:ascii="Times New Roman" w:eastAsia="Calibri" w:hAnsi="Times New Roman" w:cs="Times New Roman"/>
          <w:sz w:val="24"/>
          <w:szCs w:val="24"/>
          <w:lang w:val="x-none" w:eastAsia="x-none"/>
        </w:rPr>
        <w:t>subaward</w:t>
      </w:r>
      <w:proofErr w:type="spellEnd"/>
      <w:r w:rsidRPr="00914BD6">
        <w:rPr>
          <w:rFonts w:ascii="Times New Roman" w:eastAsia="Calibri" w:hAnsi="Times New Roman" w:cs="Times New Roman"/>
          <w:sz w:val="24"/>
          <w:szCs w:val="24"/>
          <w:lang w:val="x-none" w:eastAsia="x-none"/>
        </w:rPr>
        <w:t xml:space="preserve"> recipient.  Identify the tier of the </w:t>
      </w:r>
      <w:proofErr w:type="spellStart"/>
      <w:r w:rsidRPr="00914BD6">
        <w:rPr>
          <w:rFonts w:ascii="Times New Roman" w:eastAsia="Calibri" w:hAnsi="Times New Roman" w:cs="Times New Roman"/>
          <w:sz w:val="24"/>
          <w:szCs w:val="24"/>
          <w:lang w:val="x-none" w:eastAsia="x-none"/>
        </w:rPr>
        <w:t>subawardee</w:t>
      </w:r>
      <w:proofErr w:type="spellEnd"/>
      <w:r w:rsidRPr="00914BD6">
        <w:rPr>
          <w:rFonts w:ascii="Times New Roman" w:eastAsia="Calibri" w:hAnsi="Times New Roman" w:cs="Times New Roman"/>
          <w:sz w:val="24"/>
          <w:szCs w:val="24"/>
          <w:lang w:val="x-none" w:eastAsia="x-none"/>
        </w:rPr>
        <w:t xml:space="preserve">, e.g., the first </w:t>
      </w:r>
      <w:proofErr w:type="spellStart"/>
      <w:r w:rsidRPr="00914BD6">
        <w:rPr>
          <w:rFonts w:ascii="Times New Roman" w:eastAsia="Calibri" w:hAnsi="Times New Roman" w:cs="Times New Roman"/>
          <w:sz w:val="24"/>
          <w:szCs w:val="24"/>
          <w:lang w:val="x-none" w:eastAsia="x-none"/>
        </w:rPr>
        <w:t>subawardee</w:t>
      </w:r>
      <w:proofErr w:type="spellEnd"/>
      <w:r w:rsidRPr="00914BD6">
        <w:rPr>
          <w:rFonts w:ascii="Times New Roman" w:eastAsia="Calibri" w:hAnsi="Times New Roman" w:cs="Times New Roman"/>
          <w:sz w:val="24"/>
          <w:szCs w:val="24"/>
          <w:lang w:val="x-none" w:eastAsia="x-none"/>
        </w:rPr>
        <w:t xml:space="preserve"> of the prime is the 1st tier.  </w:t>
      </w:r>
      <w:proofErr w:type="spellStart"/>
      <w:r w:rsidRPr="00914BD6">
        <w:rPr>
          <w:rFonts w:ascii="Times New Roman" w:eastAsia="Calibri" w:hAnsi="Times New Roman" w:cs="Times New Roman"/>
          <w:sz w:val="24"/>
          <w:szCs w:val="24"/>
          <w:lang w:val="x-none" w:eastAsia="x-none"/>
        </w:rPr>
        <w:t>Subawards</w:t>
      </w:r>
      <w:proofErr w:type="spellEnd"/>
      <w:r w:rsidRPr="00914BD6">
        <w:rPr>
          <w:rFonts w:ascii="Times New Roman" w:eastAsia="Calibri" w:hAnsi="Times New Roman" w:cs="Times New Roman"/>
          <w:sz w:val="24"/>
          <w:szCs w:val="24"/>
          <w:lang w:val="x-none" w:eastAsia="x-none"/>
        </w:rPr>
        <w:t xml:space="preserve"> include but are not limited to subcontracts, </w:t>
      </w:r>
      <w:proofErr w:type="spellStart"/>
      <w:r w:rsidRPr="00914BD6">
        <w:rPr>
          <w:rFonts w:ascii="Times New Roman" w:eastAsia="Calibri" w:hAnsi="Times New Roman" w:cs="Times New Roman"/>
          <w:sz w:val="24"/>
          <w:szCs w:val="24"/>
          <w:lang w:val="x-none" w:eastAsia="x-none"/>
        </w:rPr>
        <w:t>subgrants</w:t>
      </w:r>
      <w:proofErr w:type="spellEnd"/>
      <w:r w:rsidRPr="00914BD6">
        <w:rPr>
          <w:rFonts w:ascii="Times New Roman" w:eastAsia="Calibri" w:hAnsi="Times New Roman" w:cs="Times New Roman"/>
          <w:sz w:val="24"/>
          <w:szCs w:val="24"/>
          <w:lang w:val="x-none" w:eastAsia="x-none"/>
        </w:rPr>
        <w:t xml:space="preserve"> and contract awards under grants.</w:t>
      </w: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r w:rsidRPr="00914BD6">
        <w:rPr>
          <w:rFonts w:ascii="Times New Roman" w:eastAsia="Calibri" w:hAnsi="Times New Roman" w:cs="Times New Roman"/>
          <w:sz w:val="24"/>
          <w:szCs w:val="24"/>
          <w:lang w:val="x-none" w:eastAsia="x-none"/>
        </w:rPr>
        <w:t>5.</w:t>
      </w:r>
      <w:r w:rsidRPr="00914BD6">
        <w:rPr>
          <w:rFonts w:ascii="Times New Roman" w:eastAsia="Calibri" w:hAnsi="Times New Roman" w:cs="Times New Roman"/>
          <w:sz w:val="24"/>
          <w:szCs w:val="24"/>
          <w:lang w:val="x-none" w:eastAsia="x-none"/>
        </w:rPr>
        <w:tab/>
        <w:t>If the organization filing the report in item 4 checks “</w:t>
      </w:r>
      <w:proofErr w:type="spellStart"/>
      <w:r w:rsidRPr="00914BD6">
        <w:rPr>
          <w:rFonts w:ascii="Times New Roman" w:eastAsia="Calibri" w:hAnsi="Times New Roman" w:cs="Times New Roman"/>
          <w:sz w:val="24"/>
          <w:szCs w:val="24"/>
          <w:lang w:val="x-none" w:eastAsia="x-none"/>
        </w:rPr>
        <w:t>Subawardee</w:t>
      </w:r>
      <w:proofErr w:type="spellEnd"/>
      <w:r w:rsidRPr="00914BD6">
        <w:rPr>
          <w:rFonts w:ascii="Times New Roman" w:eastAsia="Calibri" w:hAnsi="Times New Roman" w:cs="Times New Roman"/>
          <w:sz w:val="24"/>
          <w:szCs w:val="24"/>
          <w:lang w:val="x-none" w:eastAsia="x-none"/>
        </w:rPr>
        <w:t>,” then enter the full name, address, city, State and zip code of the prime Federal recipient.  Include Congressional District, if known.</w:t>
      </w: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r w:rsidRPr="00914BD6">
        <w:rPr>
          <w:rFonts w:ascii="Times New Roman" w:eastAsia="Calibri" w:hAnsi="Times New Roman" w:cs="Times New Roman"/>
          <w:sz w:val="24"/>
          <w:szCs w:val="24"/>
          <w:lang w:val="x-none" w:eastAsia="x-none"/>
        </w:rPr>
        <w:t>6.</w:t>
      </w:r>
      <w:r w:rsidRPr="00914BD6">
        <w:rPr>
          <w:rFonts w:ascii="Times New Roman" w:eastAsia="Calibri" w:hAnsi="Times New Roman" w:cs="Times New Roman"/>
          <w:sz w:val="24"/>
          <w:szCs w:val="24"/>
          <w:lang w:val="x-none" w:eastAsia="x-none"/>
        </w:rPr>
        <w:tab/>
        <w:t>Enter the name of the federal agency making the award or loan commitment.  Include at least one organizational level below agency name, if known.  For example, Department of Transportation, United States Coast Guard.</w:t>
      </w: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r w:rsidRPr="00914BD6">
        <w:rPr>
          <w:rFonts w:ascii="Times New Roman" w:eastAsia="Calibri" w:hAnsi="Times New Roman" w:cs="Times New Roman"/>
          <w:sz w:val="24"/>
          <w:szCs w:val="24"/>
          <w:lang w:val="x-none" w:eastAsia="x-none"/>
        </w:rPr>
        <w:t>7.</w:t>
      </w:r>
      <w:r w:rsidRPr="00914BD6">
        <w:rPr>
          <w:rFonts w:ascii="Times New Roman" w:eastAsia="Calibri" w:hAnsi="Times New Roman" w:cs="Times New Roman"/>
          <w:sz w:val="24"/>
          <w:szCs w:val="24"/>
          <w:lang w:val="x-none" w:eastAsia="x-none"/>
        </w:rPr>
        <w:tab/>
        <w:t>Enter the Federal program name or description for the covered Federal action (item 1).  If known, enter the full Catalog of Federal Domestic Assistance (CFDA) number for grants, cooperative agreements, loans, and loan commitments.</w:t>
      </w: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r w:rsidRPr="00914BD6">
        <w:rPr>
          <w:rFonts w:ascii="Times New Roman" w:eastAsia="Calibri" w:hAnsi="Times New Roman" w:cs="Times New Roman"/>
          <w:sz w:val="24"/>
          <w:szCs w:val="24"/>
          <w:lang w:val="x-none" w:eastAsia="x-none"/>
        </w:rPr>
        <w:lastRenderedPageBreak/>
        <w:t>8.</w:t>
      </w:r>
      <w:r w:rsidRPr="00914BD6">
        <w:rPr>
          <w:rFonts w:ascii="Times New Roman" w:eastAsia="Calibri" w:hAnsi="Times New Roman" w:cs="Times New Roman"/>
          <w:sz w:val="24"/>
          <w:szCs w:val="24"/>
          <w:lang w:val="x-none" w:eastAsia="x-none"/>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r w:rsidRPr="00914BD6">
        <w:rPr>
          <w:rFonts w:ascii="Times New Roman" w:eastAsia="Calibri" w:hAnsi="Times New Roman" w:cs="Times New Roman"/>
          <w:sz w:val="24"/>
          <w:szCs w:val="24"/>
          <w:lang w:val="x-none" w:eastAsia="x-none"/>
        </w:rPr>
        <w:t>9.</w:t>
      </w:r>
      <w:r w:rsidRPr="00914BD6">
        <w:rPr>
          <w:rFonts w:ascii="Times New Roman" w:eastAsia="Calibri" w:hAnsi="Times New Roman" w:cs="Times New Roman"/>
          <w:sz w:val="24"/>
          <w:szCs w:val="24"/>
          <w:lang w:val="x-none" w:eastAsia="x-none"/>
        </w:rPr>
        <w:tab/>
        <w:t>For a covered Federal action where there has been an award or loan commitment by the Federal agency, enter the Federal amount of the award/loan commitment for the prime entity identified in item 4 or 5.</w:t>
      </w: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r w:rsidRPr="00914BD6">
        <w:rPr>
          <w:rFonts w:ascii="Times New Roman" w:eastAsia="Calibri" w:hAnsi="Times New Roman" w:cs="Times New Roman"/>
          <w:sz w:val="24"/>
          <w:szCs w:val="24"/>
          <w:lang w:val="x-none" w:eastAsia="x-none"/>
        </w:rPr>
        <w:t>10.</w:t>
      </w:r>
      <w:r w:rsidRPr="00914BD6">
        <w:rPr>
          <w:rFonts w:ascii="Times New Roman" w:eastAsia="Calibri" w:hAnsi="Times New Roman" w:cs="Times New Roman"/>
          <w:sz w:val="24"/>
          <w:szCs w:val="24"/>
          <w:lang w:val="x-none" w:eastAsia="x-none"/>
        </w:rPr>
        <w:tab/>
        <w:t>(a) Enter the full name, address, city, State and zip code of the lobbying registrant under the Lobbying Disclosure Act of 1995 engaged by the reporting entity identified in item 4 to influence the covered Federal action.</w:t>
      </w:r>
    </w:p>
    <w:p w:rsidR="00914BD6" w:rsidRPr="00914BD6" w:rsidRDefault="00914BD6" w:rsidP="00914BD6">
      <w:pPr>
        <w:tabs>
          <w:tab w:val="left" w:pos="720"/>
        </w:tabs>
        <w:spacing w:after="0" w:line="240" w:lineRule="auto"/>
        <w:rPr>
          <w:rFonts w:ascii="Times New Roman" w:eastAsia="Times New Roman" w:hAnsi="Times New Roman" w:cs="Times New Roman"/>
          <w:sz w:val="24"/>
          <w:szCs w:val="24"/>
        </w:rPr>
      </w:pPr>
    </w:p>
    <w:p w:rsidR="00914BD6" w:rsidRPr="00914BD6" w:rsidRDefault="00914BD6" w:rsidP="00914BD6">
      <w:pPr>
        <w:tabs>
          <w:tab w:val="left" w:pos="720"/>
        </w:tabs>
        <w:spacing w:after="0" w:line="240" w:lineRule="auto"/>
        <w:ind w:left="720"/>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(b) Enter the full names of the individual(s) performing services, and include full address if different from 10(a).  Enter Last Name, First Name, and Middle Initial (MI).</w:t>
      </w: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p>
    <w:p w:rsidR="00914BD6" w:rsidRPr="00914BD6" w:rsidRDefault="00914BD6" w:rsidP="00914BD6">
      <w:pPr>
        <w:spacing w:after="120" w:line="240" w:lineRule="auto"/>
        <w:ind w:left="360"/>
        <w:rPr>
          <w:rFonts w:ascii="Times New Roman" w:eastAsia="Calibri" w:hAnsi="Times New Roman" w:cs="Times New Roman"/>
          <w:sz w:val="24"/>
          <w:szCs w:val="24"/>
          <w:lang w:val="x-none" w:eastAsia="x-none"/>
        </w:rPr>
      </w:pPr>
      <w:r w:rsidRPr="00914BD6">
        <w:rPr>
          <w:rFonts w:ascii="Times New Roman" w:eastAsia="Calibri" w:hAnsi="Times New Roman" w:cs="Times New Roman"/>
          <w:sz w:val="24"/>
          <w:szCs w:val="24"/>
          <w:lang w:val="x-none" w:eastAsia="x-none"/>
        </w:rPr>
        <w:t>11.</w:t>
      </w:r>
      <w:r w:rsidRPr="00914BD6">
        <w:rPr>
          <w:rFonts w:ascii="Times New Roman" w:eastAsia="Calibri" w:hAnsi="Times New Roman" w:cs="Times New Roman"/>
          <w:sz w:val="24"/>
          <w:szCs w:val="24"/>
          <w:lang w:val="x-none" w:eastAsia="x-none"/>
        </w:rPr>
        <w:tab/>
        <w:t>The certifying official shall sign and date the form, print his/her name, title, and telephone number.</w:t>
      </w:r>
    </w:p>
    <w:p w:rsidR="00914BD6" w:rsidRPr="00914BD6" w:rsidRDefault="00914BD6" w:rsidP="00914BD6">
      <w:pPr>
        <w:tabs>
          <w:tab w:val="left" w:pos="720"/>
        </w:tabs>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noProof/>
          <w:sz w:val="18"/>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105410</wp:posOffset>
                </wp:positionV>
                <wp:extent cx="59817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7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a6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Mc+eUm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AoIon3ZAAAABgEAAA8AAABkcnMvZG93bnJldi54bWxMj8FOwzAMhu9I&#10;vENkJC4TSymogtJ0QkBvXNiGuHqN11ZrnK7JtsLTY8QBjv5+6/fnYjG5Xh1pDJ1nA9fzBBRx7W3H&#10;jYH1qrq6AxUissXeMxn4pACL8vyswNz6E7/RcRkbJSUccjTQxjjkWoe6JYdh7gdiybZ+dBhlHBtt&#10;RzxJuet1miSZdtixXGhxoKeW6t3y4AyE6p321desniUfN42ndP/8+oLGXF5Mjw+gIk3xbxl+9EUd&#10;SnHa+APboHoD8kgUmmWgJL2/TQVsfoEuC/1fv/wGAAD//wMAUEsBAi0AFAAGAAgAAAAhALaDOJL+&#10;AAAA4QEAABMAAAAAAAAAAAAAAAAAAAAAAFtDb250ZW50X1R5cGVzXS54bWxQSwECLQAUAAYACAAA&#10;ACEAOP0h/9YAAACUAQAACwAAAAAAAAAAAAAAAAAvAQAAX3JlbHMvLnJlbHNQSwECLQAUAAYACAAA&#10;ACEApYamuhwCAAA2BAAADgAAAAAAAAAAAAAAAAAuAgAAZHJzL2Uyb0RvYy54bWxQSwECLQAUAAYA&#10;CAAAACEACgiifdkAAAAGAQAADwAAAAAAAAAAAAAAAAB2BAAAZHJzL2Rvd25yZXYueG1sUEsFBgAA&#10;AAAEAAQA8wAAAHwFAAAAAA==&#10;" o:allowincell="f"/>
            </w:pict>
          </mc:Fallback>
        </mc:AlternateContent>
      </w: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18"/>
          <w:szCs w:val="24"/>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 xml:space="preserve">         </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jc w:val="center"/>
        <w:rPr>
          <w:rFonts w:ascii="Times New Roman" w:eastAsia="Times New Roman" w:hAnsi="Times New Roman" w:cs="Times New Roman"/>
          <w:b/>
          <w:sz w:val="24"/>
          <w:szCs w:val="24"/>
        </w:rPr>
      </w:pPr>
      <w:r w:rsidRPr="00914BD6">
        <w:rPr>
          <w:rFonts w:ascii="Times New Roman" w:eastAsia="Times New Roman" w:hAnsi="Times New Roman" w:cs="Times New Roman"/>
          <w:b/>
          <w:sz w:val="24"/>
          <w:szCs w:val="24"/>
        </w:rPr>
        <w:lastRenderedPageBreak/>
        <w:t>Survey Instructions on Ensuring Equal Opportunity for Applicants</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 xml:space="preserve">Provide the applicant’s (organization) name and DUNS number and the grant name and CFDA number. </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1.</w:t>
      </w:r>
      <w:r w:rsidRPr="00914BD6">
        <w:rPr>
          <w:rFonts w:ascii="Times New Roman" w:eastAsia="Times New Roman" w:hAnsi="Times New Roman" w:cs="Times New Roman"/>
          <w:sz w:val="24"/>
          <w:szCs w:val="24"/>
        </w:rPr>
        <w:tab/>
        <w:t>Self-explanatory.</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2.</w:t>
      </w:r>
      <w:r w:rsidRPr="00914BD6">
        <w:rPr>
          <w:rFonts w:ascii="Times New Roman" w:eastAsia="Times New Roman" w:hAnsi="Times New Roman" w:cs="Times New Roman"/>
          <w:sz w:val="24"/>
          <w:szCs w:val="24"/>
        </w:rPr>
        <w:tab/>
        <w:t>Self-identify.</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3.</w:t>
      </w:r>
      <w:r w:rsidRPr="00914BD6">
        <w:rPr>
          <w:rFonts w:ascii="Times New Roman" w:eastAsia="Times New Roman" w:hAnsi="Times New Roman" w:cs="Times New Roman"/>
          <w:sz w:val="24"/>
          <w:szCs w:val="24"/>
        </w:rPr>
        <w:tab/>
        <w:t>Self-identify.</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4.</w:t>
      </w:r>
      <w:r w:rsidRPr="00914BD6">
        <w:rPr>
          <w:rFonts w:ascii="Times New Roman" w:eastAsia="Times New Roman" w:hAnsi="Times New Roman" w:cs="Times New Roman"/>
          <w:sz w:val="24"/>
          <w:szCs w:val="24"/>
        </w:rPr>
        <w:tab/>
        <w:t>501(c</w:t>
      </w:r>
      <w:proofErr w:type="gramStart"/>
      <w:r w:rsidRPr="00914BD6">
        <w:rPr>
          <w:rFonts w:ascii="Times New Roman" w:eastAsia="Times New Roman" w:hAnsi="Times New Roman" w:cs="Times New Roman"/>
          <w:sz w:val="24"/>
          <w:szCs w:val="24"/>
        </w:rPr>
        <w:t>)(</w:t>
      </w:r>
      <w:proofErr w:type="gramEnd"/>
      <w:r w:rsidRPr="00914BD6">
        <w:rPr>
          <w:rFonts w:ascii="Times New Roman" w:eastAsia="Times New Roman" w:hAnsi="Times New Roman" w:cs="Times New Roman"/>
          <w:sz w:val="24"/>
          <w:szCs w:val="24"/>
        </w:rPr>
        <w:t>3) status is a legal designation provided on application to the Internal Revenue Service by eligible organizations.  Some grant programs may require nonprofit applicants to have 501(c</w:t>
      </w:r>
      <w:proofErr w:type="gramStart"/>
      <w:r w:rsidRPr="00914BD6">
        <w:rPr>
          <w:rFonts w:ascii="Times New Roman" w:eastAsia="Times New Roman" w:hAnsi="Times New Roman" w:cs="Times New Roman"/>
          <w:sz w:val="24"/>
          <w:szCs w:val="24"/>
        </w:rPr>
        <w:t>)(</w:t>
      </w:r>
      <w:proofErr w:type="gramEnd"/>
      <w:r w:rsidRPr="00914BD6">
        <w:rPr>
          <w:rFonts w:ascii="Times New Roman" w:eastAsia="Times New Roman" w:hAnsi="Times New Roman" w:cs="Times New Roman"/>
          <w:sz w:val="24"/>
          <w:szCs w:val="24"/>
        </w:rPr>
        <w:t>3) status. Other grant programs do not.</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5.</w:t>
      </w:r>
      <w:r w:rsidRPr="00914BD6">
        <w:rPr>
          <w:rFonts w:ascii="Times New Roman" w:eastAsia="Times New Roman" w:hAnsi="Times New Roman" w:cs="Times New Roman"/>
          <w:sz w:val="24"/>
          <w:szCs w:val="24"/>
        </w:rPr>
        <w:tab/>
        <w:t>Self-explanatory.</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6.</w:t>
      </w:r>
      <w:r w:rsidRPr="00914BD6">
        <w:rPr>
          <w:rFonts w:ascii="Times New Roman" w:eastAsia="Times New Roman" w:hAnsi="Times New Roman" w:cs="Times New Roman"/>
          <w:sz w:val="24"/>
          <w:szCs w:val="24"/>
        </w:rPr>
        <w:tab/>
        <w:t xml:space="preserve">For example, two part-time employees who each work half-time equal one full-time equivalent employee.  If the applicant is a local affiliate of a national organization, the responses to survey questions 2 and 3 should reflect the staff and budget size of the local affiliate.  </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7.</w:t>
      </w:r>
      <w:r w:rsidRPr="00914BD6">
        <w:rPr>
          <w:rFonts w:ascii="Times New Roman" w:eastAsia="Times New Roman" w:hAnsi="Times New Roman" w:cs="Times New Roman"/>
          <w:sz w:val="24"/>
          <w:szCs w:val="24"/>
        </w:rPr>
        <w:tab/>
        <w:t>Annual budget means the amount of money your organization spends each year on all of its activities.</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b/>
          <w:sz w:val="24"/>
          <w:szCs w:val="24"/>
        </w:rPr>
      </w:pPr>
      <w:r w:rsidRPr="00914BD6">
        <w:rPr>
          <w:rFonts w:ascii="Times New Roman" w:eastAsia="Times New Roman" w:hAnsi="Times New Roman" w:cs="Times New Roman"/>
          <w:b/>
          <w:sz w:val="24"/>
          <w:szCs w:val="24"/>
        </w:rPr>
        <w:t>Paperwork Burden Statement</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1890-0014.  The time required to complete this information collection is estimated to average five (5) minutes per response, including the time to review instructions, search existing data resources, </w:t>
      </w:r>
      <w:proofErr w:type="gramStart"/>
      <w:r w:rsidRPr="00914BD6">
        <w:rPr>
          <w:rFonts w:ascii="Times New Roman" w:eastAsia="Times New Roman" w:hAnsi="Times New Roman" w:cs="Times New Roman"/>
          <w:sz w:val="24"/>
          <w:szCs w:val="24"/>
        </w:rPr>
        <w:t>gather</w:t>
      </w:r>
      <w:proofErr w:type="gramEnd"/>
      <w:r w:rsidRPr="00914BD6">
        <w:rPr>
          <w:rFonts w:ascii="Times New Roman" w:eastAsia="Times New Roman" w:hAnsi="Times New Roman" w:cs="Times New Roman"/>
          <w:sz w:val="24"/>
          <w:szCs w:val="24"/>
        </w:rPr>
        <w:t xml:space="preserve"> the data needed, and complete and review the information collection.  If you have any comments concerning the accuracy of the time estimate(s) or suggestions for improving this form, please write to:  The Agency Contact listed in this grant application package.</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OMB No. 1894-</w:t>
      </w:r>
      <w:proofErr w:type="gramStart"/>
      <w:r w:rsidRPr="00914BD6">
        <w:rPr>
          <w:rFonts w:ascii="Times New Roman" w:eastAsia="Times New Roman" w:hAnsi="Times New Roman" w:cs="Times New Roman"/>
          <w:sz w:val="24"/>
          <w:szCs w:val="24"/>
        </w:rPr>
        <w:t>0010  Exp</w:t>
      </w:r>
      <w:proofErr w:type="gramEnd"/>
      <w:r w:rsidRPr="00914BD6">
        <w:rPr>
          <w:rFonts w:ascii="Times New Roman" w:eastAsia="Times New Roman" w:hAnsi="Times New Roman" w:cs="Times New Roman"/>
          <w:sz w:val="24"/>
          <w:szCs w:val="24"/>
        </w:rPr>
        <w:t>. XXX</w:t>
      </w: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OMB Control No. 1894-0005 (Exp. XXX)</w:t>
      </w: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ab/>
      </w:r>
    </w:p>
    <w:p w:rsidR="00914BD6" w:rsidRPr="00914BD6" w:rsidRDefault="00914BD6" w:rsidP="00914BD6">
      <w:pPr>
        <w:spacing w:after="0" w:line="240" w:lineRule="auto"/>
        <w:rPr>
          <w:rFonts w:ascii="Times New Roman" w:eastAsia="Times New Roman" w:hAnsi="Times New Roman" w:cs="Times New Roman"/>
          <w:b/>
          <w:sz w:val="24"/>
          <w:szCs w:val="24"/>
        </w:rPr>
      </w:pPr>
    </w:p>
    <w:p w:rsidR="00914BD6" w:rsidRPr="00914BD6" w:rsidRDefault="00914BD6" w:rsidP="00914BD6">
      <w:pPr>
        <w:spacing w:after="0" w:line="240" w:lineRule="auto"/>
        <w:rPr>
          <w:rFonts w:ascii="Times New Roman" w:eastAsia="Times New Roman" w:hAnsi="Times New Roman" w:cs="Times New Roman"/>
          <w:b/>
          <w:sz w:val="24"/>
          <w:szCs w:val="24"/>
        </w:rPr>
      </w:pPr>
    </w:p>
    <w:p w:rsidR="00914BD6" w:rsidRPr="00914BD6" w:rsidRDefault="00914BD6" w:rsidP="00914BD6">
      <w:pPr>
        <w:spacing w:after="0" w:line="240" w:lineRule="auto"/>
        <w:rPr>
          <w:rFonts w:ascii="Times New Roman" w:eastAsia="Times New Roman" w:hAnsi="Times New Roman" w:cs="Times New Roman"/>
          <w:b/>
          <w:sz w:val="24"/>
          <w:szCs w:val="24"/>
        </w:rPr>
      </w:pPr>
    </w:p>
    <w:p w:rsidR="00914BD6" w:rsidRPr="00914BD6" w:rsidRDefault="00914BD6" w:rsidP="00914BD6">
      <w:pPr>
        <w:keepNext/>
        <w:pageBreakBefore/>
        <w:pBdr>
          <w:top w:val="single" w:sz="4" w:space="1" w:color="auto"/>
          <w:bottom w:val="single" w:sz="4" w:space="1" w:color="auto"/>
        </w:pBdr>
        <w:shd w:val="clear" w:color="auto" w:fill="E0E0E0"/>
        <w:spacing w:after="0" w:line="240" w:lineRule="auto"/>
        <w:jc w:val="center"/>
        <w:outlineLvl w:val="0"/>
        <w:rPr>
          <w:rFonts w:ascii="Arial" w:eastAsia="Calibri" w:hAnsi="Arial" w:cs="Times New Roman"/>
          <w:b/>
          <w:color w:val="000000"/>
          <w:sz w:val="24"/>
          <w:szCs w:val="24"/>
          <w:lang w:eastAsia="x-none"/>
        </w:rPr>
      </w:pPr>
      <w:r w:rsidRPr="00914BD6">
        <w:rPr>
          <w:rFonts w:ascii="Arial" w:eastAsia="Calibri" w:hAnsi="Arial" w:cs="Times New Roman"/>
          <w:b/>
          <w:color w:val="000000"/>
          <w:sz w:val="24"/>
          <w:szCs w:val="24"/>
          <w:lang w:eastAsia="x-none"/>
        </w:rPr>
        <w:lastRenderedPageBreak/>
        <w:t>GENERAL EDUCATION PROVISIONS ACT (GEPA)</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To Whom Does This Provision Apply?</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Section 427 of GEPA affects applicants for new grant awards under this program.  ALL APPLICANTS FOR NEW AWARDS MUST INCLUDE INFORMATION IN THEIR APPLICATIONS TO ADDRESS THIS NEW PROVISION IN ORDER TO RECEIVE FUNDING UNDER THIS PROGRAM.</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What Does This Provision Require?</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What are Examples of How an Applicant Might Satisfy the Requirement of This Provision?</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The following examples may help illustrate how an applicant may comply with Section 427.</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(2) An applicant that proposes to develop instructional materials for classroom use might describe how it will make the materials available on audio tape or in braille for students who are blind.</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We recognize that many applicants may already be implementing effective steps to ensure equity of access and participation in their grant programs, and we appreciate your cooperation in responding to the requirements of this provision.</w:t>
      </w:r>
    </w:p>
    <w:p w:rsidR="00914BD6" w:rsidRPr="00914BD6" w:rsidRDefault="00914BD6" w:rsidP="00914BD6">
      <w:pPr>
        <w:spacing w:after="0" w:line="240" w:lineRule="auto"/>
        <w:rPr>
          <w:rFonts w:ascii="Times New Roman" w:eastAsia="Times New Roman" w:hAnsi="Times New Roman" w:cs="Times New Roman"/>
          <w:sz w:val="24"/>
          <w:szCs w:val="24"/>
        </w:rPr>
      </w:pPr>
      <w:r w:rsidRPr="00914BD6">
        <w:rPr>
          <w:rFonts w:ascii="Times New Roman" w:eastAsia="Times New Roman" w:hAnsi="Times New Roman" w:cs="Times New Roman"/>
          <w:sz w:val="24"/>
          <w:szCs w:val="24"/>
        </w:rPr>
        <w:t xml:space="preserve"> </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6D2B0F" w:rsidRDefault="00914BD6" w:rsidP="00914BD6">
      <w:pPr>
        <w:spacing w:after="0" w:line="240" w:lineRule="auto"/>
        <w:rPr>
          <w:rFonts w:ascii="Times New Roman" w:eastAsia="Times New Roman" w:hAnsi="Times New Roman" w:cs="Times New Roman"/>
          <w:b/>
          <w:sz w:val="24"/>
          <w:szCs w:val="24"/>
        </w:rPr>
      </w:pPr>
      <w:r w:rsidRPr="006D2B0F">
        <w:rPr>
          <w:rFonts w:ascii="Times New Roman" w:eastAsia="Times New Roman" w:hAnsi="Times New Roman" w:cs="Times New Roman"/>
          <w:b/>
          <w:sz w:val="24"/>
          <w:szCs w:val="24"/>
        </w:rPr>
        <w:t>Estimated Burden Statement for GEPA Requirements</w:t>
      </w:r>
    </w:p>
    <w:p w:rsidR="00914BD6" w:rsidRPr="00914BD6" w:rsidRDefault="00914BD6" w:rsidP="00914BD6">
      <w:pPr>
        <w:spacing w:after="0" w:line="240" w:lineRule="auto"/>
        <w:rPr>
          <w:rFonts w:ascii="Times New Roman" w:eastAsia="Times New Roman" w:hAnsi="Times New Roman" w:cs="Times New Roman"/>
          <w:sz w:val="24"/>
          <w:szCs w:val="24"/>
        </w:rPr>
      </w:pPr>
      <w:r w:rsidRPr="006D2B0F">
        <w:rPr>
          <w:rFonts w:ascii="Times New Roman" w:eastAsia="Times New Roman" w:hAnsi="Times New Roman" w:cs="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1894-0005. The time required to complete this information collection is estimated to average 1.5 hours per response, including the time to review instructions, search existing data resources, </w:t>
      </w:r>
      <w:proofErr w:type="gramStart"/>
      <w:r w:rsidRPr="006D2B0F">
        <w:rPr>
          <w:rFonts w:ascii="Times New Roman" w:eastAsia="Times New Roman" w:hAnsi="Times New Roman" w:cs="Times New Roman"/>
          <w:sz w:val="24"/>
          <w:szCs w:val="24"/>
        </w:rPr>
        <w:t>gather</w:t>
      </w:r>
      <w:proofErr w:type="gramEnd"/>
      <w:r w:rsidRPr="006D2B0F">
        <w:rPr>
          <w:rFonts w:ascii="Times New Roman" w:eastAsia="Times New Roman" w:hAnsi="Times New Roman" w:cs="Times New Roman"/>
          <w:sz w:val="24"/>
          <w:szCs w:val="24"/>
        </w:rPr>
        <w:t xml:space="preserve"> the data needed, and complete and review the information collection. If you have any comments concerning the accuracy of the time estimate(s) or suggestions for improving this form, please write to: U.S. Department of Education, 400 Maryland Avenue, S.W., Washington, D.C. 20202-4537.</w:t>
      </w: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sz w:val="24"/>
          <w:szCs w:val="24"/>
        </w:rPr>
      </w:pPr>
    </w:p>
    <w:p w:rsidR="00914BD6" w:rsidRPr="00914BD6" w:rsidRDefault="00914BD6" w:rsidP="00914BD6">
      <w:pPr>
        <w:spacing w:after="0" w:line="240" w:lineRule="auto"/>
        <w:rPr>
          <w:rFonts w:ascii="Times New Roman" w:eastAsia="Times New Roman" w:hAnsi="Times New Roman" w:cs="Times New Roman"/>
          <w:b/>
          <w:sz w:val="24"/>
          <w:szCs w:val="24"/>
        </w:rPr>
      </w:pPr>
    </w:p>
    <w:p w:rsidR="00914BD6" w:rsidRPr="00914BD6" w:rsidRDefault="00914BD6" w:rsidP="00914BD6">
      <w:pPr>
        <w:spacing w:after="0" w:line="240" w:lineRule="auto"/>
        <w:rPr>
          <w:rFonts w:ascii="Times New Roman" w:eastAsia="Times New Roman" w:hAnsi="Times New Roman" w:cs="Times New Roman"/>
          <w:b/>
          <w:sz w:val="24"/>
          <w:szCs w:val="24"/>
        </w:rPr>
      </w:pPr>
    </w:p>
    <w:p w:rsidR="00914BD6" w:rsidRPr="00914BD6" w:rsidRDefault="00914BD6" w:rsidP="00914BD6">
      <w:pPr>
        <w:spacing w:after="0" w:line="240" w:lineRule="auto"/>
        <w:rPr>
          <w:rFonts w:ascii="Times New Roman" w:eastAsia="Times New Roman" w:hAnsi="Times New Roman" w:cs="Times New Roman"/>
          <w:b/>
          <w:sz w:val="24"/>
          <w:szCs w:val="24"/>
        </w:rPr>
      </w:pPr>
    </w:p>
    <w:p w:rsidR="00914BD6" w:rsidRPr="00914BD6" w:rsidRDefault="00914BD6" w:rsidP="00914BD6">
      <w:pPr>
        <w:spacing w:after="0" w:line="240" w:lineRule="auto"/>
        <w:rPr>
          <w:rFonts w:ascii="Times New Roman" w:eastAsia="Times New Roman" w:hAnsi="Times New Roman" w:cs="Times New Roman"/>
          <w:b/>
          <w:sz w:val="24"/>
          <w:szCs w:val="24"/>
        </w:rPr>
      </w:pPr>
    </w:p>
    <w:p w:rsidR="00914BD6" w:rsidRPr="00914BD6" w:rsidRDefault="00914BD6" w:rsidP="00914BD6">
      <w:pPr>
        <w:spacing w:after="0" w:line="240" w:lineRule="auto"/>
        <w:rPr>
          <w:rFonts w:ascii="Times New Roman" w:eastAsia="Times New Roman" w:hAnsi="Times New Roman" w:cs="Times New Roman"/>
          <w:b/>
          <w:sz w:val="24"/>
          <w:szCs w:val="24"/>
        </w:rPr>
      </w:pPr>
    </w:p>
    <w:p w:rsidR="00914BD6" w:rsidRPr="00914BD6" w:rsidRDefault="00914BD6" w:rsidP="00914BD6">
      <w:pPr>
        <w:adjustRightInd w:val="0"/>
        <w:spacing w:after="0" w:line="240" w:lineRule="auto"/>
        <w:rPr>
          <w:rFonts w:ascii="Helvetica-Bold" w:eastAsia="Times New Roman" w:hAnsi="Helvetica-Bold" w:cs="Helvetica-Bold"/>
          <w:b/>
          <w:bCs/>
          <w:sz w:val="20"/>
          <w:szCs w:val="24"/>
        </w:rPr>
      </w:pPr>
    </w:p>
    <w:bookmarkEnd w:id="0"/>
    <w:p w:rsidR="00914BD6" w:rsidRPr="00914BD6" w:rsidRDefault="00914BD6" w:rsidP="00914BD6">
      <w:pPr>
        <w:spacing w:after="0" w:line="240" w:lineRule="auto"/>
        <w:ind w:left="720" w:hanging="720"/>
        <w:rPr>
          <w:rFonts w:ascii="Times New Roman" w:eastAsia="Times New Roman" w:hAnsi="Times New Roman" w:cs="Times New Roman"/>
          <w:sz w:val="24"/>
          <w:szCs w:val="24"/>
        </w:rPr>
      </w:pPr>
    </w:p>
    <w:p w:rsidR="00210A05" w:rsidRPr="00914BD6" w:rsidRDefault="00914BD6" w:rsidP="00210A05">
      <w:pPr>
        <w:spacing w:after="0" w:line="240" w:lineRule="auto"/>
        <w:ind w:left="720" w:hanging="720"/>
        <w:rPr>
          <w:rFonts w:ascii="Arial" w:eastAsia="Times New Roman" w:hAnsi="Arial" w:cs="Times New Roman"/>
          <w:b/>
          <w:bCs/>
          <w:i/>
        </w:rPr>
      </w:pP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r w:rsidRPr="00914BD6">
        <w:rPr>
          <w:rFonts w:ascii="Times New Roman" w:eastAsia="Times New Roman" w:hAnsi="Times New Roman" w:cs="Times New Roman"/>
          <w:sz w:val="24"/>
          <w:szCs w:val="24"/>
        </w:rPr>
        <w:tab/>
      </w:r>
    </w:p>
    <w:p w:rsidR="00914BD6" w:rsidRPr="00914BD6" w:rsidRDefault="00914BD6" w:rsidP="00914BD6">
      <w:pPr>
        <w:spacing w:after="0" w:line="240" w:lineRule="auto"/>
        <w:ind w:left="720"/>
        <w:rPr>
          <w:rFonts w:ascii="Times New Roman" w:eastAsia="Times New Roman" w:hAnsi="Times New Roman" w:cs="Times New Roman"/>
          <w:b/>
          <w:i/>
        </w:rPr>
      </w:pPr>
    </w:p>
    <w:p w:rsidR="006B5F85" w:rsidRDefault="006B5F85"/>
    <w:sectPr w:rsidR="006B5F85" w:rsidSect="00914BD6">
      <w:footerReference w:type="default" r:id="rId1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13EF">
      <w:pPr>
        <w:spacing w:after="0" w:line="240" w:lineRule="auto"/>
      </w:pPr>
      <w:r>
        <w:separator/>
      </w:r>
    </w:p>
  </w:endnote>
  <w:endnote w:type="continuationSeparator" w:id="0">
    <w:p w:rsidR="00000000" w:rsidRDefault="009A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Bold">
    <w:altName w:val="Times New Roman"/>
    <w:charset w:val="00"/>
    <w:family w:val="auto"/>
    <w:pitch w:val="default"/>
  </w:font>
  <w:font w:name="Times-Roman">
    <w:charset w:val="00"/>
    <w:family w:val="auto"/>
    <w:pitch w:val="default"/>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6" w:rsidRDefault="00914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6" w:rsidRDefault="00914BD6">
    <w:pPr>
      <w:pStyle w:val="Footer"/>
      <w:jc w:val="center"/>
    </w:pPr>
    <w:r>
      <w:fldChar w:fldCharType="begin"/>
    </w:r>
    <w:r>
      <w:instrText xml:space="preserve"> PAGE   \* MERGEFORMAT </w:instrText>
    </w:r>
    <w:r>
      <w:fldChar w:fldCharType="separate"/>
    </w:r>
    <w:r w:rsidR="009A13EF">
      <w:rPr>
        <w:noProof/>
      </w:rPr>
      <w:t>10</w:t>
    </w:r>
    <w:r>
      <w:rPr>
        <w:noProof/>
      </w:rPr>
      <w:fldChar w:fldCharType="end"/>
    </w:r>
  </w:p>
  <w:p w:rsidR="00914BD6" w:rsidRDefault="00914B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6" w:rsidRDefault="00914B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6" w:rsidRDefault="00914BD6">
    <w:pPr>
      <w:pStyle w:val="Footer"/>
      <w:jc w:val="center"/>
    </w:pPr>
    <w:r>
      <w:fldChar w:fldCharType="begin"/>
    </w:r>
    <w:r>
      <w:instrText xml:space="preserve"> PAGE   \* MERGEFORMAT </w:instrText>
    </w:r>
    <w:r>
      <w:fldChar w:fldCharType="separate"/>
    </w:r>
    <w:r w:rsidR="009A13EF">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13EF">
      <w:pPr>
        <w:spacing w:after="0" w:line="240" w:lineRule="auto"/>
      </w:pPr>
      <w:r>
        <w:separator/>
      </w:r>
    </w:p>
  </w:footnote>
  <w:footnote w:type="continuationSeparator" w:id="0">
    <w:p w:rsidR="00000000" w:rsidRDefault="009A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6" w:rsidRDefault="00914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6" w:rsidRDefault="00914B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6" w:rsidRDefault="009A13E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64D4923"/>
    <w:multiLevelType w:val="hybridMultilevel"/>
    <w:tmpl w:val="9250B38E"/>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FF"/>
    <w:rsid w:val="00210A05"/>
    <w:rsid w:val="002C2A11"/>
    <w:rsid w:val="006B5F85"/>
    <w:rsid w:val="006D2B0F"/>
    <w:rsid w:val="00914BD6"/>
    <w:rsid w:val="009A13EF"/>
    <w:rsid w:val="00D2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14BD6"/>
    <w:pPr>
      <w:keepNext/>
      <w:pBdr>
        <w:top w:val="single" w:sz="4" w:space="1" w:color="auto"/>
        <w:bottom w:val="single" w:sz="4" w:space="1" w:color="auto"/>
      </w:pBdr>
      <w:shd w:val="clear" w:color="auto" w:fill="E0E0E0"/>
      <w:spacing w:after="0" w:line="240" w:lineRule="auto"/>
      <w:jc w:val="center"/>
      <w:outlineLvl w:val="0"/>
    </w:pPr>
    <w:rPr>
      <w:rFonts w:ascii="Arial" w:eastAsia="Calibri" w:hAnsi="Arial" w:cs="Times New Roman"/>
      <w:b/>
      <w:color w:val="000000"/>
      <w:sz w:val="24"/>
      <w:szCs w:val="24"/>
      <w:lang w:val="x-none" w:eastAsia="x-none"/>
    </w:rPr>
  </w:style>
  <w:style w:type="paragraph" w:styleId="Heading4">
    <w:name w:val="heading 4"/>
    <w:basedOn w:val="Normal"/>
    <w:next w:val="Normal"/>
    <w:link w:val="Heading4Char"/>
    <w:uiPriority w:val="9"/>
    <w:qFormat/>
    <w:rsid w:val="00914BD6"/>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BD6"/>
    <w:rPr>
      <w:rFonts w:ascii="Arial" w:eastAsia="Calibri" w:hAnsi="Arial" w:cs="Times New Roman"/>
      <w:b/>
      <w:color w:val="000000"/>
      <w:sz w:val="24"/>
      <w:szCs w:val="24"/>
      <w:shd w:val="clear" w:color="auto" w:fill="E0E0E0"/>
      <w:lang w:val="x-none" w:eastAsia="x-none"/>
    </w:rPr>
  </w:style>
  <w:style w:type="character" w:customStyle="1" w:styleId="Heading4Char">
    <w:name w:val="Heading 4 Char"/>
    <w:basedOn w:val="DefaultParagraphFont"/>
    <w:link w:val="Heading4"/>
    <w:uiPriority w:val="9"/>
    <w:rsid w:val="00914BD6"/>
    <w:rPr>
      <w:rFonts w:ascii="Calibri" w:eastAsia="Times New Roman" w:hAnsi="Calibri" w:cs="Times New Roman"/>
      <w:b/>
      <w:bCs/>
      <w:sz w:val="28"/>
      <w:szCs w:val="28"/>
      <w:lang w:val="x-none" w:eastAsia="x-none"/>
    </w:rPr>
  </w:style>
  <w:style w:type="numbering" w:customStyle="1" w:styleId="NoList1">
    <w:name w:val="No List1"/>
    <w:next w:val="NoList"/>
    <w:uiPriority w:val="99"/>
    <w:semiHidden/>
    <w:unhideWhenUsed/>
    <w:rsid w:val="00914BD6"/>
  </w:style>
  <w:style w:type="character" w:styleId="Hyperlink">
    <w:name w:val="Hyperlink"/>
    <w:uiPriority w:val="99"/>
    <w:semiHidden/>
    <w:rsid w:val="00914BD6"/>
    <w:rPr>
      <w:rFonts w:cs="Times New Roman"/>
      <w:color w:val="auto"/>
    </w:rPr>
  </w:style>
  <w:style w:type="paragraph" w:styleId="Header">
    <w:name w:val="header"/>
    <w:basedOn w:val="Normal"/>
    <w:link w:val="HeaderChar"/>
    <w:uiPriority w:val="99"/>
    <w:rsid w:val="00914BD6"/>
    <w:pPr>
      <w:tabs>
        <w:tab w:val="center" w:pos="4680"/>
        <w:tab w:val="right" w:pos="9360"/>
      </w:tabs>
      <w:spacing w:after="0" w:line="240" w:lineRule="auto"/>
    </w:pPr>
    <w:rPr>
      <w:rFonts w:ascii="Times New Roman" w:eastAsia="Calibri" w:hAnsi="Times New Roman" w:cs="Times New Roman"/>
      <w:sz w:val="24"/>
      <w:szCs w:val="24"/>
      <w:lang w:val="x-none" w:eastAsia="x-none"/>
    </w:rPr>
  </w:style>
  <w:style w:type="character" w:customStyle="1" w:styleId="HeaderChar">
    <w:name w:val="Header Char"/>
    <w:basedOn w:val="DefaultParagraphFont"/>
    <w:link w:val="Header"/>
    <w:uiPriority w:val="99"/>
    <w:rsid w:val="00914BD6"/>
    <w:rPr>
      <w:rFonts w:ascii="Times New Roman" w:eastAsia="Calibri" w:hAnsi="Times New Roman" w:cs="Times New Roman"/>
      <w:sz w:val="24"/>
      <w:szCs w:val="24"/>
      <w:lang w:val="x-none" w:eastAsia="x-none"/>
    </w:rPr>
  </w:style>
  <w:style w:type="paragraph" w:styleId="Footer">
    <w:name w:val="footer"/>
    <w:basedOn w:val="Normal"/>
    <w:link w:val="FooterChar"/>
    <w:uiPriority w:val="99"/>
    <w:rsid w:val="00914BD6"/>
    <w:pPr>
      <w:tabs>
        <w:tab w:val="center" w:pos="4680"/>
        <w:tab w:val="right" w:pos="9360"/>
      </w:tabs>
      <w:spacing w:after="0" w:line="240" w:lineRule="auto"/>
    </w:pPr>
    <w:rPr>
      <w:rFonts w:ascii="Times New Roman" w:eastAsia="Calibri" w:hAnsi="Times New Roman" w:cs="Times New Roman"/>
      <w:sz w:val="24"/>
      <w:szCs w:val="24"/>
      <w:lang w:val="x-none" w:eastAsia="x-none"/>
    </w:rPr>
  </w:style>
  <w:style w:type="character" w:customStyle="1" w:styleId="FooterChar">
    <w:name w:val="Footer Char"/>
    <w:basedOn w:val="DefaultParagraphFont"/>
    <w:link w:val="Footer"/>
    <w:uiPriority w:val="99"/>
    <w:rsid w:val="00914BD6"/>
    <w:rPr>
      <w:rFonts w:ascii="Times New Roman" w:eastAsia="Calibri" w:hAnsi="Times New Roman" w:cs="Times New Roman"/>
      <w:sz w:val="24"/>
      <w:szCs w:val="24"/>
      <w:lang w:val="x-none" w:eastAsia="x-none"/>
    </w:rPr>
  </w:style>
  <w:style w:type="paragraph" w:customStyle="1" w:styleId="h3">
    <w:name w:val="h3"/>
    <w:basedOn w:val="Normal"/>
    <w:rsid w:val="00914BD6"/>
    <w:pPr>
      <w:spacing w:before="100" w:beforeAutospacing="1" w:after="0" w:line="240" w:lineRule="auto"/>
    </w:pPr>
    <w:rPr>
      <w:rFonts w:ascii="Arial" w:eastAsia="Arial Unicode MS" w:hAnsi="Arial" w:cs="Arial"/>
      <w:b/>
      <w:bCs/>
      <w:sz w:val="24"/>
      <w:szCs w:val="24"/>
    </w:rPr>
  </w:style>
  <w:style w:type="paragraph" w:styleId="BodyText">
    <w:name w:val="Body Text"/>
    <w:basedOn w:val="Normal"/>
    <w:link w:val="BodyTextChar"/>
    <w:rsid w:val="00914BD6"/>
    <w:pPr>
      <w:tabs>
        <w:tab w:val="left" w:pos="720"/>
        <w:tab w:val="right" w:leader="dot" w:pos="8640"/>
      </w:tabs>
      <w:spacing w:after="120" w:line="240" w:lineRule="auto"/>
    </w:pPr>
    <w:rPr>
      <w:rFonts w:ascii="Helvetica" w:eastAsia="Calibri" w:hAnsi="Helvetica" w:cs="Times New Roman"/>
      <w:szCs w:val="20"/>
      <w:lang w:val="x-none" w:eastAsia="x-none"/>
    </w:rPr>
  </w:style>
  <w:style w:type="character" w:customStyle="1" w:styleId="BodyTextChar">
    <w:name w:val="Body Text Char"/>
    <w:basedOn w:val="DefaultParagraphFont"/>
    <w:link w:val="BodyText"/>
    <w:rsid w:val="00914BD6"/>
    <w:rPr>
      <w:rFonts w:ascii="Helvetica" w:eastAsia="Calibri" w:hAnsi="Helvetica" w:cs="Times New Roman"/>
      <w:szCs w:val="20"/>
      <w:lang w:val="x-none" w:eastAsia="x-none"/>
    </w:rPr>
  </w:style>
  <w:style w:type="paragraph" w:styleId="BodyTextIndent3">
    <w:name w:val="Body Text Indent 3"/>
    <w:basedOn w:val="Normal"/>
    <w:link w:val="BodyTextIndent3Char"/>
    <w:uiPriority w:val="99"/>
    <w:semiHidden/>
    <w:rsid w:val="00914BD6"/>
    <w:pPr>
      <w:spacing w:after="120" w:line="240" w:lineRule="auto"/>
      <w:ind w:left="360"/>
    </w:pPr>
    <w:rPr>
      <w:rFonts w:ascii="Times New Roman" w:eastAsia="Calibri"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914BD6"/>
    <w:rPr>
      <w:rFonts w:ascii="Times New Roman" w:eastAsia="Calibri" w:hAnsi="Times New Roman" w:cs="Times New Roman"/>
      <w:sz w:val="16"/>
      <w:szCs w:val="16"/>
      <w:lang w:val="x-none" w:eastAsia="x-none"/>
    </w:rPr>
  </w:style>
  <w:style w:type="paragraph" w:styleId="ListContinue">
    <w:name w:val="List Continue"/>
    <w:basedOn w:val="Normal"/>
    <w:rsid w:val="00914BD6"/>
    <w:pPr>
      <w:tabs>
        <w:tab w:val="left" w:pos="-720"/>
      </w:tabs>
      <w:suppressAutoHyphens/>
      <w:spacing w:after="0" w:line="240" w:lineRule="auto"/>
    </w:pPr>
    <w:rPr>
      <w:rFonts w:ascii="Courier" w:eastAsia="Times New Roman" w:hAnsi="Courier" w:cs="Times New Roman"/>
      <w:sz w:val="24"/>
      <w:szCs w:val="20"/>
    </w:rPr>
  </w:style>
  <w:style w:type="paragraph" w:styleId="PlainText">
    <w:name w:val="Plain Text"/>
    <w:basedOn w:val="Normal"/>
    <w:link w:val="PlainTextChar"/>
    <w:uiPriority w:val="99"/>
    <w:rsid w:val="00914BD6"/>
    <w:pPr>
      <w:spacing w:after="0" w:line="240" w:lineRule="auto"/>
    </w:pPr>
    <w:rPr>
      <w:rFonts w:ascii="Courier New" w:eastAsia="Calibri" w:hAnsi="Courier New" w:cs="Times New Roman"/>
      <w:sz w:val="20"/>
      <w:szCs w:val="20"/>
      <w:lang w:val="x-none" w:eastAsia="x-none"/>
    </w:rPr>
  </w:style>
  <w:style w:type="character" w:customStyle="1" w:styleId="PlainTextChar">
    <w:name w:val="Plain Text Char"/>
    <w:basedOn w:val="DefaultParagraphFont"/>
    <w:link w:val="PlainText"/>
    <w:uiPriority w:val="99"/>
    <w:rsid w:val="00914BD6"/>
    <w:rPr>
      <w:rFonts w:ascii="Courier New" w:eastAsia="Calibri" w:hAnsi="Courier New" w:cs="Times New Roman"/>
      <w:sz w:val="20"/>
      <w:szCs w:val="20"/>
      <w:lang w:val="x-none" w:eastAsia="x-none"/>
    </w:rPr>
  </w:style>
  <w:style w:type="paragraph" w:styleId="CommentText">
    <w:name w:val="annotation text"/>
    <w:basedOn w:val="Normal"/>
    <w:link w:val="CommentTextChar"/>
    <w:semiHidden/>
    <w:rsid w:val="00914BD6"/>
    <w:pPr>
      <w:spacing w:after="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semiHidden/>
    <w:rsid w:val="00914BD6"/>
    <w:rPr>
      <w:rFonts w:ascii="Times New Roman" w:eastAsia="Calibri" w:hAnsi="Times New Roman" w:cs="Times New Roman"/>
      <w:sz w:val="20"/>
      <w:szCs w:val="20"/>
      <w:lang w:val="x-none" w:eastAsia="x-none"/>
    </w:rPr>
  </w:style>
  <w:style w:type="paragraph" w:styleId="BodyTextIndent">
    <w:name w:val="Body Text Indent"/>
    <w:basedOn w:val="Normal"/>
    <w:link w:val="BodyTextIndentChar"/>
    <w:uiPriority w:val="99"/>
    <w:rsid w:val="00914BD6"/>
    <w:pPr>
      <w:spacing w:after="120" w:line="240" w:lineRule="auto"/>
      <w:ind w:left="360"/>
    </w:pPr>
    <w:rPr>
      <w:rFonts w:ascii="Times New Roman" w:eastAsia="Calibri"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914BD6"/>
    <w:rPr>
      <w:rFonts w:ascii="Times New Roman" w:eastAsia="Calibri" w:hAnsi="Times New Roman" w:cs="Times New Roman"/>
      <w:sz w:val="24"/>
      <w:szCs w:val="24"/>
      <w:lang w:val="x-none" w:eastAsia="x-none"/>
    </w:rPr>
  </w:style>
  <w:style w:type="paragraph" w:styleId="BodyTextIndent2">
    <w:name w:val="Body Text Indent 2"/>
    <w:basedOn w:val="Normal"/>
    <w:link w:val="BodyTextIndent2Char"/>
    <w:uiPriority w:val="99"/>
    <w:semiHidden/>
    <w:rsid w:val="00914BD6"/>
    <w:pPr>
      <w:spacing w:after="120" w:line="480" w:lineRule="auto"/>
      <w:ind w:left="360"/>
    </w:pPr>
    <w:rPr>
      <w:rFonts w:ascii="Times New Roman" w:eastAsia="Calibri"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914BD6"/>
    <w:rPr>
      <w:rFonts w:ascii="Times New Roman" w:eastAsia="Calibri" w:hAnsi="Times New Roman" w:cs="Times New Roman"/>
      <w:sz w:val="24"/>
      <w:szCs w:val="24"/>
      <w:lang w:val="x-none" w:eastAsia="x-none"/>
    </w:rPr>
  </w:style>
  <w:style w:type="paragraph" w:styleId="BodyText2">
    <w:name w:val="Body Text 2"/>
    <w:basedOn w:val="Normal"/>
    <w:link w:val="BodyText2Char"/>
    <w:uiPriority w:val="99"/>
    <w:semiHidden/>
    <w:rsid w:val="00914BD6"/>
    <w:pPr>
      <w:spacing w:after="120" w:line="480" w:lineRule="auto"/>
    </w:pPr>
    <w:rPr>
      <w:rFonts w:ascii="Times New Roman" w:eastAsia="Calibri" w:hAnsi="Times New Roman" w:cs="Times New Roman"/>
      <w:sz w:val="24"/>
      <w:szCs w:val="24"/>
      <w:lang w:val="x-none" w:eastAsia="x-none"/>
    </w:rPr>
  </w:style>
  <w:style w:type="character" w:customStyle="1" w:styleId="BodyText2Char">
    <w:name w:val="Body Text 2 Char"/>
    <w:basedOn w:val="DefaultParagraphFont"/>
    <w:link w:val="BodyText2"/>
    <w:uiPriority w:val="99"/>
    <w:semiHidden/>
    <w:rsid w:val="00914BD6"/>
    <w:rPr>
      <w:rFonts w:ascii="Times New Roman" w:eastAsia="Calibri" w:hAnsi="Times New Roman" w:cs="Times New Roman"/>
      <w:sz w:val="24"/>
      <w:szCs w:val="24"/>
      <w:lang w:val="x-none" w:eastAsia="x-none"/>
    </w:rPr>
  </w:style>
  <w:style w:type="paragraph" w:styleId="BodyText3">
    <w:name w:val="Body Text 3"/>
    <w:basedOn w:val="Normal"/>
    <w:link w:val="BodyText3Char"/>
    <w:uiPriority w:val="99"/>
    <w:semiHidden/>
    <w:rsid w:val="00914BD6"/>
    <w:pPr>
      <w:spacing w:after="120" w:line="240"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914BD6"/>
    <w:rPr>
      <w:rFonts w:ascii="Times New Roman" w:eastAsia="Calibri" w:hAnsi="Times New Roman" w:cs="Times New Roman"/>
      <w:sz w:val="16"/>
      <w:szCs w:val="16"/>
      <w:lang w:val="x-none" w:eastAsia="x-none"/>
    </w:rPr>
  </w:style>
  <w:style w:type="paragraph" w:styleId="Index1">
    <w:name w:val="index 1"/>
    <w:basedOn w:val="Normal"/>
    <w:next w:val="Normal"/>
    <w:autoRedefine/>
    <w:uiPriority w:val="99"/>
    <w:semiHidden/>
    <w:rsid w:val="00914BD6"/>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914BD6"/>
    <w:pPr>
      <w:spacing w:after="0" w:line="240" w:lineRule="auto"/>
    </w:pPr>
    <w:rPr>
      <w:rFonts w:ascii="Arial" w:eastAsia="Times New Roman" w:hAnsi="Arial" w:cs="Arial"/>
      <w:b/>
      <w:bCs/>
      <w:sz w:val="20"/>
      <w:szCs w:val="20"/>
    </w:rPr>
  </w:style>
  <w:style w:type="character" w:styleId="Strong">
    <w:name w:val="Strong"/>
    <w:qFormat/>
    <w:rsid w:val="00914B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14BD6"/>
    <w:pPr>
      <w:keepNext/>
      <w:pBdr>
        <w:top w:val="single" w:sz="4" w:space="1" w:color="auto"/>
        <w:bottom w:val="single" w:sz="4" w:space="1" w:color="auto"/>
      </w:pBdr>
      <w:shd w:val="clear" w:color="auto" w:fill="E0E0E0"/>
      <w:spacing w:after="0" w:line="240" w:lineRule="auto"/>
      <w:jc w:val="center"/>
      <w:outlineLvl w:val="0"/>
    </w:pPr>
    <w:rPr>
      <w:rFonts w:ascii="Arial" w:eastAsia="Calibri" w:hAnsi="Arial" w:cs="Times New Roman"/>
      <w:b/>
      <w:color w:val="000000"/>
      <w:sz w:val="24"/>
      <w:szCs w:val="24"/>
      <w:lang w:val="x-none" w:eastAsia="x-none"/>
    </w:rPr>
  </w:style>
  <w:style w:type="paragraph" w:styleId="Heading4">
    <w:name w:val="heading 4"/>
    <w:basedOn w:val="Normal"/>
    <w:next w:val="Normal"/>
    <w:link w:val="Heading4Char"/>
    <w:uiPriority w:val="9"/>
    <w:qFormat/>
    <w:rsid w:val="00914BD6"/>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BD6"/>
    <w:rPr>
      <w:rFonts w:ascii="Arial" w:eastAsia="Calibri" w:hAnsi="Arial" w:cs="Times New Roman"/>
      <w:b/>
      <w:color w:val="000000"/>
      <w:sz w:val="24"/>
      <w:szCs w:val="24"/>
      <w:shd w:val="clear" w:color="auto" w:fill="E0E0E0"/>
      <w:lang w:val="x-none" w:eastAsia="x-none"/>
    </w:rPr>
  </w:style>
  <w:style w:type="character" w:customStyle="1" w:styleId="Heading4Char">
    <w:name w:val="Heading 4 Char"/>
    <w:basedOn w:val="DefaultParagraphFont"/>
    <w:link w:val="Heading4"/>
    <w:uiPriority w:val="9"/>
    <w:rsid w:val="00914BD6"/>
    <w:rPr>
      <w:rFonts w:ascii="Calibri" w:eastAsia="Times New Roman" w:hAnsi="Calibri" w:cs="Times New Roman"/>
      <w:b/>
      <w:bCs/>
      <w:sz w:val="28"/>
      <w:szCs w:val="28"/>
      <w:lang w:val="x-none" w:eastAsia="x-none"/>
    </w:rPr>
  </w:style>
  <w:style w:type="numbering" w:customStyle="1" w:styleId="NoList1">
    <w:name w:val="No List1"/>
    <w:next w:val="NoList"/>
    <w:uiPriority w:val="99"/>
    <w:semiHidden/>
    <w:unhideWhenUsed/>
    <w:rsid w:val="00914BD6"/>
  </w:style>
  <w:style w:type="character" w:styleId="Hyperlink">
    <w:name w:val="Hyperlink"/>
    <w:uiPriority w:val="99"/>
    <w:semiHidden/>
    <w:rsid w:val="00914BD6"/>
    <w:rPr>
      <w:rFonts w:cs="Times New Roman"/>
      <w:color w:val="auto"/>
    </w:rPr>
  </w:style>
  <w:style w:type="paragraph" w:styleId="Header">
    <w:name w:val="header"/>
    <w:basedOn w:val="Normal"/>
    <w:link w:val="HeaderChar"/>
    <w:uiPriority w:val="99"/>
    <w:rsid w:val="00914BD6"/>
    <w:pPr>
      <w:tabs>
        <w:tab w:val="center" w:pos="4680"/>
        <w:tab w:val="right" w:pos="9360"/>
      </w:tabs>
      <w:spacing w:after="0" w:line="240" w:lineRule="auto"/>
    </w:pPr>
    <w:rPr>
      <w:rFonts w:ascii="Times New Roman" w:eastAsia="Calibri" w:hAnsi="Times New Roman" w:cs="Times New Roman"/>
      <w:sz w:val="24"/>
      <w:szCs w:val="24"/>
      <w:lang w:val="x-none" w:eastAsia="x-none"/>
    </w:rPr>
  </w:style>
  <w:style w:type="character" w:customStyle="1" w:styleId="HeaderChar">
    <w:name w:val="Header Char"/>
    <w:basedOn w:val="DefaultParagraphFont"/>
    <w:link w:val="Header"/>
    <w:uiPriority w:val="99"/>
    <w:rsid w:val="00914BD6"/>
    <w:rPr>
      <w:rFonts w:ascii="Times New Roman" w:eastAsia="Calibri" w:hAnsi="Times New Roman" w:cs="Times New Roman"/>
      <w:sz w:val="24"/>
      <w:szCs w:val="24"/>
      <w:lang w:val="x-none" w:eastAsia="x-none"/>
    </w:rPr>
  </w:style>
  <w:style w:type="paragraph" w:styleId="Footer">
    <w:name w:val="footer"/>
    <w:basedOn w:val="Normal"/>
    <w:link w:val="FooterChar"/>
    <w:uiPriority w:val="99"/>
    <w:rsid w:val="00914BD6"/>
    <w:pPr>
      <w:tabs>
        <w:tab w:val="center" w:pos="4680"/>
        <w:tab w:val="right" w:pos="9360"/>
      </w:tabs>
      <w:spacing w:after="0" w:line="240" w:lineRule="auto"/>
    </w:pPr>
    <w:rPr>
      <w:rFonts w:ascii="Times New Roman" w:eastAsia="Calibri" w:hAnsi="Times New Roman" w:cs="Times New Roman"/>
      <w:sz w:val="24"/>
      <w:szCs w:val="24"/>
      <w:lang w:val="x-none" w:eastAsia="x-none"/>
    </w:rPr>
  </w:style>
  <w:style w:type="character" w:customStyle="1" w:styleId="FooterChar">
    <w:name w:val="Footer Char"/>
    <w:basedOn w:val="DefaultParagraphFont"/>
    <w:link w:val="Footer"/>
    <w:uiPriority w:val="99"/>
    <w:rsid w:val="00914BD6"/>
    <w:rPr>
      <w:rFonts w:ascii="Times New Roman" w:eastAsia="Calibri" w:hAnsi="Times New Roman" w:cs="Times New Roman"/>
      <w:sz w:val="24"/>
      <w:szCs w:val="24"/>
      <w:lang w:val="x-none" w:eastAsia="x-none"/>
    </w:rPr>
  </w:style>
  <w:style w:type="paragraph" w:customStyle="1" w:styleId="h3">
    <w:name w:val="h3"/>
    <w:basedOn w:val="Normal"/>
    <w:rsid w:val="00914BD6"/>
    <w:pPr>
      <w:spacing w:before="100" w:beforeAutospacing="1" w:after="0" w:line="240" w:lineRule="auto"/>
    </w:pPr>
    <w:rPr>
      <w:rFonts w:ascii="Arial" w:eastAsia="Arial Unicode MS" w:hAnsi="Arial" w:cs="Arial"/>
      <w:b/>
      <w:bCs/>
      <w:sz w:val="24"/>
      <w:szCs w:val="24"/>
    </w:rPr>
  </w:style>
  <w:style w:type="paragraph" w:styleId="BodyText">
    <w:name w:val="Body Text"/>
    <w:basedOn w:val="Normal"/>
    <w:link w:val="BodyTextChar"/>
    <w:rsid w:val="00914BD6"/>
    <w:pPr>
      <w:tabs>
        <w:tab w:val="left" w:pos="720"/>
        <w:tab w:val="right" w:leader="dot" w:pos="8640"/>
      </w:tabs>
      <w:spacing w:after="120" w:line="240" w:lineRule="auto"/>
    </w:pPr>
    <w:rPr>
      <w:rFonts w:ascii="Helvetica" w:eastAsia="Calibri" w:hAnsi="Helvetica" w:cs="Times New Roman"/>
      <w:szCs w:val="20"/>
      <w:lang w:val="x-none" w:eastAsia="x-none"/>
    </w:rPr>
  </w:style>
  <w:style w:type="character" w:customStyle="1" w:styleId="BodyTextChar">
    <w:name w:val="Body Text Char"/>
    <w:basedOn w:val="DefaultParagraphFont"/>
    <w:link w:val="BodyText"/>
    <w:rsid w:val="00914BD6"/>
    <w:rPr>
      <w:rFonts w:ascii="Helvetica" w:eastAsia="Calibri" w:hAnsi="Helvetica" w:cs="Times New Roman"/>
      <w:szCs w:val="20"/>
      <w:lang w:val="x-none" w:eastAsia="x-none"/>
    </w:rPr>
  </w:style>
  <w:style w:type="paragraph" w:styleId="BodyTextIndent3">
    <w:name w:val="Body Text Indent 3"/>
    <w:basedOn w:val="Normal"/>
    <w:link w:val="BodyTextIndent3Char"/>
    <w:uiPriority w:val="99"/>
    <w:semiHidden/>
    <w:rsid w:val="00914BD6"/>
    <w:pPr>
      <w:spacing w:after="120" w:line="240" w:lineRule="auto"/>
      <w:ind w:left="360"/>
    </w:pPr>
    <w:rPr>
      <w:rFonts w:ascii="Times New Roman" w:eastAsia="Calibri"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914BD6"/>
    <w:rPr>
      <w:rFonts w:ascii="Times New Roman" w:eastAsia="Calibri" w:hAnsi="Times New Roman" w:cs="Times New Roman"/>
      <w:sz w:val="16"/>
      <w:szCs w:val="16"/>
      <w:lang w:val="x-none" w:eastAsia="x-none"/>
    </w:rPr>
  </w:style>
  <w:style w:type="paragraph" w:styleId="ListContinue">
    <w:name w:val="List Continue"/>
    <w:basedOn w:val="Normal"/>
    <w:rsid w:val="00914BD6"/>
    <w:pPr>
      <w:tabs>
        <w:tab w:val="left" w:pos="-720"/>
      </w:tabs>
      <w:suppressAutoHyphens/>
      <w:spacing w:after="0" w:line="240" w:lineRule="auto"/>
    </w:pPr>
    <w:rPr>
      <w:rFonts w:ascii="Courier" w:eastAsia="Times New Roman" w:hAnsi="Courier" w:cs="Times New Roman"/>
      <w:sz w:val="24"/>
      <w:szCs w:val="20"/>
    </w:rPr>
  </w:style>
  <w:style w:type="paragraph" w:styleId="PlainText">
    <w:name w:val="Plain Text"/>
    <w:basedOn w:val="Normal"/>
    <w:link w:val="PlainTextChar"/>
    <w:uiPriority w:val="99"/>
    <w:rsid w:val="00914BD6"/>
    <w:pPr>
      <w:spacing w:after="0" w:line="240" w:lineRule="auto"/>
    </w:pPr>
    <w:rPr>
      <w:rFonts w:ascii="Courier New" w:eastAsia="Calibri" w:hAnsi="Courier New" w:cs="Times New Roman"/>
      <w:sz w:val="20"/>
      <w:szCs w:val="20"/>
      <w:lang w:val="x-none" w:eastAsia="x-none"/>
    </w:rPr>
  </w:style>
  <w:style w:type="character" w:customStyle="1" w:styleId="PlainTextChar">
    <w:name w:val="Plain Text Char"/>
    <w:basedOn w:val="DefaultParagraphFont"/>
    <w:link w:val="PlainText"/>
    <w:uiPriority w:val="99"/>
    <w:rsid w:val="00914BD6"/>
    <w:rPr>
      <w:rFonts w:ascii="Courier New" w:eastAsia="Calibri" w:hAnsi="Courier New" w:cs="Times New Roman"/>
      <w:sz w:val="20"/>
      <w:szCs w:val="20"/>
      <w:lang w:val="x-none" w:eastAsia="x-none"/>
    </w:rPr>
  </w:style>
  <w:style w:type="paragraph" w:styleId="CommentText">
    <w:name w:val="annotation text"/>
    <w:basedOn w:val="Normal"/>
    <w:link w:val="CommentTextChar"/>
    <w:semiHidden/>
    <w:rsid w:val="00914BD6"/>
    <w:pPr>
      <w:spacing w:after="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semiHidden/>
    <w:rsid w:val="00914BD6"/>
    <w:rPr>
      <w:rFonts w:ascii="Times New Roman" w:eastAsia="Calibri" w:hAnsi="Times New Roman" w:cs="Times New Roman"/>
      <w:sz w:val="20"/>
      <w:szCs w:val="20"/>
      <w:lang w:val="x-none" w:eastAsia="x-none"/>
    </w:rPr>
  </w:style>
  <w:style w:type="paragraph" w:styleId="BodyTextIndent">
    <w:name w:val="Body Text Indent"/>
    <w:basedOn w:val="Normal"/>
    <w:link w:val="BodyTextIndentChar"/>
    <w:uiPriority w:val="99"/>
    <w:rsid w:val="00914BD6"/>
    <w:pPr>
      <w:spacing w:after="120" w:line="240" w:lineRule="auto"/>
      <w:ind w:left="360"/>
    </w:pPr>
    <w:rPr>
      <w:rFonts w:ascii="Times New Roman" w:eastAsia="Calibri"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914BD6"/>
    <w:rPr>
      <w:rFonts w:ascii="Times New Roman" w:eastAsia="Calibri" w:hAnsi="Times New Roman" w:cs="Times New Roman"/>
      <w:sz w:val="24"/>
      <w:szCs w:val="24"/>
      <w:lang w:val="x-none" w:eastAsia="x-none"/>
    </w:rPr>
  </w:style>
  <w:style w:type="paragraph" w:styleId="BodyTextIndent2">
    <w:name w:val="Body Text Indent 2"/>
    <w:basedOn w:val="Normal"/>
    <w:link w:val="BodyTextIndent2Char"/>
    <w:uiPriority w:val="99"/>
    <w:semiHidden/>
    <w:rsid w:val="00914BD6"/>
    <w:pPr>
      <w:spacing w:after="120" w:line="480" w:lineRule="auto"/>
      <w:ind w:left="360"/>
    </w:pPr>
    <w:rPr>
      <w:rFonts w:ascii="Times New Roman" w:eastAsia="Calibri"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914BD6"/>
    <w:rPr>
      <w:rFonts w:ascii="Times New Roman" w:eastAsia="Calibri" w:hAnsi="Times New Roman" w:cs="Times New Roman"/>
      <w:sz w:val="24"/>
      <w:szCs w:val="24"/>
      <w:lang w:val="x-none" w:eastAsia="x-none"/>
    </w:rPr>
  </w:style>
  <w:style w:type="paragraph" w:styleId="BodyText2">
    <w:name w:val="Body Text 2"/>
    <w:basedOn w:val="Normal"/>
    <w:link w:val="BodyText2Char"/>
    <w:uiPriority w:val="99"/>
    <w:semiHidden/>
    <w:rsid w:val="00914BD6"/>
    <w:pPr>
      <w:spacing w:after="120" w:line="480" w:lineRule="auto"/>
    </w:pPr>
    <w:rPr>
      <w:rFonts w:ascii="Times New Roman" w:eastAsia="Calibri" w:hAnsi="Times New Roman" w:cs="Times New Roman"/>
      <w:sz w:val="24"/>
      <w:szCs w:val="24"/>
      <w:lang w:val="x-none" w:eastAsia="x-none"/>
    </w:rPr>
  </w:style>
  <w:style w:type="character" w:customStyle="1" w:styleId="BodyText2Char">
    <w:name w:val="Body Text 2 Char"/>
    <w:basedOn w:val="DefaultParagraphFont"/>
    <w:link w:val="BodyText2"/>
    <w:uiPriority w:val="99"/>
    <w:semiHidden/>
    <w:rsid w:val="00914BD6"/>
    <w:rPr>
      <w:rFonts w:ascii="Times New Roman" w:eastAsia="Calibri" w:hAnsi="Times New Roman" w:cs="Times New Roman"/>
      <w:sz w:val="24"/>
      <w:szCs w:val="24"/>
      <w:lang w:val="x-none" w:eastAsia="x-none"/>
    </w:rPr>
  </w:style>
  <w:style w:type="paragraph" w:styleId="BodyText3">
    <w:name w:val="Body Text 3"/>
    <w:basedOn w:val="Normal"/>
    <w:link w:val="BodyText3Char"/>
    <w:uiPriority w:val="99"/>
    <w:semiHidden/>
    <w:rsid w:val="00914BD6"/>
    <w:pPr>
      <w:spacing w:after="120" w:line="240"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914BD6"/>
    <w:rPr>
      <w:rFonts w:ascii="Times New Roman" w:eastAsia="Calibri" w:hAnsi="Times New Roman" w:cs="Times New Roman"/>
      <w:sz w:val="16"/>
      <w:szCs w:val="16"/>
      <w:lang w:val="x-none" w:eastAsia="x-none"/>
    </w:rPr>
  </w:style>
  <w:style w:type="paragraph" w:styleId="Index1">
    <w:name w:val="index 1"/>
    <w:basedOn w:val="Normal"/>
    <w:next w:val="Normal"/>
    <w:autoRedefine/>
    <w:uiPriority w:val="99"/>
    <w:semiHidden/>
    <w:rsid w:val="00914BD6"/>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914BD6"/>
    <w:pPr>
      <w:spacing w:after="0" w:line="240" w:lineRule="auto"/>
    </w:pPr>
    <w:rPr>
      <w:rFonts w:ascii="Arial" w:eastAsia="Times New Roman" w:hAnsi="Arial" w:cs="Arial"/>
      <w:b/>
      <w:bCs/>
      <w:sz w:val="20"/>
      <w:szCs w:val="20"/>
    </w:rPr>
  </w:style>
  <w:style w:type="character" w:styleId="Strong">
    <w:name w:val="Strong"/>
    <w:qFormat/>
    <w:rsid w:val="00914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ov/applicants/find_grant_opportunities.jsp"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ed.gov/policy/fund/reg/edgarReg/edgar.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hrp.cit.nih.gov/search/asearch.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6861</Words>
  <Characters>39108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U.S. Department of Education</cp:lastModifiedBy>
  <cp:revision>2</cp:revision>
  <dcterms:created xsi:type="dcterms:W3CDTF">2014-02-10T19:52:00Z</dcterms:created>
  <dcterms:modified xsi:type="dcterms:W3CDTF">2014-02-10T19:52:00Z</dcterms:modified>
</cp:coreProperties>
</file>