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14" w:rsidRDefault="00D90414">
      <w:pPr>
        <w:spacing w:before="8" w:after="0" w:line="200" w:lineRule="exact"/>
        <w:rPr>
          <w:sz w:val="20"/>
          <w:szCs w:val="20"/>
        </w:rPr>
      </w:pPr>
    </w:p>
    <w:p w:rsidR="00D90414" w:rsidRDefault="003931E5">
      <w:pPr>
        <w:spacing w:before="37" w:after="0" w:line="230" w:lineRule="exact"/>
        <w:ind w:left="120" w:right="5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separate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Transfer/Conversion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transaction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during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single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transaction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single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creation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year.</w:t>
      </w:r>
    </w:p>
    <w:p w:rsidR="00CF0418" w:rsidRDefault="00CF0418">
      <w:pPr>
        <w:spacing w:before="37" w:after="0" w:line="230" w:lineRule="exact"/>
        <w:ind w:left="120" w:right="55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50"/>
        <w:gridCol w:w="1267"/>
        <w:gridCol w:w="5342"/>
      </w:tblGrid>
      <w:tr w:rsidR="00D90414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0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D90414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Creation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4" w:after="0" w:line="230" w:lineRule="exact"/>
              <w:ind w:left="100" w:righ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YYYY;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were generated.</w:t>
            </w:r>
          </w:p>
        </w:tc>
      </w:tr>
      <w:tr w:rsidR="00D90414">
        <w:trPr>
          <w:trHeight w:hRule="exact" w:val="411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A/C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4" w:after="0" w:line="230" w:lineRule="exact"/>
              <w:ind w:left="100" w:right="1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AAA;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Allotment/Credit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(A/C)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appropriate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description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following list.</w:t>
            </w:r>
          </w:p>
          <w:p w:rsidR="00D90414" w:rsidRDefault="00D90414">
            <w:pPr>
              <w:spacing w:before="11" w:after="0" w:line="220" w:lineRule="exact"/>
            </w:pPr>
          </w:p>
          <w:p w:rsidR="00D90414" w:rsidRDefault="003931E5">
            <w:pPr>
              <w:spacing w:after="0" w:line="240" w:lineRule="auto"/>
              <w:ind w:left="100" w:right="24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AA0: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</w:p>
          <w:p w:rsidR="00D90414" w:rsidRDefault="003931E5">
            <w:pPr>
              <w:spacing w:before="5" w:after="0" w:line="245" w:lineRule="auto"/>
              <w:ind w:left="100" w:right="158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AA1: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once AA2: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twice AB0: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</w:p>
          <w:p w:rsidR="00D90414" w:rsidRDefault="003931E5">
            <w:pPr>
              <w:spacing w:after="0" w:line="240" w:lineRule="auto"/>
              <w:ind w:left="100" w:right="16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AB1: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once</w:t>
            </w:r>
          </w:p>
          <w:p w:rsidR="00D90414" w:rsidRDefault="003931E5">
            <w:pPr>
              <w:spacing w:before="5" w:after="0" w:line="240" w:lineRule="auto"/>
              <w:ind w:left="100" w:right="159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AB2: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twice</w:t>
            </w:r>
          </w:p>
          <w:p w:rsidR="00D90414" w:rsidRDefault="00D90414">
            <w:pPr>
              <w:spacing w:before="12" w:after="0" w:line="220" w:lineRule="exact"/>
            </w:pPr>
          </w:p>
          <w:p w:rsidR="00D90414" w:rsidRDefault="003931E5">
            <w:pPr>
              <w:spacing w:after="0" w:line="230" w:lineRule="exact"/>
              <w:ind w:left="100" w:right="6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Sellers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description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which describes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owned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them.</w:t>
            </w:r>
          </w:p>
          <w:p w:rsidR="00D90414" w:rsidRDefault="003931E5">
            <w:pPr>
              <w:spacing w:after="0" w:line="230" w:lineRule="exact"/>
              <w:ind w:left="100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Buyers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increment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description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next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value;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value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own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them.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(e.g.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 purchased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AB0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own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D90414" w:rsidRDefault="003931E5">
            <w:pPr>
              <w:spacing w:after="0" w:line="226" w:lineRule="exact"/>
              <w:ind w:left="100" w:right="37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allotments)</w:t>
            </w:r>
          </w:p>
        </w:tc>
      </w:tr>
      <w:tr w:rsidR="00D90414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Transaction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4" w:after="0" w:line="230" w:lineRule="exact"/>
              <w:ind w:left="100" w:right="7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MM/DD/YYYY;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 transaction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completed.</w:t>
            </w:r>
          </w:p>
        </w:tc>
      </w:tr>
      <w:tr w:rsidR="00D90414">
        <w:trPr>
          <w:trHeight w:hRule="exact" w:val="15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Transaction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4" w:after="0" w:line="230" w:lineRule="exact"/>
              <w:ind w:left="100" w:right="5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AAA;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whether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buyer (receiver)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seller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(source)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 transaction.</w:t>
            </w:r>
          </w:p>
          <w:p w:rsidR="00D90414" w:rsidRDefault="00D90414">
            <w:pPr>
              <w:spacing w:before="11" w:after="0" w:line="220" w:lineRule="exact"/>
            </w:pPr>
          </w:p>
          <w:p w:rsidR="00D90414" w:rsidRDefault="003931E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BUY: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buyer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(receiver)</w:t>
            </w:r>
          </w:p>
          <w:p w:rsidR="00D90414" w:rsidRDefault="003931E5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SEL: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seller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(source)</w:t>
            </w:r>
          </w:p>
        </w:tc>
      </w:tr>
      <w:tr w:rsidR="00D90414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Transaction</w:t>
            </w:r>
          </w:p>
          <w:p w:rsidR="00D90414" w:rsidRDefault="003931E5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Quantity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8" w:after="0" w:line="230" w:lineRule="exact"/>
              <w:ind w:left="100" w:righ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4" w:after="0" w:line="230" w:lineRule="exact"/>
              <w:ind w:left="100" w:right="6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involved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transaction.</w:t>
            </w:r>
          </w:p>
        </w:tc>
      </w:tr>
      <w:tr w:rsidR="00D90414">
        <w:trPr>
          <w:trHeight w:hRule="exact" w:val="62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Partner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4" w:after="0" w:line="230" w:lineRule="exact"/>
              <w:ind w:left="100" w:right="4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entity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 have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conducted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transaction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with.</w:t>
            </w:r>
          </w:p>
        </w:tc>
      </w:tr>
    </w:tbl>
    <w:p w:rsidR="00D90414" w:rsidRDefault="00D90414">
      <w:pPr>
        <w:spacing w:after="0"/>
        <w:sectPr w:rsidR="00D90414" w:rsidSect="00D766D5">
          <w:headerReference w:type="default" r:id="rId6"/>
          <w:footerReference w:type="default" r:id="rId7"/>
          <w:type w:val="continuous"/>
          <w:pgSz w:w="12240" w:h="15840"/>
          <w:pgMar w:top="3100" w:right="1340" w:bottom="1640" w:left="1320" w:header="1476" w:footer="864" w:gutter="0"/>
          <w:pgNumType w:start="1"/>
          <w:cols w:space="720"/>
          <w:docGrid w:linePitch="299"/>
        </w:sectPr>
      </w:pPr>
    </w:p>
    <w:p w:rsidR="00D90414" w:rsidRDefault="00D90414">
      <w:pPr>
        <w:spacing w:before="14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50"/>
        <w:gridCol w:w="1267"/>
        <w:gridCol w:w="5342"/>
      </w:tblGrid>
      <w:tr w:rsidR="00D90414">
        <w:trPr>
          <w:trHeight w:hRule="exact" w:val="108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7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3931E5">
            <w:pPr>
              <w:spacing w:before="97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Partner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414" w:rsidRDefault="00D9041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D90414" w:rsidRDefault="003931E5">
            <w:pPr>
              <w:spacing w:after="0" w:line="230" w:lineRule="exact"/>
              <w:ind w:left="100" w:righ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AAAAA;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entity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have conducted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transaction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‘00000'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unless converting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credits.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appropriate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</w:tbl>
    <w:p w:rsidR="00D90414" w:rsidRDefault="00D90414">
      <w:pPr>
        <w:spacing w:before="3" w:after="0" w:line="180" w:lineRule="exact"/>
        <w:rPr>
          <w:sz w:val="18"/>
          <w:szCs w:val="18"/>
        </w:rPr>
      </w:pPr>
    </w:p>
    <w:p w:rsidR="00D90414" w:rsidRDefault="003931E5">
      <w:pPr>
        <w:spacing w:before="37" w:after="0" w:line="230" w:lineRule="exact"/>
        <w:ind w:left="840" w:right="14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Submission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Record: </w:t>
      </w:r>
      <w:r>
        <w:rPr>
          <w:rFonts w:ascii="Arial" w:eastAsia="Arial" w:hAnsi="Arial" w:cs="Arial"/>
          <w:w w:val="99"/>
          <w:sz w:val="20"/>
          <w:szCs w:val="20"/>
        </w:rPr>
        <w:t>GSC0200,O,02/21/2001,2000,1234,2000,AB1,09/14/2000,BUY,50000,9876,00000</w:t>
      </w:r>
    </w:p>
    <w:p w:rsidR="00D90414" w:rsidRDefault="00D90414">
      <w:pPr>
        <w:spacing w:after="0" w:line="200" w:lineRule="exact"/>
        <w:rPr>
          <w:sz w:val="20"/>
          <w:szCs w:val="20"/>
        </w:rPr>
      </w:pPr>
    </w:p>
    <w:p w:rsidR="00D90414" w:rsidRDefault="00D90414">
      <w:pPr>
        <w:spacing w:before="14" w:after="0" w:line="240" w:lineRule="exact"/>
        <w:rPr>
          <w:sz w:val="24"/>
          <w:szCs w:val="24"/>
        </w:rPr>
      </w:pPr>
    </w:p>
    <w:p w:rsidR="00D90414" w:rsidRDefault="003931E5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Examples:</w:t>
      </w:r>
    </w:p>
    <w:p w:rsidR="00D90414" w:rsidRDefault="00D90414">
      <w:pPr>
        <w:spacing w:before="8" w:after="0" w:line="220" w:lineRule="exact"/>
      </w:pPr>
    </w:p>
    <w:p w:rsidR="00D90414" w:rsidRDefault="003931E5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Transfer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another.</w:t>
      </w:r>
    </w:p>
    <w:p w:rsidR="00D90414" w:rsidRDefault="00D90414">
      <w:pPr>
        <w:spacing w:before="12" w:after="0" w:line="220" w:lineRule="exact"/>
      </w:pPr>
    </w:p>
    <w:p w:rsidR="00D90414" w:rsidRDefault="003931E5">
      <w:pPr>
        <w:spacing w:after="0" w:line="230" w:lineRule="exact"/>
        <w:ind w:left="840" w:right="6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1111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transfers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5000,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2004,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original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(AA0)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2222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March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28,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2005.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GSC0200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--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 Transfer/Conversion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transaction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described.</w:t>
      </w:r>
    </w:p>
    <w:p w:rsidR="00D90414" w:rsidRDefault="00D90414">
      <w:pPr>
        <w:spacing w:before="5" w:after="0" w:line="220" w:lineRule="exact"/>
      </w:pPr>
    </w:p>
    <w:p w:rsidR="00D90414" w:rsidRDefault="003931E5">
      <w:pPr>
        <w:spacing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1111</w:t>
      </w:r>
    </w:p>
    <w:p w:rsidR="00D90414" w:rsidRDefault="003931E5">
      <w:pPr>
        <w:spacing w:after="0" w:line="229" w:lineRule="exact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GSC0200,O,02/23/2006,2005,1111,2004,AA0,03/28/2005,SEL,5000,2222,00000</w:t>
      </w:r>
    </w:p>
    <w:p w:rsidR="00D90414" w:rsidRDefault="00D90414">
      <w:pPr>
        <w:spacing w:before="8" w:after="0" w:line="220" w:lineRule="exact"/>
      </w:pPr>
    </w:p>
    <w:p w:rsidR="00D90414" w:rsidRDefault="003931E5">
      <w:pPr>
        <w:spacing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2222</w:t>
      </w:r>
    </w:p>
    <w:p w:rsidR="00D90414" w:rsidRDefault="003931E5">
      <w:pPr>
        <w:spacing w:after="0" w:line="229" w:lineRule="exact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GSC0200,O,02/23/2006,2005,2222,2004,AA1,03/28/2005,BUY,5000,1111,00000</w:t>
      </w:r>
    </w:p>
    <w:p w:rsidR="00D90414" w:rsidRDefault="00D90414">
      <w:pPr>
        <w:spacing w:before="12" w:after="0" w:line="220" w:lineRule="exact"/>
      </w:pPr>
    </w:p>
    <w:p w:rsidR="00D90414" w:rsidRDefault="003931E5">
      <w:pPr>
        <w:spacing w:after="0" w:line="230" w:lineRule="exact"/>
        <w:ind w:left="840" w:right="1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GSC0200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companies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ould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reflect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transfer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GSC0100,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Banking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banking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however,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 report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result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transactions,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creation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took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place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entire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period.</w:t>
      </w:r>
    </w:p>
    <w:p w:rsidR="00D90414" w:rsidRDefault="00D90414">
      <w:pPr>
        <w:spacing w:after="0" w:line="200" w:lineRule="exact"/>
        <w:rPr>
          <w:sz w:val="20"/>
          <w:szCs w:val="20"/>
        </w:rPr>
      </w:pPr>
    </w:p>
    <w:p w:rsidR="00D90414" w:rsidRDefault="00D90414">
      <w:pPr>
        <w:spacing w:before="14" w:after="0" w:line="240" w:lineRule="exact"/>
        <w:rPr>
          <w:sz w:val="24"/>
          <w:szCs w:val="24"/>
        </w:rPr>
      </w:pPr>
    </w:p>
    <w:p w:rsidR="00D90414" w:rsidRDefault="003931E5">
      <w:pPr>
        <w:spacing w:after="0" w:line="240" w:lineRule="auto"/>
        <w:ind w:left="85" w:right="64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Convert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credits.</w:t>
      </w:r>
    </w:p>
    <w:p w:rsidR="00D90414" w:rsidRDefault="00D90414">
      <w:pPr>
        <w:spacing w:before="12" w:after="0" w:line="220" w:lineRule="exact"/>
      </w:pPr>
    </w:p>
    <w:p w:rsidR="00D90414" w:rsidRDefault="003931E5">
      <w:pPr>
        <w:spacing w:after="0" w:line="230" w:lineRule="exact"/>
        <w:ind w:left="840" w:right="2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1111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converts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10000,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2003,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original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(AA0)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credits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assigned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12345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July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2005.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GSC0200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--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 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Transfer/Conversion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while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GSF0200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 Credit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Transfer/Conversion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report.</w:t>
      </w:r>
    </w:p>
    <w:p w:rsidR="00D90414" w:rsidRDefault="00D90414">
      <w:pPr>
        <w:spacing w:before="5" w:after="0" w:line="220" w:lineRule="exact"/>
      </w:pPr>
    </w:p>
    <w:p w:rsidR="00D90414" w:rsidRDefault="003931E5">
      <w:pPr>
        <w:spacing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1111</w:t>
      </w:r>
    </w:p>
    <w:p w:rsidR="00D90414" w:rsidRDefault="003931E5">
      <w:pPr>
        <w:spacing w:after="0" w:line="229" w:lineRule="exact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GSC0200,O,02/19/2006,2005,1111,2003,AA0,07/04/2005,SEL,10000,1111,12345</w:t>
      </w:r>
    </w:p>
    <w:p w:rsidR="00D90414" w:rsidRDefault="00D90414">
      <w:pPr>
        <w:spacing w:before="8" w:after="0" w:line="220" w:lineRule="exact"/>
      </w:pPr>
    </w:p>
    <w:p w:rsidR="00D90414" w:rsidRDefault="003931E5">
      <w:pPr>
        <w:spacing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12345</w:t>
      </w:r>
    </w:p>
    <w:p w:rsidR="00D90414" w:rsidRDefault="003931E5">
      <w:pPr>
        <w:spacing w:after="0" w:line="229" w:lineRule="exact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corresponding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example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GSF0200.</w:t>
      </w:r>
    </w:p>
    <w:p w:rsidR="00D90414" w:rsidRDefault="00D90414">
      <w:pPr>
        <w:spacing w:before="12" w:after="0" w:line="220" w:lineRule="exact"/>
      </w:pPr>
    </w:p>
    <w:p w:rsidR="00D90414" w:rsidRDefault="003931E5">
      <w:pPr>
        <w:spacing w:after="0" w:line="230" w:lineRule="exact"/>
        <w:ind w:left="840" w:righ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GSC0200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GSF0200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reflect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conversion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credits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C0100,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Banking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GSF0100,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Credit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Banking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respectively.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</w:p>
    <w:p w:rsidR="00D90414" w:rsidRDefault="00D90414">
      <w:pPr>
        <w:spacing w:after="0"/>
        <w:sectPr w:rsidR="00D90414" w:rsidSect="00D766D5">
          <w:headerReference w:type="default" r:id="rId8"/>
          <w:pgSz w:w="12240" w:h="15840"/>
          <w:pgMar w:top="3100" w:right="1340" w:bottom="1640" w:left="1320" w:header="1476" w:footer="864" w:gutter="0"/>
          <w:cols w:space="720"/>
          <w:docGrid w:linePitch="299"/>
        </w:sectPr>
      </w:pPr>
    </w:p>
    <w:p w:rsidR="00D90414" w:rsidRDefault="00D90414">
      <w:pPr>
        <w:spacing w:before="8" w:after="0" w:line="200" w:lineRule="exact"/>
        <w:rPr>
          <w:sz w:val="20"/>
          <w:szCs w:val="20"/>
        </w:rPr>
      </w:pPr>
    </w:p>
    <w:p w:rsidR="00D90414" w:rsidRDefault="003931E5">
      <w:pPr>
        <w:spacing w:before="37" w:after="0" w:line="230" w:lineRule="exact"/>
        <w:ind w:left="820" w:right="2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banking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however,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result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transactions,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allotment/credit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creation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took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place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entire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period.</w:t>
      </w:r>
    </w:p>
    <w:p w:rsidR="00D90414" w:rsidRDefault="00D90414">
      <w:pPr>
        <w:spacing w:before="4" w:after="0" w:line="130" w:lineRule="exact"/>
        <w:rPr>
          <w:sz w:val="13"/>
          <w:szCs w:val="13"/>
        </w:rPr>
      </w:pPr>
    </w:p>
    <w:p w:rsidR="00D90414" w:rsidRDefault="00D90414">
      <w:pPr>
        <w:spacing w:after="0" w:line="200" w:lineRule="exact"/>
        <w:rPr>
          <w:sz w:val="20"/>
          <w:szCs w:val="20"/>
        </w:rPr>
      </w:pPr>
    </w:p>
    <w:p w:rsidR="00D90414" w:rsidRDefault="00D90414">
      <w:pPr>
        <w:spacing w:after="0" w:line="200" w:lineRule="exact"/>
        <w:rPr>
          <w:sz w:val="20"/>
          <w:szCs w:val="20"/>
        </w:rPr>
      </w:pPr>
    </w:p>
    <w:p w:rsidR="00D90414" w:rsidRDefault="00D90414">
      <w:pPr>
        <w:spacing w:after="0" w:line="200" w:lineRule="exact"/>
        <w:rPr>
          <w:sz w:val="20"/>
          <w:szCs w:val="20"/>
        </w:rPr>
      </w:pPr>
    </w:p>
    <w:p w:rsidR="00D90414" w:rsidRDefault="003931E5">
      <w:pPr>
        <w:spacing w:after="0" w:line="225" w:lineRule="exact"/>
        <w:ind w:left="31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Paperwork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Reduction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Act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Statement</w:t>
      </w:r>
    </w:p>
    <w:p w:rsidR="00D90414" w:rsidRDefault="00D90414">
      <w:pPr>
        <w:spacing w:before="9" w:after="0" w:line="190" w:lineRule="exact"/>
        <w:rPr>
          <w:sz w:val="19"/>
          <w:szCs w:val="19"/>
        </w:rPr>
      </w:pPr>
    </w:p>
    <w:p w:rsidR="00D90414" w:rsidRDefault="003931E5">
      <w:pPr>
        <w:spacing w:before="37" w:after="0" w:line="230" w:lineRule="exact"/>
        <w:ind w:left="100" w:right="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recordkeeping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 minutes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response.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expended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generate,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acquire,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technology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stems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disclosing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 instructions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 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transmit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information.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number.</w:t>
      </w:r>
    </w:p>
    <w:p w:rsidR="00D90414" w:rsidRDefault="00D90414">
      <w:pPr>
        <w:spacing w:before="8" w:after="0" w:line="220" w:lineRule="exact"/>
      </w:pPr>
    </w:p>
    <w:p w:rsidR="00D90414" w:rsidRDefault="003931E5">
      <w:pPr>
        <w:spacing w:after="0" w:line="230" w:lineRule="exact"/>
        <w:ind w:left="100" w:right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accuracy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estimates,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suggested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minimizing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automated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techniques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Division,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 (2822),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Pennsylvania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Washington,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20460.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correspondence.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address.</w:t>
      </w:r>
    </w:p>
    <w:sectPr w:rsidR="00D90414" w:rsidSect="00D766D5">
      <w:pgSz w:w="12240" w:h="15840"/>
      <w:pgMar w:top="3100" w:right="1360" w:bottom="1640" w:left="1340" w:header="1476" w:footer="8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142" w:rsidRDefault="00202142" w:rsidP="00D90414">
      <w:pPr>
        <w:spacing w:after="0" w:line="240" w:lineRule="auto"/>
      </w:pPr>
      <w:r>
        <w:separator/>
      </w:r>
    </w:p>
  </w:endnote>
  <w:endnote w:type="continuationSeparator" w:id="0">
    <w:p w:rsidR="00202142" w:rsidRDefault="00202142" w:rsidP="00D9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14" w:rsidRPr="00E33C63" w:rsidRDefault="00E33C63" w:rsidP="00E33C63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5900-318</w:t>
    </w:r>
    <w:r w:rsidR="00C9077A" w:rsidRPr="00C90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289.3pt;margin-top:708.7pt;width:34.5pt;height:11.95pt;z-index:-251658752;mso-position-horizontal-relative:page;mso-position-vertical-relative:page" filled="f" stroked="f">
          <v:textbox inset="0,0,0,0">
            <w:txbxContent>
              <w:p w:rsidR="00D90414" w:rsidRDefault="003931E5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Page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 w:rsidR="00C9077A"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 w:rsidR="00C9077A">
                  <w:fldChar w:fldCharType="separate"/>
                </w:r>
                <w:r w:rsidR="00EE798D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 w:rsidR="00C9077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142" w:rsidRDefault="00202142" w:rsidP="00D90414">
      <w:pPr>
        <w:spacing w:after="0" w:line="240" w:lineRule="auto"/>
      </w:pPr>
      <w:r>
        <w:separator/>
      </w:r>
    </w:p>
  </w:footnote>
  <w:footnote w:type="continuationSeparator" w:id="0">
    <w:p w:rsidR="00202142" w:rsidRDefault="00202142" w:rsidP="00D9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63" w:rsidRDefault="00E33C63" w:rsidP="00E33C63">
    <w:pPr>
      <w:spacing w:after="0" w:line="224" w:lineRule="exact"/>
      <w:ind w:left="20"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</w:t>
    </w:r>
    <w:r w:rsidR="008E0754">
      <w:rPr>
        <w:rFonts w:ascii="Arial" w:eastAsia="Arial" w:hAnsi="Arial" w:cs="Arial"/>
        <w:sz w:val="20"/>
        <w:szCs w:val="20"/>
      </w:rPr>
      <w:t>l</w:t>
    </w:r>
    <w:r>
      <w:rPr>
        <w:rFonts w:ascii="Arial" w:eastAsia="Arial" w:hAnsi="Arial" w:cs="Arial"/>
        <w:sz w:val="20"/>
        <w:szCs w:val="20"/>
      </w:rPr>
      <w:t xml:space="preserve">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:rsidR="00D90414" w:rsidRPr="00EE798D" w:rsidRDefault="00E33C63" w:rsidP="00E33C63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Expires</w:t>
    </w:r>
    <w:r>
      <w:rPr>
        <w:rFonts w:ascii="Arial" w:eastAsia="Arial" w:hAnsi="Arial" w:cs="Arial"/>
        <w:spacing w:val="46"/>
        <w:sz w:val="20"/>
        <w:szCs w:val="20"/>
      </w:rPr>
      <w:t xml:space="preserve"> </w:t>
    </w:r>
    <w:r w:rsidRPr="00EE798D">
      <w:rPr>
        <w:rFonts w:ascii="Arial" w:eastAsia="Arial" w:hAnsi="Arial" w:cs="Arial"/>
        <w:bCs/>
        <w:sz w:val="20"/>
        <w:szCs w:val="20"/>
      </w:rPr>
      <w:t>April 30, 2014</w:t>
    </w:r>
    <w:r w:rsidR="00C9077A" w:rsidRPr="00EE79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71pt;margin-top:104.55pt;width:258.7pt;height:50.1pt;z-index:-251660800;mso-position-horizontal-relative:page;mso-position-vertical-relative:page" filled="f" stroked="f">
          <v:textbox inset="0,0,0,0">
            <w:txbxContent>
              <w:p w:rsidR="00D90414" w:rsidRDefault="003931E5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spacing w:val="4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spacing w:val="52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Allotment</w:t>
                </w:r>
                <w:r>
                  <w:rPr>
                    <w:rFonts w:ascii="Arial" w:eastAsia="Arial" w:hAnsi="Arial" w:cs="Arial"/>
                    <w:spacing w:val="21"/>
                    <w:w w:val="10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Transfer/Con</w:t>
                </w:r>
                <w:r>
                  <w:rPr>
                    <w:rFonts w:ascii="Arial" w:eastAsia="Arial" w:hAnsi="Arial" w:cs="Arial"/>
                    <w:spacing w:val="-2"/>
                    <w:w w:val="107"/>
                    <w:sz w:val="20"/>
                    <w:szCs w:val="20"/>
                    <w:u w:val="single" w:color="000000"/>
                  </w:rPr>
                  <w:t>v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ersion</w:t>
                </w:r>
                <w:r>
                  <w:rPr>
                    <w:rFonts w:ascii="Arial" w:eastAsia="Arial" w:hAnsi="Arial" w:cs="Arial"/>
                    <w:spacing w:val="-6"/>
                    <w:w w:val="10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Report</w:t>
                </w:r>
              </w:p>
              <w:p w:rsidR="00D90414" w:rsidRDefault="003931E5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Report</w:t>
                </w:r>
                <w:r>
                  <w:rPr>
                    <w:rFonts w:ascii="Arial" w:eastAsia="Arial" w:hAnsi="Arial" w:cs="Arial"/>
                    <w:spacing w:val="3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Form</w:t>
                </w:r>
                <w:r>
                  <w:rPr>
                    <w:rFonts w:ascii="Arial" w:eastAsia="Arial" w:hAnsi="Arial" w:cs="Arial"/>
                    <w:spacing w:val="2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>
                  <w:rPr>
                    <w:rFonts w:ascii="Arial" w:eastAsia="Arial" w:hAnsi="Arial" w:cs="Arial"/>
                    <w:spacing w:val="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GSC0200</w:t>
                </w:r>
              </w:p>
              <w:p w:rsidR="00D90414" w:rsidRDefault="003931E5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Use</w:t>
                </w:r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erhead</w:t>
                </w:r>
                <w:r>
                  <w:rPr>
                    <w:rFonts w:ascii="Arial" w:eastAsia="Arial" w:hAnsi="Arial" w:cs="Arial"/>
                    <w:spacing w:val="3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OH-GSC01</w:t>
                </w:r>
              </w:p>
            </w:txbxContent>
          </v:textbox>
          <w10:wrap anchorx="page" anchory="page"/>
        </v:shape>
      </w:pict>
    </w:r>
    <w:r w:rsidR="00C9077A" w:rsidRPr="00EE798D">
      <w:pict>
        <v:shape id="_x0000_s1033" type="#_x0000_t202" style="position:absolute;left:0;text-align:left;margin-left:71pt;margin-top:72.8pt;width:306.7pt;height:14pt;z-index:-251662848;mso-position-horizontal-relative:page;mso-position-vertical-relative:page" filled="f" stroked="f">
          <v:textbox inset="0,0,0,0">
            <w:txbxContent>
              <w:p w:rsidR="00D90414" w:rsidRDefault="003931E5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63" w:rsidRDefault="00E33C63" w:rsidP="00E33C63">
    <w:pPr>
      <w:spacing w:after="0" w:line="224" w:lineRule="exact"/>
      <w:ind w:left="20"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:rsidR="00E33C63" w:rsidRPr="00E33C63" w:rsidRDefault="00E33C63" w:rsidP="00E33C63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Expires</w:t>
    </w:r>
    <w:r>
      <w:rPr>
        <w:rFonts w:ascii="Arial" w:eastAsia="Arial" w:hAnsi="Arial" w:cs="Arial"/>
        <w:spacing w:val="46"/>
        <w:sz w:val="20"/>
        <w:szCs w:val="20"/>
      </w:rPr>
      <w:t xml:space="preserve"> </w:t>
    </w:r>
    <w:r>
      <w:rPr>
        <w:rFonts w:ascii="Arial" w:eastAsia="Arial" w:hAnsi="Arial" w:cs="Arial"/>
        <w:b/>
        <w:bCs/>
        <w:sz w:val="20"/>
        <w:szCs w:val="20"/>
      </w:rPr>
      <w:t>April 30, 2014</w:t>
    </w:r>
    <w:r w:rsidR="00C9077A" w:rsidRPr="00C90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left:0;text-align:left;margin-left:71pt;margin-top:104.55pt;width:258.7pt;height:50.1pt;z-index:-251655168;mso-position-horizontal-relative:page;mso-position-vertical-relative:page" filled="f" stroked="f">
          <v:textbox inset="0,0,0,0">
            <w:txbxContent>
              <w:p w:rsidR="00E33C63" w:rsidRDefault="00E33C63" w:rsidP="00E33C63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spacing w:val="4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spacing w:val="52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Allotment</w:t>
                </w:r>
                <w:r>
                  <w:rPr>
                    <w:rFonts w:ascii="Arial" w:eastAsia="Arial" w:hAnsi="Arial" w:cs="Arial"/>
                    <w:spacing w:val="21"/>
                    <w:w w:val="10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Transfer/Con</w:t>
                </w:r>
                <w:r>
                  <w:rPr>
                    <w:rFonts w:ascii="Arial" w:eastAsia="Arial" w:hAnsi="Arial" w:cs="Arial"/>
                    <w:spacing w:val="-2"/>
                    <w:w w:val="107"/>
                    <w:sz w:val="20"/>
                    <w:szCs w:val="20"/>
                    <w:u w:val="single" w:color="000000"/>
                  </w:rPr>
                  <w:t>v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ersion</w:t>
                </w:r>
                <w:r>
                  <w:rPr>
                    <w:rFonts w:ascii="Arial" w:eastAsia="Arial" w:hAnsi="Arial" w:cs="Arial"/>
                    <w:spacing w:val="-6"/>
                    <w:w w:val="10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Report</w:t>
                </w:r>
              </w:p>
              <w:p w:rsidR="00E33C63" w:rsidRDefault="00E33C63" w:rsidP="00E33C63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Report</w:t>
                </w:r>
                <w:r>
                  <w:rPr>
                    <w:rFonts w:ascii="Arial" w:eastAsia="Arial" w:hAnsi="Arial" w:cs="Arial"/>
                    <w:spacing w:val="3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Form</w:t>
                </w:r>
                <w:r>
                  <w:rPr>
                    <w:rFonts w:ascii="Arial" w:eastAsia="Arial" w:hAnsi="Arial" w:cs="Arial"/>
                    <w:spacing w:val="2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>
                  <w:rPr>
                    <w:rFonts w:ascii="Arial" w:eastAsia="Arial" w:hAnsi="Arial" w:cs="Arial"/>
                    <w:spacing w:val="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GSC0200</w:t>
                </w:r>
              </w:p>
              <w:p w:rsidR="00E33C63" w:rsidRDefault="00E33C63" w:rsidP="00E33C63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Use</w:t>
                </w:r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erhead</w:t>
                </w:r>
                <w:r>
                  <w:rPr>
                    <w:rFonts w:ascii="Arial" w:eastAsia="Arial" w:hAnsi="Arial" w:cs="Arial"/>
                    <w:spacing w:val="3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OH-GSC01</w:t>
                </w:r>
              </w:p>
            </w:txbxContent>
          </v:textbox>
          <w10:wrap anchorx="page" anchory="page"/>
        </v:shape>
      </w:pict>
    </w:r>
    <w:r w:rsidR="00C9077A" w:rsidRPr="00C9077A">
      <w:pict>
        <v:shape id="_x0000_s1037" type="#_x0000_t202" style="position:absolute;left:0;text-align:left;margin-left:71pt;margin-top:72.8pt;width:306.7pt;height:14pt;z-index:-251656192;mso-position-horizontal-relative:page;mso-position-vertical-relative:page" filled="f" stroked="f">
          <v:textbox inset="0,0,0,0">
            <w:txbxContent>
              <w:p w:rsidR="00E33C63" w:rsidRDefault="00E33C63" w:rsidP="00E33C63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  <w:p w:rsidR="00D90414" w:rsidRPr="00E33C63" w:rsidRDefault="00D90414" w:rsidP="00E33C63">
    <w:pPr>
      <w:pStyle w:val="Header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90414"/>
    <w:rsid w:val="0006415B"/>
    <w:rsid w:val="001C7975"/>
    <w:rsid w:val="00202142"/>
    <w:rsid w:val="003931E5"/>
    <w:rsid w:val="00410B9C"/>
    <w:rsid w:val="006F4260"/>
    <w:rsid w:val="00704022"/>
    <w:rsid w:val="007F0273"/>
    <w:rsid w:val="008E0754"/>
    <w:rsid w:val="00A7722A"/>
    <w:rsid w:val="00A93EDA"/>
    <w:rsid w:val="00B375CC"/>
    <w:rsid w:val="00B7417A"/>
    <w:rsid w:val="00C9077A"/>
    <w:rsid w:val="00C93061"/>
    <w:rsid w:val="00CF0418"/>
    <w:rsid w:val="00D766D5"/>
    <w:rsid w:val="00D90414"/>
    <w:rsid w:val="00E33C63"/>
    <w:rsid w:val="00EE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1E5"/>
  </w:style>
  <w:style w:type="paragraph" w:styleId="Footer">
    <w:name w:val="footer"/>
    <w:basedOn w:val="Normal"/>
    <w:link w:val="FooterChar"/>
    <w:uiPriority w:val="99"/>
    <w:semiHidden/>
    <w:unhideWhenUsed/>
    <w:rsid w:val="0039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31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F:\EPA\FlatFile\Tier2GasolineSulfur\GSC0200.wpd</vt:lpstr>
    </vt:vector>
  </TitlesOfParts>
  <Company>US-EPA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F:\EPA\FlatFile\Tier2GasolineSulfur\GSC0200.wpd</dc:title>
  <dc:creator>jweihrau</dc:creator>
  <cp:lastModifiedBy>Jaimee Dong</cp:lastModifiedBy>
  <cp:revision>8</cp:revision>
  <dcterms:created xsi:type="dcterms:W3CDTF">2014-01-22T23:22:00Z</dcterms:created>
  <dcterms:modified xsi:type="dcterms:W3CDTF">2014-02-10T19:18:00Z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2004-02-02T00:00:00Z</vt:filetime>
  </property>
  <property fmtid="{D5CDD505-2E9C-101B-9397-08002B2CF9AE}" pid="3" name="LastSaved">
    <vt:filetime>2014-01-16T00:00:00Z</vt:filetime>
  </property>
</Properties>
</file>