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A45EA" w14:textId="77777777" w:rsidR="009D6524" w:rsidRDefault="009D6524" w:rsidP="009D6524">
      <w:pPr>
        <w:rPr>
          <w:rFonts w:asciiTheme="minorHAnsi" w:hAnsiTheme="minorHAnsi" w:cstheme="minorBidi"/>
          <w:b/>
        </w:rPr>
      </w:pPr>
      <w:bookmarkStart w:id="0" w:name="_GoBack"/>
      <w:bookmarkEnd w:id="0"/>
    </w:p>
    <w:tbl>
      <w:tblPr>
        <w:tblStyle w:val="TableGrid"/>
        <w:tblW w:w="1059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4860"/>
      </w:tblGrid>
      <w:tr w:rsidR="009D6524" w:rsidRPr="006A0916" w14:paraId="7091734C" w14:textId="77777777" w:rsidTr="00A94611">
        <w:trPr>
          <w:cantSplit/>
          <w:trHeight w:val="287"/>
        </w:trPr>
        <w:tc>
          <w:tcPr>
            <w:tcW w:w="607" w:type="dxa"/>
            <w:shd w:val="clear" w:color="auto" w:fill="0070C0"/>
          </w:tcPr>
          <w:p w14:paraId="51B90D74" w14:textId="77777777" w:rsidR="009D6524" w:rsidRPr="006A0916" w:rsidRDefault="009D6524" w:rsidP="00A94611">
            <w:pPr>
              <w:rPr>
                <w:b/>
                <w:color w:val="FFFFFF" w:themeColor="background1"/>
              </w:rPr>
            </w:pPr>
          </w:p>
        </w:tc>
        <w:tc>
          <w:tcPr>
            <w:tcW w:w="9990" w:type="dxa"/>
            <w:gridSpan w:val="2"/>
            <w:shd w:val="clear" w:color="auto" w:fill="0070C0"/>
          </w:tcPr>
          <w:p w14:paraId="43460743" w14:textId="77777777" w:rsidR="009D6524" w:rsidRPr="006A0916" w:rsidRDefault="009D6524" w:rsidP="00A94611">
            <w:pPr>
              <w:rPr>
                <w:b/>
              </w:rPr>
            </w:pPr>
            <w:r w:rsidRPr="006A0916">
              <w:rPr>
                <w:b/>
                <w:color w:val="FFFFFF" w:themeColor="background1"/>
              </w:rPr>
              <w:t xml:space="preserve">Respondent and </w:t>
            </w:r>
            <w:r>
              <w:rPr>
                <w:b/>
                <w:color w:val="FFFFFF" w:themeColor="background1"/>
              </w:rPr>
              <w:t>Organization</w:t>
            </w:r>
            <w:r w:rsidRPr="006A0916">
              <w:rPr>
                <w:b/>
                <w:color w:val="FFFFFF" w:themeColor="background1"/>
              </w:rPr>
              <w:t xml:space="preserve"> Profile</w:t>
            </w:r>
          </w:p>
        </w:tc>
      </w:tr>
      <w:tr w:rsidR="009D6524" w:rsidRPr="006A0916" w14:paraId="32604470" w14:textId="77777777" w:rsidTr="00A94611">
        <w:trPr>
          <w:cantSplit/>
          <w:trHeight w:val="287"/>
        </w:trPr>
        <w:tc>
          <w:tcPr>
            <w:tcW w:w="607" w:type="dxa"/>
            <w:shd w:val="clear" w:color="auto" w:fill="D9D9D9" w:themeFill="background1" w:themeFillShade="D9"/>
          </w:tcPr>
          <w:p w14:paraId="17012246" w14:textId="77777777" w:rsidR="009D6524" w:rsidRPr="006A0916" w:rsidRDefault="009D6524" w:rsidP="00A94611"/>
        </w:tc>
        <w:tc>
          <w:tcPr>
            <w:tcW w:w="5130" w:type="dxa"/>
            <w:shd w:val="clear" w:color="auto" w:fill="D9D9D9" w:themeFill="background1" w:themeFillShade="D9"/>
          </w:tcPr>
          <w:p w14:paraId="218C8E0E" w14:textId="77777777" w:rsidR="009D6524" w:rsidRPr="006A0916" w:rsidRDefault="009D6524" w:rsidP="00A94611">
            <w:r w:rsidRPr="006A0916">
              <w:t>Question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28327286" w14:textId="77777777" w:rsidR="009D6524" w:rsidRPr="006A0916" w:rsidRDefault="009D6524" w:rsidP="00A94611">
            <w:r w:rsidRPr="006A0916">
              <w:t xml:space="preserve"> Answers</w:t>
            </w:r>
          </w:p>
        </w:tc>
      </w:tr>
      <w:tr w:rsidR="009D6524" w:rsidRPr="006A0916" w14:paraId="40157635" w14:textId="77777777" w:rsidTr="00A94611">
        <w:trPr>
          <w:cantSplit/>
        </w:trPr>
        <w:tc>
          <w:tcPr>
            <w:tcW w:w="607" w:type="dxa"/>
          </w:tcPr>
          <w:p w14:paraId="322E5AA6" w14:textId="73CDC5A4" w:rsidR="009D6524" w:rsidRPr="00551B00" w:rsidRDefault="00414D84" w:rsidP="00A9461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9D652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130" w:type="dxa"/>
          </w:tcPr>
          <w:p w14:paraId="0EF56785" w14:textId="77777777" w:rsidR="009D6524" w:rsidRDefault="009D6524" w:rsidP="00A94611">
            <w:p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In what capacity do you primarily interact with NSF?</w:t>
            </w:r>
          </w:p>
          <w:p w14:paraId="3758639A" w14:textId="77777777" w:rsidR="004A0078" w:rsidRPr="006A0916" w:rsidRDefault="004A0078" w:rsidP="00A94611"/>
        </w:tc>
        <w:tc>
          <w:tcPr>
            <w:tcW w:w="4860" w:type="dxa"/>
          </w:tcPr>
          <w:p w14:paraId="54F1E7DB" w14:textId="77777777" w:rsidR="009D6524" w:rsidRPr="00A00492" w:rsidRDefault="009D6524" w:rsidP="00A94611">
            <w:pPr>
              <w:rPr>
                <w:rFonts w:asciiTheme="minorHAnsi" w:hAnsiTheme="minorHAnsi" w:cstheme="minorBidi"/>
                <w:b/>
              </w:rPr>
            </w:pPr>
            <w:r w:rsidRPr="0067258D">
              <w:rPr>
                <w:rFonts w:asciiTheme="minorHAnsi" w:hAnsiTheme="minorHAnsi" w:cstheme="minorBidi"/>
                <w:b/>
              </w:rPr>
              <w:t xml:space="preserve">Select one of the following: </w:t>
            </w:r>
          </w:p>
          <w:p w14:paraId="5F589F63" w14:textId="77777777" w:rsidR="009D6524" w:rsidRDefault="009D6524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Principal Investigator (PI) / Co-Principal Investigator (Co-PI)</w:t>
            </w:r>
          </w:p>
          <w:p w14:paraId="6B87DF15" w14:textId="56862888" w:rsidR="004A0078" w:rsidRPr="00551B00" w:rsidRDefault="004A0078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Authorized User (OAU)</w:t>
            </w:r>
          </w:p>
          <w:p w14:paraId="65E78935" w14:textId="77777777" w:rsidR="009D6524" w:rsidRDefault="009D6524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Sponsored Projects Office (SPO) staff</w:t>
            </w:r>
          </w:p>
          <w:p w14:paraId="7E8793D6" w14:textId="77777777" w:rsidR="009D6524" w:rsidRPr="00551B00" w:rsidRDefault="009D6524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Authorized Organizational Representative (AOR)</w:t>
            </w:r>
          </w:p>
          <w:p w14:paraId="323F73ED" w14:textId="77777777" w:rsidR="009D6524" w:rsidRDefault="009D6524" w:rsidP="00A946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Bidi"/>
              </w:rPr>
            </w:pPr>
            <w:r w:rsidRPr="00551B00">
              <w:rPr>
                <w:rFonts w:asciiTheme="minorHAnsi" w:hAnsiTheme="minorHAnsi" w:cstheme="minorBidi"/>
              </w:rPr>
              <w:t>Other (Please specify)</w:t>
            </w:r>
            <w:r>
              <w:rPr>
                <w:rFonts w:asciiTheme="minorHAnsi" w:hAnsiTheme="minorHAnsi" w:cstheme="minorBidi"/>
              </w:rPr>
              <w:t xml:space="preserve">: </w:t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</w:r>
            <w:r>
              <w:rPr>
                <w:rFonts w:asciiTheme="minorHAnsi" w:hAnsiTheme="minorHAnsi" w:cstheme="minorBidi"/>
              </w:rPr>
              <w:softHyphen/>
              <w:t>____________________</w:t>
            </w:r>
          </w:p>
          <w:p w14:paraId="474F1640" w14:textId="77777777" w:rsidR="009D6524" w:rsidRDefault="009D6524" w:rsidP="00A94611"/>
        </w:tc>
      </w:tr>
      <w:tr w:rsidR="009D6524" w:rsidRPr="006A0916" w14:paraId="73BD08DF" w14:textId="77777777" w:rsidTr="00A94611">
        <w:trPr>
          <w:cantSplit/>
        </w:trPr>
        <w:tc>
          <w:tcPr>
            <w:tcW w:w="607" w:type="dxa"/>
          </w:tcPr>
          <w:p w14:paraId="1264AABF" w14:textId="5B5698FD" w:rsidR="009D6524" w:rsidRPr="000C53DF" w:rsidRDefault="00414D84" w:rsidP="00A9461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  <w:r w:rsidR="009D652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130" w:type="dxa"/>
          </w:tcPr>
          <w:p w14:paraId="3AF70C8C" w14:textId="77777777" w:rsidR="009D6524" w:rsidRPr="006A0916" w:rsidRDefault="009D6524" w:rsidP="00A94611">
            <w:r w:rsidRPr="000C53DF">
              <w:rPr>
                <w:rFonts w:asciiTheme="minorHAnsi" w:hAnsiTheme="minorHAnsi" w:cstheme="minorBidi"/>
              </w:rPr>
              <w:t xml:space="preserve">Which of the following best describes your current organizational affiliation? </w:t>
            </w:r>
          </w:p>
        </w:tc>
        <w:tc>
          <w:tcPr>
            <w:tcW w:w="4860" w:type="dxa"/>
          </w:tcPr>
          <w:p w14:paraId="32A92250" w14:textId="77777777" w:rsidR="009D6524" w:rsidRPr="0067258D" w:rsidRDefault="009D6524" w:rsidP="00A94611">
            <w:pPr>
              <w:rPr>
                <w:rFonts w:asciiTheme="minorHAnsi" w:hAnsiTheme="minorHAnsi" w:cstheme="minorBidi"/>
                <w:b/>
              </w:rPr>
            </w:pPr>
            <w:r w:rsidRPr="0067258D">
              <w:rPr>
                <w:rFonts w:asciiTheme="minorHAnsi" w:hAnsiTheme="minorHAnsi" w:cstheme="minorBidi"/>
                <w:b/>
              </w:rPr>
              <w:t xml:space="preserve">Select one of the following: </w:t>
            </w:r>
          </w:p>
          <w:p w14:paraId="1D962D88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Large research university</w:t>
            </w:r>
          </w:p>
          <w:p w14:paraId="255D8569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Primarily undergraduate institution</w:t>
            </w:r>
          </w:p>
          <w:p w14:paraId="0FD3E02B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Community college</w:t>
            </w:r>
          </w:p>
          <w:p w14:paraId="4E4B8EFD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Minority serving institution</w:t>
            </w:r>
          </w:p>
          <w:p w14:paraId="43B950AF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non-profit organization</w:t>
            </w:r>
          </w:p>
          <w:p w14:paraId="37591C12" w14:textId="77777777" w:rsidR="009D6524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For-profit organization</w:t>
            </w:r>
          </w:p>
          <w:p w14:paraId="7096B7DA" w14:textId="77777777" w:rsidR="009D6524" w:rsidRPr="00551B00" w:rsidRDefault="009D6524" w:rsidP="00A946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Other (Please specify): ____________________</w:t>
            </w:r>
          </w:p>
          <w:p w14:paraId="611813D0" w14:textId="77777777" w:rsidR="009D6524" w:rsidRPr="006A0916" w:rsidRDefault="009D6524" w:rsidP="00A94611"/>
        </w:tc>
      </w:tr>
    </w:tbl>
    <w:p w14:paraId="51D4F8E4" w14:textId="77777777" w:rsidR="00F04B03" w:rsidRDefault="00F04B03" w:rsidP="006A428D">
      <w:pPr>
        <w:rPr>
          <w:rFonts w:asciiTheme="minorHAnsi" w:hAnsiTheme="minorHAnsi" w:cstheme="minorBidi"/>
          <w:b/>
        </w:rPr>
      </w:pPr>
    </w:p>
    <w:p w14:paraId="6C098F76" w14:textId="77777777" w:rsidR="00495E0C" w:rsidRDefault="00495E0C" w:rsidP="00495E0C">
      <w:pPr>
        <w:rPr>
          <w:rFonts w:asciiTheme="minorHAnsi" w:hAnsiTheme="minorHAnsi" w:cstheme="minorBidi"/>
          <w:b/>
        </w:rPr>
      </w:pPr>
    </w:p>
    <w:p w14:paraId="45D19F5F" w14:textId="77777777" w:rsidR="00495E0C" w:rsidRDefault="00495E0C" w:rsidP="00495E0C">
      <w:pPr>
        <w:rPr>
          <w:rFonts w:asciiTheme="minorHAnsi" w:hAnsiTheme="minorHAnsi" w:cstheme="minorBidi"/>
          <w:b/>
        </w:rPr>
      </w:pPr>
    </w:p>
    <w:p w14:paraId="15DBE2F2" w14:textId="77777777" w:rsidR="00495E0C" w:rsidRDefault="00495E0C" w:rsidP="00495E0C">
      <w:pPr>
        <w:rPr>
          <w:rFonts w:asciiTheme="minorHAnsi" w:hAnsiTheme="minorHAnsi" w:cstheme="minorBidi"/>
          <w:b/>
        </w:rPr>
      </w:pPr>
    </w:p>
    <w:p w14:paraId="2F9E12D1" w14:textId="77777777" w:rsidR="00495E0C" w:rsidRDefault="00495E0C" w:rsidP="00495E0C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5130"/>
      </w:tblGrid>
      <w:tr w:rsidR="00495E0C" w:rsidRPr="006A0916" w14:paraId="089CE451" w14:textId="77777777" w:rsidTr="00A94611">
        <w:trPr>
          <w:cantSplit/>
          <w:trHeight w:val="287"/>
        </w:trPr>
        <w:tc>
          <w:tcPr>
            <w:tcW w:w="10867" w:type="dxa"/>
            <w:gridSpan w:val="3"/>
            <w:shd w:val="clear" w:color="auto" w:fill="0070C0"/>
          </w:tcPr>
          <w:p w14:paraId="5E44988B" w14:textId="77777777" w:rsidR="00495E0C" w:rsidRPr="006A0916" w:rsidRDefault="00495E0C" w:rsidP="00A94611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Roles</w:t>
            </w:r>
          </w:p>
        </w:tc>
      </w:tr>
      <w:tr w:rsidR="00495E0C" w:rsidRPr="006A0916" w14:paraId="1BE23DF3" w14:textId="77777777" w:rsidTr="00A94611">
        <w:trPr>
          <w:cantSplit/>
          <w:trHeight w:val="413"/>
        </w:trPr>
        <w:tc>
          <w:tcPr>
            <w:tcW w:w="607" w:type="dxa"/>
            <w:shd w:val="clear" w:color="auto" w:fill="D9D9D9" w:themeFill="background1" w:themeFillShade="D9"/>
          </w:tcPr>
          <w:p w14:paraId="05EFA669" w14:textId="77777777" w:rsidR="00495E0C" w:rsidRPr="006A0916" w:rsidRDefault="00495E0C" w:rsidP="00A94611"/>
        </w:tc>
        <w:tc>
          <w:tcPr>
            <w:tcW w:w="5130" w:type="dxa"/>
            <w:shd w:val="clear" w:color="auto" w:fill="D9D9D9" w:themeFill="background1" w:themeFillShade="D9"/>
          </w:tcPr>
          <w:p w14:paraId="55CFB959" w14:textId="77777777" w:rsidR="00495E0C" w:rsidRPr="006A0916" w:rsidRDefault="00495E0C" w:rsidP="00A94611">
            <w:r w:rsidRPr="006A0916">
              <w:t>Question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1D0675CF" w14:textId="77777777" w:rsidR="00495E0C" w:rsidRPr="006A0916" w:rsidRDefault="00495E0C" w:rsidP="00A94611">
            <w:r w:rsidRPr="006A0916">
              <w:t xml:space="preserve"> Answers</w:t>
            </w:r>
          </w:p>
        </w:tc>
      </w:tr>
      <w:tr w:rsidR="00495E0C" w:rsidRPr="006A0916" w14:paraId="50051837" w14:textId="77777777" w:rsidTr="00A94611">
        <w:trPr>
          <w:cantSplit/>
        </w:trPr>
        <w:tc>
          <w:tcPr>
            <w:tcW w:w="607" w:type="dxa"/>
          </w:tcPr>
          <w:p w14:paraId="516F4C26" w14:textId="24380A10" w:rsidR="00495E0C" w:rsidRPr="00551B00" w:rsidRDefault="00414D84" w:rsidP="00A94611">
            <w:pPr>
              <w:rPr>
                <w:rFonts w:asciiTheme="minorHAnsi" w:hAnsiTheme="minorHAnsi" w:cstheme="minorBidi"/>
              </w:rPr>
            </w:pPr>
            <w:r>
              <w:t>3</w:t>
            </w:r>
            <w:r w:rsidR="00495E0C">
              <w:t>.</w:t>
            </w:r>
          </w:p>
        </w:tc>
        <w:tc>
          <w:tcPr>
            <w:tcW w:w="5130" w:type="dxa"/>
          </w:tcPr>
          <w:p w14:paraId="35C92279" w14:textId="13485ADB" w:rsidR="00495E0C" w:rsidRPr="00823E2A" w:rsidRDefault="00495E0C" w:rsidP="00A94611">
            <w:r w:rsidRPr="00823E2A">
              <w:t xml:space="preserve">NSF currently offers several roles in FastLane and Research.gov that give users access to </w:t>
            </w:r>
            <w:r>
              <w:t>various</w:t>
            </w:r>
            <w:r w:rsidRPr="00823E2A">
              <w:t xml:space="preserve"> functions to </w:t>
            </w:r>
            <w:r>
              <w:t>conduct</w:t>
            </w:r>
            <w:r w:rsidRPr="00823E2A">
              <w:t xml:space="preserve"> business with NSF</w:t>
            </w:r>
            <w:r>
              <w:t>. This includes</w:t>
            </w:r>
            <w:r w:rsidRPr="00823E2A">
              <w:t xml:space="preserve"> Principal Investigator (PI)/Co-Principal Investigator (Co-PI), Sponsored Projects Office (SPO), Authorized Organizational Representative (AOR)</w:t>
            </w:r>
            <w:r w:rsidR="00DE1D86">
              <w:t>, Other Authorized User (OAU),</w:t>
            </w:r>
            <w:r w:rsidRPr="00823E2A">
              <w:t xml:space="preserve"> and financial management roles. Are there staff at your </w:t>
            </w:r>
            <w:r>
              <w:t>organization</w:t>
            </w:r>
            <w:r w:rsidRPr="00823E2A">
              <w:t xml:space="preserve"> </w:t>
            </w:r>
            <w:r>
              <w:t>who require</w:t>
            </w:r>
            <w:r w:rsidRPr="00823E2A">
              <w:t xml:space="preserve"> FastLane or Research.gov </w:t>
            </w:r>
            <w:r>
              <w:t xml:space="preserve">access </w:t>
            </w:r>
            <w:r w:rsidRPr="00823E2A">
              <w:t xml:space="preserve">to do their jobs, but </w:t>
            </w:r>
            <w:r>
              <w:t>who don’t have defined system</w:t>
            </w:r>
            <w:r w:rsidRPr="00823E2A">
              <w:t xml:space="preserve"> role</w:t>
            </w:r>
            <w:r>
              <w:t>s</w:t>
            </w:r>
            <w:r w:rsidRPr="00823E2A">
              <w:t xml:space="preserve"> </w:t>
            </w:r>
            <w:r>
              <w:t>granting</w:t>
            </w:r>
            <w:r w:rsidRPr="00823E2A">
              <w:t xml:space="preserve"> them the appropriate level of access?</w:t>
            </w:r>
          </w:p>
          <w:p w14:paraId="003C5F8A" w14:textId="77777777" w:rsidR="00495E0C" w:rsidRPr="006A0916" w:rsidRDefault="00495E0C" w:rsidP="00A94611"/>
        </w:tc>
        <w:tc>
          <w:tcPr>
            <w:tcW w:w="5130" w:type="dxa"/>
          </w:tcPr>
          <w:p w14:paraId="2729F3F8" w14:textId="77777777" w:rsidR="00495E0C" w:rsidRPr="003564A4" w:rsidRDefault="00495E0C" w:rsidP="00A94611">
            <w:pPr>
              <w:rPr>
                <w:rFonts w:asciiTheme="minorHAnsi" w:hAnsiTheme="minorHAnsi" w:cstheme="minorBidi"/>
                <w:b/>
              </w:rPr>
            </w:pPr>
            <w:r w:rsidRPr="003564A4">
              <w:rPr>
                <w:rFonts w:asciiTheme="minorHAnsi" w:hAnsiTheme="minorHAnsi" w:cstheme="minorBidi"/>
                <w:b/>
              </w:rPr>
              <w:t xml:space="preserve">Select one of the following: </w:t>
            </w:r>
          </w:p>
          <w:p w14:paraId="0F814BD6" w14:textId="14E6CDB9" w:rsidR="00495E0C" w:rsidRDefault="00495E0C" w:rsidP="00A94611">
            <w:r>
              <w:t>a.   No, the current selection of roles covers all staff at my organization who do business with NSF</w:t>
            </w:r>
          </w:p>
          <w:p w14:paraId="6E471154" w14:textId="77777777" w:rsidR="00495E0C" w:rsidRDefault="00495E0C" w:rsidP="00A94611">
            <w:r>
              <w:t>b</w:t>
            </w:r>
            <w:r w:rsidRPr="00823E2A">
              <w:t xml:space="preserve">.   Yes (Please describe the roles of the individuals and the activities associated with those roles): </w:t>
            </w:r>
            <w:r>
              <w:t>_________________________</w:t>
            </w:r>
          </w:p>
          <w:p w14:paraId="3770B362" w14:textId="77777777" w:rsidR="00495E0C" w:rsidRDefault="00495E0C" w:rsidP="00A94611"/>
          <w:p w14:paraId="799E97C8" w14:textId="77777777" w:rsidR="00495E0C" w:rsidRDefault="00495E0C" w:rsidP="00A94611"/>
          <w:p w14:paraId="5431C40C" w14:textId="77777777" w:rsidR="00495E0C" w:rsidRDefault="00495E0C" w:rsidP="00A94611"/>
          <w:p w14:paraId="143AEBE2" w14:textId="77777777" w:rsidR="00495E0C" w:rsidRDefault="00495E0C" w:rsidP="00A94611"/>
          <w:p w14:paraId="337809AE" w14:textId="77777777" w:rsidR="00495E0C" w:rsidRDefault="00495E0C" w:rsidP="00A94611"/>
          <w:p w14:paraId="1F18241E" w14:textId="77777777" w:rsidR="00495E0C" w:rsidRDefault="00495E0C" w:rsidP="00A94611"/>
          <w:p w14:paraId="7C2E4672" w14:textId="77777777" w:rsidR="00495E0C" w:rsidRDefault="00495E0C" w:rsidP="00A94611"/>
          <w:p w14:paraId="1651826C" w14:textId="77777777" w:rsidR="00495E0C" w:rsidRDefault="00495E0C" w:rsidP="00A94611"/>
        </w:tc>
      </w:tr>
    </w:tbl>
    <w:p w14:paraId="6E7ECB8C" w14:textId="77777777" w:rsidR="00495E0C" w:rsidRDefault="00495E0C" w:rsidP="00495E0C">
      <w:pPr>
        <w:rPr>
          <w:rFonts w:asciiTheme="minorHAnsi" w:hAnsiTheme="minorHAnsi" w:cstheme="minorBidi"/>
          <w:b/>
        </w:rPr>
      </w:pPr>
    </w:p>
    <w:p w14:paraId="2E24E266" w14:textId="77777777" w:rsidR="00495E0C" w:rsidRDefault="00495E0C" w:rsidP="006A428D">
      <w:pPr>
        <w:rPr>
          <w:rFonts w:asciiTheme="minorHAnsi" w:hAnsiTheme="minorHAnsi" w:cstheme="minorBidi"/>
          <w:b/>
        </w:rPr>
      </w:pPr>
    </w:p>
    <w:p w14:paraId="580E2F55" w14:textId="77777777" w:rsidR="00495E0C" w:rsidRDefault="00495E0C" w:rsidP="006A428D">
      <w:pPr>
        <w:rPr>
          <w:rFonts w:asciiTheme="minorHAnsi" w:hAnsiTheme="minorHAnsi" w:cstheme="minorBidi"/>
          <w:b/>
        </w:rPr>
      </w:pPr>
    </w:p>
    <w:p w14:paraId="632FED00" w14:textId="77777777" w:rsidR="00495E0C" w:rsidRDefault="00495E0C" w:rsidP="006A428D">
      <w:pPr>
        <w:rPr>
          <w:rFonts w:asciiTheme="minorHAnsi" w:hAnsiTheme="minorHAnsi" w:cstheme="minorBidi"/>
          <w:b/>
        </w:rPr>
      </w:pPr>
    </w:p>
    <w:p w14:paraId="333AA646" w14:textId="77777777" w:rsidR="00495E0C" w:rsidRDefault="00495E0C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ook w:val="04A0" w:firstRow="1" w:lastRow="0" w:firstColumn="1" w:lastColumn="0" w:noHBand="0" w:noVBand="1"/>
      </w:tblPr>
      <w:tblGrid>
        <w:gridCol w:w="495"/>
        <w:gridCol w:w="5107"/>
        <w:gridCol w:w="5265"/>
      </w:tblGrid>
      <w:tr w:rsidR="007E7B19" w:rsidRPr="006A0916" w14:paraId="7678A202" w14:textId="77777777" w:rsidTr="00C043FA">
        <w:trPr>
          <w:cantSplit/>
          <w:trHeight w:val="287"/>
        </w:trPr>
        <w:tc>
          <w:tcPr>
            <w:tcW w:w="10867" w:type="dxa"/>
            <w:gridSpan w:val="3"/>
            <w:shd w:val="clear" w:color="auto" w:fill="0070C0"/>
          </w:tcPr>
          <w:p w14:paraId="13F343B1" w14:textId="3BFF6153" w:rsidR="007E7B19" w:rsidRPr="006A0916" w:rsidRDefault="00DC2FB3" w:rsidP="00886BF6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Proposal Submission Modernization (PSM)</w:t>
            </w:r>
          </w:p>
        </w:tc>
      </w:tr>
      <w:tr w:rsidR="007E7B19" w:rsidRPr="006A0916" w14:paraId="7638961F" w14:textId="77777777" w:rsidTr="00C043FA">
        <w:trPr>
          <w:cantSplit/>
          <w:trHeight w:val="287"/>
        </w:trPr>
        <w:tc>
          <w:tcPr>
            <w:tcW w:w="495" w:type="dxa"/>
            <w:shd w:val="clear" w:color="auto" w:fill="D9D9D9" w:themeFill="background1" w:themeFillShade="D9"/>
          </w:tcPr>
          <w:p w14:paraId="722F4F38" w14:textId="77777777" w:rsidR="007E7B19" w:rsidRPr="006A0916" w:rsidRDefault="007E7B19" w:rsidP="00886BF6"/>
        </w:tc>
        <w:tc>
          <w:tcPr>
            <w:tcW w:w="5242" w:type="dxa"/>
            <w:shd w:val="clear" w:color="auto" w:fill="D9D9D9" w:themeFill="background1" w:themeFillShade="D9"/>
          </w:tcPr>
          <w:p w14:paraId="0CEC1639" w14:textId="6E634A89" w:rsidR="007E7B19" w:rsidRPr="006A0916" w:rsidRDefault="007E7B19" w:rsidP="00886BF6">
            <w:r w:rsidRPr="006A0916">
              <w:t>Question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581D46F9" w14:textId="77777777" w:rsidR="007E7B19" w:rsidRPr="006A0916" w:rsidRDefault="007E7B19" w:rsidP="00886BF6">
            <w:r w:rsidRPr="006A0916">
              <w:t xml:space="preserve"> Answers</w:t>
            </w:r>
          </w:p>
        </w:tc>
      </w:tr>
      <w:tr w:rsidR="00E9668A" w:rsidRPr="006A0916" w14:paraId="43196452" w14:textId="77777777" w:rsidTr="00C043FA">
        <w:trPr>
          <w:cantSplit/>
          <w:trHeight w:val="1637"/>
        </w:trPr>
        <w:tc>
          <w:tcPr>
            <w:tcW w:w="495" w:type="dxa"/>
          </w:tcPr>
          <w:p w14:paraId="1DB984E9" w14:textId="756EF7BD" w:rsidR="00E9668A" w:rsidRDefault="00414D84" w:rsidP="00E9668A">
            <w:pPr>
              <w:jc w:val="both"/>
            </w:pPr>
            <w:r>
              <w:t>4</w:t>
            </w:r>
            <w:r w:rsidR="00E9668A">
              <w:t>.</w:t>
            </w:r>
          </w:p>
        </w:tc>
        <w:tc>
          <w:tcPr>
            <w:tcW w:w="5242" w:type="dxa"/>
          </w:tcPr>
          <w:p w14:paraId="03ED0B85" w14:textId="77777777" w:rsidR="00A01B04" w:rsidRDefault="00A01B04" w:rsidP="00A01B04">
            <w:r w:rsidRPr="00EF321E">
              <w:t>When the SPO returns a proposal to the PI using the "Return to PI" feature</w:t>
            </w:r>
            <w:r w:rsidRPr="008666C3">
              <w:t xml:space="preserve">, </w:t>
            </w:r>
            <w:r>
              <w:t xml:space="preserve">what access, if any, does the SPO need to the proposal? </w:t>
            </w:r>
          </w:p>
          <w:p w14:paraId="712CA958" w14:textId="3A4F012E" w:rsidR="00E9668A" w:rsidRDefault="00E9668A" w:rsidP="00E9668A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</w:tcPr>
          <w:p w14:paraId="1FF2A9E2" w14:textId="03F6C6C7" w:rsidR="00E9668A" w:rsidRDefault="0024062A" w:rsidP="00E9668A">
            <w:pPr>
              <w:rPr>
                <w:rFonts w:asciiTheme="minorHAnsi" w:hAnsiTheme="minorHAnsi"/>
              </w:rPr>
            </w:pPr>
            <w:r>
              <w:t>S</w:t>
            </w:r>
            <w:r w:rsidR="00E9668A">
              <w:t>elect one of the following:</w:t>
            </w:r>
            <w:r w:rsidR="00E9668A" w:rsidRPr="007F003E">
              <w:rPr>
                <w:rFonts w:asciiTheme="minorHAnsi" w:hAnsiTheme="minorHAnsi"/>
              </w:rPr>
              <w:t xml:space="preserve"> </w:t>
            </w:r>
          </w:p>
          <w:p w14:paraId="4E585735" w14:textId="5DEBFC14" w:rsidR="00DE7635" w:rsidRDefault="00DE7635" w:rsidP="00DE76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a.   </w:t>
            </w:r>
            <w:r w:rsidRPr="00DE7635">
              <w:rPr>
                <w:rFonts w:asciiTheme="minorHAnsi" w:hAnsiTheme="minorHAnsi"/>
              </w:rPr>
              <w:t>The SPO does not need to view the proposal until the PI forwards it back to the SPO (Current approach)</w:t>
            </w:r>
          </w:p>
          <w:p w14:paraId="24BC381D" w14:textId="4876EAC9" w:rsidR="00DE7635" w:rsidRDefault="00DE7635" w:rsidP="00DE7635">
            <w:r>
              <w:rPr>
                <w:rFonts w:asciiTheme="minorHAnsi" w:hAnsiTheme="minorHAnsi"/>
              </w:rPr>
              <w:t xml:space="preserve">b.   </w:t>
            </w:r>
            <w:r>
              <w:t>The SPO needs read-only access to the proposal</w:t>
            </w:r>
          </w:p>
          <w:p w14:paraId="15ED0859" w14:textId="77777777" w:rsidR="00DE7635" w:rsidRDefault="00DE7635" w:rsidP="00DE7635">
            <w:r w:rsidRPr="00DE7635">
              <w:rPr>
                <w:rFonts w:asciiTheme="minorHAnsi" w:hAnsiTheme="minorHAnsi"/>
              </w:rPr>
              <w:t xml:space="preserve">c.   </w:t>
            </w:r>
            <w:r>
              <w:t>The SPO needs read/write access to the proposal</w:t>
            </w:r>
          </w:p>
          <w:p w14:paraId="18B94F35" w14:textId="2804A682" w:rsidR="00E9668A" w:rsidRDefault="00DE7635" w:rsidP="00817AA1">
            <w:r>
              <w:t xml:space="preserve">d.   </w:t>
            </w:r>
            <w:r w:rsidR="00D72B74">
              <w:t>Other (P</w:t>
            </w:r>
            <w:r>
              <w:t>lease specify)</w:t>
            </w:r>
            <w:r w:rsidR="003C5445">
              <w:t>:</w:t>
            </w:r>
            <w:r>
              <w:t xml:space="preserve"> ______________________</w:t>
            </w:r>
            <w:r w:rsidR="00D72B74">
              <w:t>____</w:t>
            </w:r>
          </w:p>
          <w:p w14:paraId="596998D7" w14:textId="4EF499B3" w:rsidR="00817AA1" w:rsidRPr="00817AA1" w:rsidRDefault="00817AA1" w:rsidP="00817AA1"/>
        </w:tc>
      </w:tr>
      <w:tr w:rsidR="00E9668A" w:rsidRPr="006A0916" w14:paraId="5A209C4A" w14:textId="77777777" w:rsidTr="00C043FA">
        <w:trPr>
          <w:cantSplit/>
          <w:trHeight w:val="1583"/>
        </w:trPr>
        <w:tc>
          <w:tcPr>
            <w:tcW w:w="495" w:type="dxa"/>
          </w:tcPr>
          <w:p w14:paraId="0CC2EE2E" w14:textId="3D22FD14" w:rsidR="00E9668A" w:rsidRDefault="00414D84" w:rsidP="00E9668A">
            <w:pPr>
              <w:jc w:val="both"/>
            </w:pPr>
            <w:r>
              <w:t>5</w:t>
            </w:r>
            <w:r w:rsidR="00E9668A">
              <w:t>.</w:t>
            </w:r>
          </w:p>
        </w:tc>
        <w:tc>
          <w:tcPr>
            <w:tcW w:w="5242" w:type="dxa"/>
          </w:tcPr>
          <w:p w14:paraId="790E079B" w14:textId="77777777" w:rsidR="008B6CB6" w:rsidRDefault="008B6CB6" w:rsidP="008B6CB6">
            <w:r>
              <w:t xml:space="preserve">What access, if any, </w:t>
            </w:r>
            <w:r w:rsidRPr="00797CDA">
              <w:t xml:space="preserve">should the AOR have to a proposal </w:t>
            </w:r>
            <w:r>
              <w:t xml:space="preserve">immediately </w:t>
            </w:r>
            <w:r w:rsidRPr="00797CDA">
              <w:t>after it is created?</w:t>
            </w:r>
          </w:p>
          <w:p w14:paraId="2D381156" w14:textId="67C48422" w:rsidR="00E9668A" w:rsidRDefault="00E9668A" w:rsidP="00E9668A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</w:tcPr>
          <w:p w14:paraId="26142604" w14:textId="77777777" w:rsidR="00E9668A" w:rsidRDefault="00E9668A" w:rsidP="00E9668A">
            <w:r>
              <w:t>Select one of the following:</w:t>
            </w:r>
          </w:p>
          <w:p w14:paraId="752F3D9B" w14:textId="77777777" w:rsidR="003C5445" w:rsidRDefault="003C5445" w:rsidP="003C5445">
            <w:r>
              <w:t>a.   AORs need read-only access</w:t>
            </w:r>
          </w:p>
          <w:p w14:paraId="717A5EBD" w14:textId="7FCFA3D5" w:rsidR="003C5445" w:rsidRDefault="003C5445" w:rsidP="003C5445">
            <w:r>
              <w:t>b.   AORs need</w:t>
            </w:r>
            <w:r w:rsidR="00D72B74">
              <w:t xml:space="preserve"> read/</w:t>
            </w:r>
            <w:r>
              <w:t>write access</w:t>
            </w:r>
          </w:p>
          <w:p w14:paraId="0E1D3D41" w14:textId="77777777" w:rsidR="003C5445" w:rsidRDefault="003C5445" w:rsidP="003C5445">
            <w:r>
              <w:t>c.   The AOR’s access level should be configurable by the PI</w:t>
            </w:r>
          </w:p>
          <w:p w14:paraId="5ADB11C5" w14:textId="4455B0B6" w:rsidR="003C5445" w:rsidRDefault="003C5445" w:rsidP="003C5445">
            <w:r>
              <w:t>d.   The AOR should not have access until after the SPO forwards it (Current approach)</w:t>
            </w:r>
          </w:p>
          <w:p w14:paraId="0980B08B" w14:textId="4CBDCA3F" w:rsidR="003C5445" w:rsidRPr="00CA3A9E" w:rsidRDefault="00AF3CFA" w:rsidP="003C5445">
            <w:r>
              <w:t xml:space="preserve">e.   </w:t>
            </w:r>
            <w:r w:rsidR="00D72B74">
              <w:t>Other (P</w:t>
            </w:r>
            <w:r w:rsidR="003C5445">
              <w:t>lease specify): _______________________</w:t>
            </w:r>
            <w:r w:rsidR="00D72B74">
              <w:t>___</w:t>
            </w:r>
          </w:p>
          <w:p w14:paraId="5AFDEAAC" w14:textId="7728D98F" w:rsidR="00E9668A" w:rsidRDefault="00E9668A" w:rsidP="003C5445"/>
        </w:tc>
      </w:tr>
      <w:tr w:rsidR="00C63147" w:rsidRPr="006A0916" w14:paraId="473CBCFE" w14:textId="77777777" w:rsidTr="00C043FA">
        <w:trPr>
          <w:cantSplit/>
          <w:trHeight w:val="1547"/>
        </w:trPr>
        <w:tc>
          <w:tcPr>
            <w:tcW w:w="495" w:type="dxa"/>
          </w:tcPr>
          <w:p w14:paraId="2B0561E4" w14:textId="0253C601" w:rsidR="00C63147" w:rsidRDefault="00414D84" w:rsidP="00C63147">
            <w:pPr>
              <w:jc w:val="both"/>
            </w:pPr>
            <w:r>
              <w:t>6</w:t>
            </w:r>
            <w:r w:rsidR="00C63147">
              <w:t>.</w:t>
            </w:r>
          </w:p>
        </w:tc>
        <w:tc>
          <w:tcPr>
            <w:tcW w:w="5242" w:type="dxa"/>
          </w:tcPr>
          <w:p w14:paraId="1F0029F0" w14:textId="77777777" w:rsidR="00121EC1" w:rsidRDefault="00121EC1" w:rsidP="00121EC1">
            <w:r>
              <w:t>As an SPO or AOR, do you need</w:t>
            </w:r>
            <w:r w:rsidRPr="00574694">
              <w:t xml:space="preserve"> to have the</w:t>
            </w:r>
            <w:r>
              <w:t xml:space="preserve"> ability to lock part or all of a proposal you are reviewing?  </w:t>
            </w:r>
          </w:p>
          <w:p w14:paraId="08891F81" w14:textId="77777777" w:rsidR="00C63147" w:rsidRDefault="00C63147" w:rsidP="00121EC1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089F8A58" w14:textId="38ADB6FD" w:rsidR="00C63147" w:rsidRDefault="00121EC1" w:rsidP="00C63147">
            <w:r>
              <w:t>Select one of the following</w:t>
            </w:r>
            <w:r w:rsidR="00C63147">
              <w:t>:</w:t>
            </w:r>
          </w:p>
          <w:p w14:paraId="0857F860" w14:textId="77777777" w:rsidR="00121EC1" w:rsidRDefault="00121EC1" w:rsidP="00121EC1">
            <w:r w:rsidRPr="00121EC1">
              <w:rPr>
                <w:rFonts w:asciiTheme="minorHAnsi" w:hAnsiTheme="minorHAnsi" w:cstheme="minorBidi"/>
              </w:rPr>
              <w:t xml:space="preserve">a.   </w:t>
            </w:r>
            <w:r>
              <w:t>I need to lock the entire proposal</w:t>
            </w:r>
          </w:p>
          <w:p w14:paraId="280E778D" w14:textId="77777777" w:rsidR="00121EC1" w:rsidRDefault="00121EC1" w:rsidP="00121EC1">
            <w:r>
              <w:t>b.   I need to lock only the budget in the proposal</w:t>
            </w:r>
          </w:p>
          <w:p w14:paraId="34E38D0B" w14:textId="22437E5D" w:rsidR="00121EC1" w:rsidRDefault="00121EC1" w:rsidP="00121EC1">
            <w:r>
              <w:t xml:space="preserve">c.   I need to lock certain sections in the proposal </w:t>
            </w:r>
            <w:r w:rsidR="00D72B74">
              <w:t>(P</w:t>
            </w:r>
            <w:r>
              <w:t>lease specify the sections)</w:t>
            </w:r>
            <w:r w:rsidR="007530F3">
              <w:t xml:space="preserve"> _________________________</w:t>
            </w:r>
          </w:p>
          <w:p w14:paraId="58ED90BE" w14:textId="77777777" w:rsidR="00004D86" w:rsidRDefault="00004D86" w:rsidP="00004D86">
            <w:r>
              <w:t>d.   I do not need to lock my proposals</w:t>
            </w:r>
          </w:p>
          <w:p w14:paraId="6AE7B068" w14:textId="77777777" w:rsidR="00004D86" w:rsidRPr="006B0C2D" w:rsidRDefault="00004D86" w:rsidP="00004D86">
            <w:r>
              <w:t>e.   Not applicable – I am not an SPO or AOR</w:t>
            </w:r>
          </w:p>
          <w:p w14:paraId="0F8A49C5" w14:textId="61229FC3" w:rsidR="00C63147" w:rsidRPr="00121EC1" w:rsidRDefault="00C63147" w:rsidP="00121EC1">
            <w:pPr>
              <w:rPr>
                <w:rFonts w:asciiTheme="minorHAnsi" w:hAnsiTheme="minorHAnsi" w:cstheme="minorBidi"/>
              </w:rPr>
            </w:pPr>
          </w:p>
        </w:tc>
      </w:tr>
      <w:tr w:rsidR="00E9668A" w:rsidRPr="006A0916" w14:paraId="28519B0F" w14:textId="77777777" w:rsidTr="00C043FA">
        <w:trPr>
          <w:cantSplit/>
          <w:trHeight w:val="1898"/>
        </w:trPr>
        <w:tc>
          <w:tcPr>
            <w:tcW w:w="495" w:type="dxa"/>
          </w:tcPr>
          <w:p w14:paraId="3E3AA85B" w14:textId="62DFD0C1" w:rsidR="00E9668A" w:rsidRDefault="00414D84" w:rsidP="00E9668A">
            <w:pPr>
              <w:jc w:val="both"/>
            </w:pPr>
            <w:r>
              <w:t>7</w:t>
            </w:r>
            <w:r w:rsidR="00E9668A">
              <w:t>.</w:t>
            </w:r>
          </w:p>
        </w:tc>
        <w:tc>
          <w:tcPr>
            <w:tcW w:w="5242" w:type="dxa"/>
          </w:tcPr>
          <w:p w14:paraId="0A4AB908" w14:textId="77777777" w:rsidR="00817AA1" w:rsidRDefault="00817AA1" w:rsidP="00817AA1">
            <w:r>
              <w:t>If you have a dual role of PI</w:t>
            </w:r>
            <w:r w:rsidRPr="005C1FC2">
              <w:t>/</w:t>
            </w:r>
            <w:r>
              <w:t xml:space="preserve">SPO or PI/AOR, how would you prefer to see your information organized?    </w:t>
            </w:r>
          </w:p>
          <w:p w14:paraId="6B59918F" w14:textId="2C81CAB8" w:rsidR="00E9668A" w:rsidRDefault="00E9668A" w:rsidP="00E9668A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</w:tcPr>
          <w:p w14:paraId="06E7FCE8" w14:textId="0372CB08" w:rsidR="00E9668A" w:rsidRPr="00491DE5" w:rsidRDefault="00817AA1" w:rsidP="00E9668A">
            <w:r>
              <w:t>Select one of the following</w:t>
            </w:r>
            <w:r w:rsidR="00E9668A" w:rsidRPr="00491DE5">
              <w:t>:</w:t>
            </w:r>
          </w:p>
          <w:p w14:paraId="1F212312" w14:textId="77777777" w:rsidR="001747F2" w:rsidRDefault="001747F2" w:rsidP="001747F2">
            <w:r>
              <w:t>a.   Separate pages – one for PI documents, one for SPO or AOR documents</w:t>
            </w:r>
          </w:p>
          <w:p w14:paraId="7CB89BF6" w14:textId="77777777" w:rsidR="001747F2" w:rsidRDefault="001747F2" w:rsidP="001747F2">
            <w:r>
              <w:t>b.   One landing page – separate sections for PI documents and SPO or AOR documents</w:t>
            </w:r>
          </w:p>
          <w:p w14:paraId="63A9B411" w14:textId="77777777" w:rsidR="001747F2" w:rsidRDefault="001747F2" w:rsidP="001747F2">
            <w:r>
              <w:t>c.   One landing page – PI and SPO/AOR documents all combined</w:t>
            </w:r>
          </w:p>
          <w:p w14:paraId="7852440D" w14:textId="77777777" w:rsidR="001747F2" w:rsidRDefault="001747F2" w:rsidP="001747F2">
            <w:pPr>
              <w:contextualSpacing/>
            </w:pPr>
            <w:r>
              <w:t xml:space="preserve">d.   </w:t>
            </w:r>
            <w:r w:rsidRPr="005C1FC2">
              <w:t>Not applicable</w:t>
            </w:r>
            <w:r>
              <w:t xml:space="preserve"> – I do not anticipate having a dual role</w:t>
            </w:r>
          </w:p>
          <w:p w14:paraId="425DCB59" w14:textId="557497FA" w:rsidR="001747F2" w:rsidRPr="005C1FC2" w:rsidRDefault="00D72B74" w:rsidP="001747F2">
            <w:pPr>
              <w:contextualSpacing/>
            </w:pPr>
            <w:r>
              <w:t>e.   Other (P</w:t>
            </w:r>
            <w:r w:rsidR="001747F2">
              <w:t>lease specify): _______________________</w:t>
            </w:r>
            <w:r>
              <w:t>___</w:t>
            </w:r>
          </w:p>
          <w:p w14:paraId="6632075E" w14:textId="765362ED" w:rsidR="00E9668A" w:rsidRDefault="00E9668A" w:rsidP="001747F2"/>
        </w:tc>
      </w:tr>
      <w:tr w:rsidR="00E9668A" w:rsidRPr="006A0916" w14:paraId="4AC522CD" w14:textId="77777777" w:rsidTr="00C043FA">
        <w:trPr>
          <w:cantSplit/>
          <w:trHeight w:val="1952"/>
        </w:trPr>
        <w:tc>
          <w:tcPr>
            <w:tcW w:w="495" w:type="dxa"/>
          </w:tcPr>
          <w:p w14:paraId="0F2FFDD0" w14:textId="3F586564" w:rsidR="00E9668A" w:rsidRDefault="00414D84" w:rsidP="00E9668A">
            <w:pPr>
              <w:jc w:val="both"/>
            </w:pPr>
            <w:r>
              <w:rPr>
                <w:rFonts w:asciiTheme="minorHAnsi" w:hAnsiTheme="minorHAnsi" w:cstheme="minorBidi"/>
              </w:rPr>
              <w:lastRenderedPageBreak/>
              <w:t>8</w:t>
            </w:r>
            <w:r w:rsidR="00E9668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242" w:type="dxa"/>
          </w:tcPr>
          <w:p w14:paraId="41F02204" w14:textId="77777777" w:rsidR="00E9668A" w:rsidRDefault="00C65CA5" w:rsidP="00C65CA5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As an SPO or AOR with read-only access to a proposal, would this mockup show all the information you need?</w:t>
            </w:r>
          </w:p>
          <w:p w14:paraId="3455B9BD" w14:textId="77777777" w:rsidR="00C65CA5" w:rsidRDefault="00C65CA5" w:rsidP="00C65CA5">
            <w:pPr>
              <w:rPr>
                <w:rFonts w:asciiTheme="minorHAnsi" w:hAnsiTheme="minorHAnsi" w:cstheme="minorBidi"/>
              </w:rPr>
            </w:pPr>
          </w:p>
          <w:p w14:paraId="415D84A6" w14:textId="77777777" w:rsidR="00E65E56" w:rsidRDefault="00C65CA5" w:rsidP="00C65CA5">
            <w:r>
              <w:t xml:space="preserve">Mockup - </w:t>
            </w:r>
            <w:hyperlink r:id="rId10" w:history="1">
              <w:r>
                <w:rPr>
                  <w:rStyle w:val="Hyperlink"/>
                </w:rPr>
                <w:t>http://d2dpv5.axshare.com/proposal_forms_-_view_only.html</w:t>
              </w:r>
            </w:hyperlink>
            <w:r>
              <w:t xml:space="preserve">    </w:t>
            </w:r>
          </w:p>
          <w:p w14:paraId="3F28C69D" w14:textId="3BB69A10" w:rsidR="00C65CA5" w:rsidRPr="00E65E56" w:rsidRDefault="00C65CA5" w:rsidP="00C65CA5">
            <w:pPr>
              <w:rPr>
                <w:rFonts w:asciiTheme="minorHAnsi" w:hAnsiTheme="minorHAnsi" w:cstheme="minorBidi"/>
                <w:b/>
              </w:rPr>
            </w:pPr>
            <w:r w:rsidRPr="00E65E56">
              <w:rPr>
                <w:b/>
              </w:rPr>
              <w:t xml:space="preserve">Password: </w:t>
            </w:r>
            <w:proofErr w:type="spellStart"/>
            <w:r w:rsidRPr="00E65E56">
              <w:rPr>
                <w:b/>
              </w:rPr>
              <w:t>gr@nts</w:t>
            </w:r>
            <w:proofErr w:type="spellEnd"/>
          </w:p>
        </w:tc>
        <w:tc>
          <w:tcPr>
            <w:tcW w:w="5130" w:type="dxa"/>
          </w:tcPr>
          <w:p w14:paraId="3FD069EF" w14:textId="77777777" w:rsidR="00E9668A" w:rsidRPr="000C53DF" w:rsidRDefault="00E9668A" w:rsidP="00E9668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Select one of the following:</w:t>
            </w:r>
            <w:r w:rsidRPr="000C53DF">
              <w:rPr>
                <w:rFonts w:asciiTheme="minorHAnsi" w:hAnsiTheme="minorHAnsi" w:cstheme="minorBidi"/>
              </w:rPr>
              <w:t xml:space="preserve"> </w:t>
            </w:r>
          </w:p>
          <w:p w14:paraId="005281F8" w14:textId="26311499" w:rsidR="00FE235D" w:rsidRDefault="00FE235D" w:rsidP="00FE235D">
            <w:r>
              <w:t>a.   Yes, the information is sufficient</w:t>
            </w:r>
          </w:p>
          <w:p w14:paraId="1B0FD7F4" w14:textId="77777777" w:rsidR="00FE235D" w:rsidRDefault="00FE235D" w:rsidP="00FE235D">
            <w:r>
              <w:t>b.   Unsure</w:t>
            </w:r>
          </w:p>
          <w:p w14:paraId="386FB671" w14:textId="50925DA6" w:rsidR="00FE235D" w:rsidRDefault="00FE235D" w:rsidP="00FE235D">
            <w:r>
              <w:t xml:space="preserve">c.   No, changes are </w:t>
            </w:r>
            <w:r w:rsidR="00D72B74">
              <w:t>needed (P</w:t>
            </w:r>
            <w:r>
              <w:t>lease explain):</w:t>
            </w:r>
          </w:p>
          <w:p w14:paraId="1A585BC4" w14:textId="2A946C8D" w:rsidR="00E9668A" w:rsidRDefault="00FE235D" w:rsidP="00FE235D">
            <w:r>
              <w:t>____________________________________</w:t>
            </w:r>
          </w:p>
        </w:tc>
      </w:tr>
      <w:tr w:rsidR="00B64CFD" w:rsidRPr="006A0916" w14:paraId="7B270AC2" w14:textId="77777777" w:rsidTr="00C043FA">
        <w:trPr>
          <w:cantSplit/>
          <w:trHeight w:val="1520"/>
        </w:trPr>
        <w:tc>
          <w:tcPr>
            <w:tcW w:w="495" w:type="dxa"/>
          </w:tcPr>
          <w:p w14:paraId="23E6AB3B" w14:textId="3D367FAD" w:rsidR="00B64CFD" w:rsidRPr="00E9668A" w:rsidRDefault="00414D84" w:rsidP="00B64CFD">
            <w:pPr>
              <w:rPr>
                <w:rFonts w:asciiTheme="minorHAnsi" w:hAnsiTheme="minorHAnsi" w:cstheme="minorBidi"/>
              </w:rPr>
            </w:pPr>
            <w:r>
              <w:t>9</w:t>
            </w:r>
            <w:r w:rsidR="00B64CFD">
              <w:t>.</w:t>
            </w:r>
          </w:p>
        </w:tc>
        <w:tc>
          <w:tcPr>
            <w:tcW w:w="5242" w:type="dxa"/>
          </w:tcPr>
          <w:p w14:paraId="3DBBD2AA" w14:textId="4C856485" w:rsidR="00CF138A" w:rsidRPr="00CF138A" w:rsidRDefault="00CF138A" w:rsidP="00CF138A">
            <w:pPr>
              <w:contextualSpacing/>
              <w:rPr>
                <w:szCs w:val="24"/>
              </w:rPr>
            </w:pPr>
            <w:r w:rsidRPr="00CF138A">
              <w:rPr>
                <w:szCs w:val="24"/>
              </w:rPr>
              <w:t>How should post-</w:t>
            </w:r>
            <w:r w:rsidR="00C07DE6">
              <w:rPr>
                <w:szCs w:val="24"/>
              </w:rPr>
              <w:t xml:space="preserve">proposal </w:t>
            </w:r>
            <w:r w:rsidRPr="00CF138A">
              <w:rPr>
                <w:szCs w:val="24"/>
              </w:rPr>
              <w:t>submission actions (withdrawals, budget revisions, proposal file updates) be organized?</w:t>
            </w:r>
          </w:p>
          <w:p w14:paraId="73E41107" w14:textId="1EDA74B4" w:rsidR="00B64CFD" w:rsidRPr="00E9668A" w:rsidRDefault="00B64CFD" w:rsidP="00B64CF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3B21C7A7" w14:textId="77777777" w:rsidR="00B64CFD" w:rsidRPr="00991D71" w:rsidRDefault="00B64CFD" w:rsidP="00B64CFD">
            <w:pPr>
              <w:rPr>
                <w:rFonts w:asciiTheme="minorHAnsi" w:hAnsiTheme="minorHAnsi"/>
              </w:rPr>
            </w:pPr>
            <w:r>
              <w:t>Select one of the following:</w:t>
            </w:r>
            <w:r w:rsidRPr="00991D71">
              <w:rPr>
                <w:rFonts w:asciiTheme="minorHAnsi" w:hAnsiTheme="minorHAnsi"/>
              </w:rPr>
              <w:t xml:space="preserve"> </w:t>
            </w:r>
          </w:p>
          <w:p w14:paraId="3DE78B6C" w14:textId="76DC7CD5" w:rsidR="00D72B74" w:rsidRDefault="00CF138A" w:rsidP="00CF138A">
            <w:pPr>
              <w:rPr>
                <w:szCs w:val="24"/>
              </w:rPr>
            </w:pPr>
            <w:r>
              <w:rPr>
                <w:rFonts w:asciiTheme="minorHAnsi" w:hAnsiTheme="minorHAnsi"/>
              </w:rPr>
              <w:t xml:space="preserve">a.   </w:t>
            </w:r>
            <w:r>
              <w:rPr>
                <w:szCs w:val="24"/>
              </w:rPr>
              <w:t>All actions a</w:t>
            </w:r>
            <w:r w:rsidRPr="0045185A">
              <w:rPr>
                <w:szCs w:val="24"/>
              </w:rPr>
              <w:t xml:space="preserve">ssociated with the </w:t>
            </w:r>
            <w:r>
              <w:rPr>
                <w:szCs w:val="24"/>
              </w:rPr>
              <w:t xml:space="preserve">relevant </w:t>
            </w:r>
            <w:r w:rsidRPr="0045185A">
              <w:rPr>
                <w:szCs w:val="24"/>
              </w:rPr>
              <w:t>submitted document</w:t>
            </w:r>
          </w:p>
          <w:p w14:paraId="273FA5F4" w14:textId="44764E55" w:rsidR="00CF138A" w:rsidRDefault="00CF138A" w:rsidP="00CF138A">
            <w:pPr>
              <w:rPr>
                <w:szCs w:val="24"/>
              </w:rPr>
            </w:pPr>
            <w:r w:rsidRPr="0045185A">
              <w:rPr>
                <w:szCs w:val="24"/>
              </w:rPr>
              <w:t>Mockup –</w:t>
            </w:r>
            <w:hyperlink r:id="rId11" w:history="1">
              <w:r w:rsidR="00C65CA5">
                <w:rPr>
                  <w:rStyle w:val="Hyperlink"/>
                </w:rPr>
                <w:t>http://d2dpv5.axshare.com/submitted_documents.html</w:t>
              </w:r>
            </w:hyperlink>
            <w:r w:rsidR="00C65CA5">
              <w:t xml:space="preserve">   </w:t>
            </w:r>
            <w:r w:rsidR="00E65E56" w:rsidRPr="00E65E56">
              <w:rPr>
                <w:b/>
              </w:rPr>
              <w:t>Password</w:t>
            </w:r>
            <w:r w:rsidR="00C65CA5" w:rsidRPr="00E65E56">
              <w:rPr>
                <w:b/>
              </w:rPr>
              <w:t xml:space="preserve">: </w:t>
            </w:r>
            <w:proofErr w:type="spellStart"/>
            <w:r w:rsidR="00C65CA5" w:rsidRPr="00E65E56">
              <w:rPr>
                <w:b/>
              </w:rPr>
              <w:t>gr@nts</w:t>
            </w:r>
            <w:proofErr w:type="spellEnd"/>
            <w:r w:rsidR="00C65CA5" w:rsidDel="00C65CA5">
              <w:t xml:space="preserve"> </w:t>
            </w:r>
          </w:p>
          <w:p w14:paraId="1D24B39A" w14:textId="77777777" w:rsidR="00CF138A" w:rsidRDefault="00CF138A" w:rsidP="00CF138A">
            <w:pPr>
              <w:contextualSpacing/>
              <w:rPr>
                <w:szCs w:val="24"/>
              </w:rPr>
            </w:pPr>
            <w:r w:rsidRPr="00CF138A">
              <w:rPr>
                <w:szCs w:val="24"/>
              </w:rPr>
              <w:t>b.   Separate sections for budget revisions and proposal file updates (Current approach)</w:t>
            </w:r>
          </w:p>
          <w:p w14:paraId="64EBE3A2" w14:textId="49890AFD" w:rsidR="00CF138A" w:rsidRPr="00CF138A" w:rsidRDefault="00D72B74" w:rsidP="00CF138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c.   Other (P</w:t>
            </w:r>
            <w:r w:rsidR="00CF138A">
              <w:rPr>
                <w:szCs w:val="24"/>
              </w:rPr>
              <w:t>lease specify): __________________________</w:t>
            </w:r>
          </w:p>
          <w:p w14:paraId="6D3DE92B" w14:textId="462BB830" w:rsidR="00CF138A" w:rsidRPr="00CF138A" w:rsidRDefault="00CF138A" w:rsidP="00CF138A">
            <w:pPr>
              <w:rPr>
                <w:rFonts w:asciiTheme="minorHAnsi" w:hAnsiTheme="minorHAnsi"/>
              </w:rPr>
            </w:pPr>
          </w:p>
        </w:tc>
      </w:tr>
      <w:tr w:rsidR="00C043FA" w14:paraId="7992F98E" w14:textId="77777777" w:rsidTr="00C043FA">
        <w:trPr>
          <w:trHeight w:val="1520"/>
        </w:trPr>
        <w:tc>
          <w:tcPr>
            <w:tcW w:w="495" w:type="dxa"/>
          </w:tcPr>
          <w:p w14:paraId="658D642D" w14:textId="6ECCDB39" w:rsidR="00C043FA" w:rsidRPr="00E9668A" w:rsidRDefault="00414D84" w:rsidP="00317AF2">
            <w:pPr>
              <w:rPr>
                <w:rFonts w:asciiTheme="minorHAnsi" w:hAnsiTheme="minorHAnsi" w:cstheme="minorBidi"/>
              </w:rPr>
            </w:pPr>
            <w:r>
              <w:t>10</w:t>
            </w:r>
            <w:r w:rsidR="00C043FA">
              <w:t>.</w:t>
            </w:r>
          </w:p>
        </w:tc>
        <w:tc>
          <w:tcPr>
            <w:tcW w:w="5242" w:type="dxa"/>
          </w:tcPr>
          <w:p w14:paraId="7C48F7A6" w14:textId="52FD07C2" w:rsidR="00C043FA" w:rsidRPr="00E9668A" w:rsidRDefault="00C93B1A" w:rsidP="00317AF2">
            <w:pPr>
              <w:rPr>
                <w:rFonts w:asciiTheme="minorHAnsi" w:hAnsiTheme="minorHAnsi" w:cstheme="minorBidi"/>
              </w:rPr>
            </w:pPr>
            <w:r w:rsidRPr="00436BFB">
              <w:t xml:space="preserve">In addition to </w:t>
            </w:r>
            <w:r>
              <w:t>the Principal Investigator (PI)</w:t>
            </w:r>
            <w:r w:rsidRPr="00436BFB">
              <w:t xml:space="preserve">, who needs to be able to </w:t>
            </w:r>
            <w:r w:rsidRPr="00436BFB">
              <w:rPr>
                <w:b/>
              </w:rPr>
              <w:t>initiate a proposal file update</w:t>
            </w:r>
            <w:r w:rsidRPr="00436BFB">
              <w:t xml:space="preserve"> </w:t>
            </w:r>
            <w:r>
              <w:t xml:space="preserve">on </w:t>
            </w:r>
            <w:r w:rsidRPr="00436BFB">
              <w:t xml:space="preserve">a </w:t>
            </w:r>
            <w:r w:rsidR="00EF7C1E">
              <w:t xml:space="preserve">previously </w:t>
            </w:r>
            <w:r w:rsidRPr="00436BFB">
              <w:t>submitted proposal?</w:t>
            </w:r>
          </w:p>
        </w:tc>
        <w:tc>
          <w:tcPr>
            <w:tcW w:w="5130" w:type="dxa"/>
          </w:tcPr>
          <w:p w14:paraId="16518B53" w14:textId="45B8637D" w:rsidR="00C043FA" w:rsidRPr="004A0078" w:rsidRDefault="00C043FA" w:rsidP="00317AF2">
            <w:pPr>
              <w:rPr>
                <w:rFonts w:asciiTheme="minorHAnsi" w:hAnsiTheme="minorHAnsi"/>
              </w:rPr>
            </w:pPr>
            <w:r w:rsidRPr="004A0078">
              <w:t xml:space="preserve">Select </w:t>
            </w:r>
            <w:r w:rsidR="00C93B1A" w:rsidRPr="004A0078">
              <w:t>all that apply</w:t>
            </w:r>
            <w:r w:rsidRPr="004A0078">
              <w:t>:</w:t>
            </w:r>
            <w:r w:rsidRPr="004A0078">
              <w:rPr>
                <w:rFonts w:asciiTheme="minorHAnsi" w:hAnsiTheme="minorHAnsi"/>
              </w:rPr>
              <w:t xml:space="preserve"> </w:t>
            </w:r>
          </w:p>
          <w:p w14:paraId="0AD95BC1" w14:textId="77777777" w:rsidR="00C93B1A" w:rsidRPr="004A0078" w:rsidRDefault="00C93B1A" w:rsidP="00C93B1A">
            <w:r w:rsidRPr="004A0078">
              <w:t>a.   Co-Principal Investigator (Co-PI)</w:t>
            </w:r>
          </w:p>
          <w:p w14:paraId="41C2DBAE" w14:textId="77777777" w:rsidR="00C93B1A" w:rsidRPr="004A0078" w:rsidRDefault="00C93B1A" w:rsidP="00C93B1A">
            <w:r w:rsidRPr="004A0078">
              <w:t>b.   Other Authorized User (OAU)</w:t>
            </w:r>
          </w:p>
          <w:p w14:paraId="4222DDB1" w14:textId="77777777" w:rsidR="00C93B1A" w:rsidRPr="004A0078" w:rsidRDefault="00C93B1A" w:rsidP="00C93B1A">
            <w:r w:rsidRPr="004A0078">
              <w:t>c.   Sponsored Project Office (SPO)</w:t>
            </w:r>
          </w:p>
          <w:p w14:paraId="02B646E1" w14:textId="47F62D60" w:rsidR="00C93B1A" w:rsidRPr="004A0078" w:rsidRDefault="00C93B1A" w:rsidP="00C93B1A">
            <w:r w:rsidRPr="004A0078">
              <w:t>d.   Authorized Organization</w:t>
            </w:r>
            <w:r w:rsidR="007530F3">
              <w:t>al</w:t>
            </w:r>
            <w:r w:rsidRPr="004A0078">
              <w:t xml:space="preserve"> Representative (AOR)</w:t>
            </w:r>
          </w:p>
          <w:p w14:paraId="5C29666E" w14:textId="77777777" w:rsidR="00C93B1A" w:rsidRPr="004A0078" w:rsidRDefault="00C93B1A" w:rsidP="00C93B1A">
            <w:r w:rsidRPr="004A0078">
              <w:t>e.   None of the above</w:t>
            </w:r>
          </w:p>
          <w:p w14:paraId="19D0C7F0" w14:textId="6136B562" w:rsidR="00C043FA" w:rsidRPr="004A0078" w:rsidRDefault="00C043FA" w:rsidP="00C93B1A"/>
        </w:tc>
      </w:tr>
      <w:tr w:rsidR="00C043FA" w14:paraId="4B9531D6" w14:textId="77777777" w:rsidTr="00C043FA">
        <w:trPr>
          <w:trHeight w:val="1520"/>
        </w:trPr>
        <w:tc>
          <w:tcPr>
            <w:tcW w:w="495" w:type="dxa"/>
          </w:tcPr>
          <w:p w14:paraId="0BC9702B" w14:textId="44030F92" w:rsidR="00C043FA" w:rsidRPr="00E9668A" w:rsidRDefault="00414D84" w:rsidP="00317AF2">
            <w:pPr>
              <w:rPr>
                <w:rFonts w:asciiTheme="minorHAnsi" w:hAnsiTheme="minorHAnsi" w:cstheme="minorBidi"/>
              </w:rPr>
            </w:pPr>
            <w:r>
              <w:t>11</w:t>
            </w:r>
            <w:r w:rsidR="00C043FA">
              <w:t>.</w:t>
            </w:r>
          </w:p>
        </w:tc>
        <w:tc>
          <w:tcPr>
            <w:tcW w:w="5242" w:type="dxa"/>
          </w:tcPr>
          <w:p w14:paraId="49E0E222" w14:textId="03F8843C" w:rsidR="00C043FA" w:rsidRPr="00E9668A" w:rsidRDefault="008E03D0" w:rsidP="008E03D0">
            <w:pPr>
              <w:rPr>
                <w:rFonts w:asciiTheme="minorHAnsi" w:hAnsiTheme="minorHAnsi" w:cstheme="minorBidi"/>
              </w:rPr>
            </w:pPr>
            <w:r w:rsidRPr="00AF183E">
              <w:t xml:space="preserve">In addition to </w:t>
            </w:r>
            <w:r>
              <w:t xml:space="preserve">the Principal Investigator (PI), </w:t>
            </w:r>
            <w:r w:rsidRPr="00AF183E">
              <w:t xml:space="preserve">who needs to be able to </w:t>
            </w:r>
            <w:r w:rsidRPr="00AF183E">
              <w:rPr>
                <w:b/>
              </w:rPr>
              <w:t>initiate a budget revision</w:t>
            </w:r>
            <w:r w:rsidRPr="00AF183E">
              <w:t xml:space="preserve"> for a </w:t>
            </w:r>
            <w:r w:rsidR="00EF7C1E">
              <w:t xml:space="preserve">previously </w:t>
            </w:r>
            <w:r w:rsidRPr="00AF183E">
              <w:t>submitted proposal?</w:t>
            </w:r>
          </w:p>
        </w:tc>
        <w:tc>
          <w:tcPr>
            <w:tcW w:w="5130" w:type="dxa"/>
          </w:tcPr>
          <w:p w14:paraId="53501B40" w14:textId="2F6EC932" w:rsidR="00C043FA" w:rsidRPr="004A0078" w:rsidRDefault="008E03D0" w:rsidP="00317AF2">
            <w:r w:rsidRPr="004A0078">
              <w:t>Select all that apply:</w:t>
            </w:r>
          </w:p>
          <w:p w14:paraId="109233F4" w14:textId="54B78E72" w:rsidR="00E64262" w:rsidRPr="004A0078" w:rsidRDefault="00E64262" w:rsidP="00E64262">
            <w:r w:rsidRPr="004A0078">
              <w:t>a.   Co-Principal Investigator (Co-PI)</w:t>
            </w:r>
          </w:p>
          <w:p w14:paraId="507F4F9B" w14:textId="77777777" w:rsidR="00E64262" w:rsidRPr="004A0078" w:rsidRDefault="00E64262" w:rsidP="00E64262">
            <w:r w:rsidRPr="004A0078">
              <w:t>b.   Other Authorized User (OAU)</w:t>
            </w:r>
          </w:p>
          <w:p w14:paraId="0533E1EE" w14:textId="77777777" w:rsidR="00E64262" w:rsidRPr="004A0078" w:rsidRDefault="00E64262" w:rsidP="00E64262">
            <w:r w:rsidRPr="004A0078">
              <w:t>c.   Sponsored Project Office (SPO)</w:t>
            </w:r>
          </w:p>
          <w:p w14:paraId="6C5ABA42" w14:textId="50D38686" w:rsidR="00E64262" w:rsidRPr="004A0078" w:rsidRDefault="00E64262" w:rsidP="00E64262">
            <w:pPr>
              <w:spacing w:line="276" w:lineRule="auto"/>
              <w:contextualSpacing/>
            </w:pPr>
            <w:r w:rsidRPr="004A0078">
              <w:t>d.   Authorized Organization</w:t>
            </w:r>
            <w:r w:rsidR="007530F3">
              <w:t>al</w:t>
            </w:r>
            <w:r w:rsidRPr="004A0078">
              <w:t xml:space="preserve"> Representative (AOR)</w:t>
            </w:r>
          </w:p>
          <w:p w14:paraId="34D097F7" w14:textId="77777777" w:rsidR="00E64262" w:rsidRPr="004A0078" w:rsidRDefault="00E64262" w:rsidP="00E64262">
            <w:pPr>
              <w:spacing w:line="276" w:lineRule="auto"/>
              <w:contextualSpacing/>
            </w:pPr>
            <w:r w:rsidRPr="004A0078">
              <w:t>e.   None of the above</w:t>
            </w:r>
          </w:p>
          <w:p w14:paraId="5A06A282" w14:textId="77777777" w:rsidR="00C043FA" w:rsidRPr="004A0078" w:rsidRDefault="00C043FA" w:rsidP="00803ABC"/>
        </w:tc>
      </w:tr>
      <w:tr w:rsidR="00C043FA" w14:paraId="4727478C" w14:textId="77777777" w:rsidTr="00C043FA">
        <w:trPr>
          <w:trHeight w:val="1520"/>
        </w:trPr>
        <w:tc>
          <w:tcPr>
            <w:tcW w:w="495" w:type="dxa"/>
          </w:tcPr>
          <w:p w14:paraId="317746F5" w14:textId="4479233D" w:rsidR="00C043FA" w:rsidRPr="00E9668A" w:rsidRDefault="00414D84" w:rsidP="00317AF2">
            <w:pPr>
              <w:rPr>
                <w:rFonts w:asciiTheme="minorHAnsi" w:hAnsiTheme="minorHAnsi" w:cstheme="minorBidi"/>
              </w:rPr>
            </w:pPr>
            <w:r>
              <w:t>12</w:t>
            </w:r>
            <w:r w:rsidR="00C043FA">
              <w:t>.</w:t>
            </w:r>
          </w:p>
        </w:tc>
        <w:tc>
          <w:tcPr>
            <w:tcW w:w="5242" w:type="dxa"/>
          </w:tcPr>
          <w:p w14:paraId="224CD5F9" w14:textId="02B05460" w:rsidR="00E64262" w:rsidRPr="009E7496" w:rsidRDefault="00E64262" w:rsidP="00E64262">
            <w:r w:rsidRPr="00BE5AD9">
              <w:t xml:space="preserve">If you work for multiple </w:t>
            </w:r>
            <w:r w:rsidR="0049769C">
              <w:t>organization</w:t>
            </w:r>
            <w:r w:rsidRPr="00BE5AD9">
              <w:t>s, do you need a consolidated view of proposal inform</w:t>
            </w:r>
            <w:r>
              <w:t xml:space="preserve">ation for all your </w:t>
            </w:r>
            <w:r w:rsidR="0049769C">
              <w:t>organization</w:t>
            </w:r>
            <w:r>
              <w:t>s</w:t>
            </w:r>
            <w:r w:rsidRPr="009E7496">
              <w:t>?</w:t>
            </w:r>
          </w:p>
          <w:p w14:paraId="47E9ECA3" w14:textId="3AE29A79" w:rsidR="00C043FA" w:rsidRPr="00E9668A" w:rsidRDefault="00C043FA" w:rsidP="00317AF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7427F590" w14:textId="77777777" w:rsidR="00C043FA" w:rsidRPr="00991D71" w:rsidRDefault="00C043FA" w:rsidP="00317AF2">
            <w:pPr>
              <w:rPr>
                <w:rFonts w:asciiTheme="minorHAnsi" w:hAnsiTheme="minorHAnsi"/>
              </w:rPr>
            </w:pPr>
            <w:r>
              <w:t>Select one of the following:</w:t>
            </w:r>
            <w:r w:rsidRPr="00991D71">
              <w:rPr>
                <w:rFonts w:asciiTheme="minorHAnsi" w:hAnsiTheme="minorHAnsi"/>
              </w:rPr>
              <w:t xml:space="preserve"> </w:t>
            </w:r>
          </w:p>
          <w:p w14:paraId="333FEB39" w14:textId="41A1969B" w:rsidR="00E64262" w:rsidRPr="00E64262" w:rsidRDefault="00E64262" w:rsidP="00E64262">
            <w:pPr>
              <w:rPr>
                <w:szCs w:val="24"/>
              </w:rPr>
            </w:pPr>
            <w:r>
              <w:t xml:space="preserve">a.   </w:t>
            </w:r>
            <w:r w:rsidRPr="00E64262">
              <w:rPr>
                <w:szCs w:val="24"/>
              </w:rPr>
              <w:t xml:space="preserve">No, I would rather view information for each </w:t>
            </w:r>
            <w:r w:rsidR="0049769C">
              <w:rPr>
                <w:szCs w:val="24"/>
              </w:rPr>
              <w:t>organization</w:t>
            </w:r>
            <w:r w:rsidRPr="00E64262">
              <w:rPr>
                <w:szCs w:val="24"/>
              </w:rPr>
              <w:t xml:space="preserve"> separately</w:t>
            </w:r>
          </w:p>
          <w:p w14:paraId="480AA26E" w14:textId="77777777" w:rsidR="00E64262" w:rsidRDefault="00E64262" w:rsidP="00E64262">
            <w:pPr>
              <w:rPr>
                <w:szCs w:val="24"/>
              </w:rPr>
            </w:pPr>
            <w:r>
              <w:t xml:space="preserve">b.   </w:t>
            </w:r>
            <w:r w:rsidRPr="00E64262">
              <w:rPr>
                <w:szCs w:val="24"/>
              </w:rPr>
              <w:t>Yes, I would like to see all information combined in one table</w:t>
            </w:r>
          </w:p>
          <w:p w14:paraId="5912D023" w14:textId="77777777" w:rsidR="00E64262" w:rsidRPr="00E64262" w:rsidRDefault="00E64262" w:rsidP="00E64262">
            <w:pPr>
              <w:rPr>
                <w:szCs w:val="24"/>
              </w:rPr>
            </w:pPr>
            <w:r w:rsidRPr="00E64262">
              <w:rPr>
                <w:szCs w:val="24"/>
              </w:rPr>
              <w:t>c.   Yes, I would like to see the information on the same page but in different views</w:t>
            </w:r>
          </w:p>
          <w:p w14:paraId="0E92BC0E" w14:textId="6F1B86D5" w:rsidR="00E64262" w:rsidRPr="00E64262" w:rsidRDefault="00E64262" w:rsidP="00E64262">
            <w:pPr>
              <w:rPr>
                <w:szCs w:val="24"/>
              </w:rPr>
            </w:pPr>
            <w:r w:rsidRPr="00E64262">
              <w:rPr>
                <w:szCs w:val="24"/>
              </w:rPr>
              <w:t xml:space="preserve">d.   Not applicable - I work for only one </w:t>
            </w:r>
            <w:r w:rsidR="0049769C">
              <w:rPr>
                <w:szCs w:val="24"/>
              </w:rPr>
              <w:t>organization</w:t>
            </w:r>
          </w:p>
          <w:p w14:paraId="08DAA637" w14:textId="247F7079" w:rsidR="00C043FA" w:rsidRDefault="00C043FA" w:rsidP="00E64262"/>
        </w:tc>
      </w:tr>
      <w:tr w:rsidR="00C043FA" w14:paraId="1CB2DD7E" w14:textId="77777777" w:rsidTr="00C043FA">
        <w:trPr>
          <w:trHeight w:val="1520"/>
        </w:trPr>
        <w:tc>
          <w:tcPr>
            <w:tcW w:w="495" w:type="dxa"/>
          </w:tcPr>
          <w:p w14:paraId="1125B6CA" w14:textId="7649B4C5" w:rsidR="00C043FA" w:rsidRPr="00E9668A" w:rsidRDefault="00C043FA" w:rsidP="00317AF2">
            <w:pPr>
              <w:rPr>
                <w:rFonts w:asciiTheme="minorHAnsi" w:hAnsiTheme="minorHAnsi" w:cstheme="minorBidi"/>
              </w:rPr>
            </w:pPr>
            <w:r>
              <w:lastRenderedPageBreak/>
              <w:t>1</w:t>
            </w:r>
            <w:r w:rsidR="00414D84">
              <w:t>3</w:t>
            </w:r>
            <w:r>
              <w:t>.</w:t>
            </w:r>
          </w:p>
        </w:tc>
        <w:tc>
          <w:tcPr>
            <w:tcW w:w="5242" w:type="dxa"/>
          </w:tcPr>
          <w:p w14:paraId="249C218C" w14:textId="77777777" w:rsidR="00D538F4" w:rsidRPr="00F27E6B" w:rsidRDefault="00D538F4" w:rsidP="00D538F4">
            <w:r w:rsidRPr="00EA38EC">
              <w:t xml:space="preserve">How important is it to </w:t>
            </w:r>
            <w:r>
              <w:t xml:space="preserve">know who last modified each proposal section on the main proposal screen?  </w:t>
            </w:r>
          </w:p>
          <w:p w14:paraId="6EE20C11" w14:textId="11E54BDD" w:rsidR="00C043FA" w:rsidRPr="00E9668A" w:rsidRDefault="00C043FA" w:rsidP="00317AF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70F5DA37" w14:textId="77777777" w:rsidR="00C043FA" w:rsidRPr="00991D71" w:rsidRDefault="00C043FA" w:rsidP="00317AF2">
            <w:pPr>
              <w:rPr>
                <w:rFonts w:asciiTheme="minorHAnsi" w:hAnsiTheme="minorHAnsi"/>
              </w:rPr>
            </w:pPr>
            <w:r>
              <w:t>Select one of the following:</w:t>
            </w:r>
            <w:r w:rsidRPr="00991D71">
              <w:rPr>
                <w:rFonts w:asciiTheme="minorHAnsi" w:hAnsiTheme="minorHAnsi"/>
              </w:rPr>
              <w:t xml:space="preserve"> </w:t>
            </w:r>
          </w:p>
          <w:p w14:paraId="4E3A3662" w14:textId="7F166959" w:rsidR="00D538F4" w:rsidRDefault="00D538F4" w:rsidP="00D538F4">
            <w:r>
              <w:t>a.   Very Important</w:t>
            </w:r>
          </w:p>
          <w:p w14:paraId="6735FC8E" w14:textId="77777777" w:rsidR="00D538F4" w:rsidRDefault="00D538F4" w:rsidP="00D538F4">
            <w:r>
              <w:t>b.   Moderately Important</w:t>
            </w:r>
          </w:p>
          <w:p w14:paraId="37BC4DFB" w14:textId="77777777" w:rsidR="00D538F4" w:rsidRDefault="00D538F4" w:rsidP="00D538F4">
            <w:r>
              <w:t>c.   Not important</w:t>
            </w:r>
          </w:p>
          <w:p w14:paraId="0D39BE85" w14:textId="77777777" w:rsidR="00D538F4" w:rsidRDefault="00D538F4" w:rsidP="00D538F4">
            <w:r>
              <w:t>d.   Not sure</w:t>
            </w:r>
          </w:p>
          <w:p w14:paraId="05A2BEF8" w14:textId="4090C747" w:rsidR="00D538F4" w:rsidRDefault="00D538F4" w:rsidP="00D538F4"/>
          <w:p w14:paraId="37ADAC2C" w14:textId="2E7204FC" w:rsidR="00C043FA" w:rsidRDefault="00C043FA" w:rsidP="00803ABC"/>
        </w:tc>
      </w:tr>
    </w:tbl>
    <w:p w14:paraId="682FF4AF" w14:textId="77777777" w:rsidR="009D6524" w:rsidRDefault="009D6524" w:rsidP="006A428D">
      <w:pPr>
        <w:rPr>
          <w:rFonts w:asciiTheme="minorHAnsi" w:hAnsiTheme="minorHAnsi" w:cstheme="minorBidi"/>
          <w:b/>
        </w:rPr>
      </w:pPr>
    </w:p>
    <w:p w14:paraId="12CAC979" w14:textId="77777777" w:rsidR="009D6524" w:rsidRDefault="009D6524" w:rsidP="006A428D">
      <w:pPr>
        <w:rPr>
          <w:rFonts w:asciiTheme="minorHAnsi" w:hAnsiTheme="minorHAnsi" w:cstheme="minorBidi"/>
          <w:b/>
        </w:rPr>
      </w:pPr>
    </w:p>
    <w:p w14:paraId="089FF004" w14:textId="77777777" w:rsidR="009D6524" w:rsidRDefault="009D6524" w:rsidP="006A428D">
      <w:pPr>
        <w:rPr>
          <w:rFonts w:asciiTheme="minorHAnsi" w:hAnsiTheme="minorHAnsi" w:cstheme="minorBidi"/>
          <w:b/>
        </w:rPr>
      </w:pPr>
    </w:p>
    <w:p w14:paraId="79B28D6B" w14:textId="77777777" w:rsidR="009F150B" w:rsidRDefault="009F150B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5130"/>
      </w:tblGrid>
      <w:tr w:rsidR="00DC2FB3" w:rsidRPr="006A0916" w14:paraId="207D7B99" w14:textId="77777777" w:rsidTr="0004791F">
        <w:trPr>
          <w:cantSplit/>
          <w:trHeight w:val="287"/>
        </w:trPr>
        <w:tc>
          <w:tcPr>
            <w:tcW w:w="10867" w:type="dxa"/>
            <w:gridSpan w:val="3"/>
            <w:shd w:val="clear" w:color="auto" w:fill="0070C0"/>
          </w:tcPr>
          <w:p w14:paraId="3A711D4A" w14:textId="1B6B020A" w:rsidR="00DC2FB3" w:rsidRPr="006A0916" w:rsidRDefault="00DC2FB3" w:rsidP="00DC2FB3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Duplicative Accounts</w:t>
            </w:r>
          </w:p>
        </w:tc>
      </w:tr>
      <w:tr w:rsidR="00DC2FB3" w:rsidRPr="006A0916" w14:paraId="341325F5" w14:textId="77777777" w:rsidTr="002D0899">
        <w:trPr>
          <w:cantSplit/>
          <w:trHeight w:val="287"/>
        </w:trPr>
        <w:tc>
          <w:tcPr>
            <w:tcW w:w="607" w:type="dxa"/>
            <w:shd w:val="clear" w:color="auto" w:fill="D9D9D9" w:themeFill="background1" w:themeFillShade="D9"/>
          </w:tcPr>
          <w:p w14:paraId="08FB5CA6" w14:textId="77777777" w:rsidR="00DC2FB3" w:rsidRPr="006A0916" w:rsidRDefault="00DC2FB3" w:rsidP="0004791F"/>
        </w:tc>
        <w:tc>
          <w:tcPr>
            <w:tcW w:w="5130" w:type="dxa"/>
            <w:shd w:val="clear" w:color="auto" w:fill="D9D9D9" w:themeFill="background1" w:themeFillShade="D9"/>
          </w:tcPr>
          <w:p w14:paraId="2E1E0B65" w14:textId="77777777" w:rsidR="00DC2FB3" w:rsidRPr="0067258D" w:rsidRDefault="00DC2FB3" w:rsidP="0004791F">
            <w:r w:rsidRPr="0067258D">
              <w:t>Question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51A7F948" w14:textId="77777777" w:rsidR="00DC2FB3" w:rsidRPr="00D538F4" w:rsidRDefault="00DC2FB3" w:rsidP="0004791F">
            <w:pPr>
              <w:rPr>
                <w:highlight w:val="yellow"/>
              </w:rPr>
            </w:pPr>
            <w:r w:rsidRPr="0067258D">
              <w:t xml:space="preserve"> Answers</w:t>
            </w:r>
          </w:p>
        </w:tc>
      </w:tr>
      <w:tr w:rsidR="00DC2FB3" w:rsidRPr="006A0916" w14:paraId="72627EA4" w14:textId="77777777" w:rsidTr="002D0899">
        <w:trPr>
          <w:cantSplit/>
        </w:trPr>
        <w:tc>
          <w:tcPr>
            <w:tcW w:w="607" w:type="dxa"/>
          </w:tcPr>
          <w:p w14:paraId="5DA409EF" w14:textId="04A8F310" w:rsidR="00DC2FB3" w:rsidRPr="00551B00" w:rsidRDefault="00794C66" w:rsidP="00A55A7A">
            <w:pPr>
              <w:rPr>
                <w:rFonts w:asciiTheme="minorHAnsi" w:hAnsiTheme="minorHAnsi" w:cstheme="minorBidi"/>
              </w:rPr>
            </w:pPr>
            <w:r>
              <w:t>1</w:t>
            </w:r>
            <w:r w:rsidR="00414D84">
              <w:t>4</w:t>
            </w:r>
            <w:r w:rsidR="00DC2FB3">
              <w:t>.</w:t>
            </w:r>
          </w:p>
        </w:tc>
        <w:tc>
          <w:tcPr>
            <w:tcW w:w="5130" w:type="dxa"/>
          </w:tcPr>
          <w:p w14:paraId="7923347F" w14:textId="11818B3D" w:rsidR="00823E2A" w:rsidRPr="00823E2A" w:rsidRDefault="00823E2A" w:rsidP="00823E2A">
            <w:r w:rsidRPr="00823E2A">
              <w:t xml:space="preserve">Are you aware of any individuals at your </w:t>
            </w:r>
            <w:r w:rsidR="0049769C">
              <w:t>organization</w:t>
            </w:r>
            <w:r w:rsidRPr="00823E2A">
              <w:t xml:space="preserve"> </w:t>
            </w:r>
            <w:r>
              <w:t>who</w:t>
            </w:r>
            <w:r w:rsidRPr="00823E2A">
              <w:t xml:space="preserve"> have more than one NSF </w:t>
            </w:r>
            <w:r w:rsidR="0049769C">
              <w:t>account</w:t>
            </w:r>
            <w:r w:rsidRPr="00823E2A">
              <w:t xml:space="preserve"> they use to log in to FastLane and Research.gov?</w:t>
            </w:r>
          </w:p>
          <w:p w14:paraId="791DFF2C" w14:textId="22989A07" w:rsidR="00DC2FB3" w:rsidRPr="0067258D" w:rsidRDefault="00DC2FB3" w:rsidP="0004791F"/>
        </w:tc>
        <w:tc>
          <w:tcPr>
            <w:tcW w:w="5130" w:type="dxa"/>
          </w:tcPr>
          <w:p w14:paraId="0ED323AA" w14:textId="752FBF0E" w:rsidR="00DC2FB3" w:rsidRPr="0067258D" w:rsidRDefault="00DC2FB3" w:rsidP="0004791F">
            <w:pPr>
              <w:rPr>
                <w:rFonts w:asciiTheme="minorHAnsi" w:hAnsiTheme="minorHAnsi" w:cstheme="minorBidi"/>
                <w:b/>
              </w:rPr>
            </w:pPr>
            <w:r w:rsidRPr="0067258D">
              <w:rPr>
                <w:rFonts w:asciiTheme="minorHAnsi" w:hAnsiTheme="minorHAnsi" w:cstheme="minorBidi"/>
                <w:b/>
              </w:rPr>
              <w:t xml:space="preserve">Select </w:t>
            </w:r>
            <w:r w:rsidR="0067258D" w:rsidRPr="0067258D">
              <w:rPr>
                <w:rFonts w:asciiTheme="minorHAnsi" w:hAnsiTheme="minorHAnsi" w:cstheme="minorBidi"/>
                <w:b/>
              </w:rPr>
              <w:t>one of the following</w:t>
            </w:r>
            <w:r w:rsidRPr="0067258D">
              <w:rPr>
                <w:rFonts w:asciiTheme="minorHAnsi" w:hAnsiTheme="minorHAnsi" w:cstheme="minorBidi"/>
                <w:b/>
              </w:rPr>
              <w:t xml:space="preserve">: </w:t>
            </w:r>
          </w:p>
          <w:p w14:paraId="70E4999D" w14:textId="737598A8" w:rsidR="00A00492" w:rsidRDefault="00DF62E6" w:rsidP="00DF62E6">
            <w:r>
              <w:t xml:space="preserve">a.   </w:t>
            </w:r>
            <w:r w:rsidR="00A00492">
              <w:t>No</w:t>
            </w:r>
          </w:p>
          <w:p w14:paraId="6E1E13B6" w14:textId="1612128E" w:rsidR="00DF62E6" w:rsidRDefault="00A00492" w:rsidP="00DF62E6">
            <w:r>
              <w:t xml:space="preserve">b.   </w:t>
            </w:r>
            <w:r w:rsidR="00DF62E6">
              <w:t xml:space="preserve">Yes </w:t>
            </w:r>
            <w:r w:rsidR="00DF62E6" w:rsidRPr="005E0092">
              <w:t xml:space="preserve">- </w:t>
            </w:r>
            <w:r w:rsidR="00DF62E6" w:rsidRPr="00DF62E6">
              <w:rPr>
                <w:b/>
                <w:u w:val="single"/>
              </w:rPr>
              <w:t>Conditional question</w:t>
            </w:r>
            <w:r w:rsidR="00DF62E6" w:rsidRPr="00DF62E6">
              <w:rPr>
                <w:b/>
              </w:rPr>
              <w:t>:</w:t>
            </w:r>
            <w:r w:rsidR="00DF62E6" w:rsidRPr="005E0092">
              <w:t xml:space="preserve"> You indicated </w:t>
            </w:r>
            <w:r w:rsidR="00DF62E6">
              <w:t xml:space="preserve">that you are aware of individuals at your </w:t>
            </w:r>
            <w:r w:rsidR="0049769C">
              <w:t>organization</w:t>
            </w:r>
            <w:r w:rsidR="00DF62E6">
              <w:t xml:space="preserve"> that have more than one NSF account</w:t>
            </w:r>
            <w:r w:rsidR="00DF62E6" w:rsidRPr="005E0092">
              <w:t xml:space="preserve">. </w:t>
            </w:r>
            <w:r w:rsidR="0091208E">
              <w:t>Please tell us</w:t>
            </w:r>
            <w:r w:rsidR="00DF62E6">
              <w:t xml:space="preserve"> the reason(s) they created more than one account: </w:t>
            </w:r>
          </w:p>
          <w:p w14:paraId="5BD3DA6E" w14:textId="6C99CC18" w:rsidR="00DF62E6" w:rsidRDefault="00DF62E6" w:rsidP="00DF62E6">
            <w:pPr>
              <w:rPr>
                <w:rFonts w:asciiTheme="minorHAnsi" w:hAnsiTheme="minorHAnsi" w:cstheme="minorBidi"/>
              </w:rPr>
            </w:pPr>
            <w:r>
              <w:t>_______________________________________</w:t>
            </w:r>
          </w:p>
          <w:p w14:paraId="77F2E70B" w14:textId="0625BD87" w:rsidR="00DF62E6" w:rsidRDefault="00DF62E6" w:rsidP="00DF62E6">
            <w:pPr>
              <w:rPr>
                <w:rFonts w:asciiTheme="minorHAnsi" w:hAnsiTheme="minorHAnsi" w:cstheme="minorBidi"/>
              </w:rPr>
            </w:pPr>
          </w:p>
          <w:p w14:paraId="6E40E6D3" w14:textId="193F25FC" w:rsidR="00DA7FC3" w:rsidRPr="00DF62E6" w:rsidRDefault="00DA7FC3" w:rsidP="00DF62E6">
            <w:pPr>
              <w:rPr>
                <w:rFonts w:asciiTheme="minorHAnsi" w:hAnsiTheme="minorHAnsi" w:cstheme="minorBidi"/>
              </w:rPr>
            </w:pPr>
          </w:p>
          <w:p w14:paraId="0F6D6258" w14:textId="77777777" w:rsidR="00DC2FB3" w:rsidRPr="0067258D" w:rsidRDefault="00DC2FB3" w:rsidP="0067258D">
            <w:pPr>
              <w:rPr>
                <w:highlight w:val="yellow"/>
              </w:rPr>
            </w:pPr>
          </w:p>
        </w:tc>
      </w:tr>
    </w:tbl>
    <w:p w14:paraId="07CDCBEE" w14:textId="77777777" w:rsidR="00A55A7A" w:rsidRDefault="00A55A7A" w:rsidP="006A428D">
      <w:pPr>
        <w:rPr>
          <w:rFonts w:asciiTheme="minorHAnsi" w:hAnsiTheme="minorHAnsi" w:cstheme="minorBidi"/>
          <w:b/>
        </w:rPr>
      </w:pPr>
    </w:p>
    <w:p w14:paraId="7D152540" w14:textId="77777777" w:rsidR="00A55A7A" w:rsidRDefault="00A55A7A" w:rsidP="006A428D">
      <w:pPr>
        <w:rPr>
          <w:rFonts w:asciiTheme="minorHAnsi" w:hAnsiTheme="minorHAnsi" w:cstheme="minorBidi"/>
          <w:b/>
        </w:rPr>
      </w:pPr>
    </w:p>
    <w:p w14:paraId="2F430681" w14:textId="77777777" w:rsidR="00A55A7A" w:rsidRDefault="00A55A7A" w:rsidP="006A428D">
      <w:pPr>
        <w:rPr>
          <w:rFonts w:asciiTheme="minorHAnsi" w:hAnsiTheme="minorHAnsi" w:cstheme="minorBidi"/>
          <w:b/>
        </w:rPr>
      </w:pPr>
    </w:p>
    <w:p w14:paraId="395D5F40" w14:textId="77777777" w:rsidR="00A55A7A" w:rsidRDefault="00A55A7A" w:rsidP="006A428D">
      <w:pPr>
        <w:rPr>
          <w:rFonts w:asciiTheme="minorHAnsi" w:hAnsiTheme="minorHAnsi" w:cstheme="minorBidi"/>
          <w:b/>
        </w:rPr>
      </w:pPr>
    </w:p>
    <w:tbl>
      <w:tblPr>
        <w:tblStyle w:val="TableGrid"/>
        <w:tblW w:w="1086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5130"/>
        <w:gridCol w:w="5130"/>
      </w:tblGrid>
      <w:tr w:rsidR="005E0092" w:rsidRPr="006A0916" w14:paraId="554594F9" w14:textId="77777777" w:rsidTr="00EB7D82">
        <w:trPr>
          <w:cantSplit/>
          <w:trHeight w:val="287"/>
        </w:trPr>
        <w:tc>
          <w:tcPr>
            <w:tcW w:w="607" w:type="dxa"/>
            <w:shd w:val="clear" w:color="auto" w:fill="0070C0"/>
          </w:tcPr>
          <w:p w14:paraId="007C2A32" w14:textId="77777777" w:rsidR="005E0092" w:rsidRPr="006A0916" w:rsidRDefault="005E0092" w:rsidP="003152EA">
            <w:pPr>
              <w:rPr>
                <w:b/>
                <w:color w:val="FFFFFF" w:themeColor="background1"/>
              </w:rPr>
            </w:pPr>
          </w:p>
        </w:tc>
        <w:tc>
          <w:tcPr>
            <w:tcW w:w="10260" w:type="dxa"/>
            <w:gridSpan w:val="2"/>
            <w:shd w:val="clear" w:color="auto" w:fill="0070C0"/>
          </w:tcPr>
          <w:p w14:paraId="366B8121" w14:textId="5DBEA143" w:rsidR="005E0092" w:rsidRPr="006A0916" w:rsidRDefault="005E0092" w:rsidP="003152EA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General Feedback / Satisfaction</w:t>
            </w:r>
          </w:p>
        </w:tc>
      </w:tr>
      <w:tr w:rsidR="00945582" w:rsidRPr="006A0916" w14:paraId="1C3034EB" w14:textId="77777777" w:rsidTr="00945582">
        <w:trPr>
          <w:cantSplit/>
          <w:trHeight w:val="287"/>
        </w:trPr>
        <w:tc>
          <w:tcPr>
            <w:tcW w:w="10867" w:type="dxa"/>
            <w:gridSpan w:val="3"/>
            <w:shd w:val="clear" w:color="auto" w:fill="E7E6E6" w:themeFill="background2"/>
          </w:tcPr>
          <w:p w14:paraId="07928CCC" w14:textId="0F82CA75" w:rsidR="00945582" w:rsidRPr="00945582" w:rsidRDefault="00A55A7A" w:rsidP="00945582">
            <w:pPr>
              <w:rPr>
                <w:color w:val="FFFFFF" w:themeColor="background1"/>
              </w:rPr>
            </w:pPr>
            <w:r>
              <w:t xml:space="preserve">*Note: Questions </w:t>
            </w:r>
            <w:r w:rsidR="00972804">
              <w:t>15</w:t>
            </w:r>
            <w:r>
              <w:t xml:space="preserve"> and 1</w:t>
            </w:r>
            <w:r w:rsidR="00972804">
              <w:t>6</w:t>
            </w:r>
            <w:r w:rsidR="00945582" w:rsidRPr="00945582">
              <w:t xml:space="preserve"> will be included in the survey launched to NSF ERA Forum participants</w:t>
            </w:r>
            <w:r w:rsidR="00945582">
              <w:t xml:space="preserve"> only</w:t>
            </w:r>
            <w:r w:rsidR="00945582" w:rsidRPr="00945582">
              <w:t xml:space="preserve">.  </w:t>
            </w:r>
            <w:r w:rsidR="00945582">
              <w:t>These two questions will not be used for the FDP session.</w:t>
            </w:r>
            <w:r w:rsidR="00945582" w:rsidRPr="00945582">
              <w:t xml:space="preserve"> </w:t>
            </w:r>
          </w:p>
        </w:tc>
      </w:tr>
      <w:tr w:rsidR="005E0092" w:rsidRPr="006A0916" w14:paraId="45BD6E04" w14:textId="77777777" w:rsidTr="002D0899">
        <w:trPr>
          <w:cantSplit/>
          <w:trHeight w:val="287"/>
        </w:trPr>
        <w:tc>
          <w:tcPr>
            <w:tcW w:w="607" w:type="dxa"/>
            <w:shd w:val="clear" w:color="auto" w:fill="D9D9D9" w:themeFill="background1" w:themeFillShade="D9"/>
          </w:tcPr>
          <w:p w14:paraId="6970EC6C" w14:textId="77777777" w:rsidR="005E0092" w:rsidRPr="006A0916" w:rsidRDefault="005E0092" w:rsidP="003152EA"/>
        </w:tc>
        <w:tc>
          <w:tcPr>
            <w:tcW w:w="5130" w:type="dxa"/>
            <w:shd w:val="clear" w:color="auto" w:fill="D9D9D9" w:themeFill="background1" w:themeFillShade="D9"/>
          </w:tcPr>
          <w:p w14:paraId="2C2ACE84" w14:textId="77777777" w:rsidR="005E0092" w:rsidRPr="006A0916" w:rsidRDefault="005E0092" w:rsidP="003152EA">
            <w:r w:rsidRPr="006A0916">
              <w:t>Question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1416B49" w14:textId="77777777" w:rsidR="005E0092" w:rsidRPr="006A0916" w:rsidRDefault="005E0092" w:rsidP="003152EA">
            <w:r w:rsidRPr="006A0916">
              <w:t xml:space="preserve"> Answers</w:t>
            </w:r>
          </w:p>
        </w:tc>
      </w:tr>
      <w:tr w:rsidR="005E0092" w:rsidRPr="006A0916" w14:paraId="0859043C" w14:textId="77777777" w:rsidTr="002D0899">
        <w:trPr>
          <w:cantSplit/>
        </w:trPr>
        <w:tc>
          <w:tcPr>
            <w:tcW w:w="607" w:type="dxa"/>
          </w:tcPr>
          <w:p w14:paraId="09B32B5D" w14:textId="1E8F94BC" w:rsidR="005E0092" w:rsidRDefault="00A55A7A" w:rsidP="003152E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0256C3">
              <w:rPr>
                <w:rFonts w:asciiTheme="minorHAnsi" w:hAnsiTheme="minorHAnsi" w:cstheme="minorBidi"/>
              </w:rPr>
              <w:t>5</w:t>
            </w:r>
            <w:r w:rsidR="005E0092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130" w:type="dxa"/>
          </w:tcPr>
          <w:p w14:paraId="39933A18" w14:textId="77777777" w:rsidR="005E0092" w:rsidRPr="005E0092" w:rsidRDefault="005E0092" w:rsidP="003152EA">
            <w:r w:rsidRPr="005E0092">
              <w:t>Were you satisfied with the second NSF Electronic Research Administration Forum held today?</w:t>
            </w:r>
          </w:p>
          <w:p w14:paraId="6028841B" w14:textId="77777777" w:rsidR="005E0092" w:rsidRPr="005E0092" w:rsidRDefault="005E0092" w:rsidP="003152EA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5130" w:type="dxa"/>
          </w:tcPr>
          <w:p w14:paraId="7901514E" w14:textId="72F99350" w:rsidR="00A00492" w:rsidRPr="00A00492" w:rsidRDefault="00A00492" w:rsidP="00A00492">
            <w:pPr>
              <w:rPr>
                <w:rFonts w:asciiTheme="minorHAnsi" w:hAnsiTheme="minorHAnsi" w:cstheme="minorBidi"/>
                <w:b/>
              </w:rPr>
            </w:pPr>
            <w:r w:rsidRPr="0067258D">
              <w:rPr>
                <w:rFonts w:asciiTheme="minorHAnsi" w:hAnsiTheme="minorHAnsi" w:cstheme="minorBidi"/>
                <w:b/>
              </w:rPr>
              <w:t xml:space="preserve">Select one of the following: </w:t>
            </w:r>
          </w:p>
          <w:p w14:paraId="0D60F467" w14:textId="51279CF5" w:rsidR="005E0092" w:rsidRPr="005E0092" w:rsidRDefault="005E0092" w:rsidP="003152EA">
            <w:pPr>
              <w:pStyle w:val="ListParagraph"/>
              <w:numPr>
                <w:ilvl w:val="0"/>
                <w:numId w:val="25"/>
              </w:numPr>
            </w:pPr>
            <w:r w:rsidRPr="005E0092">
              <w:t>Satisfied</w:t>
            </w:r>
          </w:p>
          <w:p w14:paraId="5B8CB8CE" w14:textId="77777777" w:rsidR="005E0092" w:rsidRPr="005E0092" w:rsidRDefault="005E0092" w:rsidP="003152EA">
            <w:pPr>
              <w:pStyle w:val="ListParagraph"/>
              <w:numPr>
                <w:ilvl w:val="0"/>
                <w:numId w:val="25"/>
              </w:numPr>
            </w:pPr>
            <w:r w:rsidRPr="005E0092">
              <w:t>Neutral</w:t>
            </w:r>
          </w:p>
          <w:p w14:paraId="0691E11E" w14:textId="77777777" w:rsidR="00DB5379" w:rsidRPr="00DB5379" w:rsidRDefault="005E0092" w:rsidP="00DB537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Bidi"/>
              </w:rPr>
            </w:pPr>
            <w:r w:rsidRPr="005E0092">
              <w:t xml:space="preserve">Not </w:t>
            </w:r>
            <w:proofErr w:type="gramStart"/>
            <w:r w:rsidRPr="005E0092">
              <w:t>Satisfied  -</w:t>
            </w:r>
            <w:proofErr w:type="gramEnd"/>
            <w:r w:rsidRPr="005E0092">
              <w:t xml:space="preserve"> </w:t>
            </w:r>
            <w:r w:rsidRPr="00DB5379">
              <w:rPr>
                <w:b/>
                <w:u w:val="single"/>
              </w:rPr>
              <w:t>Conditional question</w:t>
            </w:r>
            <w:r w:rsidRPr="00DB5379">
              <w:rPr>
                <w:b/>
              </w:rPr>
              <w:t>:</w:t>
            </w:r>
            <w:r w:rsidRPr="005E0092">
              <w:t xml:space="preserve"> You indicated “Not Satisfied” with the </w:t>
            </w:r>
            <w:r w:rsidR="007A3F97">
              <w:t>second</w:t>
            </w:r>
            <w:r w:rsidR="007A3F97" w:rsidRPr="005E0092">
              <w:t xml:space="preserve"> </w:t>
            </w:r>
            <w:r w:rsidRPr="005E0092">
              <w:t>NSF ERA Forum. Could you please share any suggestions for improvement?</w:t>
            </w:r>
            <w:r w:rsidR="00DB5379">
              <w:t xml:space="preserve"> ____________________________</w:t>
            </w:r>
          </w:p>
          <w:p w14:paraId="409AA92D" w14:textId="15EB7FC8" w:rsidR="00DB5379" w:rsidRPr="00DB5379" w:rsidRDefault="00DB5379" w:rsidP="00DB5379">
            <w:pPr>
              <w:pStyle w:val="ListParagraph"/>
              <w:ind w:left="367"/>
              <w:rPr>
                <w:rFonts w:asciiTheme="minorHAnsi" w:hAnsiTheme="minorHAnsi" w:cstheme="minorBidi"/>
              </w:rPr>
            </w:pPr>
          </w:p>
        </w:tc>
      </w:tr>
      <w:tr w:rsidR="005E0092" w:rsidRPr="006A0916" w14:paraId="4DDFEB63" w14:textId="77777777" w:rsidTr="002D0899">
        <w:trPr>
          <w:cantSplit/>
        </w:trPr>
        <w:tc>
          <w:tcPr>
            <w:tcW w:w="607" w:type="dxa"/>
          </w:tcPr>
          <w:p w14:paraId="5A041FF4" w14:textId="0549B2FD" w:rsidR="005E0092" w:rsidRDefault="00A55A7A" w:rsidP="003152E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0256C3">
              <w:rPr>
                <w:rFonts w:asciiTheme="minorHAnsi" w:hAnsiTheme="minorHAnsi" w:cstheme="minorBidi"/>
              </w:rPr>
              <w:t>6</w:t>
            </w:r>
            <w:r w:rsidR="005E0092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130" w:type="dxa"/>
          </w:tcPr>
          <w:p w14:paraId="6B4AA948" w14:textId="65FBC9C2" w:rsidR="005E0092" w:rsidRPr="005E0092" w:rsidRDefault="005E0092" w:rsidP="003152EA">
            <w:pPr>
              <w:rPr>
                <w:rStyle w:val="user-generated"/>
              </w:rPr>
            </w:pPr>
            <w:r w:rsidRPr="005E0092">
              <w:rPr>
                <w:rStyle w:val="user-generated"/>
                <w:lang w:val="en"/>
              </w:rPr>
              <w:t xml:space="preserve">Please share any topics of interest you would like to focus on </w:t>
            </w:r>
            <w:r w:rsidR="0049769C">
              <w:rPr>
                <w:rStyle w:val="user-generated"/>
                <w:lang w:val="en"/>
              </w:rPr>
              <w:t>at</w:t>
            </w:r>
            <w:r w:rsidR="0049769C" w:rsidRPr="005E0092">
              <w:rPr>
                <w:rStyle w:val="user-generated"/>
                <w:lang w:val="en"/>
              </w:rPr>
              <w:t xml:space="preserve"> </w:t>
            </w:r>
            <w:r w:rsidRPr="005E0092">
              <w:rPr>
                <w:rStyle w:val="user-generated"/>
                <w:lang w:val="en"/>
              </w:rPr>
              <w:t xml:space="preserve">future NSF </w:t>
            </w:r>
            <w:r w:rsidR="00972804">
              <w:rPr>
                <w:rStyle w:val="user-generated"/>
                <w:lang w:val="en"/>
              </w:rPr>
              <w:t>F</w:t>
            </w:r>
            <w:r w:rsidRPr="005E0092">
              <w:rPr>
                <w:rStyle w:val="user-generated"/>
                <w:lang w:val="en"/>
              </w:rPr>
              <w:t>orums.</w:t>
            </w:r>
          </w:p>
          <w:p w14:paraId="2A4D2099" w14:textId="77777777" w:rsidR="005E0092" w:rsidRPr="005E0092" w:rsidRDefault="005E0092" w:rsidP="003152EA">
            <w:pPr>
              <w:pStyle w:val="ListParagraph"/>
            </w:pPr>
          </w:p>
        </w:tc>
        <w:tc>
          <w:tcPr>
            <w:tcW w:w="5130" w:type="dxa"/>
          </w:tcPr>
          <w:p w14:paraId="4575FDA2" w14:textId="77777777" w:rsidR="005E0092" w:rsidRDefault="00DB5379" w:rsidP="003152EA">
            <w:r>
              <w:t>__________________________________________</w:t>
            </w:r>
          </w:p>
          <w:p w14:paraId="6BE867B8" w14:textId="60DF5358" w:rsidR="00DB5379" w:rsidRPr="005E0092" w:rsidRDefault="00DB5379" w:rsidP="003152EA">
            <w:r>
              <w:t>__________________________________________</w:t>
            </w:r>
          </w:p>
        </w:tc>
      </w:tr>
    </w:tbl>
    <w:p w14:paraId="7EE67190" w14:textId="5A8FFCBA" w:rsidR="00EB7D82" w:rsidRDefault="00EB7D82" w:rsidP="006A428D">
      <w:pPr>
        <w:rPr>
          <w:rFonts w:asciiTheme="minorHAnsi" w:hAnsiTheme="minorHAnsi" w:cstheme="minorBidi"/>
          <w:b/>
        </w:rPr>
      </w:pPr>
    </w:p>
    <w:p w14:paraId="038A3D09" w14:textId="77777777" w:rsidR="00DA7FC3" w:rsidRDefault="00DA7FC3" w:rsidP="006A428D">
      <w:pPr>
        <w:rPr>
          <w:rFonts w:asciiTheme="minorHAnsi" w:hAnsiTheme="minorHAnsi" w:cstheme="minorBidi"/>
          <w:b/>
        </w:rPr>
      </w:pPr>
    </w:p>
    <w:p w14:paraId="28200C72" w14:textId="77777777" w:rsidR="00DF62E6" w:rsidRDefault="00DF62E6" w:rsidP="006A428D">
      <w:pPr>
        <w:rPr>
          <w:rFonts w:asciiTheme="minorHAnsi" w:hAnsiTheme="minorHAnsi" w:cstheme="minorBidi"/>
          <w:b/>
        </w:rPr>
      </w:pPr>
    </w:p>
    <w:p w14:paraId="7249AC2B" w14:textId="77777777" w:rsidR="006A428D" w:rsidRPr="00960319" w:rsidRDefault="006A428D" w:rsidP="00A55A7A">
      <w:pPr>
        <w:rPr>
          <w:rFonts w:asciiTheme="minorHAnsi" w:hAnsiTheme="minorHAnsi"/>
          <w:b/>
        </w:rPr>
      </w:pPr>
      <w:bookmarkStart w:id="1" w:name="_MailOriginal"/>
      <w:bookmarkEnd w:id="1"/>
    </w:p>
    <w:sectPr w:rsidR="006A428D" w:rsidRPr="00960319" w:rsidSect="007D346D">
      <w:headerReference w:type="default" r:id="rId12"/>
      <w:pgSz w:w="12240" w:h="15840"/>
      <w:pgMar w:top="1440" w:right="23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178D6" w14:textId="77777777" w:rsidR="008F3255" w:rsidRDefault="008F3255" w:rsidP="00B85705">
      <w:r>
        <w:separator/>
      </w:r>
    </w:p>
  </w:endnote>
  <w:endnote w:type="continuationSeparator" w:id="0">
    <w:p w14:paraId="5DB3E63D" w14:textId="77777777" w:rsidR="008F3255" w:rsidRDefault="008F3255" w:rsidP="00B8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BDD76" w14:textId="77777777" w:rsidR="008F3255" w:rsidRDefault="008F3255" w:rsidP="00B85705">
      <w:r>
        <w:separator/>
      </w:r>
    </w:p>
  </w:footnote>
  <w:footnote w:type="continuationSeparator" w:id="0">
    <w:p w14:paraId="59119F25" w14:textId="77777777" w:rsidR="008F3255" w:rsidRDefault="008F3255" w:rsidP="00B8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1D35" w14:textId="4923ACAA" w:rsidR="00B85705" w:rsidRPr="00B85705" w:rsidRDefault="00B85705" w:rsidP="00B85705">
    <w:pPr>
      <w:pStyle w:val="Heading1"/>
      <w:rPr>
        <w:b/>
        <w:szCs w:val="24"/>
      </w:rPr>
    </w:pPr>
    <w:r w:rsidRPr="00B85705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C904076" wp14:editId="0505D047">
          <wp:simplePos x="0" y="0"/>
          <wp:positionH relativeFrom="column">
            <wp:posOffset>-727075</wp:posOffset>
          </wp:positionH>
          <wp:positionV relativeFrom="paragraph">
            <wp:posOffset>-135890</wp:posOffset>
          </wp:positionV>
          <wp:extent cx="688769" cy="688769"/>
          <wp:effectExtent l="0" t="0" r="0" b="0"/>
          <wp:wrapNone/>
          <wp:docPr id="2" name="Picture 2" descr="nsf1_for print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sf1_for print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69" cy="688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705">
      <w:rPr>
        <w:b/>
      </w:rPr>
      <w:t xml:space="preserve">NSF </w:t>
    </w:r>
    <w:r w:rsidR="007917F4">
      <w:rPr>
        <w:b/>
      </w:rPr>
      <w:t>ERA Forum Webinar Survey</w:t>
    </w:r>
    <w:r w:rsidRPr="00B85705">
      <w:rPr>
        <w:b/>
      </w:rPr>
      <w:t xml:space="preserve"> </w:t>
    </w:r>
  </w:p>
  <w:p w14:paraId="6D40ED54" w14:textId="77777777" w:rsidR="00B85705" w:rsidRDefault="00B85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DF6"/>
    <w:multiLevelType w:val="hybridMultilevel"/>
    <w:tmpl w:val="380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5AA3"/>
    <w:multiLevelType w:val="hybridMultilevel"/>
    <w:tmpl w:val="D28CEF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1E0623"/>
    <w:multiLevelType w:val="hybridMultilevel"/>
    <w:tmpl w:val="B0ECE1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918D6"/>
    <w:multiLevelType w:val="hybridMultilevel"/>
    <w:tmpl w:val="73502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29EF39C">
      <w:start w:val="1"/>
      <w:numFmt w:val="decimal"/>
      <w:lvlText w:val="%4."/>
      <w:lvlJc w:val="left"/>
      <w:pPr>
        <w:ind w:left="1440" w:firstLine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92B8C"/>
    <w:multiLevelType w:val="hybridMultilevel"/>
    <w:tmpl w:val="85A0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90815"/>
    <w:multiLevelType w:val="hybridMultilevel"/>
    <w:tmpl w:val="6D56D778"/>
    <w:lvl w:ilvl="0" w:tplc="8F8A1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798"/>
    <w:multiLevelType w:val="hybridMultilevel"/>
    <w:tmpl w:val="4EEAF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C75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71F5C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2B1991"/>
    <w:multiLevelType w:val="hybridMultilevel"/>
    <w:tmpl w:val="FCEA20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7C4BB8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F675C8"/>
    <w:multiLevelType w:val="hybridMultilevel"/>
    <w:tmpl w:val="702E371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94146B"/>
    <w:multiLevelType w:val="hybridMultilevel"/>
    <w:tmpl w:val="FA3C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A1DE5"/>
    <w:multiLevelType w:val="hybridMultilevel"/>
    <w:tmpl w:val="7548D1EC"/>
    <w:lvl w:ilvl="0" w:tplc="67A80580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1091AB9"/>
    <w:multiLevelType w:val="hybridMultilevel"/>
    <w:tmpl w:val="B0ECE1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4D3A80"/>
    <w:multiLevelType w:val="hybridMultilevel"/>
    <w:tmpl w:val="702E371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0441B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5751BB"/>
    <w:multiLevelType w:val="hybridMultilevel"/>
    <w:tmpl w:val="82069A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8EE77BC"/>
    <w:multiLevelType w:val="hybridMultilevel"/>
    <w:tmpl w:val="BDD8BC84"/>
    <w:lvl w:ilvl="0" w:tplc="B204C5AA">
      <w:start w:val="1"/>
      <w:numFmt w:val="lowerRoman"/>
      <w:lvlText w:val="(%1)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 w15:restartNumberingAfterBreak="0">
    <w:nsid w:val="32CC72CC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A53491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F169F6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A455D0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FA1502"/>
    <w:multiLevelType w:val="hybridMultilevel"/>
    <w:tmpl w:val="7F48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E1EAC"/>
    <w:multiLevelType w:val="hybridMultilevel"/>
    <w:tmpl w:val="CE7C0B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8F4D8D"/>
    <w:multiLevelType w:val="hybridMultilevel"/>
    <w:tmpl w:val="B8B81B6E"/>
    <w:lvl w:ilvl="0" w:tplc="9AA8B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E7887"/>
    <w:multiLevelType w:val="hybridMultilevel"/>
    <w:tmpl w:val="37AC30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F30D1C"/>
    <w:multiLevelType w:val="hybridMultilevel"/>
    <w:tmpl w:val="33B4E92A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 w15:restartNumberingAfterBreak="0">
    <w:nsid w:val="48F0547D"/>
    <w:multiLevelType w:val="hybridMultilevel"/>
    <w:tmpl w:val="A836B5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237829"/>
    <w:multiLevelType w:val="hybridMultilevel"/>
    <w:tmpl w:val="0BECC8D8"/>
    <w:lvl w:ilvl="0" w:tplc="17A8FDB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662D3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84265B"/>
    <w:multiLevelType w:val="hybridMultilevel"/>
    <w:tmpl w:val="3490C42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687436C"/>
    <w:multiLevelType w:val="hybridMultilevel"/>
    <w:tmpl w:val="FC8E9694"/>
    <w:lvl w:ilvl="0" w:tplc="3D1A97E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5E05A9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A74BB"/>
    <w:multiLevelType w:val="hybridMultilevel"/>
    <w:tmpl w:val="F6D0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86DDF"/>
    <w:multiLevelType w:val="hybridMultilevel"/>
    <w:tmpl w:val="96F6C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EB0FAC"/>
    <w:multiLevelType w:val="hybridMultilevel"/>
    <w:tmpl w:val="7548D1EC"/>
    <w:lvl w:ilvl="0" w:tplc="67A80580">
      <w:start w:val="1"/>
      <w:numFmt w:val="upperLetter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2D93A4D"/>
    <w:multiLevelType w:val="hybridMultilevel"/>
    <w:tmpl w:val="B8C8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81CF2"/>
    <w:multiLevelType w:val="hybridMultilevel"/>
    <w:tmpl w:val="E2BCCE78"/>
    <w:lvl w:ilvl="0" w:tplc="63402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76A0E"/>
    <w:multiLevelType w:val="hybridMultilevel"/>
    <w:tmpl w:val="D7962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45D25"/>
    <w:multiLevelType w:val="hybridMultilevel"/>
    <w:tmpl w:val="FA3C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9"/>
  </w:num>
  <w:num w:numId="6">
    <w:abstractNumId w:val="22"/>
  </w:num>
  <w:num w:numId="7">
    <w:abstractNumId w:val="16"/>
  </w:num>
  <w:num w:numId="8">
    <w:abstractNumId w:val="37"/>
  </w:num>
  <w:num w:numId="9">
    <w:abstractNumId w:val="15"/>
  </w:num>
  <w:num w:numId="10">
    <w:abstractNumId w:val="11"/>
  </w:num>
  <w:num w:numId="11">
    <w:abstractNumId w:val="24"/>
  </w:num>
  <w:num w:numId="12">
    <w:abstractNumId w:val="30"/>
  </w:num>
  <w:num w:numId="13">
    <w:abstractNumId w:val="35"/>
  </w:num>
  <w:num w:numId="14">
    <w:abstractNumId w:val="33"/>
  </w:num>
  <w:num w:numId="15">
    <w:abstractNumId w:val="26"/>
  </w:num>
  <w:num w:numId="16">
    <w:abstractNumId w:val="13"/>
  </w:num>
  <w:num w:numId="17">
    <w:abstractNumId w:val="1"/>
  </w:num>
  <w:num w:numId="18">
    <w:abstractNumId w:val="32"/>
  </w:num>
  <w:num w:numId="19">
    <w:abstractNumId w:val="19"/>
  </w:num>
  <w:num w:numId="20">
    <w:abstractNumId w:val="21"/>
  </w:num>
  <w:num w:numId="21">
    <w:abstractNumId w:val="7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6"/>
  </w:num>
  <w:num w:numId="26">
    <w:abstractNumId w:val="18"/>
  </w:num>
  <w:num w:numId="27">
    <w:abstractNumId w:val="9"/>
  </w:num>
  <w:num w:numId="28">
    <w:abstractNumId w:val="31"/>
  </w:num>
  <w:num w:numId="29">
    <w:abstractNumId w:val="27"/>
  </w:num>
  <w:num w:numId="30">
    <w:abstractNumId w:val="5"/>
  </w:num>
  <w:num w:numId="31">
    <w:abstractNumId w:val="25"/>
  </w:num>
  <w:num w:numId="32">
    <w:abstractNumId w:val="38"/>
  </w:num>
  <w:num w:numId="33">
    <w:abstractNumId w:val="29"/>
  </w:num>
  <w:num w:numId="34">
    <w:abstractNumId w:val="0"/>
  </w:num>
  <w:num w:numId="35">
    <w:abstractNumId w:val="4"/>
  </w:num>
  <w:num w:numId="36">
    <w:abstractNumId w:val="10"/>
  </w:num>
  <w:num w:numId="37">
    <w:abstractNumId w:val="20"/>
  </w:num>
  <w:num w:numId="38">
    <w:abstractNumId w:val="28"/>
  </w:num>
  <w:num w:numId="39">
    <w:abstractNumId w:val="8"/>
  </w:num>
  <w:num w:numId="40">
    <w:abstractNumId w:val="14"/>
  </w:num>
  <w:num w:numId="41">
    <w:abstractNumId w:val="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8D"/>
    <w:rsid w:val="0000144B"/>
    <w:rsid w:val="00001DE4"/>
    <w:rsid w:val="00004D86"/>
    <w:rsid w:val="000256C3"/>
    <w:rsid w:val="0003028D"/>
    <w:rsid w:val="0003541D"/>
    <w:rsid w:val="00051FE9"/>
    <w:rsid w:val="000579C1"/>
    <w:rsid w:val="0006437D"/>
    <w:rsid w:val="000702E2"/>
    <w:rsid w:val="000807FA"/>
    <w:rsid w:val="000A3B75"/>
    <w:rsid w:val="000B07F9"/>
    <w:rsid w:val="000C1C51"/>
    <w:rsid w:val="000C2FAB"/>
    <w:rsid w:val="000C53DF"/>
    <w:rsid w:val="00117FD9"/>
    <w:rsid w:val="00121675"/>
    <w:rsid w:val="00121EC1"/>
    <w:rsid w:val="00143D94"/>
    <w:rsid w:val="00147EFD"/>
    <w:rsid w:val="0015598D"/>
    <w:rsid w:val="001747F2"/>
    <w:rsid w:val="00212F4E"/>
    <w:rsid w:val="002338C6"/>
    <w:rsid w:val="0024062A"/>
    <w:rsid w:val="0029052D"/>
    <w:rsid w:val="002A3114"/>
    <w:rsid w:val="002A56E2"/>
    <w:rsid w:val="002B13B4"/>
    <w:rsid w:val="002D0899"/>
    <w:rsid w:val="00307800"/>
    <w:rsid w:val="003124A8"/>
    <w:rsid w:val="003301EC"/>
    <w:rsid w:val="003564A4"/>
    <w:rsid w:val="003B1056"/>
    <w:rsid w:val="003C18F7"/>
    <w:rsid w:val="003C5445"/>
    <w:rsid w:val="003F5E9E"/>
    <w:rsid w:val="004053FA"/>
    <w:rsid w:val="00414D84"/>
    <w:rsid w:val="00417889"/>
    <w:rsid w:val="00417E9A"/>
    <w:rsid w:val="004533B9"/>
    <w:rsid w:val="00491DE5"/>
    <w:rsid w:val="00495E0C"/>
    <w:rsid w:val="0049769C"/>
    <w:rsid w:val="004A0078"/>
    <w:rsid w:val="004E227B"/>
    <w:rsid w:val="00551B00"/>
    <w:rsid w:val="00575AEF"/>
    <w:rsid w:val="005C03F4"/>
    <w:rsid w:val="005E0092"/>
    <w:rsid w:val="005F7E51"/>
    <w:rsid w:val="00614E8E"/>
    <w:rsid w:val="00622319"/>
    <w:rsid w:val="00630DC3"/>
    <w:rsid w:val="00647F9F"/>
    <w:rsid w:val="00656217"/>
    <w:rsid w:val="00663F47"/>
    <w:rsid w:val="0067258D"/>
    <w:rsid w:val="0067272E"/>
    <w:rsid w:val="006A428D"/>
    <w:rsid w:val="006D5EB5"/>
    <w:rsid w:val="00700D2C"/>
    <w:rsid w:val="00721AFD"/>
    <w:rsid w:val="007333A6"/>
    <w:rsid w:val="007530F3"/>
    <w:rsid w:val="00781A23"/>
    <w:rsid w:val="00783F43"/>
    <w:rsid w:val="007917F4"/>
    <w:rsid w:val="00794C66"/>
    <w:rsid w:val="007A3F97"/>
    <w:rsid w:val="007A7DFC"/>
    <w:rsid w:val="007D346D"/>
    <w:rsid w:val="007E7B19"/>
    <w:rsid w:val="007F003E"/>
    <w:rsid w:val="007F12BC"/>
    <w:rsid w:val="007F29F1"/>
    <w:rsid w:val="007F2D1A"/>
    <w:rsid w:val="00803ABC"/>
    <w:rsid w:val="00817AA1"/>
    <w:rsid w:val="00817F60"/>
    <w:rsid w:val="00823E2A"/>
    <w:rsid w:val="00826A69"/>
    <w:rsid w:val="00827D29"/>
    <w:rsid w:val="00832603"/>
    <w:rsid w:val="00834940"/>
    <w:rsid w:val="00844198"/>
    <w:rsid w:val="00873B6B"/>
    <w:rsid w:val="008A4E80"/>
    <w:rsid w:val="008B63FA"/>
    <w:rsid w:val="008B6CB6"/>
    <w:rsid w:val="008E03D0"/>
    <w:rsid w:val="008E578D"/>
    <w:rsid w:val="008F3255"/>
    <w:rsid w:val="0091208E"/>
    <w:rsid w:val="00945582"/>
    <w:rsid w:val="009578AB"/>
    <w:rsid w:val="00960319"/>
    <w:rsid w:val="00972804"/>
    <w:rsid w:val="00991D71"/>
    <w:rsid w:val="009A1C86"/>
    <w:rsid w:val="009A71E3"/>
    <w:rsid w:val="009C0401"/>
    <w:rsid w:val="009D6524"/>
    <w:rsid w:val="009F150B"/>
    <w:rsid w:val="00A00492"/>
    <w:rsid w:val="00A015CD"/>
    <w:rsid w:val="00A01B04"/>
    <w:rsid w:val="00A25D30"/>
    <w:rsid w:val="00A55A7A"/>
    <w:rsid w:val="00A82AD8"/>
    <w:rsid w:val="00A93C65"/>
    <w:rsid w:val="00AA3D95"/>
    <w:rsid w:val="00AD2393"/>
    <w:rsid w:val="00AE3CC4"/>
    <w:rsid w:val="00AF3CFA"/>
    <w:rsid w:val="00B53011"/>
    <w:rsid w:val="00B64CFD"/>
    <w:rsid w:val="00B85705"/>
    <w:rsid w:val="00BC6BBD"/>
    <w:rsid w:val="00BD42D3"/>
    <w:rsid w:val="00C043FA"/>
    <w:rsid w:val="00C07DE6"/>
    <w:rsid w:val="00C26EFF"/>
    <w:rsid w:val="00C30708"/>
    <w:rsid w:val="00C63147"/>
    <w:rsid w:val="00C65CA5"/>
    <w:rsid w:val="00C93B1A"/>
    <w:rsid w:val="00CD35B3"/>
    <w:rsid w:val="00CF138A"/>
    <w:rsid w:val="00D226A7"/>
    <w:rsid w:val="00D337C6"/>
    <w:rsid w:val="00D538F4"/>
    <w:rsid w:val="00D72B74"/>
    <w:rsid w:val="00D86A69"/>
    <w:rsid w:val="00D96778"/>
    <w:rsid w:val="00DA7FC3"/>
    <w:rsid w:val="00DB5379"/>
    <w:rsid w:val="00DC2FB3"/>
    <w:rsid w:val="00DE1D86"/>
    <w:rsid w:val="00DE5C89"/>
    <w:rsid w:val="00DE7635"/>
    <w:rsid w:val="00DF62E6"/>
    <w:rsid w:val="00E14E98"/>
    <w:rsid w:val="00E15400"/>
    <w:rsid w:val="00E530AB"/>
    <w:rsid w:val="00E64262"/>
    <w:rsid w:val="00E65E56"/>
    <w:rsid w:val="00E9668A"/>
    <w:rsid w:val="00EA37B5"/>
    <w:rsid w:val="00EB6F6A"/>
    <w:rsid w:val="00EB7D82"/>
    <w:rsid w:val="00EC595B"/>
    <w:rsid w:val="00ED396F"/>
    <w:rsid w:val="00EF7C1E"/>
    <w:rsid w:val="00F04B03"/>
    <w:rsid w:val="00F05B0F"/>
    <w:rsid w:val="00F12B8F"/>
    <w:rsid w:val="00F253D9"/>
    <w:rsid w:val="00F70198"/>
    <w:rsid w:val="00F75C95"/>
    <w:rsid w:val="00F8150C"/>
    <w:rsid w:val="00FA6082"/>
    <w:rsid w:val="00FC49D1"/>
    <w:rsid w:val="00FC7476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C3A456"/>
  <w15:chartTrackingRefBased/>
  <w15:docId w15:val="{051BFDE1-0F71-4E55-A01B-A6D9E874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6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8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6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3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319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05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8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ser-generated">
    <w:name w:val="user-generated"/>
    <w:basedOn w:val="DefaultParagraphFont"/>
    <w:rsid w:val="0000144B"/>
  </w:style>
  <w:style w:type="character" w:styleId="Hyperlink">
    <w:name w:val="Hyperlink"/>
    <w:basedOn w:val="DefaultParagraphFont"/>
    <w:uiPriority w:val="99"/>
    <w:unhideWhenUsed/>
    <w:rsid w:val="00826A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2dpv5.axshare.com/submitted_document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d2dpv5.axshare.com/proposal_forms_-_view_onl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2A1CB1D65004B93EE39426BCF3163" ma:contentTypeVersion="3" ma:contentTypeDescription="Create a new document." ma:contentTypeScope="" ma:versionID="72de162af0c2dcfc15d1215dbbee5653">
  <xsd:schema xmlns:xsd="http://www.w3.org/2001/XMLSchema" xmlns:xs="http://www.w3.org/2001/XMLSchema" xmlns:p="http://schemas.microsoft.com/office/2006/metadata/properties" xmlns:ns2="ee70afad-a363-47d3-bc80-73963bf93a37" targetNamespace="http://schemas.microsoft.com/office/2006/metadata/properties" ma:root="true" ma:fieldsID="7d2b7ed3a49e9d55af04af76b1bf5f4f" ns2:_="">
    <xsd:import namespace="ee70afad-a363-47d3-bc80-73963bf93a37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afad-a363-47d3-bc80-73963bf93a3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Select what type of document it is" ma:format="Dropdown" ma:internalName="Document_x0020_Type">
      <xsd:simpleType>
        <xsd:restriction base="dms:Choice">
          <xsd:enumeration value="Planning"/>
          <xsd:enumeration value="Design"/>
          <xsd:enumeration value="Development"/>
          <xsd:enumeration value="Release"/>
          <xsd:enumeration value="Mainten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e70afad-a363-47d3-bc80-73963bf93a37">Planning</Document_x0020_Type>
  </documentManagement>
</p:properties>
</file>

<file path=customXml/itemProps1.xml><?xml version="1.0" encoding="utf-8"?>
<ds:datastoreItem xmlns:ds="http://schemas.openxmlformats.org/officeDocument/2006/customXml" ds:itemID="{EBA240A4-E15C-46D2-AB3D-8E7F61844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3B28B-FD62-43A0-AF57-B3A6E67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0afad-a363-47d3-bc80-73963bf93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519CB-F02C-439A-B90F-D025D7DA5E79}">
  <ds:schemaRefs>
    <ds:schemaRef ds:uri="ee70afad-a363-47d3-bc80-73963bf93a37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PSM September 2016 Questions</vt:lpstr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PSM September 2016 Questions</dc:title>
  <dc:subject/>
  <dc:creator>Sutton, Chris (Contractor)</dc:creator>
  <cp:keywords/>
  <dc:description/>
  <cp:lastModifiedBy>Plimpton, Suzanne H.</cp:lastModifiedBy>
  <cp:revision>2</cp:revision>
  <cp:lastPrinted>2017-02-08T15:20:00Z</cp:lastPrinted>
  <dcterms:created xsi:type="dcterms:W3CDTF">2017-02-24T15:47:00Z</dcterms:created>
  <dcterms:modified xsi:type="dcterms:W3CDTF">2017-02-24T15:47:00Z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0x0101005752A1CB1D65004B93EE39426BCF3163</vt:lpwstr>
  </property>
</Properties>
</file>