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4565"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6B7DD675" w14:textId="77777777" w:rsidR="00E50293" w:rsidRPr="009239AA" w:rsidRDefault="00B933DF" w:rsidP="00434E33">
      <w:pPr>
        <w:rPr>
          <w:b/>
        </w:rPr>
      </w:pPr>
      <w:r>
        <w:rPr>
          <w:b/>
          <w:noProof/>
        </w:rPr>
        <mc:AlternateContent>
          <mc:Choice Requires="wps">
            <w:drawing>
              <wp:anchor distT="0" distB="0" distL="114300" distR="114300" simplePos="0" relativeHeight="251657728" behindDoc="0" locked="0" layoutInCell="0" allowOverlap="1" wp14:anchorId="1A888565" wp14:editId="02723389">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277C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5B25BA" w:rsidRPr="00B933DF">
        <w:rPr>
          <w:i/>
        </w:rPr>
        <w:t>Dear Colleague Letter – Seeking Community Input on Advanced Cyberinfrastructure at the National Science Foundation.</w:t>
      </w:r>
    </w:p>
    <w:p w14:paraId="55992B22" w14:textId="77777777" w:rsidR="005E714A" w:rsidRDefault="005E714A"/>
    <w:p w14:paraId="70188F17" w14:textId="77777777" w:rsidR="005B25BA" w:rsidRPr="00B933DF" w:rsidRDefault="00F15956">
      <w:pPr>
        <w:rPr>
          <w:i/>
        </w:rPr>
      </w:pPr>
      <w:r>
        <w:rPr>
          <w:b/>
        </w:rPr>
        <w:t>PURPOSE</w:t>
      </w:r>
      <w:r w:rsidRPr="009239AA">
        <w:rPr>
          <w:b/>
        </w:rPr>
        <w:t>:</w:t>
      </w:r>
      <w:r w:rsidR="00C14CC4" w:rsidRPr="009239AA">
        <w:rPr>
          <w:b/>
        </w:rPr>
        <w:t xml:space="preserve">  </w:t>
      </w:r>
      <w:r w:rsidR="005B25BA" w:rsidRPr="00B933DF">
        <w:rPr>
          <w:i/>
        </w:rPr>
        <w:t>The National Science Foundation’s (NSF) Division of Advanced Cyberinfrastructure (ACI) supports and coordinates the development, acquisition, and provision of state-of-the-art cyberinfrastructure resources, tools, and services essential to the advancement and transformation of science and engineering.</w:t>
      </w:r>
    </w:p>
    <w:p w14:paraId="79365A17" w14:textId="77777777" w:rsidR="005B25BA" w:rsidRPr="00B933DF" w:rsidRDefault="005B25BA">
      <w:pPr>
        <w:rPr>
          <w:i/>
        </w:rPr>
      </w:pPr>
    </w:p>
    <w:p w14:paraId="352B248F" w14:textId="77777777" w:rsidR="005B25BA" w:rsidRPr="00B933DF" w:rsidRDefault="005B25BA">
      <w:pPr>
        <w:rPr>
          <w:i/>
        </w:rPr>
      </w:pPr>
      <w:r w:rsidRPr="00B933DF">
        <w:rPr>
          <w:i/>
        </w:rPr>
        <w:t xml:space="preserve">Prior to 2013, ACI operated as the Office of Cyberinfrastructure (OCI) within NSF’s Office of the Director. </w:t>
      </w:r>
      <w:r w:rsidR="00B933DF" w:rsidRPr="00B933DF">
        <w:rPr>
          <w:i/>
        </w:rPr>
        <w:t xml:space="preserve"> </w:t>
      </w:r>
      <w:r w:rsidRPr="00B933DF">
        <w:rPr>
          <w:i/>
        </w:rPr>
        <w:t>In 2013, NSF realigned several functions, including positioning OCI within its Directorate for Computer and Information Science and Engineering (CISE), but did not change the mission of the enterprise.</w:t>
      </w:r>
    </w:p>
    <w:p w14:paraId="532653B2" w14:textId="77777777" w:rsidR="005B25BA" w:rsidRPr="00B933DF" w:rsidRDefault="005B25BA">
      <w:pPr>
        <w:rPr>
          <w:i/>
        </w:rPr>
      </w:pPr>
    </w:p>
    <w:p w14:paraId="0065B407" w14:textId="77777777" w:rsidR="005B25BA" w:rsidRDefault="005B25BA" w:rsidP="005B25BA">
      <w:r w:rsidRPr="00B933DF">
        <w:rPr>
          <w:i/>
        </w:rPr>
        <w:t xml:space="preserve">NSF is conducting a review of ACI’s position within NSF, now that there exist several years of experience operating in this new configuration; this review is meant to be forward-looking and data-driven. </w:t>
      </w:r>
      <w:r w:rsidR="00B933DF" w:rsidRPr="00B933DF">
        <w:rPr>
          <w:i/>
        </w:rPr>
        <w:t xml:space="preserve"> </w:t>
      </w:r>
      <w:r w:rsidRPr="00B933DF">
        <w:rPr>
          <w:i/>
          <w:u w:val="single"/>
        </w:rPr>
        <w:t>Input from the science and engineering research community is an important component of this review process.</w:t>
      </w:r>
    </w:p>
    <w:p w14:paraId="58B81448" w14:textId="77777777" w:rsidR="005B25BA" w:rsidRDefault="005B25BA" w:rsidP="005B25BA"/>
    <w:p w14:paraId="28EF00A6" w14:textId="77777777" w:rsidR="00E26329" w:rsidRDefault="00434E33" w:rsidP="005B25BA">
      <w:pPr>
        <w:pStyle w:val="Header"/>
        <w:tabs>
          <w:tab w:val="clear" w:pos="4320"/>
          <w:tab w:val="clear" w:pos="8640"/>
        </w:tabs>
        <w:rPr>
          <w:b/>
        </w:rPr>
      </w:pPr>
      <w:r w:rsidRPr="00434E33">
        <w:rPr>
          <w:b/>
        </w:rPr>
        <w:t>DESCRIPTION OF RESPONDENTS</w:t>
      </w:r>
      <w:r>
        <w:t xml:space="preserve">: </w:t>
      </w:r>
      <w:r w:rsidR="00B933DF">
        <w:t xml:space="preserve"> </w:t>
      </w:r>
      <w:r w:rsidR="005B25BA" w:rsidRPr="00B933DF">
        <w:rPr>
          <w:i/>
        </w:rPr>
        <w:t xml:space="preserve">NSF anticipates input from interested </w:t>
      </w:r>
      <w:r w:rsidR="00B933DF" w:rsidRPr="00B933DF">
        <w:rPr>
          <w:i/>
        </w:rPr>
        <w:t xml:space="preserve">members of the broad </w:t>
      </w:r>
      <w:r w:rsidR="005B25BA" w:rsidRPr="00B933DF">
        <w:rPr>
          <w:i/>
        </w:rPr>
        <w:t>science and engineering community, the agency</w:t>
      </w:r>
      <w:r w:rsidR="00B933DF" w:rsidRPr="00B933DF">
        <w:rPr>
          <w:i/>
        </w:rPr>
        <w:t>’s core constituency</w:t>
      </w:r>
      <w:r w:rsidR="005B25BA" w:rsidRPr="00B933DF">
        <w:rPr>
          <w:i/>
        </w:rPr>
        <w:t>.</w:t>
      </w:r>
      <w:r w:rsidR="005B25BA" w:rsidRPr="00B933DF">
        <w:rPr>
          <w:b/>
          <w:i/>
        </w:rPr>
        <w:t xml:space="preserve"> </w:t>
      </w:r>
    </w:p>
    <w:p w14:paraId="73F8B725" w14:textId="77777777" w:rsidR="00E26329" w:rsidRDefault="00E26329">
      <w:pPr>
        <w:rPr>
          <w:b/>
        </w:rPr>
      </w:pPr>
    </w:p>
    <w:p w14:paraId="2796F44A" w14:textId="77777777" w:rsidR="00F06866" w:rsidRPr="00F06866" w:rsidRDefault="00F06866">
      <w:pPr>
        <w:rPr>
          <w:b/>
        </w:rPr>
      </w:pPr>
      <w:r>
        <w:rPr>
          <w:b/>
        </w:rPr>
        <w:t>TYPE OF COLLECTION:</w:t>
      </w:r>
      <w:r w:rsidRPr="00F06866">
        <w:t xml:space="preserve"> (Check one)</w:t>
      </w:r>
    </w:p>
    <w:p w14:paraId="65267972" w14:textId="77777777" w:rsidR="00441434" w:rsidRPr="00434E33" w:rsidRDefault="00441434" w:rsidP="0096108F">
      <w:pPr>
        <w:pStyle w:val="BodyTextIndent"/>
        <w:tabs>
          <w:tab w:val="left" w:pos="360"/>
        </w:tabs>
        <w:ind w:left="0"/>
        <w:rPr>
          <w:bCs/>
          <w:sz w:val="16"/>
          <w:szCs w:val="16"/>
        </w:rPr>
      </w:pPr>
    </w:p>
    <w:p w14:paraId="100DFDF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D456E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417A169" w14:textId="77777777" w:rsidR="00F06866" w:rsidRPr="00F06866" w:rsidRDefault="00935ADA" w:rsidP="00B933DF">
      <w:pPr>
        <w:pStyle w:val="BodyTextIndent"/>
        <w:tabs>
          <w:tab w:val="left" w:pos="360"/>
        </w:tabs>
        <w:ind w:left="0"/>
        <w:rPr>
          <w:bCs/>
          <w:sz w:val="24"/>
        </w:rPr>
      </w:pPr>
      <w:r>
        <w:rPr>
          <w:bCs/>
          <w:sz w:val="24"/>
        </w:rPr>
        <w:t>[</w:t>
      </w:r>
      <w:r w:rsidR="005B25BA">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5B25BA">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B933DF" w:rsidRPr="00B933DF">
        <w:rPr>
          <w:bCs/>
          <w:i/>
          <w:sz w:val="24"/>
          <w:u w:val="single"/>
        </w:rPr>
        <w:t>Email responses</w:t>
      </w:r>
      <w:r w:rsidR="00B933DF">
        <w:rPr>
          <w:bCs/>
          <w:sz w:val="24"/>
          <w:u w:val="single"/>
        </w:rPr>
        <w:tab/>
      </w:r>
      <w:r w:rsidR="00B933DF">
        <w:rPr>
          <w:bCs/>
          <w:sz w:val="24"/>
          <w:u w:val="single"/>
        </w:rPr>
        <w:tab/>
      </w:r>
      <w:r w:rsidR="00B933DF">
        <w:rPr>
          <w:bCs/>
          <w:sz w:val="24"/>
          <w:u w:val="single"/>
        </w:rPr>
        <w:tab/>
      </w:r>
    </w:p>
    <w:p w14:paraId="1997EE6C" w14:textId="77777777" w:rsidR="00434E33" w:rsidRDefault="00434E33">
      <w:pPr>
        <w:pStyle w:val="Header"/>
        <w:tabs>
          <w:tab w:val="clear" w:pos="4320"/>
          <w:tab w:val="clear" w:pos="8640"/>
        </w:tabs>
      </w:pPr>
    </w:p>
    <w:p w14:paraId="74A25E54" w14:textId="77777777" w:rsidR="00CA2650" w:rsidRDefault="00441434">
      <w:pPr>
        <w:rPr>
          <w:b/>
        </w:rPr>
      </w:pPr>
      <w:r>
        <w:rPr>
          <w:b/>
        </w:rPr>
        <w:t>C</w:t>
      </w:r>
      <w:r w:rsidR="009C13B9">
        <w:rPr>
          <w:b/>
        </w:rPr>
        <w:t>ERTIFICATION:</w:t>
      </w:r>
    </w:p>
    <w:p w14:paraId="1409A618" w14:textId="77777777" w:rsidR="00441434" w:rsidRDefault="00441434">
      <w:pPr>
        <w:rPr>
          <w:sz w:val="16"/>
          <w:szCs w:val="16"/>
        </w:rPr>
      </w:pPr>
    </w:p>
    <w:p w14:paraId="513597A5" w14:textId="77777777" w:rsidR="008101A5" w:rsidRPr="009C13B9" w:rsidRDefault="008101A5" w:rsidP="008101A5">
      <w:r>
        <w:t xml:space="preserve">I certify the following to be true: </w:t>
      </w:r>
    </w:p>
    <w:p w14:paraId="1007863C" w14:textId="77777777" w:rsidR="008101A5" w:rsidRDefault="008101A5" w:rsidP="008101A5">
      <w:pPr>
        <w:pStyle w:val="ListParagraph"/>
        <w:numPr>
          <w:ilvl w:val="0"/>
          <w:numId w:val="14"/>
        </w:numPr>
      </w:pPr>
      <w:r>
        <w:t>The collection is voluntary.</w:t>
      </w:r>
      <w:r w:rsidRPr="00C14CC4">
        <w:t xml:space="preserve"> </w:t>
      </w:r>
    </w:p>
    <w:p w14:paraId="0BB577D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BC3A7A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C04B4F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9F8A79"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29031E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0D64A20" w14:textId="77777777" w:rsidR="009C13B9" w:rsidRDefault="009C13B9" w:rsidP="009C13B9"/>
    <w:p w14:paraId="27E668BF" w14:textId="77777777" w:rsidR="009C13B9" w:rsidRDefault="009C13B9" w:rsidP="009C13B9">
      <w:proofErr w:type="spellStart"/>
      <w:r>
        <w:t>Name</w:t>
      </w:r>
      <w:proofErr w:type="gramStart"/>
      <w:r>
        <w:t>:_</w:t>
      </w:r>
      <w:proofErr w:type="gramEnd"/>
      <w:r>
        <w:t>_</w:t>
      </w:r>
      <w:r w:rsidR="00B76CD7" w:rsidRPr="00B933DF">
        <w:rPr>
          <w:i/>
          <w:u w:val="single"/>
        </w:rPr>
        <w:t>Suzanne</w:t>
      </w:r>
      <w:proofErr w:type="spellEnd"/>
      <w:r w:rsidR="00B76CD7" w:rsidRPr="00B933DF">
        <w:rPr>
          <w:i/>
          <w:u w:val="single"/>
        </w:rPr>
        <w:t xml:space="preserve"> H. Plimpton, NSF Reports Clearance Officer</w:t>
      </w:r>
      <w:r>
        <w:t>_______________________</w:t>
      </w:r>
    </w:p>
    <w:p w14:paraId="4D4D26ED" w14:textId="77777777" w:rsidR="009C13B9" w:rsidRDefault="009C13B9" w:rsidP="009C13B9">
      <w:pPr>
        <w:pStyle w:val="ListParagraph"/>
        <w:ind w:left="360"/>
      </w:pPr>
    </w:p>
    <w:p w14:paraId="23DB2D23" w14:textId="77777777" w:rsidR="009C13B9" w:rsidRDefault="009C13B9" w:rsidP="009C13B9">
      <w:r>
        <w:t>To assist review, please provide answers to the following question:</w:t>
      </w:r>
    </w:p>
    <w:p w14:paraId="2A5F65CB" w14:textId="77777777" w:rsidR="009C13B9" w:rsidRDefault="009C13B9" w:rsidP="009C13B9">
      <w:pPr>
        <w:pStyle w:val="ListParagraph"/>
        <w:ind w:left="360"/>
      </w:pPr>
    </w:p>
    <w:p w14:paraId="28D0DA90" w14:textId="77777777" w:rsidR="009C13B9" w:rsidRPr="00C86E91" w:rsidRDefault="00C86E91" w:rsidP="00C86E91">
      <w:pPr>
        <w:rPr>
          <w:b/>
        </w:rPr>
      </w:pPr>
      <w:r w:rsidRPr="00C86E91">
        <w:rPr>
          <w:b/>
        </w:rPr>
        <w:t>Personally Identifiable Information:</w:t>
      </w:r>
    </w:p>
    <w:p w14:paraId="6F5D9A8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5B25BA">
        <w:t>X</w:t>
      </w:r>
      <w:r w:rsidR="009239AA">
        <w:t xml:space="preserve">]  No </w:t>
      </w:r>
    </w:p>
    <w:p w14:paraId="74FE3389"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14:paraId="570C10C5" w14:textId="77777777" w:rsidR="00C86E91" w:rsidRDefault="00C86E91" w:rsidP="00C86E91">
      <w:pPr>
        <w:pStyle w:val="ListParagraph"/>
        <w:numPr>
          <w:ilvl w:val="0"/>
          <w:numId w:val="18"/>
        </w:numPr>
      </w:pPr>
      <w:r>
        <w:t>If Applicable, has a System or Records Notice been published?  [  ] Yes  [  ] No</w:t>
      </w:r>
    </w:p>
    <w:p w14:paraId="04EC351B" w14:textId="77777777" w:rsidR="00C86E91" w:rsidRPr="00C86E91" w:rsidRDefault="00CB1078" w:rsidP="00C86E91">
      <w:pPr>
        <w:pStyle w:val="ListParagraph"/>
        <w:ind w:left="0"/>
        <w:rPr>
          <w:b/>
        </w:rPr>
      </w:pPr>
      <w:r>
        <w:rPr>
          <w:b/>
        </w:rPr>
        <w:t>Gifts or Payments</w:t>
      </w:r>
      <w:r w:rsidR="00C86E91">
        <w:rPr>
          <w:b/>
        </w:rPr>
        <w:t>:</w:t>
      </w:r>
    </w:p>
    <w:p w14:paraId="74BDF09F" w14:textId="77777777" w:rsidR="00C86E91" w:rsidRDefault="00C86E91" w:rsidP="00C86E91">
      <w:r>
        <w:t>Is an incentive (e.g., money or reimbursement of expenses, token of appreciation) provided to participants?  [  ] Yes [</w:t>
      </w:r>
      <w:r w:rsidR="005B25BA">
        <w:t>X</w:t>
      </w:r>
      <w:r>
        <w:t xml:space="preserve">] No  </w:t>
      </w:r>
    </w:p>
    <w:p w14:paraId="35C4FD39" w14:textId="77777777" w:rsidR="004D6E14" w:rsidRDefault="004D6E14">
      <w:pPr>
        <w:rPr>
          <w:b/>
        </w:rPr>
      </w:pPr>
    </w:p>
    <w:p w14:paraId="6133381D" w14:textId="77777777" w:rsidR="00F24CFC" w:rsidRDefault="00F24CFC">
      <w:pPr>
        <w:rPr>
          <w:b/>
        </w:rPr>
      </w:pPr>
    </w:p>
    <w:p w14:paraId="04FCAA86" w14:textId="77777777" w:rsidR="00C86E91" w:rsidRDefault="00C86E91">
      <w:pPr>
        <w:rPr>
          <w:b/>
        </w:rPr>
      </w:pPr>
    </w:p>
    <w:p w14:paraId="6C267F10" w14:textId="77777777" w:rsidR="00C86E91" w:rsidRDefault="00C86E91">
      <w:pPr>
        <w:rPr>
          <w:b/>
        </w:rPr>
      </w:pPr>
    </w:p>
    <w:p w14:paraId="1BE58559" w14:textId="77777777" w:rsidR="005E714A" w:rsidRDefault="005E714A" w:rsidP="00C86E91">
      <w:pPr>
        <w:rPr>
          <w:i/>
        </w:rPr>
      </w:pPr>
      <w:r>
        <w:rPr>
          <w:b/>
        </w:rPr>
        <w:t>BURDEN HOUR</w:t>
      </w:r>
      <w:r w:rsidR="00441434">
        <w:rPr>
          <w:b/>
        </w:rPr>
        <w:t>S</w:t>
      </w:r>
      <w:r>
        <w:t xml:space="preserve"> </w:t>
      </w:r>
    </w:p>
    <w:p w14:paraId="4F39569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57867E1" w14:textId="77777777" w:rsidTr="00EF2095">
        <w:trPr>
          <w:trHeight w:val="274"/>
        </w:trPr>
        <w:tc>
          <w:tcPr>
            <w:tcW w:w="5418" w:type="dxa"/>
          </w:tcPr>
          <w:p w14:paraId="65BC901D" w14:textId="77777777" w:rsidR="006832D9" w:rsidRPr="00F6240A" w:rsidRDefault="00E40B50" w:rsidP="00C8488C">
            <w:pPr>
              <w:rPr>
                <w:b/>
              </w:rPr>
            </w:pPr>
            <w:r>
              <w:rPr>
                <w:b/>
              </w:rPr>
              <w:t>Category of Respondent</w:t>
            </w:r>
            <w:r w:rsidR="00EF2095">
              <w:rPr>
                <w:b/>
              </w:rPr>
              <w:t xml:space="preserve"> </w:t>
            </w:r>
          </w:p>
        </w:tc>
        <w:tc>
          <w:tcPr>
            <w:tcW w:w="1530" w:type="dxa"/>
          </w:tcPr>
          <w:p w14:paraId="0DF18287"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5292E4B" w14:textId="77777777" w:rsidR="006832D9" w:rsidRPr="00F6240A" w:rsidRDefault="006832D9" w:rsidP="00843796">
            <w:pPr>
              <w:rPr>
                <w:b/>
              </w:rPr>
            </w:pPr>
            <w:r w:rsidRPr="00F6240A">
              <w:rPr>
                <w:b/>
              </w:rPr>
              <w:t>Participation Time</w:t>
            </w:r>
          </w:p>
        </w:tc>
        <w:tc>
          <w:tcPr>
            <w:tcW w:w="1003" w:type="dxa"/>
          </w:tcPr>
          <w:p w14:paraId="17E19E08" w14:textId="77777777" w:rsidR="006832D9" w:rsidRPr="00F6240A" w:rsidRDefault="006832D9" w:rsidP="00843796">
            <w:pPr>
              <w:rPr>
                <w:b/>
              </w:rPr>
            </w:pPr>
            <w:r w:rsidRPr="00F6240A">
              <w:rPr>
                <w:b/>
              </w:rPr>
              <w:t>Burden</w:t>
            </w:r>
          </w:p>
        </w:tc>
      </w:tr>
      <w:tr w:rsidR="00EF2095" w:rsidRPr="00B933DF" w14:paraId="1D088E8C" w14:textId="77777777" w:rsidTr="00EF2095">
        <w:trPr>
          <w:trHeight w:val="274"/>
        </w:trPr>
        <w:tc>
          <w:tcPr>
            <w:tcW w:w="5418" w:type="dxa"/>
          </w:tcPr>
          <w:p w14:paraId="37360DD0" w14:textId="056E50D0" w:rsidR="006832D9" w:rsidRPr="00B933DF" w:rsidRDefault="00B933DF" w:rsidP="00934B18">
            <w:pPr>
              <w:rPr>
                <w:i/>
              </w:rPr>
            </w:pPr>
            <w:r w:rsidRPr="00B933DF">
              <w:rPr>
                <w:i/>
              </w:rPr>
              <w:t>(</w:t>
            </w:r>
            <w:r w:rsidR="00B46281">
              <w:rPr>
                <w:i/>
              </w:rPr>
              <w:t>2</w:t>
            </w:r>
            <w:r w:rsidRPr="00B933DF">
              <w:rPr>
                <w:i/>
              </w:rPr>
              <w:t>)</w:t>
            </w:r>
            <w:r w:rsidR="00B46281">
              <w:rPr>
                <w:i/>
              </w:rPr>
              <w:t xml:space="preserve"> – </w:t>
            </w:r>
            <w:r w:rsidR="00934B18">
              <w:rPr>
                <w:i/>
              </w:rPr>
              <w:t>Note that this will include</w:t>
            </w:r>
            <w:r w:rsidR="00B46281">
              <w:rPr>
                <w:i/>
              </w:rPr>
              <w:t xml:space="preserve"> </w:t>
            </w:r>
            <w:r w:rsidR="00B811F5">
              <w:rPr>
                <w:i/>
              </w:rPr>
              <w:t xml:space="preserve">respondents at </w:t>
            </w:r>
            <w:r w:rsidR="00B46281">
              <w:rPr>
                <w:i/>
              </w:rPr>
              <w:t>colleges/universities (private as well as public), nonprofits, and individuals who are part of the science and engineering community.</w:t>
            </w:r>
          </w:p>
        </w:tc>
        <w:tc>
          <w:tcPr>
            <w:tcW w:w="1530" w:type="dxa"/>
          </w:tcPr>
          <w:p w14:paraId="2FBCADB2" w14:textId="77777777" w:rsidR="006832D9" w:rsidRPr="00B933DF" w:rsidRDefault="005B25BA" w:rsidP="00843796">
            <w:pPr>
              <w:rPr>
                <w:i/>
              </w:rPr>
            </w:pPr>
            <w:r w:rsidRPr="00B933DF">
              <w:rPr>
                <w:i/>
              </w:rPr>
              <w:t>100</w:t>
            </w:r>
          </w:p>
        </w:tc>
        <w:tc>
          <w:tcPr>
            <w:tcW w:w="1710" w:type="dxa"/>
          </w:tcPr>
          <w:p w14:paraId="746043ED" w14:textId="246372B0" w:rsidR="006832D9" w:rsidRPr="00B933DF" w:rsidRDefault="00D24813" w:rsidP="00843796">
            <w:pPr>
              <w:rPr>
                <w:i/>
              </w:rPr>
            </w:pPr>
            <w:r>
              <w:rPr>
                <w:i/>
              </w:rPr>
              <w:t>3</w:t>
            </w:r>
            <w:r w:rsidR="002C55DC">
              <w:rPr>
                <w:i/>
              </w:rPr>
              <w:t>0 minutes</w:t>
            </w:r>
          </w:p>
        </w:tc>
        <w:tc>
          <w:tcPr>
            <w:tcW w:w="1003" w:type="dxa"/>
          </w:tcPr>
          <w:p w14:paraId="2C1AD921" w14:textId="1D6E78B8" w:rsidR="006832D9" w:rsidRPr="00B933DF" w:rsidRDefault="00D24813" w:rsidP="00843796">
            <w:pPr>
              <w:rPr>
                <w:i/>
              </w:rPr>
            </w:pPr>
            <w:r>
              <w:rPr>
                <w:i/>
              </w:rPr>
              <w:t>50</w:t>
            </w:r>
            <w:r w:rsidR="002C55DC">
              <w:rPr>
                <w:i/>
              </w:rPr>
              <w:t xml:space="preserve"> hours</w:t>
            </w:r>
          </w:p>
        </w:tc>
      </w:tr>
      <w:tr w:rsidR="00EF2095" w14:paraId="255B2DFE" w14:textId="77777777" w:rsidTr="00EF2095">
        <w:trPr>
          <w:trHeight w:val="274"/>
        </w:trPr>
        <w:tc>
          <w:tcPr>
            <w:tcW w:w="5418" w:type="dxa"/>
          </w:tcPr>
          <w:p w14:paraId="6C51563E" w14:textId="77777777" w:rsidR="006832D9" w:rsidRDefault="006832D9" w:rsidP="00843796"/>
        </w:tc>
        <w:tc>
          <w:tcPr>
            <w:tcW w:w="1530" w:type="dxa"/>
          </w:tcPr>
          <w:p w14:paraId="07666A02" w14:textId="77777777" w:rsidR="006832D9" w:rsidRDefault="006832D9" w:rsidP="00843796"/>
        </w:tc>
        <w:tc>
          <w:tcPr>
            <w:tcW w:w="1710" w:type="dxa"/>
          </w:tcPr>
          <w:p w14:paraId="7EFD8E56" w14:textId="77777777" w:rsidR="006832D9" w:rsidRDefault="006832D9" w:rsidP="00843796"/>
        </w:tc>
        <w:tc>
          <w:tcPr>
            <w:tcW w:w="1003" w:type="dxa"/>
          </w:tcPr>
          <w:p w14:paraId="604A819C" w14:textId="77777777" w:rsidR="006832D9" w:rsidRDefault="006832D9" w:rsidP="00843796"/>
        </w:tc>
      </w:tr>
      <w:tr w:rsidR="00EF2095" w14:paraId="6DD55536" w14:textId="77777777" w:rsidTr="00EF2095">
        <w:trPr>
          <w:trHeight w:val="289"/>
        </w:trPr>
        <w:tc>
          <w:tcPr>
            <w:tcW w:w="5418" w:type="dxa"/>
          </w:tcPr>
          <w:p w14:paraId="36002777" w14:textId="77777777" w:rsidR="006832D9" w:rsidRPr="00F6240A" w:rsidRDefault="006832D9" w:rsidP="00843796">
            <w:pPr>
              <w:rPr>
                <w:b/>
              </w:rPr>
            </w:pPr>
            <w:r>
              <w:rPr>
                <w:b/>
              </w:rPr>
              <w:t>Totals</w:t>
            </w:r>
          </w:p>
        </w:tc>
        <w:tc>
          <w:tcPr>
            <w:tcW w:w="1530" w:type="dxa"/>
          </w:tcPr>
          <w:p w14:paraId="3EF6D0EE" w14:textId="77777777" w:rsidR="006832D9" w:rsidRPr="00B933DF" w:rsidRDefault="005B25BA" w:rsidP="00843796">
            <w:pPr>
              <w:rPr>
                <w:b/>
                <w:i/>
              </w:rPr>
            </w:pPr>
            <w:r w:rsidRPr="00B933DF">
              <w:rPr>
                <w:b/>
                <w:i/>
              </w:rPr>
              <w:t>100</w:t>
            </w:r>
          </w:p>
        </w:tc>
        <w:tc>
          <w:tcPr>
            <w:tcW w:w="1710" w:type="dxa"/>
          </w:tcPr>
          <w:p w14:paraId="1DBA05FE" w14:textId="535BBAC7" w:rsidR="006832D9" w:rsidRPr="00B933DF" w:rsidRDefault="00D24813" w:rsidP="00843796">
            <w:pPr>
              <w:rPr>
                <w:i/>
              </w:rPr>
            </w:pPr>
            <w:r>
              <w:rPr>
                <w:i/>
              </w:rPr>
              <w:t>3</w:t>
            </w:r>
            <w:r w:rsidR="002C55DC">
              <w:rPr>
                <w:i/>
              </w:rPr>
              <w:t>0 minutes</w:t>
            </w:r>
          </w:p>
        </w:tc>
        <w:tc>
          <w:tcPr>
            <w:tcW w:w="1003" w:type="dxa"/>
          </w:tcPr>
          <w:p w14:paraId="0484985A" w14:textId="0F3AC956" w:rsidR="006832D9" w:rsidRPr="00B933DF" w:rsidRDefault="00D24813" w:rsidP="00843796">
            <w:pPr>
              <w:rPr>
                <w:b/>
                <w:i/>
              </w:rPr>
            </w:pPr>
            <w:r>
              <w:rPr>
                <w:b/>
                <w:i/>
              </w:rPr>
              <w:t>50</w:t>
            </w:r>
            <w:bookmarkStart w:id="0" w:name="_GoBack"/>
            <w:bookmarkEnd w:id="0"/>
            <w:r w:rsidR="002C55DC">
              <w:rPr>
                <w:b/>
                <w:i/>
              </w:rPr>
              <w:t xml:space="preserve"> hours</w:t>
            </w:r>
          </w:p>
        </w:tc>
      </w:tr>
    </w:tbl>
    <w:p w14:paraId="2C32F261" w14:textId="77777777" w:rsidR="00F3170F" w:rsidRDefault="00F3170F" w:rsidP="00F3170F"/>
    <w:p w14:paraId="39892D29" w14:textId="77777777" w:rsidR="00441434" w:rsidRDefault="00441434" w:rsidP="00F3170F"/>
    <w:p w14:paraId="5E964107" w14:textId="49B7E6E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46281">
        <w:rPr>
          <w:u w:val="single"/>
        </w:rPr>
        <w:tab/>
      </w:r>
      <w:r w:rsidR="003B2CDD">
        <w:rPr>
          <w:u w:val="single"/>
        </w:rPr>
        <w:t>0</w:t>
      </w:r>
      <w:r w:rsidR="00B46281">
        <w:rPr>
          <w:u w:val="single"/>
        </w:rPr>
        <w:tab/>
      </w:r>
    </w:p>
    <w:p w14:paraId="4549A028" w14:textId="77777777" w:rsidR="00ED6492" w:rsidRDefault="00ED6492">
      <w:pPr>
        <w:rPr>
          <w:b/>
          <w:bCs/>
          <w:u w:val="single"/>
        </w:rPr>
      </w:pPr>
    </w:p>
    <w:p w14:paraId="3491E69D"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5C48E4D5" w14:textId="77777777" w:rsidR="0069403B" w:rsidRDefault="0069403B" w:rsidP="00F06866">
      <w:pPr>
        <w:rPr>
          <w:b/>
        </w:rPr>
      </w:pPr>
    </w:p>
    <w:p w14:paraId="737FAA60" w14:textId="77777777" w:rsidR="00F06866" w:rsidRDefault="00636621" w:rsidP="00F06866">
      <w:pPr>
        <w:rPr>
          <w:b/>
        </w:rPr>
      </w:pPr>
      <w:r>
        <w:rPr>
          <w:b/>
        </w:rPr>
        <w:t>The</w:t>
      </w:r>
      <w:r w:rsidR="0069403B">
        <w:rPr>
          <w:b/>
        </w:rPr>
        <w:t xml:space="preserve"> select</w:t>
      </w:r>
      <w:r>
        <w:rPr>
          <w:b/>
        </w:rPr>
        <w:t>ion of your targeted respondents</w:t>
      </w:r>
    </w:p>
    <w:p w14:paraId="03B80D67"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B25BA">
        <w:t>X</w:t>
      </w:r>
      <w:r>
        <w:t>] No</w:t>
      </w:r>
    </w:p>
    <w:p w14:paraId="46E6EAE1" w14:textId="77777777" w:rsidR="00636621" w:rsidRDefault="00636621" w:rsidP="00636621">
      <w:pPr>
        <w:pStyle w:val="ListParagraph"/>
      </w:pPr>
    </w:p>
    <w:p w14:paraId="23CD9800"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14CFECF" w14:textId="77777777" w:rsidR="00A403BB" w:rsidRDefault="00A403BB" w:rsidP="00A403BB">
      <w:pPr>
        <w:pStyle w:val="ListParagraph"/>
      </w:pPr>
    </w:p>
    <w:p w14:paraId="21D817A1" w14:textId="77777777" w:rsidR="005B25BA" w:rsidRPr="00B933DF" w:rsidRDefault="005B25BA" w:rsidP="00A403BB">
      <w:pPr>
        <w:rPr>
          <w:i/>
        </w:rPr>
      </w:pPr>
      <w:r w:rsidRPr="00B933DF">
        <w:rPr>
          <w:i/>
        </w:rPr>
        <w:lastRenderedPageBreak/>
        <w:t>NSF is issuing a Dear Colleague Letter (DCL; attached) seeking community input. DCLs are a standard form of communicating opportunities to NSF’s core constituency, the science and engineering community.  Additionally, NSF will notify its Advisory Committee for Cyberinfrastructure (ACCI) and leading professional societies through electronic communications.  Comments from all members of the interested community are welcomed.</w:t>
      </w:r>
    </w:p>
    <w:p w14:paraId="7A0F3973" w14:textId="77777777" w:rsidR="00A403BB" w:rsidRDefault="00A403BB" w:rsidP="00A403BB"/>
    <w:p w14:paraId="0967C0CA" w14:textId="77777777" w:rsidR="00934B18" w:rsidRDefault="00934B18" w:rsidP="00A403BB"/>
    <w:p w14:paraId="6C5BC42C" w14:textId="77777777" w:rsidR="00934B18" w:rsidRDefault="00934B18" w:rsidP="00A403BB"/>
    <w:p w14:paraId="1781AE11" w14:textId="77777777" w:rsidR="00934B18" w:rsidRDefault="00934B18" w:rsidP="00A403BB"/>
    <w:p w14:paraId="64FF932C" w14:textId="77777777" w:rsidR="00934B18" w:rsidRDefault="00934B18" w:rsidP="00A403BB"/>
    <w:p w14:paraId="3BBDE663" w14:textId="77777777" w:rsidR="00934B18" w:rsidRDefault="00934B18" w:rsidP="00A403BB"/>
    <w:p w14:paraId="7F3C30EA" w14:textId="77777777" w:rsidR="00934B18" w:rsidRDefault="00934B18" w:rsidP="00A403BB"/>
    <w:p w14:paraId="351BF94C" w14:textId="77777777" w:rsidR="00A403BB" w:rsidRDefault="00A403BB" w:rsidP="00A403BB">
      <w:pPr>
        <w:rPr>
          <w:b/>
        </w:rPr>
      </w:pPr>
      <w:r>
        <w:rPr>
          <w:b/>
        </w:rPr>
        <w:t>Administration of the Instrument</w:t>
      </w:r>
    </w:p>
    <w:p w14:paraId="0D37B0A7" w14:textId="77777777" w:rsidR="00A403BB" w:rsidRDefault="001B0AAA" w:rsidP="00A403BB">
      <w:pPr>
        <w:pStyle w:val="ListParagraph"/>
        <w:numPr>
          <w:ilvl w:val="0"/>
          <w:numId w:val="17"/>
        </w:numPr>
      </w:pPr>
      <w:r>
        <w:t>H</w:t>
      </w:r>
      <w:r w:rsidR="00A403BB">
        <w:t>ow will you collect the information? (Check all that apply)</w:t>
      </w:r>
    </w:p>
    <w:p w14:paraId="2C80BA8E" w14:textId="77777777" w:rsidR="001B0AAA" w:rsidRDefault="00A403BB" w:rsidP="001B0AAA">
      <w:pPr>
        <w:ind w:left="720"/>
      </w:pPr>
      <w:r>
        <w:t xml:space="preserve">[ </w:t>
      </w:r>
      <w:r w:rsidR="001B0AAA">
        <w:t xml:space="preserve"> </w:t>
      </w:r>
      <w:r>
        <w:t>] Web-based</w:t>
      </w:r>
      <w:r w:rsidR="001B0AAA">
        <w:t xml:space="preserve"> or other forms of Social Media </w:t>
      </w:r>
    </w:p>
    <w:p w14:paraId="6181A2CA" w14:textId="77777777" w:rsidR="001B0AAA" w:rsidRDefault="00A403BB" w:rsidP="001B0AAA">
      <w:pPr>
        <w:ind w:left="720"/>
      </w:pPr>
      <w:r>
        <w:t xml:space="preserve">[ </w:t>
      </w:r>
      <w:r w:rsidR="001B0AAA">
        <w:t xml:space="preserve"> </w:t>
      </w:r>
      <w:r>
        <w:t>] Telephone</w:t>
      </w:r>
      <w:r>
        <w:tab/>
      </w:r>
    </w:p>
    <w:p w14:paraId="454F0AFB" w14:textId="77777777" w:rsidR="001B0AAA" w:rsidRDefault="00A403BB" w:rsidP="001B0AAA">
      <w:pPr>
        <w:ind w:left="720"/>
      </w:pPr>
      <w:r>
        <w:t>[</w:t>
      </w:r>
      <w:r w:rsidR="001B0AAA">
        <w:t xml:space="preserve"> </w:t>
      </w:r>
      <w:r>
        <w:t xml:space="preserve"> ] In-person</w:t>
      </w:r>
      <w:r>
        <w:tab/>
      </w:r>
    </w:p>
    <w:p w14:paraId="046512BC" w14:textId="77777777" w:rsidR="001B0AAA" w:rsidRDefault="00A403BB" w:rsidP="001B0AAA">
      <w:pPr>
        <w:ind w:left="720"/>
      </w:pPr>
      <w:r>
        <w:t xml:space="preserve">[ </w:t>
      </w:r>
      <w:r w:rsidR="001B0AAA">
        <w:t xml:space="preserve"> </w:t>
      </w:r>
      <w:r>
        <w:t>] Mail</w:t>
      </w:r>
      <w:r w:rsidR="001B0AAA">
        <w:t xml:space="preserve"> </w:t>
      </w:r>
    </w:p>
    <w:p w14:paraId="348C57B7" w14:textId="77777777" w:rsidR="001B0AAA" w:rsidRDefault="00A403BB" w:rsidP="001B0AAA">
      <w:pPr>
        <w:ind w:left="720"/>
      </w:pPr>
      <w:r>
        <w:t>[</w:t>
      </w:r>
      <w:r w:rsidR="005B25BA">
        <w:t>X</w:t>
      </w:r>
      <w:r>
        <w:t>] Other, Explain</w:t>
      </w:r>
      <w:r w:rsidR="005B25BA">
        <w:t xml:space="preserve"> – Submissions are to be e-mailed to </w:t>
      </w:r>
      <w:hyperlink r:id="rId7" w:history="1">
        <w:r w:rsidR="005B25BA" w:rsidRPr="00E3571F">
          <w:rPr>
            <w:rStyle w:val="Hyperlink"/>
          </w:rPr>
          <w:t>aci-review@nsf.gov</w:t>
        </w:r>
      </w:hyperlink>
      <w:r w:rsidR="005B25BA">
        <w:t xml:space="preserve">. </w:t>
      </w:r>
    </w:p>
    <w:p w14:paraId="070DE1C6" w14:textId="77777777" w:rsidR="00F24CFC" w:rsidRDefault="00F24CFC" w:rsidP="00F24CFC">
      <w:pPr>
        <w:pStyle w:val="ListParagraph"/>
        <w:numPr>
          <w:ilvl w:val="0"/>
          <w:numId w:val="17"/>
        </w:numPr>
      </w:pPr>
      <w:r>
        <w:t>Will interviewers or facilitators be used?  [  ] Yes [</w:t>
      </w:r>
      <w:r w:rsidR="005B25BA">
        <w:t>X</w:t>
      </w:r>
      <w:r>
        <w:t>] No</w:t>
      </w:r>
    </w:p>
    <w:p w14:paraId="3A9B17B0" w14:textId="77777777" w:rsidR="00F24CFC" w:rsidRDefault="00F24CFC" w:rsidP="00F24CFC">
      <w:pPr>
        <w:pStyle w:val="ListParagraph"/>
        <w:ind w:left="360"/>
      </w:pPr>
      <w:r>
        <w:t xml:space="preserve"> </w:t>
      </w:r>
    </w:p>
    <w:p w14:paraId="6AE87B99" w14:textId="77777777" w:rsidR="0024521E" w:rsidRPr="00F24CFC" w:rsidRDefault="00F24CFC" w:rsidP="0024521E">
      <w:pPr>
        <w:rPr>
          <w:b/>
        </w:rPr>
      </w:pPr>
      <w:r w:rsidRPr="00F24CFC">
        <w:rPr>
          <w:b/>
        </w:rPr>
        <w:t>Please make sure that all instruments, instructions, and scripts are submitted with the request.</w:t>
      </w:r>
    </w:p>
    <w:p w14:paraId="73DA936A"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3564D02" w14:textId="77777777" w:rsidR="00F24CFC" w:rsidRDefault="00F24CFC" w:rsidP="00F24CFC">
      <w:pPr>
        <w:rPr>
          <w:b/>
        </w:rPr>
      </w:pPr>
    </w:p>
    <w:p w14:paraId="40D5172D" w14:textId="77777777" w:rsidR="00F24CFC" w:rsidRDefault="00B933DF" w:rsidP="00F24CFC">
      <w:pPr>
        <w:rPr>
          <w:b/>
        </w:rPr>
      </w:pPr>
      <w:r>
        <w:rPr>
          <w:b/>
          <w:noProof/>
        </w:rPr>
        <mc:AlternateContent>
          <mc:Choice Requires="wps">
            <w:drawing>
              <wp:anchor distT="0" distB="0" distL="114300" distR="114300" simplePos="0" relativeHeight="251660288" behindDoc="0" locked="0" layoutInCell="0" allowOverlap="1" wp14:anchorId="722FB8F4" wp14:editId="2BD74C99">
                <wp:simplePos x="0" y="0"/>
                <wp:positionH relativeFrom="column">
                  <wp:posOffset>0</wp:posOffset>
                </wp:positionH>
                <wp:positionV relativeFrom="paragraph">
                  <wp:posOffset>0</wp:posOffset>
                </wp:positionV>
                <wp:extent cx="5943600" cy="0"/>
                <wp:effectExtent l="25400" t="25400" r="3810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CB75"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49E6DDD5" w14:textId="77777777" w:rsidR="00F24CFC" w:rsidRPr="008F50D4" w:rsidRDefault="00F24CFC" w:rsidP="00F24CFC">
      <w:pPr>
        <w:rPr>
          <w:b/>
        </w:rPr>
      </w:pPr>
      <w:r w:rsidRPr="008F50D4">
        <w:rPr>
          <w:b/>
        </w:rPr>
        <w:lastRenderedPageBreak/>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38D90EF8" w14:textId="77777777" w:rsidR="00F24CFC" w:rsidRPr="008F50D4" w:rsidRDefault="00F24CFC" w:rsidP="00F24CFC"/>
    <w:p w14:paraId="7A200AB8"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A4831C0" w14:textId="77777777" w:rsidR="00F24CFC" w:rsidRPr="008F50D4" w:rsidRDefault="00F24CFC" w:rsidP="00F24CFC">
      <w:pPr>
        <w:pStyle w:val="Header"/>
        <w:tabs>
          <w:tab w:val="clear" w:pos="4320"/>
          <w:tab w:val="clear" w:pos="8640"/>
        </w:tabs>
        <w:rPr>
          <w:b/>
        </w:rPr>
      </w:pPr>
    </w:p>
    <w:p w14:paraId="7EA964CB" w14:textId="2A39C604"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Provide a brief description of the targeted group or groups for this collection of information.  </w:t>
      </w:r>
      <w:r w:rsidR="00B811F5">
        <w:t>Respondents are investigators who</w:t>
      </w:r>
      <w:r w:rsidRPr="008F50D4">
        <w:t xml:space="preserve"> have experience with the program.</w:t>
      </w:r>
    </w:p>
    <w:p w14:paraId="438CBBFA" w14:textId="77777777" w:rsidR="00F24CFC" w:rsidRPr="008F50D4" w:rsidRDefault="00F24CFC" w:rsidP="00F24CFC">
      <w:pPr>
        <w:rPr>
          <w:b/>
        </w:rPr>
      </w:pPr>
    </w:p>
    <w:p w14:paraId="091445F5"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69CC7D33" w14:textId="77777777" w:rsidR="00F24CFC" w:rsidRPr="008F50D4" w:rsidRDefault="00F24CFC" w:rsidP="00F24CFC">
      <w:pPr>
        <w:pStyle w:val="BodyTextIndent"/>
        <w:tabs>
          <w:tab w:val="left" w:pos="360"/>
        </w:tabs>
        <w:ind w:left="0"/>
        <w:rPr>
          <w:bCs/>
          <w:sz w:val="24"/>
          <w:szCs w:val="24"/>
        </w:rPr>
      </w:pPr>
    </w:p>
    <w:p w14:paraId="64EC0C61"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EA3D2EF" w14:textId="77777777" w:rsidR="00F24CFC" w:rsidRDefault="00F24CFC" w:rsidP="00F24CFC">
      <w:pPr>
        <w:rPr>
          <w:sz w:val="16"/>
          <w:szCs w:val="16"/>
        </w:rPr>
      </w:pPr>
    </w:p>
    <w:p w14:paraId="7DDFF1AA"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346F49B" w14:textId="77777777" w:rsidR="008F50D4" w:rsidRPr="008F50D4" w:rsidRDefault="008F50D4" w:rsidP="00F24CFC"/>
    <w:p w14:paraId="24229CE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EE90A8D" w14:textId="77777777" w:rsidR="00F24CFC" w:rsidRDefault="00F24CFC" w:rsidP="00F24CFC">
      <w:pPr>
        <w:rPr>
          <w:b/>
        </w:rPr>
      </w:pPr>
    </w:p>
    <w:p w14:paraId="2D46A083" w14:textId="77777777" w:rsidR="008F50D4" w:rsidRDefault="00F24CFC" w:rsidP="00F24CFC">
      <w:pPr>
        <w:rPr>
          <w:b/>
        </w:rPr>
      </w:pPr>
      <w:r>
        <w:rPr>
          <w:b/>
        </w:rPr>
        <w:t>BURDEN HOURS</w:t>
      </w:r>
      <w:r w:rsidR="008F50D4">
        <w:rPr>
          <w:b/>
        </w:rPr>
        <w:t>:</w:t>
      </w:r>
    </w:p>
    <w:p w14:paraId="09887A8A"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53D1B568"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F29363E" w14:textId="77777777" w:rsidR="008F50D4" w:rsidRDefault="008F50D4" w:rsidP="00F24CFC">
      <w:r>
        <w:rPr>
          <w:b/>
        </w:rPr>
        <w:lastRenderedPageBreak/>
        <w:t xml:space="preserve">Participation Time:  </w:t>
      </w:r>
      <w:r>
        <w:t>Provide an estimate of the amount of time required for a respondent to participate (e.g. fill out a survey or participate in a focus group)</w:t>
      </w:r>
    </w:p>
    <w:p w14:paraId="5B12ABBC"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76532283" w14:textId="77777777" w:rsidR="00F24CFC" w:rsidRPr="006832D9" w:rsidRDefault="00F24CFC" w:rsidP="00F24CFC">
      <w:pPr>
        <w:keepNext/>
        <w:keepLines/>
        <w:rPr>
          <w:b/>
        </w:rPr>
      </w:pPr>
    </w:p>
    <w:p w14:paraId="6E5FE5E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0041241" w14:textId="77777777" w:rsidR="00F24CFC" w:rsidRDefault="00F24CFC" w:rsidP="00F24CFC">
      <w:pPr>
        <w:rPr>
          <w:b/>
          <w:bCs/>
          <w:u w:val="single"/>
        </w:rPr>
      </w:pPr>
    </w:p>
    <w:p w14:paraId="673D3621"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32528D32" w14:textId="77777777" w:rsidR="00F24CFC" w:rsidRDefault="00F24CFC" w:rsidP="00F24CFC">
      <w:pPr>
        <w:rPr>
          <w:b/>
        </w:rPr>
      </w:pPr>
    </w:p>
    <w:p w14:paraId="23FF7EA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BAA64B9" w14:textId="77777777" w:rsidR="00F24CFC" w:rsidRDefault="00F24CFC" w:rsidP="00F24CFC">
      <w:pPr>
        <w:rPr>
          <w:b/>
        </w:rPr>
      </w:pPr>
    </w:p>
    <w:p w14:paraId="72E6CC72"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B3E16F2" w14:textId="77777777" w:rsidR="00F24CFC" w:rsidRDefault="00F24CFC" w:rsidP="00F24CFC">
      <w:pPr>
        <w:pStyle w:val="ListParagraph"/>
        <w:ind w:left="360"/>
      </w:pPr>
    </w:p>
    <w:p w14:paraId="3802FA30" w14:textId="77777777" w:rsidR="00F24CFC" w:rsidRPr="00F24CFC" w:rsidRDefault="00F24CFC" w:rsidP="00F24CFC">
      <w:pPr>
        <w:rPr>
          <w:b/>
        </w:rPr>
      </w:pPr>
      <w:r w:rsidRPr="00F24CFC">
        <w:rPr>
          <w:b/>
        </w:rPr>
        <w:t>Please make sure that all instruments, instructions, and scripts are submitted with the request.</w:t>
      </w:r>
    </w:p>
    <w:p w14:paraId="6544C6B9" w14:textId="77777777"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3E531" w14:textId="77777777" w:rsidR="005B25BA" w:rsidRDefault="005B25BA">
      <w:r>
        <w:separator/>
      </w:r>
    </w:p>
  </w:endnote>
  <w:endnote w:type="continuationSeparator" w:id="0">
    <w:p w14:paraId="173BC20B" w14:textId="77777777" w:rsidR="005B25BA" w:rsidRDefault="005B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0243" w14:textId="77777777" w:rsidR="005B25BA" w:rsidRDefault="005B25B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481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920CC" w14:textId="77777777" w:rsidR="005B25BA" w:rsidRDefault="005B25BA">
      <w:r>
        <w:separator/>
      </w:r>
    </w:p>
  </w:footnote>
  <w:footnote w:type="continuationSeparator" w:id="0">
    <w:p w14:paraId="16106BA3" w14:textId="77777777" w:rsidR="005B25BA" w:rsidRDefault="005B2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1143"/>
    <w:rsid w:val="001A23B0"/>
    <w:rsid w:val="001A25CC"/>
    <w:rsid w:val="001B0AAA"/>
    <w:rsid w:val="001C39F7"/>
    <w:rsid w:val="00223102"/>
    <w:rsid w:val="00237B48"/>
    <w:rsid w:val="0024521E"/>
    <w:rsid w:val="00263C3D"/>
    <w:rsid w:val="00274D0B"/>
    <w:rsid w:val="002B3C95"/>
    <w:rsid w:val="002C55DC"/>
    <w:rsid w:val="002D0B92"/>
    <w:rsid w:val="003B2CDD"/>
    <w:rsid w:val="003D5BBE"/>
    <w:rsid w:val="003E3C61"/>
    <w:rsid w:val="003F1C5B"/>
    <w:rsid w:val="00434E33"/>
    <w:rsid w:val="00441434"/>
    <w:rsid w:val="0045264C"/>
    <w:rsid w:val="004876EC"/>
    <w:rsid w:val="004D6E14"/>
    <w:rsid w:val="005009B0"/>
    <w:rsid w:val="005A1006"/>
    <w:rsid w:val="005B25BA"/>
    <w:rsid w:val="005D741F"/>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1541"/>
    <w:rsid w:val="00895229"/>
    <w:rsid w:val="008F0203"/>
    <w:rsid w:val="008F50D4"/>
    <w:rsid w:val="0090783F"/>
    <w:rsid w:val="009239AA"/>
    <w:rsid w:val="00934B18"/>
    <w:rsid w:val="00935ADA"/>
    <w:rsid w:val="00946B6C"/>
    <w:rsid w:val="00955A71"/>
    <w:rsid w:val="0096108F"/>
    <w:rsid w:val="009C13B9"/>
    <w:rsid w:val="009D01A2"/>
    <w:rsid w:val="009F5923"/>
    <w:rsid w:val="00A403BB"/>
    <w:rsid w:val="00A674DF"/>
    <w:rsid w:val="00A83AA6"/>
    <w:rsid w:val="00AE1809"/>
    <w:rsid w:val="00B0703E"/>
    <w:rsid w:val="00B46281"/>
    <w:rsid w:val="00B7676E"/>
    <w:rsid w:val="00B7687E"/>
    <w:rsid w:val="00B76CD7"/>
    <w:rsid w:val="00B80D76"/>
    <w:rsid w:val="00B811F5"/>
    <w:rsid w:val="00B933DF"/>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24813"/>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7F9EE8"/>
  <w15:docId w15:val="{F6FB79A6-7DF0-4A7B-9E5E-7400B8A4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B2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i-review@ns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1116</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4</cp:revision>
  <cp:lastPrinted>2016-05-11T21:17:00Z</cp:lastPrinted>
  <dcterms:created xsi:type="dcterms:W3CDTF">2016-05-11T21:27:00Z</dcterms:created>
  <dcterms:modified xsi:type="dcterms:W3CDTF">2016-05-11T21:36:00Z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