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8A" w:rsidRPr="001F3F8A" w:rsidRDefault="001F3F8A" w:rsidP="00C53E35">
      <w:pPr>
        <w:tabs>
          <w:tab w:val="left" w:pos="1260"/>
        </w:tabs>
        <w:spacing w:after="0" w:line="240" w:lineRule="auto"/>
        <w:textAlignment w:val="baseline"/>
        <w:outlineLvl w:val="0"/>
        <w:rPr>
          <w:rFonts w:ascii="Cambria" w:eastAsia="Times New Roman" w:hAnsi="Cambria" w:cs="Arial"/>
          <w:b/>
          <w:bCs/>
          <w:color w:val="9B310A"/>
          <w:spacing w:val="-15"/>
          <w:kern w:val="36"/>
          <w:sz w:val="54"/>
          <w:szCs w:val="54"/>
        </w:rPr>
      </w:pPr>
      <w:r w:rsidRPr="001F3F8A">
        <w:rPr>
          <w:rFonts w:ascii="Cambria" w:eastAsia="Times New Roman" w:hAnsi="Cambria" w:cs="Arial"/>
          <w:b/>
          <w:bCs/>
          <w:color w:val="9B310A"/>
          <w:spacing w:val="-15"/>
          <w:kern w:val="36"/>
          <w:sz w:val="54"/>
          <w:szCs w:val="54"/>
        </w:rPr>
        <w:t>Request a Speaker</w:t>
      </w:r>
    </w:p>
    <w:p w:rsidR="001F3F8A" w:rsidRDefault="001F3F8A" w:rsidP="001F3F8A">
      <w:pPr>
        <w:spacing w:before="210" w:after="0" w:line="240" w:lineRule="auto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Enhance your students' learning in almost any subject area</w:t>
      </w:r>
      <w:r>
        <w:rPr>
          <w:rFonts w:ascii="Arial" w:eastAsia="Times New Roman" w:hAnsi="Arial" w:cs="Arial"/>
          <w:color w:val="45413E"/>
          <w:sz w:val="18"/>
          <w:szCs w:val="18"/>
        </w:rPr>
        <w:t xml:space="preserve"> by inviting a returned Peace Corps Volunteer (RPCV) to speak with them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>. The</w:t>
      </w:r>
      <w:r w:rsidR="00342B52">
        <w:rPr>
          <w:rFonts w:ascii="Arial" w:eastAsia="Times New Roman" w:hAnsi="Arial" w:cs="Arial"/>
          <w:color w:val="45413E"/>
          <w:sz w:val="18"/>
          <w:szCs w:val="18"/>
        </w:rPr>
        <w:t>ir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 stories, projects, and experiences can provide U.S. students with </w:t>
      </w:r>
      <w:r>
        <w:rPr>
          <w:rFonts w:ascii="Arial" w:eastAsia="Times New Roman" w:hAnsi="Arial" w:cs="Arial"/>
          <w:color w:val="45413E"/>
          <w:sz w:val="18"/>
          <w:szCs w:val="18"/>
        </w:rPr>
        <w:t xml:space="preserve">in-depth, 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firsthand perspectives of </w:t>
      </w:r>
      <w:r>
        <w:rPr>
          <w:rFonts w:ascii="Arial" w:eastAsia="Times New Roman" w:hAnsi="Arial" w:cs="Arial"/>
          <w:color w:val="45413E"/>
          <w:sz w:val="18"/>
          <w:szCs w:val="18"/>
        </w:rPr>
        <w:t xml:space="preserve">global 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cultures </w:t>
      </w:r>
      <w:r>
        <w:rPr>
          <w:rFonts w:ascii="Arial" w:eastAsia="Times New Roman" w:hAnsi="Arial" w:cs="Arial"/>
          <w:color w:val="45413E"/>
          <w:sz w:val="18"/>
          <w:szCs w:val="18"/>
        </w:rPr>
        <w:t xml:space="preserve">and 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views not usually accessible through textbooks, films, </w:t>
      </w:r>
      <w:r w:rsidR="00342B52">
        <w:rPr>
          <w:rFonts w:ascii="Arial" w:eastAsia="Times New Roman" w:hAnsi="Arial" w:cs="Arial"/>
          <w:color w:val="45413E"/>
          <w:sz w:val="18"/>
          <w:szCs w:val="18"/>
        </w:rPr>
        <w:t xml:space="preserve">or 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>other media.</w:t>
      </w:r>
    </w:p>
    <w:p w:rsidR="001F3F8A" w:rsidRDefault="001F3F8A" w:rsidP="001F3F8A">
      <w:pPr>
        <w:spacing w:before="210" w:after="0" w:line="240" w:lineRule="auto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>
        <w:rPr>
          <w:rFonts w:ascii="Arial" w:eastAsia="Times New Roman" w:hAnsi="Arial" w:cs="Arial"/>
          <w:color w:val="45413E"/>
          <w:sz w:val="18"/>
          <w:szCs w:val="18"/>
        </w:rPr>
        <w:t xml:space="preserve">Invite an RPCV </w:t>
      </w:r>
      <w:r w:rsidR="00342B52">
        <w:rPr>
          <w:rFonts w:ascii="Arial" w:eastAsia="Times New Roman" w:hAnsi="Arial" w:cs="Arial"/>
          <w:color w:val="45413E"/>
          <w:sz w:val="18"/>
          <w:szCs w:val="18"/>
        </w:rPr>
        <w:t xml:space="preserve">to your school or classroom </w:t>
      </w:r>
      <w:r>
        <w:rPr>
          <w:rFonts w:ascii="Arial" w:eastAsia="Times New Roman" w:hAnsi="Arial" w:cs="Arial"/>
          <w:color w:val="45413E"/>
          <w:sz w:val="18"/>
          <w:szCs w:val="18"/>
        </w:rPr>
        <w:t xml:space="preserve">by filling out the form below. </w:t>
      </w:r>
    </w:p>
    <w:p w:rsidR="003A2C1A" w:rsidRPr="001F3F8A" w:rsidRDefault="003A2C1A" w:rsidP="001F3F8A">
      <w:pPr>
        <w:spacing w:before="210" w:after="0" w:line="240" w:lineRule="auto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</w:p>
    <w:p w:rsidR="001F3F8A" w:rsidRPr="001F3F8A" w:rsidRDefault="001F3F8A" w:rsidP="001F3F8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F3F8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Teacher: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1in;height:18.4pt" o:ole="">
            <v:imagedata r:id="rId6" o:title=""/>
          </v:shape>
          <w:control r:id="rId7" w:name="DefaultOcxName" w:shapeid="_x0000_i1062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School: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65" type="#_x0000_t75" style="width:1in;height:18.4pt" o:ole="">
            <v:imagedata r:id="rId6" o:title=""/>
          </v:shape>
          <w:control r:id="rId8" w:name="DefaultOcxName1" w:shapeid="_x0000_i1065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Address 1: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68" type="#_x0000_t75" style="width:1in;height:18.4pt" o:ole="">
            <v:imagedata r:id="rId6" o:title=""/>
          </v:shape>
          <w:control r:id="rId9" w:name="DefaultOcxName2" w:shapeid="_x0000_i1068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Address 2: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71" type="#_x0000_t75" style="width:1in;height:18.4pt" o:ole="">
            <v:imagedata r:id="rId6" o:title=""/>
          </v:shape>
          <w:control r:id="rId10" w:name="DefaultOcxName3" w:shapeid="_x0000_i1071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City: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74" type="#_x0000_t75" style="width:1in;height:18.4pt" o:ole="">
            <v:imagedata r:id="rId6" o:title=""/>
          </v:shape>
          <w:control r:id="rId11" w:name="DefaultOcxName4" w:shapeid="_x0000_i1074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State: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77" type="#_x0000_t75" style="width:142.35pt;height:18.4pt" o:ole="">
            <v:imagedata r:id="rId12" o:title=""/>
          </v:shape>
          <w:control r:id="rId13" w:name="DefaultOcxName5" w:shapeid="_x0000_i1077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ZIP Code: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80" type="#_x0000_t75" style="width:1in;height:18.4pt" o:ole="">
            <v:imagedata r:id="rId6" o:title=""/>
          </v:shape>
          <w:control r:id="rId14" w:name="DefaultOcxName6" w:shapeid="_x0000_i1080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Work phone: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83" type="#_x0000_t75" style="width:1in;height:18.4pt" o:ole="">
            <v:imagedata r:id="rId6" o:title=""/>
          </v:shape>
          <w:control r:id="rId15" w:name="DefaultOcxName8" w:shapeid="_x0000_i1083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>
        <w:rPr>
          <w:rFonts w:ascii="Arial" w:eastAsia="Times New Roman" w:hAnsi="Arial" w:cs="Arial"/>
          <w:color w:val="45413E"/>
          <w:sz w:val="18"/>
          <w:szCs w:val="18"/>
        </w:rPr>
        <w:t>Alt.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 phone: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86" type="#_x0000_t75" style="width:1in;height:18.4pt" o:ole="">
            <v:imagedata r:id="rId6" o:title=""/>
          </v:shape>
          <w:control r:id="rId16" w:name="DefaultOcxName9" w:shapeid="_x0000_i1086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Email: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89" type="#_x0000_t75" style="width:1in;height:18.4pt" o:ole="">
            <v:imagedata r:id="rId6" o:title=""/>
          </v:shape>
          <w:control r:id="rId17" w:name="DefaultOcxName11" w:shapeid="_x0000_i1089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Grade level: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92" type="#_x0000_t75" style="width:1in;height:18.4pt" o:ole="">
            <v:imagedata r:id="rId6" o:title=""/>
          </v:shape>
          <w:control r:id="rId18" w:name="DefaultOcxName12" w:shapeid="_x0000_i1092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Number of students: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95" type="#_x0000_t75" style="width:1in;height:18.4pt" o:ole="">
            <v:imagedata r:id="rId6" o:title=""/>
          </v:shape>
          <w:control r:id="rId19" w:name="DefaultOcxName13" w:shapeid="_x0000_i1095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* Presentation Date</w:t>
      </w:r>
      <w:r>
        <w:rPr>
          <w:rFonts w:ascii="Arial" w:eastAsia="Times New Roman" w:hAnsi="Arial" w:cs="Arial"/>
          <w:color w:val="45413E"/>
          <w:sz w:val="18"/>
          <w:szCs w:val="18"/>
        </w:rPr>
        <w:t xml:space="preserve"> (if known)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>:</w:t>
      </w:r>
    </w:p>
    <w:p w:rsid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098" type="#_x0000_t75" style="width:1in;height:18.4pt" o:ole="">
            <v:imagedata r:id="rId6" o:title=""/>
          </v:shape>
          <w:control r:id="rId20" w:name="DefaultOcxName14" w:shapeid="_x0000_i1098"/>
        </w:object>
      </w: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* Presentation </w:t>
      </w:r>
      <w:r>
        <w:rPr>
          <w:rFonts w:ascii="Arial" w:eastAsia="Times New Roman" w:hAnsi="Arial" w:cs="Arial"/>
          <w:color w:val="45413E"/>
          <w:sz w:val="18"/>
          <w:szCs w:val="18"/>
        </w:rPr>
        <w:t>Time (if known)</w:t>
      </w:r>
      <w:r w:rsidRPr="001F3F8A">
        <w:rPr>
          <w:rFonts w:ascii="Arial" w:eastAsia="Times New Roman" w:hAnsi="Arial" w:cs="Arial"/>
          <w:color w:val="45413E"/>
          <w:sz w:val="18"/>
          <w:szCs w:val="18"/>
        </w:rPr>
        <w:t>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lastRenderedPageBreak/>
        <w:object w:dxaOrig="225" w:dyaOrig="225">
          <v:shape id="_x0000_i1101" type="#_x0000_t75" style="width:1in;height:18.4pt" o:ole="">
            <v:imagedata r:id="rId6" o:title=""/>
          </v:shape>
          <w:control r:id="rId21" w:name="DefaultOcxName141" w:shapeid="_x0000_i1101"/>
        </w:object>
      </w:r>
    </w:p>
    <w:p w:rsidR="001F3F8A" w:rsidRPr="001F3F8A" w:rsidRDefault="001F3F8A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t>Details about speaking event:</w:t>
      </w:r>
    </w:p>
    <w:p w:rsidR="001F3F8A" w:rsidRP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105" type="#_x0000_t75" style="width:136.45pt;height:71.15pt" o:ole="">
            <v:imagedata r:id="rId22" o:title=""/>
          </v:shape>
          <w:control r:id="rId23" w:name="DefaultOcxName15" w:shapeid="_x0000_i1105"/>
        </w:object>
      </w:r>
    </w:p>
    <w:p w:rsidR="001F3F8A" w:rsidRPr="001F3F8A" w:rsidRDefault="00D20443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>
        <w:rPr>
          <w:rFonts w:ascii="Arial" w:eastAsia="Times New Roman" w:hAnsi="Arial" w:cs="Arial"/>
          <w:color w:val="45413E"/>
          <w:sz w:val="18"/>
          <w:szCs w:val="18"/>
        </w:rPr>
        <w:t xml:space="preserve">Special </w:t>
      </w:r>
      <w:r w:rsidR="001F3F8A" w:rsidRPr="001F3F8A">
        <w:rPr>
          <w:rFonts w:ascii="Arial" w:eastAsia="Times New Roman" w:hAnsi="Arial" w:cs="Arial"/>
          <w:color w:val="45413E"/>
          <w:sz w:val="18"/>
          <w:szCs w:val="18"/>
        </w:rPr>
        <w:t>Request</w:t>
      </w:r>
      <w:r>
        <w:rPr>
          <w:rFonts w:ascii="Arial" w:eastAsia="Times New Roman" w:hAnsi="Arial" w:cs="Arial"/>
          <w:color w:val="45413E"/>
          <w:sz w:val="18"/>
          <w:szCs w:val="18"/>
        </w:rPr>
        <w:t>s</w:t>
      </w:r>
      <w:r w:rsidR="001F3F8A"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 for Volunteer (region, </w:t>
      </w:r>
      <w:r w:rsidR="001F3F8A">
        <w:rPr>
          <w:rFonts w:ascii="Arial" w:eastAsia="Times New Roman" w:hAnsi="Arial" w:cs="Arial"/>
          <w:color w:val="45413E"/>
          <w:sz w:val="18"/>
          <w:szCs w:val="18"/>
        </w:rPr>
        <w:t>area of expertise</w:t>
      </w:r>
      <w:r w:rsidR="001F3F8A" w:rsidRPr="001F3F8A">
        <w:rPr>
          <w:rFonts w:ascii="Arial" w:eastAsia="Times New Roman" w:hAnsi="Arial" w:cs="Arial"/>
          <w:color w:val="45413E"/>
          <w:sz w:val="18"/>
          <w:szCs w:val="18"/>
        </w:rPr>
        <w:t xml:space="preserve">, </w:t>
      </w:r>
      <w:r w:rsidR="001F3F8A">
        <w:rPr>
          <w:rFonts w:ascii="Arial" w:eastAsia="Times New Roman" w:hAnsi="Arial" w:cs="Arial"/>
          <w:color w:val="45413E"/>
          <w:sz w:val="18"/>
          <w:szCs w:val="18"/>
        </w:rPr>
        <w:t xml:space="preserve">language, </w:t>
      </w:r>
      <w:r w:rsidR="001F3F8A" w:rsidRPr="001F3F8A">
        <w:rPr>
          <w:rFonts w:ascii="Arial" w:eastAsia="Times New Roman" w:hAnsi="Arial" w:cs="Arial"/>
          <w:color w:val="45413E"/>
          <w:sz w:val="18"/>
          <w:szCs w:val="18"/>
        </w:rPr>
        <w:t>etc.):</w:t>
      </w:r>
    </w:p>
    <w:p w:rsid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108" type="#_x0000_t75" style="width:136.45pt;height:71.15pt" o:ole="">
            <v:imagedata r:id="rId22" o:title=""/>
          </v:shape>
          <w:control r:id="rId24" w:name="DefaultOcxName16" w:shapeid="_x0000_i1108"/>
        </w:object>
      </w:r>
    </w:p>
    <w:p w:rsidR="00C53E35" w:rsidRDefault="00C53E3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</w:p>
    <w:p w:rsidR="00C53E35" w:rsidRDefault="00C53E3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>
        <w:rPr>
          <w:rFonts w:ascii="Arial" w:eastAsia="Times New Roman" w:hAnsi="Arial" w:cs="Arial"/>
          <w:color w:val="45413E"/>
          <w:sz w:val="18"/>
          <w:szCs w:val="18"/>
        </w:rPr>
        <w:t>How did you learn about this program?</w:t>
      </w:r>
    </w:p>
    <w:p w:rsidR="00C53E35" w:rsidRDefault="00F14F05" w:rsidP="00C53E35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111" type="#_x0000_t75" style="width:136.45pt;height:71.15pt" o:ole="">
            <v:imagedata r:id="rId22" o:title=""/>
          </v:shape>
          <w:control r:id="rId25" w:name="DefaultOcxName161" w:shapeid="_x0000_i1111"/>
        </w:object>
      </w:r>
    </w:p>
    <w:p w:rsidR="00C53E35" w:rsidRPr="001F3F8A" w:rsidRDefault="00C53E3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</w:p>
    <w:p w:rsidR="001F3F8A" w:rsidRDefault="00F14F05" w:rsidP="001F3F8A">
      <w:pPr>
        <w:spacing w:after="15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Arial" w:eastAsia="Times New Roman" w:hAnsi="Arial" w:cs="Arial"/>
          <w:color w:val="45413E"/>
          <w:sz w:val="18"/>
          <w:szCs w:val="18"/>
        </w:rPr>
        <w:object w:dxaOrig="225" w:dyaOrig="225">
          <v:shape id="_x0000_i1113" type="#_x0000_t75" style="width:82.05pt;height:22.6pt" o:ole="">
            <v:imagedata r:id="rId26" o:title=""/>
          </v:shape>
          <w:control r:id="rId27" w:name="DefaultOcxName17" w:shapeid="_x0000_i1113"/>
        </w:object>
      </w:r>
    </w:p>
    <w:p w:rsidR="00505E11" w:rsidRPr="00533CAF" w:rsidRDefault="00505E11" w:rsidP="00945E3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proofErr w:type="gramStart"/>
      <w:r w:rsidRPr="00533CAF">
        <w:rPr>
          <w:rFonts w:ascii="Arial" w:eastAsia="Times New Roman" w:hAnsi="Arial" w:cs="Arial"/>
          <w:sz w:val="18"/>
          <w:szCs w:val="18"/>
        </w:rPr>
        <w:t xml:space="preserve">OMB </w:t>
      </w:r>
      <w:r w:rsidR="00DE1C19">
        <w:rPr>
          <w:rFonts w:ascii="Arial" w:eastAsia="Times New Roman" w:hAnsi="Arial" w:cs="Arial"/>
          <w:sz w:val="18"/>
          <w:szCs w:val="18"/>
        </w:rPr>
        <w:t xml:space="preserve"> Control</w:t>
      </w:r>
      <w:proofErr w:type="gramEnd"/>
      <w:r w:rsidRPr="00533CAF">
        <w:rPr>
          <w:rFonts w:ascii="Arial" w:eastAsia="Times New Roman" w:hAnsi="Arial" w:cs="Arial"/>
          <w:sz w:val="18"/>
          <w:szCs w:val="18"/>
        </w:rPr>
        <w:t xml:space="preserve"> Number 0420-0539</w:t>
      </w:r>
    </w:p>
    <w:p w:rsidR="00505E11" w:rsidRDefault="00505E11" w:rsidP="009928A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533CAF">
        <w:rPr>
          <w:rFonts w:ascii="Arial" w:eastAsia="Times New Roman" w:hAnsi="Arial" w:cs="Arial"/>
          <w:sz w:val="18"/>
          <w:szCs w:val="18"/>
        </w:rPr>
        <w:t xml:space="preserve">Expiration Date: </w:t>
      </w:r>
      <w:r w:rsidR="00823ACA">
        <w:rPr>
          <w:rFonts w:ascii="Arial" w:eastAsia="Times New Roman" w:hAnsi="Arial" w:cs="Arial"/>
          <w:sz w:val="18"/>
          <w:szCs w:val="18"/>
        </w:rPr>
        <w:t>X/XX</w:t>
      </w:r>
      <w:r w:rsidRPr="00533CAF">
        <w:rPr>
          <w:rFonts w:ascii="Arial" w:eastAsia="Times New Roman" w:hAnsi="Arial" w:cs="Arial"/>
          <w:sz w:val="18"/>
          <w:szCs w:val="18"/>
        </w:rPr>
        <w:t>/2014</w:t>
      </w:r>
    </w:p>
    <w:p w:rsidR="009928AA" w:rsidRPr="00533CAF" w:rsidRDefault="009928AA" w:rsidP="009928AA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:rsidR="007A1CE6" w:rsidRDefault="00505E11" w:rsidP="00945E31">
      <w:pPr>
        <w:spacing w:after="0" w:line="240" w:lineRule="auto"/>
        <w:rPr>
          <w:color w:val="0000FF"/>
          <w:sz w:val="20"/>
          <w:szCs w:val="20"/>
          <w:u w:val="single"/>
        </w:rPr>
      </w:pPr>
      <w:r w:rsidRPr="00533CAF">
        <w:rPr>
          <w:rFonts w:ascii="Arial" w:eastAsia="Times New Roman" w:hAnsi="Arial" w:cs="Arial"/>
          <w:sz w:val="18"/>
          <w:szCs w:val="18"/>
        </w:rPr>
        <w:t xml:space="preserve">Privacy Act Notice: </w:t>
      </w:r>
      <w:r w:rsidR="00F14F05" w:rsidRPr="00945E31">
        <w:rPr>
          <w:rFonts w:ascii="Arial" w:hAnsi="Arial" w:cs="Arial"/>
          <w:sz w:val="18"/>
          <w:szCs w:val="18"/>
        </w:rPr>
        <w:t xml:space="preserve">This information is being collected pursuant to 22 U.S.C. 2501(a). </w:t>
      </w:r>
      <w:r w:rsidR="00A45C25" w:rsidRPr="00DB77B5">
        <w:rPr>
          <w:rFonts w:ascii="Arial" w:eastAsia="Times New Roman" w:hAnsi="Arial" w:cs="Arial"/>
          <w:sz w:val="18"/>
          <w:szCs w:val="18"/>
        </w:rPr>
        <w:t xml:space="preserve"> </w:t>
      </w:r>
      <w:r w:rsidR="00F14F05" w:rsidRPr="00945E31">
        <w:rPr>
          <w:rFonts w:ascii="Arial" w:hAnsi="Arial" w:cs="Arial"/>
          <w:sz w:val="18"/>
          <w:szCs w:val="18"/>
        </w:rPr>
        <w:t xml:space="preserve"> This information will be used in processing your enrollment in the Speakers Match program. </w:t>
      </w:r>
      <w:r w:rsidR="00731059">
        <w:t xml:space="preserve"> </w:t>
      </w:r>
      <w:r w:rsidR="00F14F05" w:rsidRPr="00945E31">
        <w:rPr>
          <w:rFonts w:ascii="Arial" w:hAnsi="Arial" w:cs="Arial"/>
          <w:sz w:val="18"/>
          <w:szCs w:val="18"/>
        </w:rPr>
        <w:t xml:space="preserve">Disclosure of this information is voluntary. </w:t>
      </w:r>
      <w:r w:rsidR="00731059">
        <w:t xml:space="preserve"> </w:t>
      </w:r>
      <w:r w:rsidR="00F14F05" w:rsidRPr="00945E31">
        <w:rPr>
          <w:rFonts w:ascii="Arial" w:hAnsi="Arial" w:cs="Arial"/>
          <w:sz w:val="18"/>
          <w:szCs w:val="18"/>
        </w:rPr>
        <w:t>Failure to provide sufficient information may preclude your consideration for Speakers Match.</w:t>
      </w:r>
      <w:r w:rsidR="00731059">
        <w:t xml:space="preserve"> </w:t>
      </w:r>
      <w:r w:rsidR="00F14F05" w:rsidRPr="00945E31">
        <w:rPr>
          <w:rFonts w:ascii="Arial" w:hAnsi="Arial" w:cs="Arial"/>
          <w:sz w:val="18"/>
          <w:szCs w:val="18"/>
        </w:rPr>
        <w:t xml:space="preserve"> This information may be used for the routine uses described in the Privacy Act, 5 U.S.C. 552a, and the Peace Corps' published Routine Uses, summarized in </w:t>
      </w:r>
      <w:hyperlink r:id="rId28" w:history="1">
        <w:r w:rsidR="00731059" w:rsidRPr="00945E31">
          <w:rPr>
            <w:rStyle w:val="Hyperlink"/>
            <w:rFonts w:ascii="Arial" w:hAnsi="Arial" w:cs="Arial"/>
            <w:sz w:val="18"/>
            <w:szCs w:val="18"/>
          </w:rPr>
          <w:t>Peace Corps' System of Records</w:t>
        </w:r>
      </w:hyperlink>
      <w:r w:rsidR="00731059">
        <w:rPr>
          <w:rStyle w:val="Hyperlink"/>
          <w:rFonts w:ascii="Arial" w:hAnsi="Arial" w:cs="Arial"/>
          <w:sz w:val="18"/>
          <w:szCs w:val="18"/>
          <w:u w:val="none"/>
        </w:rPr>
        <w:t>.</w:t>
      </w:r>
      <w:r w:rsidR="00F14F05" w:rsidRPr="00945E31">
        <w:rPr>
          <w:rFonts w:ascii="Arial" w:hAnsi="Arial" w:cs="Arial"/>
          <w:sz w:val="18"/>
          <w:szCs w:val="18"/>
        </w:rPr>
        <w:t xml:space="preserve"> </w:t>
      </w:r>
    </w:p>
    <w:p w:rsidR="00731059" w:rsidRPr="00945E31" w:rsidRDefault="00731059" w:rsidP="00945E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5E11" w:rsidRPr="00945E31" w:rsidRDefault="00F14F05" w:rsidP="00945E3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45E31">
        <w:rPr>
          <w:rFonts w:ascii="Arial" w:hAnsi="Arial" w:cs="Arial"/>
          <w:color w:val="000000" w:themeColor="text1"/>
          <w:sz w:val="18"/>
          <w:szCs w:val="18"/>
        </w:rPr>
        <w:t>Paperwork Reduction Act Burden Statement:  Public reporting burden for this information collection is estimated to average 10 minutes.  This includes the time for reviewing instructions and completing the information. This is voluntary information collection.</w:t>
      </w:r>
      <w:r w:rsidR="00694447" w:rsidRPr="00945E31">
        <w:rPr>
          <w:rFonts w:ascii="Arial" w:hAnsi="Arial" w:cs="Arial"/>
          <w:color w:val="000000" w:themeColor="text1"/>
          <w:sz w:val="18"/>
          <w:szCs w:val="18"/>
        </w:rPr>
        <w:t xml:space="preserve"> An agency may not conduct or sponsor, and persons are not required to respond to, a collection of information</w:t>
      </w:r>
      <w:r w:rsidRPr="00945E31">
        <w:rPr>
          <w:rFonts w:ascii="Arial" w:hAnsi="Arial" w:cs="Arial"/>
          <w:color w:val="000000" w:themeColor="text1"/>
          <w:sz w:val="18"/>
          <w:szCs w:val="18"/>
        </w:rPr>
        <w:t xml:space="preserve"> unless it displays a currently valid OMB </w:t>
      </w:r>
      <w:proofErr w:type="gramStart"/>
      <w:r w:rsidRPr="00945E31">
        <w:rPr>
          <w:rFonts w:ascii="Arial" w:hAnsi="Arial" w:cs="Arial"/>
          <w:color w:val="000000" w:themeColor="text1"/>
          <w:sz w:val="18"/>
          <w:szCs w:val="18"/>
        </w:rPr>
        <w:t>control  number</w:t>
      </w:r>
      <w:proofErr w:type="gramEnd"/>
      <w:r w:rsidRPr="00945E31">
        <w:rPr>
          <w:rFonts w:ascii="Arial" w:hAnsi="Arial" w:cs="Arial"/>
          <w:color w:val="000000" w:themeColor="text1"/>
          <w:sz w:val="18"/>
          <w:szCs w:val="18"/>
        </w:rPr>
        <w:t>.</w:t>
      </w:r>
      <w:r w:rsidR="007A1CE6" w:rsidRPr="00945E31">
        <w:rPr>
          <w:rFonts w:ascii="Arial" w:hAnsi="Arial" w:cs="Arial"/>
          <w:color w:val="000000" w:themeColor="text1"/>
          <w:sz w:val="18"/>
          <w:szCs w:val="18"/>
        </w:rPr>
        <w:t xml:space="preserve"> Send comments regarding this burden estimate or any other </w:t>
      </w:r>
      <w:r w:rsidR="00731059" w:rsidRPr="00731059">
        <w:rPr>
          <w:rFonts w:ascii="Arial" w:hAnsi="Arial" w:cs="Arial"/>
          <w:color w:val="000000" w:themeColor="text1"/>
          <w:sz w:val="18"/>
          <w:szCs w:val="18"/>
        </w:rPr>
        <w:t>aspect</w:t>
      </w:r>
      <w:r w:rsidR="00731059" w:rsidRPr="00945E31">
        <w:rPr>
          <w:rFonts w:ascii="Arial" w:hAnsi="Arial" w:cs="Arial"/>
          <w:sz w:val="18"/>
          <w:szCs w:val="18"/>
        </w:rPr>
        <w:t xml:space="preserve"> of</w:t>
      </w:r>
      <w:r w:rsidR="007A1CE6" w:rsidRPr="00945E31">
        <w:rPr>
          <w:rFonts w:ascii="Arial" w:hAnsi="Arial" w:cs="Arial"/>
          <w:color w:val="000000" w:themeColor="text1"/>
          <w:sz w:val="18"/>
          <w:szCs w:val="18"/>
        </w:rPr>
        <w:t xml:space="preserve"> this collection of information, including suggestions for reducing this burden, to</w:t>
      </w:r>
      <w:r w:rsidRPr="00945E31">
        <w:rPr>
          <w:rFonts w:ascii="Arial" w:hAnsi="Arial" w:cs="Arial"/>
          <w:color w:val="000000" w:themeColor="text1"/>
          <w:sz w:val="18"/>
          <w:szCs w:val="18"/>
        </w:rPr>
        <w:t>: the FOIA Officer, Peace Corps, 1111 20</w:t>
      </w:r>
      <w:r w:rsidRPr="00945E31">
        <w:rPr>
          <w:rFonts w:ascii="Arial" w:hAnsi="Arial" w:cs="Arial"/>
          <w:color w:val="000000" w:themeColor="text1"/>
          <w:sz w:val="18"/>
          <w:szCs w:val="18"/>
          <w:vertAlign w:val="superscript"/>
        </w:rPr>
        <w:t>th</w:t>
      </w:r>
      <w:r w:rsidRPr="00945E31">
        <w:rPr>
          <w:rFonts w:ascii="Arial" w:hAnsi="Arial" w:cs="Arial"/>
          <w:color w:val="000000" w:themeColor="text1"/>
          <w:sz w:val="18"/>
          <w:szCs w:val="18"/>
        </w:rPr>
        <w:t xml:space="preserve"> Street NW, 2</w:t>
      </w:r>
      <w:r w:rsidRPr="00945E31">
        <w:rPr>
          <w:rFonts w:ascii="Arial" w:hAnsi="Arial" w:cs="Arial"/>
          <w:color w:val="000000" w:themeColor="text1"/>
          <w:sz w:val="18"/>
          <w:szCs w:val="18"/>
          <w:vertAlign w:val="superscript"/>
        </w:rPr>
        <w:t>nd</w:t>
      </w:r>
      <w:r w:rsidRPr="00945E31">
        <w:rPr>
          <w:rFonts w:ascii="Arial" w:hAnsi="Arial" w:cs="Arial"/>
          <w:color w:val="000000" w:themeColor="text1"/>
          <w:sz w:val="18"/>
          <w:szCs w:val="18"/>
        </w:rPr>
        <w:t xml:space="preserve"> Floor, Washington, D.C. 20526.</w:t>
      </w:r>
    </w:p>
    <w:p w:rsidR="003A2C1A" w:rsidRDefault="00EC15B8" w:rsidP="00EC15B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PC-</w:t>
      </w:r>
      <w:r w:rsidR="00823ACA">
        <w:rPr>
          <w:rFonts w:ascii="Arial" w:eastAsia="Times New Roman" w:hAnsi="Arial" w:cs="Arial"/>
          <w:sz w:val="16"/>
          <w:szCs w:val="16"/>
        </w:rPr>
        <w:t>DP.</w:t>
      </w:r>
      <w:r>
        <w:rPr>
          <w:rFonts w:ascii="Arial" w:eastAsia="Times New Roman" w:hAnsi="Arial" w:cs="Arial"/>
          <w:sz w:val="16"/>
          <w:szCs w:val="16"/>
        </w:rPr>
        <w:t>96</w:t>
      </w:r>
      <w:r w:rsidR="00823ACA">
        <w:rPr>
          <w:rFonts w:ascii="Arial" w:eastAsia="Times New Roman" w:hAnsi="Arial" w:cs="Arial"/>
          <w:sz w:val="16"/>
          <w:szCs w:val="16"/>
        </w:rPr>
        <w:t>9.</w:t>
      </w:r>
      <w:r w:rsidR="002D7D42">
        <w:rPr>
          <w:rFonts w:ascii="Arial" w:eastAsia="Times New Roman" w:hAnsi="Arial" w:cs="Arial"/>
          <w:sz w:val="16"/>
          <w:szCs w:val="16"/>
        </w:rPr>
        <w:t>4</w:t>
      </w:r>
      <w:r>
        <w:rPr>
          <w:rFonts w:ascii="Arial" w:eastAsia="Times New Roman" w:hAnsi="Arial" w:cs="Arial"/>
          <w:sz w:val="16"/>
          <w:szCs w:val="16"/>
        </w:rPr>
        <w:t xml:space="preserve"> (Rev. 04/2014)</w:t>
      </w:r>
    </w:p>
    <w:p w:rsidR="003A2C1A" w:rsidRDefault="003A2C1A" w:rsidP="001F3F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731059" w:rsidRDefault="00731059" w:rsidP="001F3F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731059" w:rsidRDefault="00731059" w:rsidP="001F3F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1F3F8A" w:rsidRPr="001F3F8A" w:rsidRDefault="001F3F8A" w:rsidP="001F3F8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F3F8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1F3F8A" w:rsidRPr="001F3F8A" w:rsidRDefault="001F3F8A" w:rsidP="001F3F8A">
      <w:pPr>
        <w:spacing w:after="165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5F7E"/>
          <w:sz w:val="21"/>
          <w:szCs w:val="21"/>
        </w:rPr>
      </w:pPr>
      <w:r w:rsidRPr="001F3F8A">
        <w:rPr>
          <w:rFonts w:ascii="Arial" w:eastAsia="Times New Roman" w:hAnsi="Arial" w:cs="Arial"/>
          <w:b/>
          <w:bCs/>
          <w:color w:val="005F7E"/>
          <w:sz w:val="21"/>
          <w:szCs w:val="21"/>
        </w:rPr>
        <w:t>World Wise Schools Navigation</w:t>
      </w:r>
      <w:bookmarkStart w:id="0" w:name="_GoBack"/>
      <w:bookmarkEnd w:id="0"/>
    </w:p>
    <w:p w:rsidR="001F3F8A" w:rsidRPr="001F3F8A" w:rsidRDefault="002D7D42" w:rsidP="001F3F8A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29" w:history="1">
        <w:r w:rsidR="001F3F8A" w:rsidRPr="001F3F8A">
          <w:rPr>
            <w:rFonts w:ascii="Cambria" w:eastAsia="Times New Roman" w:hAnsi="Cambria" w:cs="Times New Roman"/>
            <w:color w:val="FFFFFF"/>
            <w:sz w:val="23"/>
            <w:szCs w:val="23"/>
            <w:u w:val="single"/>
            <w:bdr w:val="none" w:sz="0" w:space="0" w:color="auto" w:frame="1"/>
          </w:rPr>
          <w:t>Learn About World Wise Schools</w:t>
        </w:r>
      </w:hyperlink>
    </w:p>
    <w:p w:rsidR="001F3F8A" w:rsidRPr="001F3F8A" w:rsidRDefault="002D7D42" w:rsidP="001F3F8A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0" w:history="1">
        <w:r w:rsidR="001F3F8A" w:rsidRPr="001F3F8A">
          <w:rPr>
            <w:rFonts w:ascii="Cambria" w:eastAsia="Times New Roman" w:hAnsi="Cambria" w:cs="Times New Roman"/>
            <w:color w:val="D3630E"/>
            <w:sz w:val="23"/>
            <w:szCs w:val="23"/>
            <w:u w:val="single"/>
            <w:bdr w:val="none" w:sz="0" w:space="0" w:color="auto" w:frame="1"/>
          </w:rPr>
          <w:t>Classroom Resources</w:t>
        </w:r>
      </w:hyperlink>
    </w:p>
    <w:p w:rsidR="001F3F8A" w:rsidRPr="001F3F8A" w:rsidRDefault="002D7D42" w:rsidP="001F3F8A">
      <w:pPr>
        <w:numPr>
          <w:ilvl w:val="1"/>
          <w:numId w:val="1"/>
        </w:numPr>
        <w:shd w:val="clear" w:color="auto" w:fill="65563E"/>
        <w:spacing w:after="0" w:line="240" w:lineRule="auto"/>
        <w:ind w:left="225" w:right="225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1" w:history="1">
        <w:r w:rsidR="001F3F8A" w:rsidRPr="001F3F8A">
          <w:rPr>
            <w:rFonts w:ascii="Times New Roman" w:eastAsia="Times New Roman" w:hAnsi="Times New Roman" w:cs="Times New Roman"/>
            <w:b/>
            <w:bCs/>
            <w:color w:val="FFFFFF"/>
            <w:sz w:val="18"/>
            <w:szCs w:val="18"/>
            <w:u w:val="single"/>
            <w:bdr w:val="none" w:sz="0" w:space="0" w:color="auto" w:frame="1"/>
          </w:rPr>
          <w:t>Lesson Plans</w:t>
        </w:r>
      </w:hyperlink>
    </w:p>
    <w:p w:rsidR="001F3F8A" w:rsidRPr="001F3F8A" w:rsidRDefault="002D7D42" w:rsidP="001F3F8A">
      <w:pPr>
        <w:numPr>
          <w:ilvl w:val="1"/>
          <w:numId w:val="1"/>
        </w:numPr>
        <w:pBdr>
          <w:top w:val="single" w:sz="6" w:space="8" w:color="756752"/>
        </w:pBdr>
        <w:shd w:val="clear" w:color="auto" w:fill="65563E"/>
        <w:spacing w:after="0" w:line="240" w:lineRule="auto"/>
        <w:ind w:left="225" w:right="225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2" w:history="1">
        <w:r w:rsidR="001F3F8A" w:rsidRPr="001F3F8A">
          <w:rPr>
            <w:rFonts w:ascii="Times New Roman" w:eastAsia="Times New Roman" w:hAnsi="Times New Roman" w:cs="Times New Roman"/>
            <w:b/>
            <w:bCs/>
            <w:color w:val="FFFFFF"/>
            <w:sz w:val="18"/>
            <w:szCs w:val="18"/>
            <w:u w:val="single"/>
            <w:bdr w:val="none" w:sz="0" w:space="0" w:color="auto" w:frame="1"/>
          </w:rPr>
          <w:t>Publications</w:t>
        </w:r>
      </w:hyperlink>
    </w:p>
    <w:p w:rsidR="001F3F8A" w:rsidRPr="001F3F8A" w:rsidRDefault="002D7D42" w:rsidP="001F3F8A">
      <w:pPr>
        <w:numPr>
          <w:ilvl w:val="1"/>
          <w:numId w:val="1"/>
        </w:numPr>
        <w:pBdr>
          <w:top w:val="single" w:sz="6" w:space="8" w:color="756752"/>
        </w:pBdr>
        <w:shd w:val="clear" w:color="auto" w:fill="65563E"/>
        <w:spacing w:after="0" w:line="240" w:lineRule="auto"/>
        <w:ind w:left="225" w:right="225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3" w:history="1">
        <w:r w:rsidR="001F3F8A" w:rsidRPr="001F3F8A">
          <w:rPr>
            <w:rFonts w:ascii="Times New Roman" w:eastAsia="Times New Roman" w:hAnsi="Times New Roman" w:cs="Times New Roman"/>
            <w:b/>
            <w:bCs/>
            <w:color w:val="FFFFFF"/>
            <w:sz w:val="18"/>
            <w:szCs w:val="18"/>
            <w:u w:val="single"/>
            <w:bdr w:val="none" w:sz="0" w:space="0" w:color="auto" w:frame="1"/>
          </w:rPr>
          <w:t>Classroom Correspondence</w:t>
        </w:r>
      </w:hyperlink>
    </w:p>
    <w:p w:rsidR="001F3F8A" w:rsidRPr="001F3F8A" w:rsidRDefault="002D7D42" w:rsidP="001F3F8A">
      <w:pPr>
        <w:numPr>
          <w:ilvl w:val="1"/>
          <w:numId w:val="1"/>
        </w:numPr>
        <w:pBdr>
          <w:top w:val="single" w:sz="6" w:space="8" w:color="756752"/>
        </w:pBdr>
        <w:shd w:val="clear" w:color="auto" w:fill="65563E"/>
        <w:spacing w:after="0" w:line="240" w:lineRule="auto"/>
        <w:ind w:left="225" w:right="225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4" w:history="1">
        <w:r w:rsidR="001F3F8A" w:rsidRPr="001F3F8A">
          <w:rPr>
            <w:rFonts w:ascii="Times New Roman" w:eastAsia="Times New Roman" w:hAnsi="Times New Roman" w:cs="Times New Roman"/>
            <w:b/>
            <w:bCs/>
            <w:color w:val="A09077"/>
            <w:sz w:val="18"/>
            <w:szCs w:val="18"/>
            <w:u w:val="single"/>
            <w:bdr w:val="none" w:sz="0" w:space="0" w:color="auto" w:frame="1"/>
          </w:rPr>
          <w:t>World Wise Speakers</w:t>
        </w:r>
      </w:hyperlink>
    </w:p>
    <w:p w:rsidR="001F3F8A" w:rsidRPr="001F3F8A" w:rsidRDefault="002D7D42" w:rsidP="001F3F8A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5" w:history="1">
        <w:r w:rsidR="001F3F8A" w:rsidRPr="001F3F8A">
          <w:rPr>
            <w:rFonts w:ascii="Cambria" w:eastAsia="Times New Roman" w:hAnsi="Cambria" w:cs="Times New Roman"/>
            <w:color w:val="FFFFFF"/>
            <w:sz w:val="23"/>
            <w:szCs w:val="23"/>
            <w:u w:val="single"/>
            <w:bdr w:val="none" w:sz="0" w:space="0" w:color="auto" w:frame="1"/>
          </w:rPr>
          <w:t>Themes</w:t>
        </w:r>
      </w:hyperlink>
    </w:p>
    <w:p w:rsidR="001F3F8A" w:rsidRPr="001F3F8A" w:rsidRDefault="002D7D42" w:rsidP="001F3F8A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6" w:history="1">
        <w:r w:rsidR="001F3F8A" w:rsidRPr="001F3F8A">
          <w:rPr>
            <w:rFonts w:ascii="Cambria" w:eastAsia="Times New Roman" w:hAnsi="Cambria" w:cs="Times New Roman"/>
            <w:color w:val="473820"/>
            <w:sz w:val="21"/>
            <w:szCs w:val="21"/>
            <w:u w:val="single"/>
            <w:bdr w:val="none" w:sz="0" w:space="0" w:color="auto" w:frame="1"/>
          </w:rPr>
          <w:t>Find World Wise Schools Materials</w:t>
        </w:r>
      </w:hyperlink>
    </w:p>
    <w:p w:rsidR="001F3F8A" w:rsidRPr="001F3F8A" w:rsidRDefault="002D7D42" w:rsidP="001F3F8A">
      <w:pPr>
        <w:numPr>
          <w:ilvl w:val="0"/>
          <w:numId w:val="1"/>
        </w:numPr>
        <w:spacing w:after="30" w:line="240" w:lineRule="auto"/>
        <w:ind w:left="0"/>
        <w:jc w:val="center"/>
        <w:textAlignment w:val="baseline"/>
        <w:rPr>
          <w:rFonts w:ascii="Cambria" w:eastAsia="Times New Roman" w:hAnsi="Cambria" w:cs="Arial"/>
          <w:color w:val="45413E"/>
          <w:sz w:val="23"/>
          <w:szCs w:val="23"/>
        </w:rPr>
      </w:pPr>
      <w:hyperlink r:id="rId37" w:history="1">
        <w:r w:rsidR="001F3F8A" w:rsidRPr="001F3F8A">
          <w:rPr>
            <w:rFonts w:ascii="Cambria" w:eastAsia="Times New Roman" w:hAnsi="Cambria" w:cs="Times New Roman"/>
            <w:color w:val="473820"/>
            <w:sz w:val="21"/>
            <w:szCs w:val="21"/>
            <w:u w:val="single"/>
            <w:bdr w:val="none" w:sz="0" w:space="0" w:color="auto" w:frame="1"/>
          </w:rPr>
          <w:t>For Current &amp; Returned Volunteers</w:t>
        </w:r>
      </w:hyperlink>
    </w:p>
    <w:p w:rsidR="001F3F8A" w:rsidRPr="001F3F8A" w:rsidRDefault="001F3F8A" w:rsidP="001F3F8A">
      <w:pPr>
        <w:spacing w:after="0" w:line="270" w:lineRule="atLeast"/>
        <w:textAlignment w:val="baseline"/>
        <w:rPr>
          <w:rFonts w:ascii="Arial" w:eastAsia="Times New Roman" w:hAnsi="Arial" w:cs="Arial"/>
          <w:color w:val="45413E"/>
          <w:sz w:val="18"/>
          <w:szCs w:val="18"/>
        </w:rPr>
      </w:pPr>
      <w:r w:rsidRPr="001F3F8A">
        <w:rPr>
          <w:rFonts w:ascii="Cambria" w:eastAsia="Times New Roman" w:hAnsi="Cambria" w:cs="Arial"/>
          <w:color w:val="FFFFFF"/>
          <w:sz w:val="18"/>
          <w:szCs w:val="18"/>
          <w:bdr w:val="none" w:sz="0" w:space="0" w:color="auto" w:frame="1"/>
        </w:rPr>
        <w:t>Expand PeaceCorps.gov Navigation</w:t>
      </w:r>
    </w:p>
    <w:p w:rsidR="001F3F8A" w:rsidRPr="001F3F8A" w:rsidRDefault="001F3F8A" w:rsidP="001F3F8A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FFFFFF"/>
          <w:sz w:val="21"/>
          <w:szCs w:val="21"/>
        </w:rPr>
      </w:pPr>
      <w:r w:rsidRPr="001F3F8A">
        <w:rPr>
          <w:rFonts w:ascii="Arial" w:eastAsia="Times New Roman" w:hAnsi="Arial" w:cs="Arial"/>
          <w:b/>
          <w:bCs/>
          <w:color w:val="FFFFFF"/>
          <w:sz w:val="21"/>
          <w:szCs w:val="21"/>
        </w:rPr>
        <w:t>Main Navigation</w:t>
      </w:r>
    </w:p>
    <w:p w:rsidR="001F3F8A" w:rsidRPr="001F3F8A" w:rsidRDefault="001F3F8A" w:rsidP="001F3F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FFFFFF"/>
          <w:sz w:val="23"/>
          <w:szCs w:val="23"/>
        </w:rPr>
      </w:pPr>
    </w:p>
    <w:p w:rsidR="001F3F8A" w:rsidRPr="001F3F8A" w:rsidRDefault="001F3F8A" w:rsidP="001F3F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FFFFFF"/>
          <w:sz w:val="23"/>
          <w:szCs w:val="23"/>
        </w:rPr>
      </w:pPr>
    </w:p>
    <w:p w:rsidR="001F3F8A" w:rsidRPr="001F3F8A" w:rsidRDefault="001F3F8A" w:rsidP="001F3F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FFFFFF"/>
          <w:sz w:val="23"/>
          <w:szCs w:val="23"/>
        </w:rPr>
      </w:pPr>
    </w:p>
    <w:p w:rsidR="001F3F8A" w:rsidRPr="001F3F8A" w:rsidRDefault="001F3F8A" w:rsidP="001F3F8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FFFFFF"/>
          <w:sz w:val="23"/>
          <w:szCs w:val="23"/>
        </w:rPr>
      </w:pPr>
    </w:p>
    <w:p w:rsidR="00F20A9B" w:rsidRDefault="00F20A9B"/>
    <w:sectPr w:rsidR="00F20A9B" w:rsidSect="002E6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EF6"/>
    <w:multiLevelType w:val="multilevel"/>
    <w:tmpl w:val="DAB4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36A03"/>
    <w:multiLevelType w:val="multilevel"/>
    <w:tmpl w:val="99C8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A7481"/>
    <w:multiLevelType w:val="multilevel"/>
    <w:tmpl w:val="B29C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50828"/>
    <w:multiLevelType w:val="multilevel"/>
    <w:tmpl w:val="496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8A"/>
    <w:rsid w:val="000160E7"/>
    <w:rsid w:val="00021547"/>
    <w:rsid w:val="00023B1D"/>
    <w:rsid w:val="00090858"/>
    <w:rsid w:val="000E0689"/>
    <w:rsid w:val="000F0732"/>
    <w:rsid w:val="00151032"/>
    <w:rsid w:val="00165221"/>
    <w:rsid w:val="001741EB"/>
    <w:rsid w:val="001876F6"/>
    <w:rsid w:val="00195C7C"/>
    <w:rsid w:val="001C7581"/>
    <w:rsid w:val="001F3F8A"/>
    <w:rsid w:val="00243650"/>
    <w:rsid w:val="00250DFD"/>
    <w:rsid w:val="002A07D5"/>
    <w:rsid w:val="002A662E"/>
    <w:rsid w:val="002B6C89"/>
    <w:rsid w:val="002D7D42"/>
    <w:rsid w:val="002E674B"/>
    <w:rsid w:val="00310CB1"/>
    <w:rsid w:val="0032328B"/>
    <w:rsid w:val="0033090E"/>
    <w:rsid w:val="00332921"/>
    <w:rsid w:val="00342B52"/>
    <w:rsid w:val="00354DC5"/>
    <w:rsid w:val="003A2C1A"/>
    <w:rsid w:val="003C4760"/>
    <w:rsid w:val="003C5744"/>
    <w:rsid w:val="003D1881"/>
    <w:rsid w:val="003D36AB"/>
    <w:rsid w:val="004144D4"/>
    <w:rsid w:val="00453D02"/>
    <w:rsid w:val="004621D6"/>
    <w:rsid w:val="00485917"/>
    <w:rsid w:val="0049022E"/>
    <w:rsid w:val="004A193E"/>
    <w:rsid w:val="004A2562"/>
    <w:rsid w:val="004B1A74"/>
    <w:rsid w:val="004C4786"/>
    <w:rsid w:val="004F468F"/>
    <w:rsid w:val="005037B5"/>
    <w:rsid w:val="00505E11"/>
    <w:rsid w:val="00507E1C"/>
    <w:rsid w:val="00533CAF"/>
    <w:rsid w:val="005950D4"/>
    <w:rsid w:val="00597CE1"/>
    <w:rsid w:val="005A7331"/>
    <w:rsid w:val="005F2ABD"/>
    <w:rsid w:val="005F63AE"/>
    <w:rsid w:val="00630141"/>
    <w:rsid w:val="00630886"/>
    <w:rsid w:val="00634A2B"/>
    <w:rsid w:val="00694447"/>
    <w:rsid w:val="006B04F0"/>
    <w:rsid w:val="006D69B2"/>
    <w:rsid w:val="00713061"/>
    <w:rsid w:val="0072072E"/>
    <w:rsid w:val="007210BB"/>
    <w:rsid w:val="00727425"/>
    <w:rsid w:val="00731059"/>
    <w:rsid w:val="0074259F"/>
    <w:rsid w:val="00796A1F"/>
    <w:rsid w:val="007A1CE6"/>
    <w:rsid w:val="007C53BB"/>
    <w:rsid w:val="00823ACA"/>
    <w:rsid w:val="00851AE7"/>
    <w:rsid w:val="008A3A38"/>
    <w:rsid w:val="008A5CB1"/>
    <w:rsid w:val="00904028"/>
    <w:rsid w:val="00924F2A"/>
    <w:rsid w:val="00927FDF"/>
    <w:rsid w:val="00944AA5"/>
    <w:rsid w:val="00945E31"/>
    <w:rsid w:val="00954740"/>
    <w:rsid w:val="00955697"/>
    <w:rsid w:val="009928AA"/>
    <w:rsid w:val="0099356B"/>
    <w:rsid w:val="009A6A87"/>
    <w:rsid w:val="009B73F2"/>
    <w:rsid w:val="00A0243F"/>
    <w:rsid w:val="00A25286"/>
    <w:rsid w:val="00A45C25"/>
    <w:rsid w:val="00A553CA"/>
    <w:rsid w:val="00A66276"/>
    <w:rsid w:val="00AE3DF1"/>
    <w:rsid w:val="00AF768D"/>
    <w:rsid w:val="00B0658C"/>
    <w:rsid w:val="00B25131"/>
    <w:rsid w:val="00B4080B"/>
    <w:rsid w:val="00B511E6"/>
    <w:rsid w:val="00B645D5"/>
    <w:rsid w:val="00B751AD"/>
    <w:rsid w:val="00B753EC"/>
    <w:rsid w:val="00BC7EE8"/>
    <w:rsid w:val="00BF2F6D"/>
    <w:rsid w:val="00C53E35"/>
    <w:rsid w:val="00C630BF"/>
    <w:rsid w:val="00CB089D"/>
    <w:rsid w:val="00CB514C"/>
    <w:rsid w:val="00CC0214"/>
    <w:rsid w:val="00D20443"/>
    <w:rsid w:val="00D3563D"/>
    <w:rsid w:val="00D36B62"/>
    <w:rsid w:val="00D41BA1"/>
    <w:rsid w:val="00D72B73"/>
    <w:rsid w:val="00D77994"/>
    <w:rsid w:val="00DB77B5"/>
    <w:rsid w:val="00DD0769"/>
    <w:rsid w:val="00DE1C19"/>
    <w:rsid w:val="00DF4FDC"/>
    <w:rsid w:val="00E00452"/>
    <w:rsid w:val="00E0061C"/>
    <w:rsid w:val="00E11AD9"/>
    <w:rsid w:val="00E22A78"/>
    <w:rsid w:val="00E55099"/>
    <w:rsid w:val="00E62D6E"/>
    <w:rsid w:val="00E65505"/>
    <w:rsid w:val="00E84450"/>
    <w:rsid w:val="00EA588A"/>
    <w:rsid w:val="00EA691D"/>
    <w:rsid w:val="00EC15B8"/>
    <w:rsid w:val="00EC7371"/>
    <w:rsid w:val="00F06553"/>
    <w:rsid w:val="00F14F05"/>
    <w:rsid w:val="00F20A9B"/>
    <w:rsid w:val="00F216F3"/>
    <w:rsid w:val="00F24829"/>
    <w:rsid w:val="00F36955"/>
    <w:rsid w:val="00F51373"/>
    <w:rsid w:val="00F6472F"/>
    <w:rsid w:val="00FD171B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3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1F3F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3F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F3F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3F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3F8A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1F3F8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3F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3F8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3F8A"/>
    <w:rPr>
      <w:color w:val="0000FF"/>
      <w:u w:val="single"/>
    </w:rPr>
  </w:style>
  <w:style w:type="character" w:customStyle="1" w:styleId="wws-trigger">
    <w:name w:val="wws-trigger"/>
    <w:basedOn w:val="DefaultParagraphFont"/>
    <w:rsid w:val="001F3F8A"/>
  </w:style>
  <w:style w:type="character" w:styleId="FollowedHyperlink">
    <w:name w:val="FollowedHyperlink"/>
    <w:basedOn w:val="DefaultParagraphFont"/>
    <w:uiPriority w:val="99"/>
    <w:semiHidden/>
    <w:unhideWhenUsed/>
    <w:rsid w:val="00A024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C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C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3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1F3F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3F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1F3F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3F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3F8A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1F3F8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3F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3F8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3F8A"/>
    <w:rPr>
      <w:color w:val="0000FF"/>
      <w:u w:val="single"/>
    </w:rPr>
  </w:style>
  <w:style w:type="character" w:customStyle="1" w:styleId="wws-trigger">
    <w:name w:val="wws-trigger"/>
    <w:basedOn w:val="DefaultParagraphFont"/>
    <w:rsid w:val="001F3F8A"/>
  </w:style>
  <w:style w:type="character" w:styleId="FollowedHyperlink">
    <w:name w:val="FollowedHyperlink"/>
    <w:basedOn w:val="DefaultParagraphFont"/>
    <w:uiPriority w:val="99"/>
    <w:semiHidden/>
    <w:unhideWhenUsed/>
    <w:rsid w:val="00A024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1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C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C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960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0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3BFA3"/>
                        <w:right w:val="none" w:sz="0" w:space="0" w:color="auto"/>
                      </w:divBdr>
                    </w:div>
                    <w:div w:id="6717653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33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1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046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787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4208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753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8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5400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339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490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7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0943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8472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641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59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2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6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268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735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5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0718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026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473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32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9772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71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033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6489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110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236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5780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300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4376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28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921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1752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7401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134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8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image" Target="media/image4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hyperlink" Target="https://www.peacecorps.gov/wws/classroom/speakers/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2.wmf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hyperlink" Target="https://www.peacecorps.gov/wws/classroom/correspondence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yperlink" Target="https://www.peacecorps.gov/wws/abou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hyperlink" Target="https://www.peacecorps.gov/wws/classroom/publications/" TargetMode="External"/><Relationship Id="rId37" Type="http://schemas.openxmlformats.org/officeDocument/2006/relationships/hyperlink" Target="https://www.peacecorps.gov/wws/volunteers/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hyperlink" Target="http://files.peacecorps.gov/manuals/manual/800_General_Services/890-899_Paperwork_and_Records/MS_897/Attachment_B.pdf" TargetMode="External"/><Relationship Id="rId36" Type="http://schemas.openxmlformats.org/officeDocument/2006/relationships/hyperlink" Target="https://www.peacecorps.gov/wws/search/" TargetMode="Externa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hyperlink" Target="https://www.peacecorps.gov/wws/classroom/lesson-plans/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image" Target="media/image3.wmf"/><Relationship Id="rId27" Type="http://schemas.openxmlformats.org/officeDocument/2006/relationships/control" Target="activeX/activeX18.xml"/><Relationship Id="rId30" Type="http://schemas.openxmlformats.org/officeDocument/2006/relationships/hyperlink" Target="https://www.peacecorps.gov/wws/classroom/" TargetMode="External"/><Relationship Id="rId35" Type="http://schemas.openxmlformats.org/officeDocument/2006/relationships/hyperlink" Target="https://www.peacecorps.gov/wws/themes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7474BDF6</Template>
  <TotalTime>1</TotalTime>
  <Pages>3</Pages>
  <Words>555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Heys, Karen</dc:creator>
  <cp:lastModifiedBy>Cardoso, Ana</cp:lastModifiedBy>
  <cp:revision>2</cp:revision>
  <dcterms:created xsi:type="dcterms:W3CDTF">2014-04-07T14:27:00Z</dcterms:created>
  <dcterms:modified xsi:type="dcterms:W3CDTF">2014-04-07T14:27:00Z</dcterms:modified>
</cp:coreProperties>
</file>