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bookmarkStart w:id="0" w:name="_GoBack"/>
      <w:bookmarkEnd w:id="0"/>
      <w:r w:rsidRPr="00181A1E">
        <w:rPr>
          <w:rFonts w:ascii="Verdana" w:eastAsia="Times New Roman" w:hAnsi="Verdana" w:cs="Times New Roman"/>
          <w:color w:val="990099"/>
          <w:sz w:val="20"/>
          <w:szCs w:val="20"/>
        </w:rPr>
        <w:t xml:space="preserve">-----Forwarded by Janice Ann </w:t>
      </w:r>
      <w:proofErr w:type="spellStart"/>
      <w:r w:rsidRPr="00181A1E">
        <w:rPr>
          <w:rFonts w:ascii="Verdana" w:eastAsia="Times New Roman" w:hAnsi="Verdana" w:cs="Times New Roman"/>
          <w:color w:val="990099"/>
          <w:sz w:val="20"/>
          <w:szCs w:val="20"/>
        </w:rPr>
        <w:t>Valdisera</w:t>
      </w:r>
      <w:proofErr w:type="spellEnd"/>
      <w:r w:rsidRPr="00181A1E">
        <w:rPr>
          <w:rFonts w:ascii="Verdana" w:eastAsia="Times New Roman" w:hAnsi="Verdana" w:cs="Times New Roman"/>
          <w:color w:val="990099"/>
          <w:sz w:val="20"/>
          <w:szCs w:val="20"/>
        </w:rPr>
        <w:t>/CLMSO/HQ/BOC on 01/08/2013 12:12PM -----</w:t>
      </w:r>
    </w:p>
    <w:p w:rsidR="00181A1E" w:rsidRPr="00181A1E" w:rsidRDefault="00181A1E" w:rsidP="00181A1E">
      <w:pPr>
        <w:shd w:val="clear" w:color="auto" w:fill="FFFFFF"/>
        <w:spacing w:after="24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To: janice.ann.valdisera@census.gov</w:t>
      </w:r>
      <w:r w:rsidRPr="00181A1E">
        <w:rPr>
          <w:rFonts w:ascii="Verdana" w:eastAsia="Times New Roman" w:hAnsi="Verdana" w:cs="Times New Roman"/>
          <w:color w:val="000000"/>
          <w:sz w:val="20"/>
          <w:szCs w:val="20"/>
        </w:rPr>
        <w:br/>
      </w:r>
      <w:proofErr w:type="gramStart"/>
      <w:r w:rsidRPr="00181A1E">
        <w:rPr>
          <w:rFonts w:ascii="Verdana" w:eastAsia="Times New Roman" w:hAnsi="Verdana" w:cs="Times New Roman"/>
          <w:color w:val="000000"/>
          <w:sz w:val="20"/>
          <w:szCs w:val="20"/>
        </w:rPr>
        <w:t>From</w:t>
      </w:r>
      <w:proofErr w:type="gramEnd"/>
      <w:r w:rsidRPr="00181A1E">
        <w:rPr>
          <w:rFonts w:ascii="Verdana" w:eastAsia="Times New Roman" w:hAnsi="Verdana" w:cs="Times New Roman"/>
          <w:color w:val="000000"/>
          <w:sz w:val="20"/>
          <w:szCs w:val="20"/>
        </w:rPr>
        <w:t>: "U.S. Census Bureau" &lt;census@subscriptions.census.gov&gt;</w:t>
      </w:r>
      <w:r w:rsidRPr="00181A1E">
        <w:rPr>
          <w:rFonts w:ascii="Verdana" w:eastAsia="Times New Roman" w:hAnsi="Verdana" w:cs="Times New Roman"/>
          <w:color w:val="000000"/>
          <w:sz w:val="20"/>
          <w:szCs w:val="20"/>
        </w:rPr>
        <w:br/>
        <w:t>Date: 12/12/2012 03:40PM</w:t>
      </w:r>
      <w:r w:rsidRPr="00181A1E">
        <w:rPr>
          <w:rFonts w:ascii="Verdana" w:eastAsia="Times New Roman" w:hAnsi="Verdana" w:cs="Times New Roman"/>
          <w:color w:val="000000"/>
          <w:sz w:val="20"/>
          <w:szCs w:val="20"/>
        </w:rPr>
        <w:br/>
        <w:t>Subject: Courtesy Copy: (DUB) Pilot Assessment of the Alteryx Web Application – A New Data Tool for Accessing</w:t>
      </w:r>
    </w:p>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Verdana" w:eastAsia="Times New Roman" w:hAnsi="Verdana" w:cs="Times New Roman"/>
          <w:b/>
          <w:bCs/>
          <w:color w:val="000000"/>
          <w:sz w:val="20"/>
          <w:szCs w:val="20"/>
        </w:rPr>
        <w:t>This is a courtesy copy of an email bulletin sent by Terri Nelson.</w:t>
      </w:r>
    </w:p>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Verdana" w:eastAsia="Times New Roman" w:hAnsi="Verdana" w:cs="Times New Roman"/>
          <w:b/>
          <w:bCs/>
          <w:color w:val="000000"/>
          <w:sz w:val="20"/>
          <w:szCs w:val="20"/>
        </w:rPr>
        <w:t>This bulletin was sent to the following groups of people:</w:t>
      </w:r>
    </w:p>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xml:space="preserve">Subscribers of Census Information Centers, State Data Center Coordinators, State Data Center </w:t>
      </w:r>
      <w:proofErr w:type="gramStart"/>
      <w:r w:rsidRPr="00181A1E">
        <w:rPr>
          <w:rFonts w:ascii="Verdana" w:eastAsia="Times New Roman" w:hAnsi="Verdana" w:cs="Times New Roman"/>
          <w:color w:val="000000"/>
          <w:sz w:val="20"/>
          <w:szCs w:val="20"/>
        </w:rPr>
        <w:t>Leads</w:t>
      </w:r>
      <w:proofErr w:type="gramEnd"/>
      <w:r w:rsidRPr="00181A1E">
        <w:rPr>
          <w:rFonts w:ascii="Verdana" w:eastAsia="Times New Roman" w:hAnsi="Verdana" w:cs="Times New Roman"/>
          <w:color w:val="000000"/>
          <w:sz w:val="20"/>
          <w:szCs w:val="20"/>
        </w:rPr>
        <w:t xml:space="preserve"> (222 recipients)</w:t>
      </w:r>
    </w:p>
    <w:p w:rsidR="00181A1E" w:rsidRPr="00181A1E" w:rsidRDefault="00EB22C2" w:rsidP="00181A1E">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pict>
          <v:rect id="_x0000_i1025" style="width:0;height:1.5pt" o:hralign="center" o:hrstd="t" o:hr="t" fillcolor="gray" stroked="f"/>
        </w:pict>
      </w:r>
    </w:p>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Dear Network Members,</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Exciting news! The Census Bureau is now scheduling a pilot assessment of the Alteryx web application – a new data tool for accessing Census statistics on the Internet. Toward that end, we would like to invite you to participate with us in this pilot assessment.</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There will be a webinar on Jan. 10, 2013, 2 p.m. - 3:30 p.m. EST, to explain the details of this assessment. An invitation with the details of the webinar will be sent out at a later date.</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The Alteryx application will be live for testing for a two-week period, from Jan. 14, 2013 to Jan. 31, 2013. We will provide the access URL for the application on January 10, 2013.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The survey has specific use cases that the participants will go through to help prove in (pass or fail) the application. The whole survey has only 12 use cases.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xml:space="preserve">If you are willing to participate in this pilot assessment, we need to know by Dec. 26. We will only need your name, the name of your organization, and your corporate email address (note: no yahoo, msn or </w:t>
      </w:r>
      <w:proofErr w:type="spellStart"/>
      <w:r w:rsidRPr="00181A1E">
        <w:rPr>
          <w:rFonts w:ascii="Verdana" w:eastAsia="Times New Roman" w:hAnsi="Verdana" w:cs="Times New Roman"/>
          <w:color w:val="000000"/>
          <w:sz w:val="20"/>
          <w:szCs w:val="20"/>
        </w:rPr>
        <w:t>gmail</w:t>
      </w:r>
      <w:proofErr w:type="spellEnd"/>
      <w:r w:rsidRPr="00181A1E">
        <w:rPr>
          <w:rFonts w:ascii="Verdana" w:eastAsia="Times New Roman" w:hAnsi="Verdana" w:cs="Times New Roman"/>
          <w:color w:val="000000"/>
          <w:sz w:val="20"/>
          <w:szCs w:val="20"/>
        </w:rPr>
        <w:t xml:space="preserve"> accounts, please).</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If you are not able to join us, we would appreciate it if you would be willing to ask someone else from your organization or affiliate network to take your place.</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Please send your information (name, organization, email) to Terri Nelson at </w:t>
      </w:r>
      <w:hyperlink r:id="rId5" w:tgtFrame="_blank" w:history="1">
        <w:r w:rsidRPr="00181A1E">
          <w:rPr>
            <w:rFonts w:ascii="Verdana" w:eastAsia="Times New Roman" w:hAnsi="Verdana" w:cs="Times New Roman"/>
            <w:color w:val="0000FF"/>
            <w:sz w:val="20"/>
            <w:szCs w:val="20"/>
            <w:u w:val="single"/>
          </w:rPr>
          <w:t>terri.n.nelson@census.gov</w:t>
        </w:r>
      </w:hyperlink>
      <w:r w:rsidRPr="00181A1E">
        <w:rPr>
          <w:rFonts w:ascii="Verdana" w:eastAsia="Times New Roman" w:hAnsi="Verdana" w:cs="Times New Roman"/>
          <w:color w:val="000000"/>
          <w:sz w:val="20"/>
          <w:szCs w:val="20"/>
        </w:rPr>
        <w:t> by Dec. 26.</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after="0"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Thank you.</w:t>
      </w:r>
    </w:p>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p w:rsidR="00181A1E" w:rsidRPr="00181A1E" w:rsidRDefault="00EB22C2" w:rsidP="00181A1E">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pict>
          <v:rect id="_x0000_i1026" style="width:0;height:1.5pt" o:hralign="center" o:hrstd="t" o:hr="t" fillcolor="gray" stroked="f"/>
        </w:pict>
      </w:r>
    </w:p>
    <w:tbl>
      <w:tblPr>
        <w:tblW w:w="4350" w:type="dxa"/>
        <w:tblCellSpacing w:w="0" w:type="dxa"/>
        <w:tblCellMar>
          <w:left w:w="0" w:type="dxa"/>
          <w:right w:w="0" w:type="dxa"/>
        </w:tblCellMar>
        <w:tblLook w:val="04A0" w:firstRow="1" w:lastRow="0" w:firstColumn="1" w:lastColumn="0" w:noHBand="0" w:noVBand="1"/>
      </w:tblPr>
      <w:tblGrid>
        <w:gridCol w:w="1995"/>
        <w:gridCol w:w="2355"/>
      </w:tblGrid>
      <w:tr w:rsidR="00181A1E" w:rsidRPr="00181A1E" w:rsidTr="00181A1E">
        <w:trPr>
          <w:tblCellSpacing w:w="0" w:type="dxa"/>
        </w:trPr>
        <w:tc>
          <w:tcPr>
            <w:tcW w:w="1995"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noProof/>
                <w:color w:val="0000FF"/>
                <w:sz w:val="24"/>
                <w:szCs w:val="24"/>
              </w:rPr>
              <w:lastRenderedPageBreak/>
              <mc:AlternateContent>
                <mc:Choice Requires="wps">
                  <w:drawing>
                    <wp:inline distT="0" distB="0" distL="0" distR="0" wp14:anchorId="6EA2A5FF" wp14:editId="70C707D8">
                      <wp:extent cx="1190625" cy="466725"/>
                      <wp:effectExtent l="0" t="0" r="0" b="0"/>
                      <wp:docPr id="16" name="AutoShape 13" descr="US Census Bureau">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US Census Bureau" href="http://www.census.gov/" target="&quot;_blank&quot;" style="width:93.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" o:button="t" filled="f" stroked="f">
                      <v:fill o:detectmouseclick="t"/>
                      <o:lock v:ext="edit" aspectratio="t"/>
                      <w10:anchorlock/>
                    </v:rect>
                  </w:pict>
                </mc:Fallback>
              </mc:AlternateContent>
            </w:r>
          </w:p>
        </w:tc>
        <w:tc>
          <w:tcPr>
            <w:tcW w:w="2355" w:type="dxa"/>
            <w:vAlign w:val="center"/>
            <w:hideMark/>
          </w:tcPr>
          <w:p w:rsidR="00181A1E" w:rsidRPr="00181A1E" w:rsidRDefault="00181A1E" w:rsidP="00181A1E">
            <w:pPr>
              <w:spacing w:after="0" w:line="240" w:lineRule="auto"/>
              <w:rPr>
                <w:rFonts w:ascii="Arial" w:eastAsia="Times New Roman" w:hAnsi="Arial" w:cs="Arial"/>
                <w:color w:val="666666"/>
                <w:sz w:val="18"/>
                <w:szCs w:val="18"/>
              </w:rPr>
            </w:pPr>
            <w:r w:rsidRPr="00181A1E">
              <w:rPr>
                <w:rFonts w:ascii="Arial" w:eastAsia="Times New Roman" w:hAnsi="Arial" w:cs="Arial"/>
                <w:color w:val="666666"/>
                <w:sz w:val="18"/>
                <w:szCs w:val="18"/>
              </w:rPr>
              <w:t>Questions? </w:t>
            </w:r>
            <w:hyperlink r:id="rId7" w:tgtFrame="_blank" w:history="1">
              <w:r w:rsidRPr="00181A1E">
                <w:rPr>
                  <w:rFonts w:ascii="Arial" w:eastAsia="Times New Roman" w:hAnsi="Arial" w:cs="Arial"/>
                  <w:color w:val="0000FF"/>
                  <w:sz w:val="18"/>
                  <w:szCs w:val="18"/>
                  <w:u w:val="single"/>
                </w:rPr>
                <w:t>Contact Us</w:t>
              </w:r>
            </w:hyperlink>
          </w:p>
        </w:tc>
      </w:tr>
    </w:tbl>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Verdana" w:eastAsia="Times New Roman" w:hAnsi="Verdana" w:cs="Times New Roman"/>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50"/>
        <w:gridCol w:w="480"/>
        <w:gridCol w:w="465"/>
        <w:gridCol w:w="465"/>
        <w:gridCol w:w="465"/>
        <w:gridCol w:w="465"/>
        <w:gridCol w:w="465"/>
      </w:tblGrid>
      <w:tr w:rsidR="00181A1E" w:rsidRPr="00181A1E" w:rsidTr="00181A1E">
        <w:trPr>
          <w:tblCellSpacing w:w="0" w:type="dxa"/>
        </w:trPr>
        <w:tc>
          <w:tcPr>
            <w:tcW w:w="0" w:type="auto"/>
            <w:gridSpan w:val="7"/>
            <w:vAlign w:val="center"/>
            <w:hideMark/>
          </w:tcPr>
          <w:p w:rsidR="00181A1E" w:rsidRPr="00181A1E" w:rsidRDefault="00181A1E" w:rsidP="00181A1E">
            <w:pPr>
              <w:spacing w:after="0" w:line="240" w:lineRule="auto"/>
              <w:rPr>
                <w:rFonts w:ascii="Arial" w:eastAsia="Times New Roman" w:hAnsi="Arial" w:cs="Arial"/>
                <w:color w:val="666666"/>
                <w:sz w:val="18"/>
                <w:szCs w:val="18"/>
              </w:rPr>
            </w:pPr>
            <w:r w:rsidRPr="00181A1E">
              <w:rPr>
                <w:rFonts w:ascii="Arial" w:eastAsia="Times New Roman" w:hAnsi="Arial" w:cs="Arial"/>
                <w:color w:val="666666"/>
                <w:sz w:val="18"/>
                <w:szCs w:val="18"/>
              </w:rPr>
              <w:t>STAY CONNECTED:</w:t>
            </w:r>
          </w:p>
        </w:tc>
      </w:tr>
      <w:tr w:rsidR="00181A1E" w:rsidRPr="00181A1E" w:rsidTr="00181A1E">
        <w:trPr>
          <w:tblCellSpacing w:w="0" w:type="dxa"/>
        </w:trPr>
        <w:tc>
          <w:tcPr>
            <w:tcW w:w="450"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noProof/>
                <w:color w:val="0000FF"/>
                <w:sz w:val="24"/>
                <w:szCs w:val="24"/>
              </w:rPr>
              <mc:AlternateContent>
                <mc:Choice Requires="wps">
                  <w:drawing>
                    <wp:inline distT="0" distB="0" distL="0" distR="0" wp14:anchorId="7F529FDB" wp14:editId="1FCB8EFE">
                      <wp:extent cx="247650" cy="238125"/>
                      <wp:effectExtent l="0" t="0" r="0" b="0"/>
                      <wp:docPr id="15" name="AutoShape 14" descr="Visit us on Face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Visit us on Facebook" href="http://www.facebook.com/uscensusbureau" target="&quot;_blank&quot;"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" o:button="t" filled="f" stroked="f">
                      <v:fill o:detectmouseclick="t"/>
                      <o:lock v:ext="edit" aspectratio="t"/>
                      <w10:anchorlock/>
                    </v:rect>
                  </w:pict>
                </mc:Fallback>
              </mc:AlternateContent>
            </w:r>
          </w:p>
        </w:tc>
        <w:tc>
          <w:tcPr>
            <w:tcW w:w="480"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noProof/>
                <w:color w:val="0000FF"/>
                <w:sz w:val="24"/>
                <w:szCs w:val="24"/>
              </w:rPr>
              <mc:AlternateContent>
                <mc:Choice Requires="wps">
                  <w:drawing>
                    <wp:inline distT="0" distB="0" distL="0" distR="0" wp14:anchorId="3ACF7766" wp14:editId="44245BCC">
                      <wp:extent cx="257175" cy="238125"/>
                      <wp:effectExtent l="0" t="0" r="0" b="0"/>
                      <wp:docPr id="14" name="AutoShape 15" descr="Visit us on 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Visit us on Twitter" href="http://twitter.com/uscensusbureau" target="&quot;_blank&quot;" style="width:20.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" o:button="t" filled="f" stroked="f">
                      <v:fill o:detectmouseclick="t"/>
                      <o:lock v:ext="edit" aspectratio="t"/>
                      <w10:anchorlock/>
                    </v:rect>
                  </w:pict>
                </mc:Fallback>
              </mc:AlternateContent>
            </w:r>
          </w:p>
        </w:tc>
        <w:tc>
          <w:tcPr>
            <w:tcW w:w="465"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noProof/>
                <w:color w:val="0000FF"/>
                <w:sz w:val="24"/>
                <w:szCs w:val="24"/>
              </w:rPr>
              <mc:AlternateContent>
                <mc:Choice Requires="wps">
                  <w:drawing>
                    <wp:inline distT="0" distB="0" distL="0" distR="0" wp14:anchorId="26DBC1BD" wp14:editId="57A43365">
                      <wp:extent cx="238125" cy="238125"/>
                      <wp:effectExtent l="0" t="0" r="0" b="0"/>
                      <wp:docPr id="13" name="AutoShape 16" descr="Visit us on YouTub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Visit us on YouTube" href="http://www.youtube.com/user/uscensusbureau"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" o:button="t" filled="f" stroked="f">
                      <v:fill o:detectmouseclick="t"/>
                      <o:lock v:ext="edit" aspectratio="t"/>
                      <w10:anchorlock/>
                    </v:rect>
                  </w:pict>
                </mc:Fallback>
              </mc:AlternateContent>
            </w:r>
          </w:p>
        </w:tc>
        <w:tc>
          <w:tcPr>
            <w:tcW w:w="465"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noProof/>
                <w:color w:val="0000FF"/>
                <w:sz w:val="24"/>
                <w:szCs w:val="24"/>
              </w:rPr>
              <mc:AlternateContent>
                <mc:Choice Requires="wps">
                  <w:drawing>
                    <wp:inline distT="0" distB="0" distL="0" distR="0" wp14:anchorId="3371BCA1" wp14:editId="2D5E3F49">
                      <wp:extent cx="238125" cy="238125"/>
                      <wp:effectExtent l="0" t="0" r="0" b="0"/>
                      <wp:docPr id="12" name="AutoShape 17" descr="https://it013bcclnm.notes.census.gov/mail/aherr001.nsf/iNotes/Mail/?OpenDocument&amp;ui=dwa_frame&amp;l=en&amp;CR&amp;MX&amp;TS=20130128T060711,19Z&amp;charset=UTF-8&amp;charset=UTF-8&amp;ua=safar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it013bcclnm.notes.census.gov/mail/aherr001.nsf/iNotes/Mail/?OpenDocument&amp;ui=dwa_frame&amp;l=en&amp;CR&amp;MX&amp;TS=20130128T060711,19Z&amp;charset=UTF-8&amp;charset=UTF-8&amp;ua=safari" href="http://www.flickr.com/photos/uscensusbureau/"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" o:button="t" filled="f" stroked="f">
                      <v:fill o:detectmouseclick="t"/>
                      <o:lock v:ext="edit" aspectratio="t"/>
                      <w10:anchorlock/>
                    </v:rect>
                  </w:pict>
                </mc:Fallback>
              </mc:AlternateContent>
            </w:r>
          </w:p>
        </w:tc>
        <w:tc>
          <w:tcPr>
            <w:tcW w:w="465"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noProof/>
                <w:color w:val="0000FF"/>
                <w:sz w:val="24"/>
                <w:szCs w:val="24"/>
              </w:rPr>
              <mc:AlternateContent>
                <mc:Choice Requires="wps">
                  <w:drawing>
                    <wp:inline distT="0" distB="0" distL="0" distR="0" wp14:anchorId="2D96E71B" wp14:editId="112CC82F">
                      <wp:extent cx="238125" cy="238125"/>
                      <wp:effectExtent l="0" t="0" r="0" b="0"/>
                      <wp:docPr id="11" name="AutoShape 18" descr="Sign up for email update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Sign up for email updates" href="https://subscriptions.census.gov/service/multi_subscribe.html?code=USCENSUS"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" o:button="t" filled="f" stroked="f">
                      <v:fill o:detectmouseclick="t"/>
                      <o:lock v:ext="edit" aspectratio="t"/>
                      <w10:anchorlock/>
                    </v:rect>
                  </w:pict>
                </mc:Fallback>
              </mc:AlternateContent>
            </w:r>
          </w:p>
        </w:tc>
        <w:tc>
          <w:tcPr>
            <w:tcW w:w="465"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noProof/>
                <w:color w:val="0000FF"/>
                <w:sz w:val="24"/>
                <w:szCs w:val="24"/>
              </w:rPr>
              <mc:AlternateContent>
                <mc:Choice Requires="wps">
                  <w:drawing>
                    <wp:inline distT="0" distB="0" distL="0" distR="0" wp14:anchorId="24D42F91" wp14:editId="7B3197ED">
                      <wp:extent cx="238125" cy="238125"/>
                      <wp:effectExtent l="0" t="0" r="0" b="0"/>
                      <wp:docPr id="10" name="AutoShape 19" descr="Visit us on GovLoop">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Visit us on GovLoop" href="http://www.govloop.com/group/uscensusbureau"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" o:button="t" filled="f" stroked="f">
                      <v:fill o:detectmouseclick="t"/>
                      <o:lock v:ext="edit" aspectratio="t"/>
                      <w10:anchorlock/>
                    </v:rect>
                  </w:pict>
                </mc:Fallback>
              </mc:AlternateContent>
            </w:r>
          </w:p>
        </w:tc>
        <w:tc>
          <w:tcPr>
            <w:tcW w:w="465" w:type="dxa"/>
            <w:vAlign w:val="center"/>
            <w:hideMark/>
          </w:tcPr>
          <w:p w:rsidR="00181A1E" w:rsidRPr="00181A1E" w:rsidRDefault="00181A1E" w:rsidP="00181A1E">
            <w:pPr>
              <w:spacing w:after="0" w:line="240" w:lineRule="auto"/>
              <w:rPr>
                <w:rFonts w:ascii="Times New Roman" w:eastAsia="Times New Roman" w:hAnsi="Times New Roman" w:cs="Times New Roman"/>
                <w:sz w:val="24"/>
                <w:szCs w:val="24"/>
              </w:rPr>
            </w:pPr>
            <w:r w:rsidRPr="00181A1E">
              <w:rPr>
                <w:rFonts w:ascii="Times New Roman" w:eastAsia="Times New Roman" w:hAnsi="Times New Roman" w:cs="Times New Roman"/>
                <w:sz w:val="24"/>
                <w:szCs w:val="24"/>
              </w:rPr>
              <w:t> </w:t>
            </w:r>
            <w:r w:rsidRPr="00181A1E">
              <w:rPr>
                <w:rFonts w:ascii="Times New Roman" w:eastAsia="Times New Roman" w:hAnsi="Times New Roman" w:cs="Times New Roman"/>
                <w:noProof/>
                <w:color w:val="0000FF"/>
                <w:sz w:val="24"/>
                <w:szCs w:val="24"/>
              </w:rPr>
              <mc:AlternateContent>
                <mc:Choice Requires="wps">
                  <w:drawing>
                    <wp:inline distT="0" distB="0" distL="0" distR="0" wp14:anchorId="2EC37E42" wp14:editId="1CCF7701">
                      <wp:extent cx="238125" cy="238125"/>
                      <wp:effectExtent l="0" t="0" r="0" b="0"/>
                      <wp:docPr id="9" name="AutoShape 20" descr="Americas Economy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Americas Economy Icon" href="http://www.census.gov/mobile"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" o:button="t" filled="f" stroked="f">
                      <v:fill o:detectmouseclick="t"/>
                      <o:lock v:ext="edit" aspectratio="t"/>
                      <w10:anchorlock/>
                    </v:rect>
                  </w:pict>
                </mc:Fallback>
              </mc:AlternateContent>
            </w:r>
          </w:p>
        </w:tc>
      </w:tr>
    </w:tbl>
    <w:p w:rsidR="00181A1E" w:rsidRPr="00181A1E" w:rsidRDefault="00181A1E" w:rsidP="00181A1E">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81A1E">
        <w:rPr>
          <w:rFonts w:ascii="Arial" w:eastAsia="Times New Roman" w:hAnsi="Arial" w:cs="Arial"/>
          <w:color w:val="666666"/>
          <w:sz w:val="18"/>
          <w:szCs w:val="18"/>
        </w:rPr>
        <w:t>SUBSCRIBER SERVICES: </w:t>
      </w:r>
      <w:r w:rsidRPr="00181A1E">
        <w:rPr>
          <w:rFonts w:ascii="Arial" w:eastAsia="Times New Roman" w:hAnsi="Arial" w:cs="Arial"/>
          <w:color w:val="666666"/>
          <w:sz w:val="18"/>
          <w:szCs w:val="18"/>
        </w:rPr>
        <w:br/>
      </w:r>
      <w:hyperlink r:id="rId15" w:anchor="tab1" w:tgtFrame="_blank" w:history="1">
        <w:r w:rsidRPr="00181A1E">
          <w:rPr>
            <w:rFonts w:ascii="Arial" w:eastAsia="Times New Roman" w:hAnsi="Arial" w:cs="Arial"/>
            <w:color w:val="0000FF"/>
            <w:sz w:val="18"/>
            <w:szCs w:val="18"/>
            <w:u w:val="single"/>
          </w:rPr>
          <w:t>Manage Preferences</w:t>
        </w:r>
      </w:hyperlink>
      <w:r w:rsidRPr="00181A1E">
        <w:rPr>
          <w:rFonts w:ascii="Arial" w:eastAsia="Times New Roman" w:hAnsi="Arial" w:cs="Arial"/>
          <w:color w:val="666666"/>
          <w:sz w:val="18"/>
          <w:szCs w:val="18"/>
        </w:rPr>
        <w:t>  |</w:t>
      </w:r>
      <w:proofErr w:type="gramStart"/>
      <w:r w:rsidRPr="00181A1E">
        <w:rPr>
          <w:rFonts w:ascii="Arial" w:eastAsia="Times New Roman" w:hAnsi="Arial" w:cs="Arial"/>
          <w:color w:val="666666"/>
          <w:sz w:val="18"/>
          <w:szCs w:val="18"/>
        </w:rPr>
        <w:t>  </w:t>
      </w:r>
      <w:proofErr w:type="gramEnd"/>
      <w:hyperlink r:id="rId16" w:tgtFrame="_blank" w:history="1">
        <w:r w:rsidRPr="00181A1E">
          <w:rPr>
            <w:rFonts w:ascii="Arial" w:eastAsia="Times New Roman" w:hAnsi="Arial" w:cs="Arial"/>
            <w:color w:val="0000FF"/>
            <w:sz w:val="18"/>
            <w:szCs w:val="18"/>
            <w:u w:val="single"/>
          </w:rPr>
          <w:t>Unsubscribe</w:t>
        </w:r>
      </w:hyperlink>
      <w:r w:rsidRPr="00181A1E">
        <w:rPr>
          <w:rFonts w:ascii="Arial" w:eastAsia="Times New Roman" w:hAnsi="Arial" w:cs="Arial"/>
          <w:color w:val="666666"/>
          <w:sz w:val="18"/>
          <w:szCs w:val="18"/>
        </w:rPr>
        <w:t>  |  </w:t>
      </w:r>
      <w:hyperlink r:id="rId17" w:tgtFrame="_blank" w:history="1">
        <w:r w:rsidRPr="00181A1E">
          <w:rPr>
            <w:rFonts w:ascii="Arial" w:eastAsia="Times New Roman" w:hAnsi="Arial" w:cs="Arial"/>
            <w:color w:val="0000FF"/>
            <w:sz w:val="18"/>
            <w:szCs w:val="18"/>
            <w:u w:val="single"/>
          </w:rPr>
          <w:t>Help</w:t>
        </w:r>
      </w:hyperlink>
    </w:p>
    <w:p w:rsidR="002F512D" w:rsidRDefault="002F512D"/>
    <w:sectPr w:rsidR="002F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1E"/>
    <w:rsid w:val="00181A1E"/>
    <w:rsid w:val="002F512D"/>
    <w:rsid w:val="00EB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09232">
      <w:bodyDiv w:val="1"/>
      <w:marLeft w:val="0"/>
      <w:marRight w:val="0"/>
      <w:marTop w:val="0"/>
      <w:marBottom w:val="0"/>
      <w:divBdr>
        <w:top w:val="none" w:sz="0" w:space="0" w:color="auto"/>
        <w:left w:val="none" w:sz="0" w:space="0" w:color="auto"/>
        <w:bottom w:val="none" w:sz="0" w:space="0" w:color="auto"/>
        <w:right w:val="none" w:sz="0" w:space="0" w:color="auto"/>
      </w:divBdr>
      <w:divsChild>
        <w:div w:id="2112161792">
          <w:marLeft w:val="0"/>
          <w:marRight w:val="0"/>
          <w:marTop w:val="0"/>
          <w:marBottom w:val="0"/>
          <w:divBdr>
            <w:top w:val="none" w:sz="0" w:space="0" w:color="auto"/>
            <w:left w:val="none" w:sz="0" w:space="0" w:color="auto"/>
            <w:bottom w:val="none" w:sz="0" w:space="0" w:color="auto"/>
            <w:right w:val="none" w:sz="0" w:space="0" w:color="auto"/>
          </w:divBdr>
          <w:divsChild>
            <w:div w:id="69276927">
              <w:marLeft w:val="0"/>
              <w:marRight w:val="0"/>
              <w:marTop w:val="0"/>
              <w:marBottom w:val="0"/>
              <w:divBdr>
                <w:top w:val="none" w:sz="0" w:space="0" w:color="auto"/>
                <w:left w:val="single" w:sz="12" w:space="4" w:color="000000"/>
                <w:bottom w:val="none" w:sz="0" w:space="0" w:color="auto"/>
                <w:right w:val="none" w:sz="0" w:space="0" w:color="auto"/>
              </w:divBdr>
              <w:divsChild>
                <w:div w:id="363331618">
                  <w:marLeft w:val="0"/>
                  <w:marRight w:val="0"/>
                  <w:marTop w:val="0"/>
                  <w:marBottom w:val="0"/>
                  <w:divBdr>
                    <w:top w:val="none" w:sz="0" w:space="0" w:color="auto"/>
                    <w:left w:val="none" w:sz="0" w:space="0" w:color="auto"/>
                    <w:bottom w:val="none" w:sz="0" w:space="0" w:color="auto"/>
                    <w:right w:val="none" w:sz="0" w:space="0" w:color="auto"/>
                  </w:divBdr>
                </w:div>
                <w:div w:id="1559441138">
                  <w:marLeft w:val="0"/>
                  <w:marRight w:val="0"/>
                  <w:marTop w:val="0"/>
                  <w:marBottom w:val="0"/>
                  <w:divBdr>
                    <w:top w:val="none" w:sz="0" w:space="0" w:color="auto"/>
                    <w:left w:val="none" w:sz="0" w:space="0" w:color="auto"/>
                    <w:bottom w:val="none" w:sz="0" w:space="0" w:color="auto"/>
                    <w:right w:val="none" w:sz="0" w:space="0" w:color="auto"/>
                  </w:divBdr>
                  <w:divsChild>
                    <w:div w:id="943226057">
                      <w:marLeft w:val="0"/>
                      <w:marRight w:val="0"/>
                      <w:marTop w:val="0"/>
                      <w:marBottom w:val="0"/>
                      <w:divBdr>
                        <w:top w:val="none" w:sz="0" w:space="0" w:color="auto"/>
                        <w:left w:val="single" w:sz="12" w:space="4" w:color="000000"/>
                        <w:bottom w:val="none" w:sz="0" w:space="0" w:color="auto"/>
                        <w:right w:val="none" w:sz="0" w:space="0" w:color="auto"/>
                      </w:divBdr>
                      <w:divsChild>
                        <w:div w:id="20211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scensusbureau" TargetMode="External"/><Relationship Id="rId13" Type="http://schemas.openxmlformats.org/officeDocument/2006/relationships/hyperlink" Target="http://www.govloop.com/group/uscensusbure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sus.gov/aboutus/contacts.html" TargetMode="External"/><Relationship Id="rId12" Type="http://schemas.openxmlformats.org/officeDocument/2006/relationships/hyperlink" Target="https://subscriptions.census.gov/service/multi_subscribe.html?code=USCENSUS" TargetMode="External"/><Relationship Id="rId17" Type="http://schemas.openxmlformats.org/officeDocument/2006/relationships/hyperlink" Target="mailto:support@govdelivery.com" TargetMode="External"/><Relationship Id="rId2" Type="http://schemas.microsoft.com/office/2007/relationships/stylesWithEffects" Target="stylesWithEffects.xml"/><Relationship Id="rId16" Type="http://schemas.openxmlformats.org/officeDocument/2006/relationships/hyperlink" Target="https://it018hqlnm.notes.census.gov/mail/valdi001.nsf/iNotes/Mail/%5b%5bONECLICK_UNSUB_URL%5d%5d" TargetMode="External"/><Relationship Id="rId1" Type="http://schemas.openxmlformats.org/officeDocument/2006/relationships/styles" Target="styles.xml"/><Relationship Id="rId6" Type="http://schemas.openxmlformats.org/officeDocument/2006/relationships/hyperlink" Target="http://www.census.gov/" TargetMode="External"/><Relationship Id="rId11" Type="http://schemas.openxmlformats.org/officeDocument/2006/relationships/hyperlink" Target="http://www.flickr.com/photos/uscensusbureau/" TargetMode="External"/><Relationship Id="rId5" Type="http://schemas.openxmlformats.org/officeDocument/2006/relationships/hyperlink" Target="mailto:terri.n.nelson@census.gov" TargetMode="External"/><Relationship Id="rId15" Type="http://schemas.openxmlformats.org/officeDocument/2006/relationships/hyperlink" Target="https://public.govdelivery.com/accounts/USCENSUS/subscriber/edit?preferences=true" TargetMode="External"/><Relationship Id="rId10" Type="http://schemas.openxmlformats.org/officeDocument/2006/relationships/hyperlink" Target="http://www.youtube.com/user/uscensusbure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witter.com/uscensusbureau" TargetMode="External"/><Relationship Id="rId14" Type="http://schemas.openxmlformats.org/officeDocument/2006/relationships/hyperlink" Target="http://www.census.gov/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SamAherrrera</dc:creator>
  <cp:keywords/>
  <dc:description/>
  <cp:lastModifiedBy>SamAherrrera</cp:lastModifiedBy>
  <cp:revision>2</cp:revision>
  <dcterms:created xsi:type="dcterms:W3CDTF">2013-01-28T14:40:00Z</dcterms:created>
  <dcterms:modified xsi:type="dcterms:W3CDTF">2013-01-28T19:18:00Z</dcterms:modified>
</cp:coreProperties>
</file>