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1EA71" w14:textId="77777777" w:rsidR="008C14D1" w:rsidRPr="008C14D1" w:rsidRDefault="008C14D1" w:rsidP="008C14D1">
      <w:pPr>
        <w:pStyle w:val="NormalWeb"/>
        <w:shd w:val="clear" w:color="auto" w:fill="FFFFFF"/>
        <w:rPr>
          <w:rFonts w:ascii="Arial" w:hAnsi="Arial" w:cs="Arial"/>
          <w:color w:val="000000"/>
          <w:sz w:val="22"/>
          <w:szCs w:val="22"/>
        </w:rPr>
      </w:pPr>
      <w:bookmarkStart w:id="0" w:name="_GoBack"/>
      <w:bookmarkEnd w:id="0"/>
      <w:r w:rsidRPr="008C14D1">
        <w:rPr>
          <w:rFonts w:ascii="Arial" w:hAnsi="Arial" w:cs="Arial"/>
          <w:color w:val="000000"/>
          <w:sz w:val="22"/>
          <w:szCs w:val="22"/>
        </w:rPr>
        <w:t>OMB Number: 0607-0760</w:t>
      </w:r>
    </w:p>
    <w:p w14:paraId="227D9582" w14:textId="631BE20A" w:rsidR="008C14D1" w:rsidRDefault="008C14D1" w:rsidP="008C14D1">
      <w:pPr>
        <w:pStyle w:val="NoSpacing"/>
        <w:spacing w:line="360" w:lineRule="auto"/>
        <w:rPr>
          <w:rFonts w:ascii="Arial" w:hAnsi="Arial" w:cs="Arial"/>
          <w:b/>
        </w:rPr>
      </w:pPr>
      <w:r w:rsidRPr="008C14D1">
        <w:rPr>
          <w:rFonts w:ascii="Arial" w:hAnsi="Arial" w:cs="Arial"/>
          <w:color w:val="000000"/>
        </w:rPr>
        <w:t>Expiration Date: July 31, 2017</w:t>
      </w:r>
    </w:p>
    <w:p w14:paraId="46DD4E81" w14:textId="77777777" w:rsidR="008C14D1" w:rsidRDefault="008C14D1" w:rsidP="009C19AD">
      <w:pPr>
        <w:pStyle w:val="NoSpacing"/>
        <w:spacing w:line="360" w:lineRule="auto"/>
        <w:rPr>
          <w:rFonts w:ascii="Arial" w:hAnsi="Arial" w:cs="Arial"/>
          <w:b/>
        </w:rPr>
      </w:pPr>
    </w:p>
    <w:p w14:paraId="370CA5CB" w14:textId="77777777" w:rsidR="009C19AD" w:rsidRPr="00D226D9" w:rsidRDefault="009C19AD" w:rsidP="009C19AD">
      <w:pPr>
        <w:pStyle w:val="NoSpacing"/>
        <w:spacing w:line="360" w:lineRule="auto"/>
        <w:rPr>
          <w:rFonts w:ascii="Arial" w:hAnsi="Arial" w:cs="Arial"/>
          <w:b/>
        </w:rPr>
      </w:pPr>
      <w:r w:rsidRPr="00D226D9">
        <w:rPr>
          <w:rFonts w:ascii="Arial" w:hAnsi="Arial" w:cs="Arial"/>
          <w:b/>
        </w:rPr>
        <w:t>ACS DATA USERS GROUP Member Survey</w:t>
      </w:r>
    </w:p>
    <w:p w14:paraId="7B41365B" w14:textId="614C4FA3" w:rsidR="009C19AD" w:rsidRDefault="009C19AD" w:rsidP="009C19AD">
      <w:pPr>
        <w:pStyle w:val="NoSpacing"/>
        <w:spacing w:line="360" w:lineRule="auto"/>
        <w:rPr>
          <w:rFonts w:ascii="Arial" w:hAnsi="Arial" w:cs="Arial"/>
        </w:rPr>
      </w:pPr>
      <w:r w:rsidRPr="00D226D9">
        <w:rPr>
          <w:rFonts w:ascii="Arial" w:hAnsi="Arial" w:cs="Arial"/>
          <w:b/>
        </w:rPr>
        <w:t xml:space="preserve">DEADLINE IS April </w:t>
      </w:r>
      <w:r w:rsidR="008C14D1">
        <w:rPr>
          <w:rFonts w:ascii="Arial" w:hAnsi="Arial" w:cs="Arial"/>
          <w:b/>
        </w:rPr>
        <w:t>20</w:t>
      </w:r>
      <w:r w:rsidRPr="00D226D9">
        <w:rPr>
          <w:rFonts w:ascii="Arial" w:hAnsi="Arial" w:cs="Arial"/>
          <w:b/>
        </w:rPr>
        <w:t>, 2015 BY 11:59 P.M. EDT</w:t>
      </w:r>
    </w:p>
    <w:p w14:paraId="740D0147" w14:textId="0EE38230" w:rsidR="008C14D1" w:rsidRDefault="008C14D1" w:rsidP="008C14D1">
      <w:pPr>
        <w:pStyle w:val="NoSpacing"/>
        <w:rPr>
          <w:rFonts w:ascii="Arial" w:hAnsi="Arial" w:cs="Arial"/>
        </w:rPr>
      </w:pPr>
      <w:r w:rsidRPr="008C14D1">
        <w:rPr>
          <w:rFonts w:ascii="Arial" w:hAnsi="Arial" w:cs="Arial"/>
        </w:rPr>
        <w:t xml:space="preserve">Your responses are voluntary. This survey is being administered by </w:t>
      </w:r>
      <w:r w:rsidR="00BE506C">
        <w:rPr>
          <w:rFonts w:ascii="Arial" w:hAnsi="Arial" w:cs="Arial"/>
        </w:rPr>
        <w:t xml:space="preserve">the Population Reference Bureau (PRB) through </w:t>
      </w:r>
      <w:r w:rsidRPr="008C14D1">
        <w:rPr>
          <w:rFonts w:ascii="Arial" w:hAnsi="Arial" w:cs="Arial"/>
        </w:rPr>
        <w:t>Survey</w:t>
      </w:r>
      <w:r w:rsidR="00CD536C">
        <w:rPr>
          <w:rFonts w:ascii="Arial" w:hAnsi="Arial" w:cs="Arial"/>
        </w:rPr>
        <w:t xml:space="preserve"> </w:t>
      </w:r>
      <w:r w:rsidRPr="008C14D1">
        <w:rPr>
          <w:rFonts w:ascii="Arial" w:hAnsi="Arial" w:cs="Arial"/>
        </w:rPr>
        <w:t>Monkey and resides in a server outside of the Census domain. The Census Bureau cannot guarantee the protection of survey responses and advises against the inclusion of sensitive personal information in any response.</w:t>
      </w:r>
    </w:p>
    <w:p w14:paraId="31F702CB" w14:textId="77777777" w:rsidR="008C14D1" w:rsidRDefault="008C14D1" w:rsidP="008C14D1">
      <w:pPr>
        <w:pStyle w:val="NoSpacing"/>
        <w:rPr>
          <w:rFonts w:ascii="Arial" w:hAnsi="Arial" w:cs="Arial"/>
        </w:rPr>
      </w:pPr>
    </w:p>
    <w:p w14:paraId="52479A50" w14:textId="67BC400E" w:rsidR="008C14D1" w:rsidRPr="008C14D1" w:rsidRDefault="008C14D1" w:rsidP="008C14D1">
      <w:pPr>
        <w:pStyle w:val="NoSpacing"/>
        <w:rPr>
          <w:rFonts w:ascii="Arial" w:hAnsi="Arial" w:cs="Arial"/>
        </w:rPr>
      </w:pPr>
      <w:r w:rsidRPr="008C14D1">
        <w:rPr>
          <w:rFonts w:ascii="Arial" w:hAnsi="Arial" w:cs="Arial"/>
        </w:rPr>
        <w:t>Public reporting burden for this collection of information is estimated to </w:t>
      </w:r>
      <w:r w:rsidR="00BE506C">
        <w:rPr>
          <w:rFonts w:ascii="Arial" w:hAnsi="Arial" w:cs="Arial"/>
        </w:rPr>
        <w:t>average 15</w:t>
      </w:r>
      <w:r w:rsidRPr="008C14D1">
        <w:rPr>
          <w:rFonts w:ascii="Arial" w:hAnsi="Arial" w:cs="Arial"/>
        </w:rPr>
        <w:t xml:space="preserve"> minutes per response, including the time for reviewing instructions, searching existing data sources, gathering and maintaining the data needed, and completing and reviewing the collection of information. Respondents are not required to respond</w:t>
      </w:r>
      <w:r w:rsidR="00BE506C">
        <w:rPr>
          <w:rFonts w:ascii="Arial" w:hAnsi="Arial" w:cs="Arial"/>
        </w:rPr>
        <w:t xml:space="preserve"> </w:t>
      </w:r>
      <w:r w:rsidRPr="008C14D1">
        <w:rPr>
          <w:rFonts w:ascii="Arial" w:hAnsi="Arial" w:cs="Arial"/>
        </w:rPr>
        <w:t>to any information collection unless it displays a valid approval number from the Office of Management and Budget.</w:t>
      </w:r>
    </w:p>
    <w:p w14:paraId="1FF7DEEF" w14:textId="77777777" w:rsidR="008C14D1" w:rsidRPr="008C14D1" w:rsidRDefault="008C14D1" w:rsidP="008C14D1">
      <w:pPr>
        <w:pStyle w:val="NoSpacing"/>
        <w:rPr>
          <w:rFonts w:ascii="Arial" w:hAnsi="Arial" w:cs="Arial"/>
        </w:rPr>
      </w:pPr>
    </w:p>
    <w:p w14:paraId="374F00B9" w14:textId="03303192" w:rsidR="008C14D1" w:rsidRDefault="008C14D1" w:rsidP="008C14D1">
      <w:pPr>
        <w:pStyle w:val="NoSpacing"/>
      </w:pPr>
      <w:r w:rsidRPr="008C14D1">
        <w:rPr>
          <w:rFonts w:ascii="Arial" w:hAnsi="Arial" w:cs="Arial"/>
        </w:rPr>
        <w:t xml:space="preserve">Send comments regarding this burden estimate or any other aspect of this collection of information, including suggestions for reducing this burden, to: Paperwork Project 0607-0760, U.S. Census Bureau, 4600 Silver Hill Road, Room 8H172F, Washington, DC 20233. You may e-mail comments to </w:t>
      </w:r>
      <w:hyperlink r:id="rId8" w:history="1">
        <w:r w:rsidRPr="008C14D1">
          <w:rPr>
            <w:rStyle w:val="Hyperlink"/>
            <w:rFonts w:ascii="Arial" w:hAnsi="Arial" w:cs="Arial"/>
          </w:rPr>
          <w:t>Paperwork@census.gov</w:t>
        </w:r>
      </w:hyperlink>
      <w:r w:rsidRPr="008C14D1">
        <w:rPr>
          <w:rFonts w:ascii="Arial" w:hAnsi="Arial" w:cs="Arial"/>
        </w:rPr>
        <w:t>; use Paperwork Project 0607-0760; as the subject.</w:t>
      </w:r>
    </w:p>
    <w:p w14:paraId="6CDB79A5" w14:textId="77777777" w:rsidR="008C14D1" w:rsidRDefault="008C14D1" w:rsidP="009C19AD">
      <w:pPr>
        <w:pStyle w:val="NoSpacing"/>
        <w:rPr>
          <w:rFonts w:ascii="Arial" w:hAnsi="Arial" w:cs="Arial"/>
        </w:rPr>
      </w:pPr>
    </w:p>
    <w:p w14:paraId="26EFD6B3" w14:textId="77777777" w:rsidR="00FF7DE0" w:rsidRDefault="009C19AD" w:rsidP="009C19AD">
      <w:pPr>
        <w:pStyle w:val="NoSpacing"/>
        <w:rPr>
          <w:rFonts w:ascii="Arial" w:hAnsi="Arial" w:cs="Arial"/>
        </w:rPr>
      </w:pPr>
      <w:r w:rsidRPr="009C19AD">
        <w:rPr>
          <w:rFonts w:ascii="Arial" w:hAnsi="Arial" w:cs="Arial"/>
        </w:rPr>
        <w:t>The Population Reference Bureau (PRB)</w:t>
      </w:r>
      <w:r>
        <w:rPr>
          <w:rFonts w:ascii="Arial" w:hAnsi="Arial" w:cs="Arial"/>
        </w:rPr>
        <w:t xml:space="preserve"> and</w:t>
      </w:r>
      <w:r w:rsidRPr="009C19AD">
        <w:rPr>
          <w:rFonts w:ascii="Arial" w:hAnsi="Arial" w:cs="Arial"/>
        </w:rPr>
        <w:t xml:space="preserve"> Sabre Systems created this brief survey to collect input from </w:t>
      </w:r>
      <w:r w:rsidR="00E8063E">
        <w:rPr>
          <w:rFonts w:ascii="Arial" w:hAnsi="Arial" w:cs="Arial"/>
        </w:rPr>
        <w:t>ACS Data Users Group members</w:t>
      </w:r>
      <w:r w:rsidRPr="009C19AD">
        <w:rPr>
          <w:rFonts w:ascii="Arial" w:hAnsi="Arial" w:cs="Arial"/>
        </w:rPr>
        <w:t xml:space="preserve"> regarding</w:t>
      </w:r>
      <w:r w:rsidR="00E8063E">
        <w:rPr>
          <w:rFonts w:ascii="Arial" w:hAnsi="Arial" w:cs="Arial"/>
        </w:rPr>
        <w:t xml:space="preserve"> key ACS issues and data user needs. Results from this survey will be presented in a Plenary Session on May 13 at the upcoming 2015 ACS Data Users Conference. This survey provides a unique opportunity for Data Users Group members to share</w:t>
      </w:r>
      <w:r w:rsidR="00400DAA">
        <w:rPr>
          <w:rFonts w:ascii="Arial" w:hAnsi="Arial" w:cs="Arial"/>
        </w:rPr>
        <w:t xml:space="preserve"> collective</w:t>
      </w:r>
      <w:r w:rsidR="00E8063E">
        <w:rPr>
          <w:rFonts w:ascii="Arial" w:hAnsi="Arial" w:cs="Arial"/>
        </w:rPr>
        <w:t xml:space="preserve"> feedback about </w:t>
      </w:r>
      <w:r w:rsidR="00400DAA">
        <w:rPr>
          <w:rFonts w:ascii="Arial" w:hAnsi="Arial" w:cs="Arial"/>
        </w:rPr>
        <w:t xml:space="preserve">ACS data </w:t>
      </w:r>
      <w:r w:rsidR="008754BD">
        <w:rPr>
          <w:rFonts w:ascii="Arial" w:hAnsi="Arial" w:cs="Arial"/>
        </w:rPr>
        <w:t xml:space="preserve">issues and </w:t>
      </w:r>
      <w:r w:rsidR="00573113">
        <w:rPr>
          <w:rFonts w:ascii="Arial" w:hAnsi="Arial" w:cs="Arial"/>
        </w:rPr>
        <w:t xml:space="preserve">user </w:t>
      </w:r>
      <w:r w:rsidR="008754BD">
        <w:rPr>
          <w:rFonts w:ascii="Arial" w:hAnsi="Arial" w:cs="Arial"/>
        </w:rPr>
        <w:t xml:space="preserve">needs </w:t>
      </w:r>
      <w:r w:rsidR="00400DAA">
        <w:rPr>
          <w:rFonts w:ascii="Arial" w:hAnsi="Arial" w:cs="Arial"/>
        </w:rPr>
        <w:t>with Census Bureau</w:t>
      </w:r>
      <w:r w:rsidR="00AE2558">
        <w:rPr>
          <w:rFonts w:ascii="Arial" w:hAnsi="Arial" w:cs="Arial"/>
        </w:rPr>
        <w:t xml:space="preserve"> staff</w:t>
      </w:r>
      <w:r w:rsidR="00400DAA">
        <w:rPr>
          <w:rFonts w:ascii="Arial" w:hAnsi="Arial" w:cs="Arial"/>
        </w:rPr>
        <w:t xml:space="preserve"> and other conference attendees. </w:t>
      </w:r>
      <w:r w:rsidR="00AE2558">
        <w:rPr>
          <w:rFonts w:ascii="Arial" w:hAnsi="Arial" w:cs="Arial"/>
        </w:rPr>
        <w:t>I</w:t>
      </w:r>
      <w:r w:rsidR="00400DAA">
        <w:rPr>
          <w:rFonts w:ascii="Arial" w:hAnsi="Arial" w:cs="Arial"/>
        </w:rPr>
        <w:t xml:space="preserve">ndividual responses are </w:t>
      </w:r>
      <w:r w:rsidR="00BE506C">
        <w:rPr>
          <w:rFonts w:ascii="Arial" w:hAnsi="Arial" w:cs="Arial"/>
        </w:rPr>
        <w:t>anonymous</w:t>
      </w:r>
      <w:r w:rsidR="00AE2558">
        <w:rPr>
          <w:rFonts w:ascii="Arial" w:hAnsi="Arial" w:cs="Arial"/>
        </w:rPr>
        <w:t>; only the aggregate data will be reported and no individual person will be identified</w:t>
      </w:r>
      <w:r w:rsidR="00400DAA">
        <w:rPr>
          <w:rFonts w:ascii="Arial" w:hAnsi="Arial" w:cs="Arial"/>
        </w:rPr>
        <w:t xml:space="preserve">. </w:t>
      </w:r>
      <w:r w:rsidR="00BE506C">
        <w:rPr>
          <w:rFonts w:ascii="Arial" w:hAnsi="Arial" w:cs="Arial"/>
        </w:rPr>
        <w:t xml:space="preserve">The survey takes 15 minutes to complete. </w:t>
      </w:r>
      <w:r w:rsidR="00400DAA">
        <w:rPr>
          <w:rFonts w:ascii="Arial" w:hAnsi="Arial" w:cs="Arial"/>
        </w:rPr>
        <w:t xml:space="preserve">Please respond by April </w:t>
      </w:r>
      <w:r w:rsidR="00BE506C">
        <w:rPr>
          <w:rFonts w:ascii="Arial" w:hAnsi="Arial" w:cs="Arial"/>
        </w:rPr>
        <w:t>20</w:t>
      </w:r>
      <w:r w:rsidR="00400DAA">
        <w:rPr>
          <w:rFonts w:ascii="Arial" w:hAnsi="Arial" w:cs="Arial"/>
        </w:rPr>
        <w:t>, 2015.</w:t>
      </w:r>
      <w:r w:rsidR="00FF7DE0">
        <w:rPr>
          <w:rFonts w:ascii="Arial" w:hAnsi="Arial" w:cs="Arial"/>
        </w:rPr>
        <w:t xml:space="preserve"> </w:t>
      </w:r>
    </w:p>
    <w:p w14:paraId="253F486E" w14:textId="77777777" w:rsidR="00FF7DE0" w:rsidRDefault="00FF7DE0" w:rsidP="009C19AD">
      <w:pPr>
        <w:pStyle w:val="NoSpacing"/>
        <w:rPr>
          <w:rFonts w:ascii="Arial" w:hAnsi="Arial" w:cs="Arial"/>
        </w:rPr>
      </w:pPr>
    </w:p>
    <w:p w14:paraId="7EB09CD1" w14:textId="5A0C4EFE" w:rsidR="00BE506C" w:rsidRDefault="00400DAA" w:rsidP="009C19AD">
      <w:pPr>
        <w:pStyle w:val="NoSpacing"/>
        <w:rPr>
          <w:rFonts w:ascii="Arial" w:hAnsi="Arial" w:cs="Arial"/>
        </w:rPr>
      </w:pPr>
      <w:r w:rsidRPr="00400DAA">
        <w:rPr>
          <w:rFonts w:ascii="Arial" w:hAnsi="Arial" w:cs="Arial"/>
        </w:rPr>
        <w:t xml:space="preserve">If you have any questions about this survey, please contact </w:t>
      </w:r>
      <w:r>
        <w:rPr>
          <w:rFonts w:ascii="Arial" w:hAnsi="Arial" w:cs="Arial"/>
        </w:rPr>
        <w:t xml:space="preserve">Mark Mather, Associate </w:t>
      </w:r>
      <w:r w:rsidRPr="00400DAA">
        <w:rPr>
          <w:rFonts w:ascii="Arial" w:hAnsi="Arial" w:cs="Arial"/>
        </w:rPr>
        <w:t xml:space="preserve">Vice President of </w:t>
      </w:r>
      <w:r>
        <w:rPr>
          <w:rFonts w:ascii="Arial" w:hAnsi="Arial" w:cs="Arial"/>
        </w:rPr>
        <w:t>U.S.</w:t>
      </w:r>
      <w:r w:rsidRPr="00400DAA">
        <w:rPr>
          <w:rFonts w:ascii="Arial" w:hAnsi="Arial" w:cs="Arial"/>
        </w:rPr>
        <w:t xml:space="preserve"> Programs at the Population Reference Bureau at mmather@prb.org or</w:t>
      </w:r>
      <w:r w:rsidR="00BE506C">
        <w:rPr>
          <w:rFonts w:ascii="Arial" w:hAnsi="Arial" w:cs="Arial"/>
        </w:rPr>
        <w:t xml:space="preserve"> </w:t>
      </w:r>
      <w:r w:rsidRPr="00400DAA">
        <w:rPr>
          <w:rFonts w:ascii="Arial" w:hAnsi="Arial" w:cs="Arial"/>
        </w:rPr>
        <w:t>202-939-5433.</w:t>
      </w:r>
      <w:r w:rsidR="00BE506C">
        <w:rPr>
          <w:rFonts w:ascii="Arial" w:hAnsi="Arial" w:cs="Arial"/>
        </w:rPr>
        <w:t xml:space="preserve"> </w:t>
      </w:r>
    </w:p>
    <w:p w14:paraId="3F1254F1" w14:textId="77777777" w:rsidR="00BE506C" w:rsidRDefault="00BE506C" w:rsidP="009C19AD">
      <w:pPr>
        <w:pStyle w:val="NoSpacing"/>
        <w:rPr>
          <w:rFonts w:ascii="Arial" w:hAnsi="Arial" w:cs="Arial"/>
        </w:rPr>
      </w:pPr>
    </w:p>
    <w:p w14:paraId="0FCF4A8E" w14:textId="55D09C8B" w:rsidR="00400DAA" w:rsidRDefault="00400DAA" w:rsidP="009C19AD">
      <w:pPr>
        <w:pStyle w:val="NoSpacing"/>
        <w:rPr>
          <w:rFonts w:ascii="Arial" w:hAnsi="Arial" w:cs="Arial"/>
        </w:rPr>
      </w:pPr>
      <w:r w:rsidRPr="00400DAA">
        <w:rPr>
          <w:rFonts w:ascii="Arial" w:hAnsi="Arial" w:cs="Arial"/>
        </w:rPr>
        <w:t>Thank you for your time</w:t>
      </w:r>
      <w:r>
        <w:rPr>
          <w:rFonts w:ascii="Arial" w:hAnsi="Arial" w:cs="Arial"/>
        </w:rPr>
        <w:t xml:space="preserve"> and your valuable input</w:t>
      </w:r>
      <w:r w:rsidRPr="00400DAA">
        <w:rPr>
          <w:rFonts w:ascii="Arial" w:hAnsi="Arial" w:cs="Arial"/>
        </w:rPr>
        <w:t>!</w:t>
      </w:r>
      <w:r>
        <w:rPr>
          <w:rFonts w:ascii="Arial" w:hAnsi="Arial" w:cs="Arial"/>
        </w:rPr>
        <w:t xml:space="preserve"> </w:t>
      </w:r>
    </w:p>
    <w:p w14:paraId="1E6BE90D" w14:textId="77777777" w:rsidR="00400DAA" w:rsidRDefault="00400DAA" w:rsidP="009C19AD">
      <w:pPr>
        <w:pStyle w:val="NoSpacing"/>
        <w:rPr>
          <w:rFonts w:ascii="Arial" w:hAnsi="Arial" w:cs="Arial"/>
        </w:rPr>
      </w:pPr>
    </w:p>
    <w:p w14:paraId="2CD86BCB" w14:textId="77777777" w:rsidR="00400DAA" w:rsidRPr="00400DAA" w:rsidRDefault="00400DAA" w:rsidP="00400DAA">
      <w:pPr>
        <w:pStyle w:val="NoSpacing"/>
        <w:rPr>
          <w:rFonts w:ascii="Arial" w:hAnsi="Arial" w:cs="Arial"/>
        </w:rPr>
      </w:pPr>
      <w:r>
        <w:rPr>
          <w:rFonts w:ascii="Arial" w:hAnsi="Arial" w:cs="Arial"/>
        </w:rPr>
        <w:t>*1.</w:t>
      </w:r>
      <w:r w:rsidR="00452579">
        <w:rPr>
          <w:rFonts w:ascii="Arial" w:hAnsi="Arial" w:cs="Arial"/>
        </w:rPr>
        <w:t xml:space="preserve"> </w:t>
      </w:r>
      <w:r w:rsidRPr="00400DAA">
        <w:rPr>
          <w:rFonts w:ascii="Arial" w:hAnsi="Arial" w:cs="Arial"/>
        </w:rPr>
        <w:t xml:space="preserve">Are you affiliated with: (Mark all that </w:t>
      </w:r>
      <w:proofErr w:type="gramStart"/>
      <w:r w:rsidRPr="00400DAA">
        <w:rPr>
          <w:rFonts w:ascii="Arial" w:hAnsi="Arial" w:cs="Arial"/>
        </w:rPr>
        <w:t>apply</w:t>
      </w:r>
      <w:proofErr w:type="gramEnd"/>
      <w:r w:rsidRPr="00400DAA">
        <w:rPr>
          <w:rFonts w:ascii="Arial" w:hAnsi="Arial" w:cs="Arial"/>
        </w:rPr>
        <w:t>)</w:t>
      </w:r>
    </w:p>
    <w:p w14:paraId="05AC1CF2" w14:textId="77777777" w:rsidR="00400DAA" w:rsidRDefault="00400DAA" w:rsidP="00452579">
      <w:pPr>
        <w:pStyle w:val="NoSpacing"/>
        <w:numPr>
          <w:ilvl w:val="0"/>
          <w:numId w:val="1"/>
        </w:numPr>
        <w:rPr>
          <w:rFonts w:ascii="Arial" w:hAnsi="Arial" w:cs="Arial"/>
        </w:rPr>
      </w:pPr>
      <w:r w:rsidRPr="00400DAA">
        <w:rPr>
          <w:rFonts w:ascii="Arial" w:hAnsi="Arial" w:cs="Arial"/>
        </w:rPr>
        <w:t>A federal agency</w:t>
      </w:r>
    </w:p>
    <w:p w14:paraId="79431A6D" w14:textId="77777777" w:rsidR="004A35BB" w:rsidRPr="00400DAA" w:rsidRDefault="004A35BB" w:rsidP="004A35BB">
      <w:pPr>
        <w:pStyle w:val="NoSpacing"/>
        <w:numPr>
          <w:ilvl w:val="0"/>
          <w:numId w:val="1"/>
        </w:numPr>
        <w:rPr>
          <w:rFonts w:ascii="Arial" w:hAnsi="Arial" w:cs="Arial"/>
        </w:rPr>
      </w:pPr>
      <w:r>
        <w:rPr>
          <w:rFonts w:ascii="Arial" w:hAnsi="Arial" w:cs="Arial"/>
        </w:rPr>
        <w:t>A metropolitan or regional planning agency</w:t>
      </w:r>
    </w:p>
    <w:p w14:paraId="36DF2D5B" w14:textId="77777777" w:rsidR="00400DAA" w:rsidRPr="00400DAA" w:rsidRDefault="00400DAA" w:rsidP="00452579">
      <w:pPr>
        <w:pStyle w:val="NoSpacing"/>
        <w:numPr>
          <w:ilvl w:val="0"/>
          <w:numId w:val="1"/>
        </w:numPr>
        <w:rPr>
          <w:rFonts w:ascii="Arial" w:hAnsi="Arial" w:cs="Arial"/>
        </w:rPr>
      </w:pPr>
      <w:r w:rsidRPr="00400DAA">
        <w:rPr>
          <w:rFonts w:ascii="Arial" w:hAnsi="Arial" w:cs="Arial"/>
        </w:rPr>
        <w:t>A state government agency</w:t>
      </w:r>
    </w:p>
    <w:p w14:paraId="2ADBD3CD" w14:textId="77777777" w:rsidR="00400DAA" w:rsidRPr="00400DAA" w:rsidRDefault="00400DAA" w:rsidP="00452579">
      <w:pPr>
        <w:pStyle w:val="NoSpacing"/>
        <w:numPr>
          <w:ilvl w:val="0"/>
          <w:numId w:val="1"/>
        </w:numPr>
        <w:rPr>
          <w:rFonts w:ascii="Arial" w:hAnsi="Arial" w:cs="Arial"/>
        </w:rPr>
      </w:pPr>
      <w:r w:rsidRPr="00400DAA">
        <w:rPr>
          <w:rFonts w:ascii="Arial" w:hAnsi="Arial" w:cs="Arial"/>
        </w:rPr>
        <w:t>A local government agency</w:t>
      </w:r>
    </w:p>
    <w:p w14:paraId="4E592DD9" w14:textId="77777777" w:rsidR="00400DAA" w:rsidRPr="00400DAA" w:rsidRDefault="00400DAA" w:rsidP="00452579">
      <w:pPr>
        <w:pStyle w:val="NoSpacing"/>
        <w:numPr>
          <w:ilvl w:val="0"/>
          <w:numId w:val="1"/>
        </w:numPr>
        <w:rPr>
          <w:rFonts w:ascii="Arial" w:hAnsi="Arial" w:cs="Arial"/>
        </w:rPr>
      </w:pPr>
      <w:r w:rsidRPr="00400DAA">
        <w:rPr>
          <w:rFonts w:ascii="Arial" w:hAnsi="Arial" w:cs="Arial"/>
        </w:rPr>
        <w:t>A college or university</w:t>
      </w:r>
    </w:p>
    <w:p w14:paraId="4E40B785" w14:textId="77777777" w:rsidR="00400DAA" w:rsidRPr="00400DAA" w:rsidRDefault="00400DAA" w:rsidP="00452579">
      <w:pPr>
        <w:pStyle w:val="NoSpacing"/>
        <w:numPr>
          <w:ilvl w:val="0"/>
          <w:numId w:val="1"/>
        </w:numPr>
        <w:rPr>
          <w:rFonts w:ascii="Arial" w:hAnsi="Arial" w:cs="Arial"/>
        </w:rPr>
      </w:pPr>
      <w:r w:rsidRPr="00400DAA">
        <w:rPr>
          <w:rFonts w:ascii="Arial" w:hAnsi="Arial" w:cs="Arial"/>
        </w:rPr>
        <w:t>A private, nonprofit organization</w:t>
      </w:r>
    </w:p>
    <w:p w14:paraId="23CD536B" w14:textId="77777777" w:rsidR="00400DAA" w:rsidRDefault="00400DAA" w:rsidP="00452579">
      <w:pPr>
        <w:pStyle w:val="NoSpacing"/>
        <w:numPr>
          <w:ilvl w:val="0"/>
          <w:numId w:val="1"/>
        </w:numPr>
        <w:rPr>
          <w:rFonts w:ascii="Arial" w:hAnsi="Arial" w:cs="Arial"/>
        </w:rPr>
      </w:pPr>
      <w:r w:rsidRPr="00400DAA">
        <w:rPr>
          <w:rFonts w:ascii="Arial" w:hAnsi="Arial" w:cs="Arial"/>
        </w:rPr>
        <w:t>A private, for-profit organization</w:t>
      </w:r>
    </w:p>
    <w:p w14:paraId="591A918E" w14:textId="77777777" w:rsidR="009C19AD" w:rsidRPr="009C19AD" w:rsidRDefault="00400DAA" w:rsidP="00452579">
      <w:pPr>
        <w:pStyle w:val="NoSpacing"/>
        <w:numPr>
          <w:ilvl w:val="0"/>
          <w:numId w:val="1"/>
        </w:numPr>
        <w:rPr>
          <w:rFonts w:ascii="Arial" w:hAnsi="Arial" w:cs="Arial"/>
        </w:rPr>
      </w:pPr>
      <w:r w:rsidRPr="00400DAA">
        <w:rPr>
          <w:rFonts w:ascii="Arial" w:hAnsi="Arial" w:cs="Arial"/>
        </w:rPr>
        <w:t>Other (please specify)</w:t>
      </w:r>
      <w:r w:rsidR="00E8063E">
        <w:rPr>
          <w:rFonts w:ascii="Arial" w:hAnsi="Arial" w:cs="Arial"/>
        </w:rPr>
        <w:t xml:space="preserve"> </w:t>
      </w:r>
    </w:p>
    <w:p w14:paraId="6B4EC761" w14:textId="77777777" w:rsidR="00C37BE2" w:rsidRDefault="00C37BE2" w:rsidP="009C19AD">
      <w:pPr>
        <w:pStyle w:val="NoSpacing"/>
        <w:rPr>
          <w:rFonts w:ascii="Arial" w:hAnsi="Arial" w:cs="Arial"/>
        </w:rPr>
      </w:pPr>
    </w:p>
    <w:p w14:paraId="4843C96D" w14:textId="4B949DC9" w:rsidR="00452579" w:rsidRPr="00452579" w:rsidRDefault="00452579" w:rsidP="00452579">
      <w:pPr>
        <w:pStyle w:val="NoSpacing"/>
        <w:rPr>
          <w:rFonts w:ascii="Arial" w:hAnsi="Arial" w:cs="Arial"/>
        </w:rPr>
      </w:pPr>
      <w:r>
        <w:rPr>
          <w:rFonts w:ascii="Arial" w:hAnsi="Arial" w:cs="Arial"/>
        </w:rPr>
        <w:t xml:space="preserve">*2. </w:t>
      </w:r>
      <w:r w:rsidRPr="00452579">
        <w:rPr>
          <w:rFonts w:ascii="Arial" w:hAnsi="Arial" w:cs="Arial"/>
        </w:rPr>
        <w:t>Which comes closest to describing your level of KNOWLEDGE about ACS</w:t>
      </w:r>
      <w:r w:rsidR="00953F79">
        <w:rPr>
          <w:rFonts w:ascii="Arial" w:hAnsi="Arial" w:cs="Arial"/>
        </w:rPr>
        <w:t xml:space="preserve"> methods and products</w:t>
      </w:r>
      <w:r w:rsidRPr="00452579">
        <w:rPr>
          <w:rFonts w:ascii="Arial" w:hAnsi="Arial" w:cs="Arial"/>
        </w:rPr>
        <w:t>?</w:t>
      </w:r>
    </w:p>
    <w:p w14:paraId="6B9337BB" w14:textId="77777777" w:rsidR="00452579" w:rsidRPr="00452579" w:rsidRDefault="00452579" w:rsidP="00452579">
      <w:pPr>
        <w:pStyle w:val="NoSpacing"/>
        <w:numPr>
          <w:ilvl w:val="0"/>
          <w:numId w:val="2"/>
        </w:numPr>
        <w:rPr>
          <w:rFonts w:ascii="Arial" w:hAnsi="Arial" w:cs="Arial"/>
        </w:rPr>
      </w:pPr>
      <w:r w:rsidRPr="00452579">
        <w:rPr>
          <w:rFonts w:ascii="Arial" w:hAnsi="Arial" w:cs="Arial"/>
        </w:rPr>
        <w:t>Have basic knowledge of the ACS</w:t>
      </w:r>
    </w:p>
    <w:p w14:paraId="09CDF8AC" w14:textId="77777777" w:rsidR="00452579" w:rsidRPr="00452579" w:rsidRDefault="00452579" w:rsidP="00452579">
      <w:pPr>
        <w:pStyle w:val="NoSpacing"/>
        <w:numPr>
          <w:ilvl w:val="0"/>
          <w:numId w:val="2"/>
        </w:numPr>
        <w:rPr>
          <w:rFonts w:ascii="Arial" w:hAnsi="Arial" w:cs="Arial"/>
        </w:rPr>
      </w:pPr>
      <w:r w:rsidRPr="00452579">
        <w:rPr>
          <w:rFonts w:ascii="Arial" w:hAnsi="Arial" w:cs="Arial"/>
        </w:rPr>
        <w:t>Have intermediate knowledge of the ACS</w:t>
      </w:r>
    </w:p>
    <w:p w14:paraId="3DC99C27" w14:textId="77777777" w:rsidR="00452579" w:rsidRDefault="00452579" w:rsidP="00452579">
      <w:pPr>
        <w:pStyle w:val="NoSpacing"/>
        <w:numPr>
          <w:ilvl w:val="0"/>
          <w:numId w:val="2"/>
        </w:numPr>
        <w:rPr>
          <w:rFonts w:ascii="Arial" w:hAnsi="Arial" w:cs="Arial"/>
        </w:rPr>
      </w:pPr>
      <w:r w:rsidRPr="00452579">
        <w:rPr>
          <w:rFonts w:ascii="Arial" w:hAnsi="Arial" w:cs="Arial"/>
        </w:rPr>
        <w:t>Have expert knowledge (e.g. know a great deal about ACS methods and products)</w:t>
      </w:r>
      <w:r>
        <w:rPr>
          <w:rFonts w:ascii="Arial" w:hAnsi="Arial" w:cs="Arial"/>
        </w:rPr>
        <w:t xml:space="preserve"> </w:t>
      </w:r>
    </w:p>
    <w:p w14:paraId="73CD0626" w14:textId="77777777" w:rsidR="00452579" w:rsidRPr="00452579" w:rsidRDefault="00452579" w:rsidP="00452579">
      <w:pPr>
        <w:pStyle w:val="NoSpacing"/>
        <w:rPr>
          <w:rFonts w:ascii="Arial" w:hAnsi="Arial" w:cs="Arial"/>
        </w:rPr>
      </w:pPr>
      <w:r>
        <w:rPr>
          <w:rFonts w:ascii="Arial" w:hAnsi="Arial" w:cs="Arial"/>
        </w:rPr>
        <w:lastRenderedPageBreak/>
        <w:t xml:space="preserve">*3. </w:t>
      </w:r>
      <w:r w:rsidRPr="00452579">
        <w:rPr>
          <w:rFonts w:ascii="Arial" w:hAnsi="Arial" w:cs="Arial"/>
        </w:rPr>
        <w:t>Which comes closest to describing HOW OFTEN you use ACS data?</w:t>
      </w:r>
    </w:p>
    <w:p w14:paraId="3AC3ED17" w14:textId="77777777" w:rsidR="004A35BB" w:rsidRDefault="004A35BB" w:rsidP="004A35BB">
      <w:pPr>
        <w:pStyle w:val="NoSpacing"/>
        <w:numPr>
          <w:ilvl w:val="0"/>
          <w:numId w:val="3"/>
        </w:numPr>
        <w:rPr>
          <w:rFonts w:ascii="Arial" w:hAnsi="Arial" w:cs="Arial"/>
        </w:rPr>
      </w:pPr>
      <w:r w:rsidRPr="004A35BB">
        <w:rPr>
          <w:rFonts w:ascii="Arial" w:hAnsi="Arial" w:cs="Arial"/>
        </w:rPr>
        <w:t>Use the data once per year or less</w:t>
      </w:r>
    </w:p>
    <w:p w14:paraId="28EFC17C" w14:textId="77777777" w:rsidR="004A35BB" w:rsidRDefault="004A35BB" w:rsidP="004A35BB">
      <w:pPr>
        <w:pStyle w:val="NoSpacing"/>
        <w:numPr>
          <w:ilvl w:val="0"/>
          <w:numId w:val="3"/>
        </w:numPr>
        <w:rPr>
          <w:rFonts w:ascii="Arial" w:hAnsi="Arial" w:cs="Arial"/>
        </w:rPr>
      </w:pPr>
      <w:r w:rsidRPr="004A35BB">
        <w:rPr>
          <w:rFonts w:ascii="Arial" w:hAnsi="Arial" w:cs="Arial"/>
        </w:rPr>
        <w:t>Use the data about once per month</w:t>
      </w:r>
    </w:p>
    <w:p w14:paraId="27F992C9" w14:textId="6A91CDED" w:rsidR="00452579" w:rsidRDefault="004A35BB" w:rsidP="004A35BB">
      <w:pPr>
        <w:pStyle w:val="NoSpacing"/>
        <w:numPr>
          <w:ilvl w:val="0"/>
          <w:numId w:val="3"/>
        </w:numPr>
        <w:rPr>
          <w:rFonts w:ascii="Arial" w:hAnsi="Arial" w:cs="Arial"/>
        </w:rPr>
      </w:pPr>
      <w:r w:rsidRPr="004A35BB">
        <w:rPr>
          <w:rFonts w:ascii="Arial" w:hAnsi="Arial" w:cs="Arial"/>
        </w:rPr>
        <w:t>Use the data about once per week</w:t>
      </w:r>
    </w:p>
    <w:p w14:paraId="7695DF7A" w14:textId="16D1A57B" w:rsidR="004A35BB" w:rsidRDefault="004A35BB" w:rsidP="004A35BB">
      <w:pPr>
        <w:pStyle w:val="NoSpacing"/>
        <w:numPr>
          <w:ilvl w:val="0"/>
          <w:numId w:val="3"/>
        </w:numPr>
        <w:rPr>
          <w:rFonts w:ascii="Arial" w:hAnsi="Arial" w:cs="Arial"/>
        </w:rPr>
      </w:pPr>
      <w:r w:rsidRPr="004A35BB">
        <w:rPr>
          <w:rFonts w:ascii="Arial" w:hAnsi="Arial" w:cs="Arial"/>
        </w:rPr>
        <w:t>Use the data more than once per week</w:t>
      </w:r>
    </w:p>
    <w:p w14:paraId="2C80F85F" w14:textId="77777777" w:rsidR="00452579" w:rsidRDefault="00452579" w:rsidP="00452579">
      <w:pPr>
        <w:pStyle w:val="NoSpacing"/>
        <w:rPr>
          <w:rFonts w:ascii="Arial" w:hAnsi="Arial" w:cs="Arial"/>
        </w:rPr>
      </w:pPr>
    </w:p>
    <w:p w14:paraId="6AC515B2" w14:textId="77777777" w:rsidR="00452579" w:rsidRPr="00452579" w:rsidRDefault="00452579" w:rsidP="00452579">
      <w:pPr>
        <w:pStyle w:val="NoSpacing"/>
        <w:rPr>
          <w:rFonts w:ascii="Arial" w:hAnsi="Arial" w:cs="Arial"/>
        </w:rPr>
      </w:pPr>
      <w:r>
        <w:rPr>
          <w:rFonts w:ascii="Arial" w:hAnsi="Arial" w:cs="Arial"/>
        </w:rPr>
        <w:t xml:space="preserve">*4. </w:t>
      </w:r>
      <w:r w:rsidRPr="00452579">
        <w:rPr>
          <w:rFonts w:ascii="Arial" w:hAnsi="Arial" w:cs="Arial"/>
        </w:rPr>
        <w:t>How long have you been using ACS data?</w:t>
      </w:r>
    </w:p>
    <w:p w14:paraId="25DE4EEB" w14:textId="77777777" w:rsidR="00452579" w:rsidRPr="00452579" w:rsidRDefault="00452579" w:rsidP="00452579">
      <w:pPr>
        <w:pStyle w:val="NoSpacing"/>
        <w:numPr>
          <w:ilvl w:val="0"/>
          <w:numId w:val="4"/>
        </w:numPr>
        <w:rPr>
          <w:rFonts w:ascii="Arial" w:hAnsi="Arial" w:cs="Arial"/>
        </w:rPr>
      </w:pPr>
      <w:r w:rsidRPr="00452579">
        <w:rPr>
          <w:rFonts w:ascii="Arial" w:hAnsi="Arial" w:cs="Arial"/>
        </w:rPr>
        <w:t>Less than 1 year</w:t>
      </w:r>
    </w:p>
    <w:p w14:paraId="5C864D95" w14:textId="77777777" w:rsidR="00452579" w:rsidRPr="00452579" w:rsidRDefault="00452579" w:rsidP="00452579">
      <w:pPr>
        <w:pStyle w:val="NoSpacing"/>
        <w:numPr>
          <w:ilvl w:val="0"/>
          <w:numId w:val="4"/>
        </w:numPr>
        <w:rPr>
          <w:rFonts w:ascii="Arial" w:hAnsi="Arial" w:cs="Arial"/>
        </w:rPr>
      </w:pPr>
      <w:r w:rsidRPr="00452579">
        <w:rPr>
          <w:rFonts w:ascii="Arial" w:hAnsi="Arial" w:cs="Arial"/>
        </w:rPr>
        <w:t>1 to 3 years</w:t>
      </w:r>
    </w:p>
    <w:p w14:paraId="275B4085" w14:textId="77777777" w:rsidR="00452579" w:rsidRPr="00452579" w:rsidRDefault="00452579" w:rsidP="00452579">
      <w:pPr>
        <w:pStyle w:val="NoSpacing"/>
        <w:numPr>
          <w:ilvl w:val="0"/>
          <w:numId w:val="4"/>
        </w:numPr>
        <w:rPr>
          <w:rFonts w:ascii="Arial" w:hAnsi="Arial" w:cs="Arial"/>
        </w:rPr>
      </w:pPr>
      <w:r w:rsidRPr="00452579">
        <w:rPr>
          <w:rFonts w:ascii="Arial" w:hAnsi="Arial" w:cs="Arial"/>
        </w:rPr>
        <w:t>4 to 5 years</w:t>
      </w:r>
    </w:p>
    <w:p w14:paraId="72C6FDAA" w14:textId="77777777" w:rsidR="00452579" w:rsidRDefault="00452579" w:rsidP="00452579">
      <w:pPr>
        <w:pStyle w:val="NoSpacing"/>
        <w:numPr>
          <w:ilvl w:val="0"/>
          <w:numId w:val="4"/>
        </w:numPr>
        <w:rPr>
          <w:rFonts w:ascii="Arial" w:hAnsi="Arial" w:cs="Arial"/>
        </w:rPr>
      </w:pPr>
      <w:r w:rsidRPr="00452579">
        <w:rPr>
          <w:rFonts w:ascii="Arial" w:hAnsi="Arial" w:cs="Arial"/>
        </w:rPr>
        <w:t>6 or more years</w:t>
      </w:r>
    </w:p>
    <w:p w14:paraId="56FE4A4F" w14:textId="77777777" w:rsidR="00EB4531" w:rsidRDefault="00EB4531" w:rsidP="00EB4531">
      <w:pPr>
        <w:pStyle w:val="NoSpacing"/>
        <w:rPr>
          <w:rFonts w:ascii="Arial" w:hAnsi="Arial" w:cs="Arial"/>
        </w:rPr>
      </w:pPr>
    </w:p>
    <w:p w14:paraId="5AFAA26E" w14:textId="297C86CC" w:rsidR="00C95A0F" w:rsidRDefault="00C95A0F" w:rsidP="00C95A0F">
      <w:pPr>
        <w:pStyle w:val="NoSpacing"/>
        <w:rPr>
          <w:rFonts w:ascii="Arial" w:hAnsi="Arial" w:cs="Arial"/>
        </w:rPr>
      </w:pPr>
      <w:r>
        <w:rPr>
          <w:rFonts w:ascii="Arial" w:hAnsi="Arial" w:cs="Arial"/>
        </w:rPr>
        <w:t>5.  The main activities/services of the ACS Data Users Group include an ACS Online Community</w:t>
      </w:r>
      <w:r w:rsidR="00840CBB">
        <w:rPr>
          <w:rFonts w:ascii="Arial" w:hAnsi="Arial" w:cs="Arial"/>
        </w:rPr>
        <w:t>;</w:t>
      </w:r>
      <w:r>
        <w:rPr>
          <w:rFonts w:ascii="Arial" w:hAnsi="Arial" w:cs="Arial"/>
        </w:rPr>
        <w:t xml:space="preserve"> an annual ACS Data Users conference</w:t>
      </w:r>
      <w:r w:rsidR="00840CBB">
        <w:rPr>
          <w:rFonts w:ascii="Arial" w:hAnsi="Arial" w:cs="Arial"/>
        </w:rPr>
        <w:t>;</w:t>
      </w:r>
      <w:r>
        <w:rPr>
          <w:rFonts w:ascii="Arial" w:hAnsi="Arial" w:cs="Arial"/>
        </w:rPr>
        <w:t xml:space="preserve"> webinars</w:t>
      </w:r>
      <w:r w:rsidR="00840CBB">
        <w:rPr>
          <w:rFonts w:ascii="Arial" w:hAnsi="Arial" w:cs="Arial"/>
        </w:rPr>
        <w:t>;</w:t>
      </w:r>
      <w:r>
        <w:rPr>
          <w:rFonts w:ascii="Arial" w:hAnsi="Arial" w:cs="Arial"/>
        </w:rPr>
        <w:t xml:space="preserve"> sessions at professional conferences on key ACS data issues and applications</w:t>
      </w:r>
      <w:r w:rsidR="00840CBB">
        <w:rPr>
          <w:rFonts w:ascii="Arial" w:hAnsi="Arial" w:cs="Arial"/>
        </w:rPr>
        <w:t>;</w:t>
      </w:r>
      <w:r>
        <w:rPr>
          <w:rFonts w:ascii="Arial" w:hAnsi="Arial" w:cs="Arial"/>
        </w:rPr>
        <w:t xml:space="preserve"> and a Data Users Group website. Please rate the usefulness of each of these activities/services to your work with the ACS:</w:t>
      </w:r>
    </w:p>
    <w:p w14:paraId="5C363199" w14:textId="77777777" w:rsidR="00C95A0F" w:rsidRDefault="00C95A0F" w:rsidP="00C95A0F">
      <w:pPr>
        <w:pStyle w:val="NoSpacing"/>
        <w:rPr>
          <w:rFonts w:ascii="Arial" w:hAnsi="Arial" w:cs="Arial"/>
        </w:rPr>
      </w:pPr>
    </w:p>
    <w:p w14:paraId="26199A0B" w14:textId="77777777" w:rsidR="00C95A0F" w:rsidRDefault="00C95A0F" w:rsidP="00C95A0F">
      <w:pPr>
        <w:pStyle w:val="NoSpacing"/>
        <w:rPr>
          <w:rFonts w:ascii="Arial" w:hAnsi="Arial" w:cs="Arial"/>
        </w:rPr>
      </w:pPr>
      <w:r>
        <w:rPr>
          <w:rFonts w:ascii="Arial" w:hAnsi="Arial" w:cs="Arial"/>
        </w:rPr>
        <w:t xml:space="preserve"> (Very Useful</w:t>
      </w:r>
      <w:r>
        <w:rPr>
          <w:rFonts w:ascii="Arial" w:hAnsi="Arial" w:cs="Arial"/>
        </w:rPr>
        <w:tab/>
      </w:r>
      <w:r>
        <w:rPr>
          <w:rFonts w:ascii="Arial" w:hAnsi="Arial" w:cs="Arial"/>
        </w:rPr>
        <w:tab/>
        <w:t>Somewhat Useful</w:t>
      </w:r>
      <w:r>
        <w:rPr>
          <w:rFonts w:ascii="Arial" w:hAnsi="Arial" w:cs="Arial"/>
        </w:rPr>
        <w:tab/>
      </w:r>
      <w:r>
        <w:rPr>
          <w:rFonts w:ascii="Arial" w:hAnsi="Arial" w:cs="Arial"/>
        </w:rPr>
        <w:tab/>
        <w:t>Not Useful</w:t>
      </w:r>
      <w:r>
        <w:rPr>
          <w:rFonts w:ascii="Arial" w:hAnsi="Arial" w:cs="Arial"/>
        </w:rPr>
        <w:tab/>
      </w:r>
      <w:r>
        <w:rPr>
          <w:rFonts w:ascii="Arial" w:hAnsi="Arial" w:cs="Arial"/>
        </w:rPr>
        <w:tab/>
        <w:t>Not Applicable)</w:t>
      </w:r>
    </w:p>
    <w:p w14:paraId="3F375B35" w14:textId="77777777" w:rsidR="00C95A0F" w:rsidRDefault="00C95A0F" w:rsidP="00C95A0F">
      <w:pPr>
        <w:pStyle w:val="NoSpacing"/>
        <w:rPr>
          <w:rFonts w:ascii="Arial" w:hAnsi="Arial" w:cs="Arial"/>
        </w:rPr>
      </w:pPr>
    </w:p>
    <w:p w14:paraId="49B2D778" w14:textId="77777777" w:rsidR="00C95A0F" w:rsidRDefault="00C95A0F" w:rsidP="00C95A0F">
      <w:pPr>
        <w:pStyle w:val="NoSpacing"/>
        <w:numPr>
          <w:ilvl w:val="0"/>
          <w:numId w:val="10"/>
        </w:numPr>
        <w:rPr>
          <w:rFonts w:ascii="Arial" w:hAnsi="Arial" w:cs="Arial"/>
        </w:rPr>
      </w:pPr>
      <w:r>
        <w:rPr>
          <w:rFonts w:ascii="Arial" w:hAnsi="Arial" w:cs="Arial"/>
        </w:rPr>
        <w:t xml:space="preserve">ACS Online Community </w:t>
      </w:r>
    </w:p>
    <w:p w14:paraId="6D0100EA" w14:textId="77777777" w:rsidR="00C95A0F" w:rsidRDefault="00C95A0F" w:rsidP="00C95A0F">
      <w:pPr>
        <w:pStyle w:val="NoSpacing"/>
        <w:numPr>
          <w:ilvl w:val="0"/>
          <w:numId w:val="10"/>
        </w:numPr>
        <w:rPr>
          <w:rFonts w:ascii="Arial" w:hAnsi="Arial" w:cs="Arial"/>
        </w:rPr>
      </w:pPr>
      <w:r>
        <w:rPr>
          <w:rFonts w:ascii="Arial" w:hAnsi="Arial" w:cs="Arial"/>
        </w:rPr>
        <w:t>ACS Data Users Conference</w:t>
      </w:r>
    </w:p>
    <w:p w14:paraId="5A8D078B" w14:textId="77777777" w:rsidR="00C95A0F" w:rsidRDefault="00C95A0F" w:rsidP="00C95A0F">
      <w:pPr>
        <w:pStyle w:val="NoSpacing"/>
        <w:numPr>
          <w:ilvl w:val="0"/>
          <w:numId w:val="10"/>
        </w:numPr>
        <w:rPr>
          <w:rFonts w:ascii="Arial" w:hAnsi="Arial" w:cs="Arial"/>
        </w:rPr>
      </w:pPr>
      <w:r>
        <w:rPr>
          <w:rFonts w:ascii="Arial" w:hAnsi="Arial" w:cs="Arial"/>
        </w:rPr>
        <w:t>Webinars</w:t>
      </w:r>
    </w:p>
    <w:p w14:paraId="6F67471F" w14:textId="77777777" w:rsidR="00C95A0F" w:rsidRDefault="00C95A0F" w:rsidP="00C95A0F">
      <w:pPr>
        <w:pStyle w:val="NoSpacing"/>
        <w:numPr>
          <w:ilvl w:val="0"/>
          <w:numId w:val="10"/>
        </w:numPr>
        <w:rPr>
          <w:rFonts w:ascii="Arial" w:hAnsi="Arial" w:cs="Arial"/>
        </w:rPr>
      </w:pPr>
      <w:r>
        <w:rPr>
          <w:rFonts w:ascii="Arial" w:hAnsi="Arial" w:cs="Arial"/>
        </w:rPr>
        <w:t>Professional Conference Sessions</w:t>
      </w:r>
    </w:p>
    <w:p w14:paraId="6820521E" w14:textId="77777777" w:rsidR="00C95A0F" w:rsidRDefault="00C95A0F" w:rsidP="00C95A0F">
      <w:pPr>
        <w:pStyle w:val="NoSpacing"/>
        <w:numPr>
          <w:ilvl w:val="0"/>
          <w:numId w:val="10"/>
        </w:numPr>
        <w:rPr>
          <w:rFonts w:ascii="Arial" w:hAnsi="Arial" w:cs="Arial"/>
        </w:rPr>
      </w:pPr>
      <w:r>
        <w:rPr>
          <w:rFonts w:ascii="Arial" w:hAnsi="Arial" w:cs="Arial"/>
        </w:rPr>
        <w:t>ACS Data Users Group website (</w:t>
      </w:r>
      <w:hyperlink r:id="rId9" w:history="1">
        <w:r w:rsidRPr="00140E11">
          <w:rPr>
            <w:rStyle w:val="Hyperlink"/>
            <w:rFonts w:ascii="Arial" w:hAnsi="Arial" w:cs="Arial"/>
          </w:rPr>
          <w:t>www.acsdatausers.org</w:t>
        </w:r>
      </w:hyperlink>
      <w:r>
        <w:rPr>
          <w:rFonts w:ascii="Arial" w:hAnsi="Arial" w:cs="Arial"/>
        </w:rPr>
        <w:t>)</w:t>
      </w:r>
    </w:p>
    <w:p w14:paraId="7B3C7FAA" w14:textId="77777777" w:rsidR="00C95A0F" w:rsidRDefault="00C95A0F" w:rsidP="00EB4531">
      <w:pPr>
        <w:pStyle w:val="NoSpacing"/>
        <w:rPr>
          <w:rFonts w:ascii="Arial" w:hAnsi="Arial" w:cs="Arial"/>
        </w:rPr>
      </w:pPr>
    </w:p>
    <w:p w14:paraId="747593BC" w14:textId="682B0E9E" w:rsidR="00EB4531" w:rsidRDefault="00C95A0F" w:rsidP="0005774C">
      <w:pPr>
        <w:pStyle w:val="NoSpacing"/>
        <w:rPr>
          <w:rFonts w:ascii="Arial" w:hAnsi="Arial" w:cs="Arial"/>
        </w:rPr>
      </w:pPr>
      <w:r>
        <w:rPr>
          <w:rFonts w:ascii="Arial" w:hAnsi="Arial" w:cs="Arial"/>
        </w:rPr>
        <w:t>*6</w:t>
      </w:r>
      <w:r w:rsidR="00EB4531">
        <w:rPr>
          <w:rFonts w:ascii="Arial" w:hAnsi="Arial" w:cs="Arial"/>
        </w:rPr>
        <w:t xml:space="preserve">. Listed below are some of the key challenges that ACS data users may experience in working with ACS data. </w:t>
      </w:r>
      <w:r w:rsidR="0005774C">
        <w:rPr>
          <w:rFonts w:ascii="Arial" w:hAnsi="Arial" w:cs="Arial"/>
        </w:rPr>
        <w:t>Please rate the level of importance of each of the potential challenges below:</w:t>
      </w:r>
    </w:p>
    <w:p w14:paraId="20B68B2F" w14:textId="77777777" w:rsidR="003C396D" w:rsidRDefault="003C396D" w:rsidP="0005774C">
      <w:pPr>
        <w:pStyle w:val="NoSpacing"/>
        <w:rPr>
          <w:rFonts w:ascii="Arial" w:hAnsi="Arial" w:cs="Arial"/>
        </w:rPr>
      </w:pPr>
    </w:p>
    <w:p w14:paraId="5DB187BC" w14:textId="2647057A" w:rsidR="0005774C" w:rsidRPr="00EB6E54" w:rsidRDefault="0005774C" w:rsidP="0005774C">
      <w:pPr>
        <w:pStyle w:val="NoSpacing"/>
        <w:rPr>
          <w:rFonts w:ascii="Arial" w:hAnsi="Arial" w:cs="Arial"/>
          <w:sz w:val="20"/>
          <w:szCs w:val="20"/>
        </w:rPr>
      </w:pPr>
      <w:r w:rsidRPr="00EB6E54">
        <w:rPr>
          <w:rFonts w:ascii="Arial" w:hAnsi="Arial" w:cs="Arial"/>
          <w:sz w:val="20"/>
          <w:szCs w:val="20"/>
        </w:rPr>
        <w:t>(Very Important</w:t>
      </w:r>
      <w:r w:rsidR="00840CBB" w:rsidRPr="00EB6E54">
        <w:rPr>
          <w:rFonts w:ascii="Arial" w:hAnsi="Arial" w:cs="Arial"/>
          <w:sz w:val="20"/>
          <w:szCs w:val="20"/>
        </w:rPr>
        <w:t xml:space="preserve"> Challenge</w:t>
      </w:r>
      <w:r w:rsidRPr="00EB6E54">
        <w:rPr>
          <w:rFonts w:ascii="Arial" w:hAnsi="Arial" w:cs="Arial"/>
          <w:sz w:val="20"/>
          <w:szCs w:val="20"/>
        </w:rPr>
        <w:tab/>
        <w:t>Somewhat Important</w:t>
      </w:r>
      <w:r w:rsidR="00840CBB" w:rsidRPr="00EB6E54">
        <w:rPr>
          <w:rFonts w:ascii="Arial" w:hAnsi="Arial" w:cs="Arial"/>
          <w:sz w:val="20"/>
          <w:szCs w:val="20"/>
        </w:rPr>
        <w:t xml:space="preserve"> Challenge</w:t>
      </w:r>
      <w:r w:rsidR="00EB6E54">
        <w:rPr>
          <w:rFonts w:ascii="Arial" w:hAnsi="Arial" w:cs="Arial"/>
          <w:sz w:val="20"/>
          <w:szCs w:val="20"/>
        </w:rPr>
        <w:t xml:space="preserve">    </w:t>
      </w:r>
      <w:r w:rsidRPr="00EB6E54">
        <w:rPr>
          <w:rFonts w:ascii="Arial" w:hAnsi="Arial" w:cs="Arial"/>
          <w:sz w:val="20"/>
          <w:szCs w:val="20"/>
        </w:rPr>
        <w:t xml:space="preserve">Not </w:t>
      </w:r>
      <w:r w:rsidR="00840CBB" w:rsidRPr="00EB6E54">
        <w:rPr>
          <w:rFonts w:ascii="Arial" w:hAnsi="Arial" w:cs="Arial"/>
          <w:sz w:val="20"/>
          <w:szCs w:val="20"/>
        </w:rPr>
        <w:t xml:space="preserve">an </w:t>
      </w:r>
      <w:r w:rsidRPr="00EB6E54">
        <w:rPr>
          <w:rFonts w:ascii="Arial" w:hAnsi="Arial" w:cs="Arial"/>
          <w:sz w:val="20"/>
          <w:szCs w:val="20"/>
        </w:rPr>
        <w:t>Important</w:t>
      </w:r>
      <w:r w:rsidR="00840CBB" w:rsidRPr="00EB6E54">
        <w:rPr>
          <w:rFonts w:ascii="Arial" w:hAnsi="Arial" w:cs="Arial"/>
          <w:sz w:val="20"/>
          <w:szCs w:val="20"/>
        </w:rPr>
        <w:t xml:space="preserve"> Challenge</w:t>
      </w:r>
      <w:r w:rsidR="00EB6E54">
        <w:rPr>
          <w:rFonts w:ascii="Arial" w:hAnsi="Arial" w:cs="Arial"/>
          <w:sz w:val="20"/>
          <w:szCs w:val="20"/>
        </w:rPr>
        <w:t xml:space="preserve">      </w:t>
      </w:r>
      <w:r w:rsidRPr="00EB6E54">
        <w:rPr>
          <w:rFonts w:ascii="Arial" w:hAnsi="Arial" w:cs="Arial"/>
          <w:sz w:val="20"/>
          <w:szCs w:val="20"/>
        </w:rPr>
        <w:t>Not Applicable)</w:t>
      </w:r>
    </w:p>
    <w:p w14:paraId="7EB11B9F" w14:textId="77777777" w:rsidR="0005774C" w:rsidRDefault="0005774C" w:rsidP="0005774C">
      <w:pPr>
        <w:pStyle w:val="NoSpacing"/>
        <w:rPr>
          <w:rFonts w:ascii="Arial" w:hAnsi="Arial" w:cs="Arial"/>
        </w:rPr>
      </w:pPr>
    </w:p>
    <w:p w14:paraId="4574279B" w14:textId="3DCE229E" w:rsidR="0005774C" w:rsidRDefault="0005774C" w:rsidP="00D56297">
      <w:pPr>
        <w:pStyle w:val="NoSpacing"/>
        <w:numPr>
          <w:ilvl w:val="0"/>
          <w:numId w:val="5"/>
        </w:numPr>
        <w:rPr>
          <w:rFonts w:ascii="Arial" w:hAnsi="Arial" w:cs="Arial"/>
        </w:rPr>
      </w:pPr>
      <w:r>
        <w:rPr>
          <w:rFonts w:ascii="Arial" w:hAnsi="Arial" w:cs="Arial"/>
        </w:rPr>
        <w:t>Comparing ACS data over time</w:t>
      </w:r>
    </w:p>
    <w:p w14:paraId="1420393B" w14:textId="2812EFC6" w:rsidR="00ED13B9" w:rsidRDefault="00ED13B9" w:rsidP="00D56297">
      <w:pPr>
        <w:pStyle w:val="NoSpacing"/>
        <w:numPr>
          <w:ilvl w:val="0"/>
          <w:numId w:val="5"/>
        </w:numPr>
        <w:rPr>
          <w:rFonts w:ascii="Arial" w:hAnsi="Arial" w:cs="Arial"/>
        </w:rPr>
      </w:pPr>
      <w:r>
        <w:rPr>
          <w:rFonts w:ascii="Arial" w:hAnsi="Arial" w:cs="Arial"/>
        </w:rPr>
        <w:t xml:space="preserve">Comparing ACS data to </w:t>
      </w:r>
      <w:r w:rsidR="00522BA5">
        <w:rPr>
          <w:rFonts w:ascii="Arial" w:hAnsi="Arial" w:cs="Arial"/>
        </w:rPr>
        <w:t>D</w:t>
      </w:r>
      <w:r>
        <w:rPr>
          <w:rFonts w:ascii="Arial" w:hAnsi="Arial" w:cs="Arial"/>
        </w:rPr>
        <w:t>ecennial Census data</w:t>
      </w:r>
    </w:p>
    <w:p w14:paraId="334050B2" w14:textId="77777777" w:rsidR="00ED13B9" w:rsidRDefault="00ED13B9" w:rsidP="00D56297">
      <w:pPr>
        <w:pStyle w:val="NoSpacing"/>
        <w:numPr>
          <w:ilvl w:val="0"/>
          <w:numId w:val="5"/>
        </w:numPr>
        <w:rPr>
          <w:rFonts w:ascii="Arial" w:hAnsi="Arial" w:cs="Arial"/>
        </w:rPr>
      </w:pPr>
      <w:r>
        <w:rPr>
          <w:rFonts w:ascii="Arial" w:hAnsi="Arial" w:cs="Arial"/>
        </w:rPr>
        <w:t>Combining ACS data with data from other sources</w:t>
      </w:r>
    </w:p>
    <w:p w14:paraId="45648259" w14:textId="4A914AD9" w:rsidR="008754BD" w:rsidRDefault="008754BD" w:rsidP="008754BD">
      <w:pPr>
        <w:pStyle w:val="NoSpacing"/>
        <w:numPr>
          <w:ilvl w:val="0"/>
          <w:numId w:val="5"/>
        </w:numPr>
        <w:rPr>
          <w:rFonts w:ascii="Arial" w:hAnsi="Arial" w:cs="Arial"/>
        </w:rPr>
      </w:pPr>
      <w:r>
        <w:rPr>
          <w:rFonts w:ascii="Arial" w:hAnsi="Arial" w:cs="Arial"/>
        </w:rPr>
        <w:t xml:space="preserve">Dealing with large </w:t>
      </w:r>
      <w:r w:rsidR="00953F79">
        <w:rPr>
          <w:rFonts w:ascii="Arial" w:hAnsi="Arial" w:cs="Arial"/>
        </w:rPr>
        <w:t>margins of error</w:t>
      </w:r>
      <w:r>
        <w:rPr>
          <w:rFonts w:ascii="Arial" w:hAnsi="Arial" w:cs="Arial"/>
        </w:rPr>
        <w:t xml:space="preserve"> for small geographies (e.g. tracts, block groups)</w:t>
      </w:r>
    </w:p>
    <w:p w14:paraId="3BE96753" w14:textId="670DC04B" w:rsidR="008754BD" w:rsidRDefault="008754BD" w:rsidP="008754BD">
      <w:pPr>
        <w:pStyle w:val="NoSpacing"/>
        <w:numPr>
          <w:ilvl w:val="0"/>
          <w:numId w:val="5"/>
        </w:numPr>
        <w:rPr>
          <w:rFonts w:ascii="Arial" w:hAnsi="Arial" w:cs="Arial"/>
        </w:rPr>
      </w:pPr>
      <w:r>
        <w:rPr>
          <w:rFonts w:ascii="Arial" w:hAnsi="Arial" w:cs="Arial"/>
        </w:rPr>
        <w:t xml:space="preserve">Dealing with large </w:t>
      </w:r>
      <w:r w:rsidR="00953F79">
        <w:rPr>
          <w:rFonts w:ascii="Arial" w:hAnsi="Arial" w:cs="Arial"/>
        </w:rPr>
        <w:t>margins of error</w:t>
      </w:r>
      <w:r>
        <w:rPr>
          <w:rFonts w:ascii="Arial" w:hAnsi="Arial" w:cs="Arial"/>
        </w:rPr>
        <w:t xml:space="preserve"> for small population groups (e.g. Pacific Islanders)</w:t>
      </w:r>
    </w:p>
    <w:p w14:paraId="67DBAD93" w14:textId="77777777" w:rsidR="00AE641E" w:rsidRDefault="00AE641E" w:rsidP="00D56297">
      <w:pPr>
        <w:pStyle w:val="NoSpacing"/>
        <w:numPr>
          <w:ilvl w:val="0"/>
          <w:numId w:val="5"/>
        </w:numPr>
        <w:rPr>
          <w:rFonts w:ascii="Arial" w:hAnsi="Arial" w:cs="Arial"/>
        </w:rPr>
      </w:pPr>
      <w:r>
        <w:rPr>
          <w:rFonts w:ascii="Arial" w:hAnsi="Arial" w:cs="Arial"/>
        </w:rPr>
        <w:t xml:space="preserve">Dealing with </w:t>
      </w:r>
      <w:r w:rsidR="00ED13B9">
        <w:rPr>
          <w:rFonts w:ascii="Arial" w:hAnsi="Arial" w:cs="Arial"/>
        </w:rPr>
        <w:t>zero cells in 5-year ACS tables</w:t>
      </w:r>
    </w:p>
    <w:p w14:paraId="719EC6C0" w14:textId="77777777" w:rsidR="00ED13B9" w:rsidRDefault="00ED13B9" w:rsidP="00D56297">
      <w:pPr>
        <w:pStyle w:val="NoSpacing"/>
        <w:numPr>
          <w:ilvl w:val="0"/>
          <w:numId w:val="5"/>
        </w:numPr>
        <w:rPr>
          <w:rFonts w:ascii="Arial" w:hAnsi="Arial" w:cs="Arial"/>
        </w:rPr>
      </w:pPr>
      <w:r>
        <w:rPr>
          <w:rFonts w:ascii="Arial" w:hAnsi="Arial" w:cs="Arial"/>
        </w:rPr>
        <w:t>Dealing with table and cell suppression for 1- and 3-year ACS</w:t>
      </w:r>
      <w:r w:rsidR="00A66BD4">
        <w:rPr>
          <w:rFonts w:ascii="Arial" w:hAnsi="Arial" w:cs="Arial"/>
        </w:rPr>
        <w:t xml:space="preserve"> data</w:t>
      </w:r>
    </w:p>
    <w:p w14:paraId="733BB898" w14:textId="77777777" w:rsidR="00AE641E" w:rsidRDefault="00AE641E" w:rsidP="00D56297">
      <w:pPr>
        <w:pStyle w:val="NoSpacing"/>
        <w:numPr>
          <w:ilvl w:val="0"/>
          <w:numId w:val="5"/>
        </w:numPr>
        <w:rPr>
          <w:rFonts w:ascii="Arial" w:hAnsi="Arial" w:cs="Arial"/>
        </w:rPr>
      </w:pPr>
      <w:r>
        <w:rPr>
          <w:rFonts w:ascii="Arial" w:hAnsi="Arial" w:cs="Arial"/>
        </w:rPr>
        <w:t>Changes to ACS survey questions</w:t>
      </w:r>
    </w:p>
    <w:p w14:paraId="5525A15E" w14:textId="77777777" w:rsidR="008754BD" w:rsidRDefault="008754BD" w:rsidP="00D56297">
      <w:pPr>
        <w:pStyle w:val="NoSpacing"/>
        <w:numPr>
          <w:ilvl w:val="0"/>
          <w:numId w:val="5"/>
        </w:numPr>
        <w:rPr>
          <w:rFonts w:ascii="Arial" w:hAnsi="Arial" w:cs="Arial"/>
        </w:rPr>
      </w:pPr>
      <w:r>
        <w:rPr>
          <w:rFonts w:ascii="Arial" w:hAnsi="Arial" w:cs="Arial"/>
        </w:rPr>
        <w:t xml:space="preserve">Aggregating ACS data across geographies and calculating </w:t>
      </w:r>
      <w:r w:rsidR="009649DD">
        <w:rPr>
          <w:rFonts w:ascii="Arial" w:hAnsi="Arial" w:cs="Arial"/>
        </w:rPr>
        <w:t xml:space="preserve">the new </w:t>
      </w:r>
      <w:r>
        <w:rPr>
          <w:rFonts w:ascii="Arial" w:hAnsi="Arial" w:cs="Arial"/>
        </w:rPr>
        <w:t>MOE</w:t>
      </w:r>
      <w:r w:rsidR="009649DD">
        <w:rPr>
          <w:rFonts w:ascii="Arial" w:hAnsi="Arial" w:cs="Arial"/>
        </w:rPr>
        <w:t>s</w:t>
      </w:r>
    </w:p>
    <w:p w14:paraId="1E8047E0" w14:textId="7463D1F4" w:rsidR="00AE641E" w:rsidRDefault="008754BD" w:rsidP="008754BD">
      <w:pPr>
        <w:pStyle w:val="NoSpacing"/>
        <w:numPr>
          <w:ilvl w:val="0"/>
          <w:numId w:val="5"/>
        </w:numPr>
        <w:rPr>
          <w:rFonts w:ascii="Arial" w:hAnsi="Arial" w:cs="Arial"/>
        </w:rPr>
      </w:pPr>
      <w:r>
        <w:rPr>
          <w:rFonts w:ascii="Arial" w:hAnsi="Arial" w:cs="Arial"/>
        </w:rPr>
        <w:t xml:space="preserve">Aggregating ACS data across categories and calculating </w:t>
      </w:r>
      <w:r w:rsidR="009649DD">
        <w:rPr>
          <w:rFonts w:ascii="Arial" w:hAnsi="Arial" w:cs="Arial"/>
        </w:rPr>
        <w:t xml:space="preserve">the new </w:t>
      </w:r>
      <w:r>
        <w:rPr>
          <w:rFonts w:ascii="Arial" w:hAnsi="Arial" w:cs="Arial"/>
        </w:rPr>
        <w:t xml:space="preserve">MOEs </w:t>
      </w:r>
    </w:p>
    <w:p w14:paraId="3A5219AB" w14:textId="6CA36C33" w:rsidR="00AE641E" w:rsidRDefault="008754BD" w:rsidP="00D56297">
      <w:pPr>
        <w:pStyle w:val="NoSpacing"/>
        <w:numPr>
          <w:ilvl w:val="0"/>
          <w:numId w:val="5"/>
        </w:numPr>
        <w:rPr>
          <w:rFonts w:ascii="Arial" w:hAnsi="Arial" w:cs="Arial"/>
        </w:rPr>
      </w:pPr>
      <w:r>
        <w:rPr>
          <w:rFonts w:ascii="Arial" w:hAnsi="Arial" w:cs="Arial"/>
        </w:rPr>
        <w:t xml:space="preserve">Evaluating whether ACS </w:t>
      </w:r>
      <w:r w:rsidR="009649DD">
        <w:rPr>
          <w:rFonts w:ascii="Arial" w:hAnsi="Arial" w:cs="Arial"/>
        </w:rPr>
        <w:t>data</w:t>
      </w:r>
      <w:r>
        <w:rPr>
          <w:rFonts w:ascii="Arial" w:hAnsi="Arial" w:cs="Arial"/>
        </w:rPr>
        <w:t xml:space="preserve"> are </w:t>
      </w:r>
      <w:r w:rsidR="00D226D9">
        <w:rPr>
          <w:rFonts w:ascii="Arial" w:hAnsi="Arial" w:cs="Arial"/>
        </w:rPr>
        <w:t xml:space="preserve">reliable </w:t>
      </w:r>
      <w:r>
        <w:rPr>
          <w:rFonts w:ascii="Arial" w:hAnsi="Arial" w:cs="Arial"/>
        </w:rPr>
        <w:t xml:space="preserve">enough </w:t>
      </w:r>
      <w:r w:rsidR="00D226D9">
        <w:rPr>
          <w:rFonts w:ascii="Arial" w:hAnsi="Arial" w:cs="Arial"/>
        </w:rPr>
        <w:t>for a particular application</w:t>
      </w:r>
    </w:p>
    <w:p w14:paraId="7AAF7EEC" w14:textId="43033CBB" w:rsidR="00AE641E" w:rsidRDefault="00AE641E" w:rsidP="00D56297">
      <w:pPr>
        <w:pStyle w:val="NoSpacing"/>
        <w:numPr>
          <w:ilvl w:val="0"/>
          <w:numId w:val="5"/>
        </w:numPr>
        <w:rPr>
          <w:rFonts w:ascii="Arial" w:hAnsi="Arial" w:cs="Arial"/>
        </w:rPr>
      </w:pPr>
      <w:r>
        <w:rPr>
          <w:rFonts w:ascii="Arial" w:hAnsi="Arial" w:cs="Arial"/>
        </w:rPr>
        <w:t xml:space="preserve">Changes in ACS geographies (e.g. </w:t>
      </w:r>
      <w:r w:rsidR="00522BA5">
        <w:rPr>
          <w:rFonts w:ascii="Arial" w:hAnsi="Arial" w:cs="Arial"/>
        </w:rPr>
        <w:t>city</w:t>
      </w:r>
      <w:r>
        <w:rPr>
          <w:rFonts w:ascii="Arial" w:hAnsi="Arial" w:cs="Arial"/>
        </w:rPr>
        <w:t xml:space="preserve"> boundary changes)</w:t>
      </w:r>
    </w:p>
    <w:p w14:paraId="39A520B7" w14:textId="2BF10A87" w:rsidR="00AE641E" w:rsidRDefault="00B0275E" w:rsidP="00D56297">
      <w:pPr>
        <w:pStyle w:val="NoSpacing"/>
        <w:numPr>
          <w:ilvl w:val="0"/>
          <w:numId w:val="5"/>
        </w:numPr>
        <w:rPr>
          <w:rFonts w:ascii="Arial" w:hAnsi="Arial" w:cs="Arial"/>
        </w:rPr>
      </w:pPr>
      <w:r>
        <w:rPr>
          <w:rFonts w:ascii="Arial" w:hAnsi="Arial" w:cs="Arial"/>
        </w:rPr>
        <w:t xml:space="preserve">Issues associated with the </w:t>
      </w:r>
      <w:r w:rsidR="00AE641E">
        <w:rPr>
          <w:rFonts w:ascii="Arial" w:hAnsi="Arial" w:cs="Arial"/>
        </w:rPr>
        <w:t>population controls in the ACS</w:t>
      </w:r>
    </w:p>
    <w:p w14:paraId="0EE4E56C" w14:textId="16008B7E" w:rsidR="00AE641E" w:rsidRDefault="00AE641E" w:rsidP="00D56297">
      <w:pPr>
        <w:pStyle w:val="NoSpacing"/>
        <w:numPr>
          <w:ilvl w:val="0"/>
          <w:numId w:val="5"/>
        </w:numPr>
        <w:rPr>
          <w:rFonts w:ascii="Arial" w:hAnsi="Arial" w:cs="Arial"/>
        </w:rPr>
      </w:pPr>
      <w:r>
        <w:rPr>
          <w:rFonts w:ascii="Arial" w:hAnsi="Arial" w:cs="Arial"/>
        </w:rPr>
        <w:t>Calculating MOEs using</w:t>
      </w:r>
      <w:r w:rsidR="00522BA5">
        <w:rPr>
          <w:rFonts w:ascii="Arial" w:hAnsi="Arial" w:cs="Arial"/>
        </w:rPr>
        <w:t xml:space="preserve"> Public Use </w:t>
      </w:r>
      <w:proofErr w:type="spellStart"/>
      <w:r w:rsidR="00522BA5">
        <w:rPr>
          <w:rFonts w:ascii="Arial" w:hAnsi="Arial" w:cs="Arial"/>
        </w:rPr>
        <w:t>Microdata</w:t>
      </w:r>
      <w:proofErr w:type="spellEnd"/>
      <w:r w:rsidR="00522BA5">
        <w:rPr>
          <w:rFonts w:ascii="Arial" w:hAnsi="Arial" w:cs="Arial"/>
        </w:rPr>
        <w:t xml:space="preserve"> Sample data</w:t>
      </w:r>
    </w:p>
    <w:p w14:paraId="7A9808D7" w14:textId="771EA756" w:rsidR="00ED13B9" w:rsidRDefault="00ED13B9" w:rsidP="00D56297">
      <w:pPr>
        <w:pStyle w:val="NoSpacing"/>
        <w:numPr>
          <w:ilvl w:val="0"/>
          <w:numId w:val="5"/>
        </w:numPr>
        <w:rPr>
          <w:rFonts w:ascii="Arial" w:hAnsi="Arial" w:cs="Arial"/>
        </w:rPr>
      </w:pPr>
      <w:r>
        <w:rPr>
          <w:rFonts w:ascii="Arial" w:hAnsi="Arial" w:cs="Arial"/>
        </w:rPr>
        <w:t xml:space="preserve">Finding the ACS documentation </w:t>
      </w:r>
      <w:r w:rsidR="00573113">
        <w:rPr>
          <w:rFonts w:ascii="Arial" w:hAnsi="Arial" w:cs="Arial"/>
        </w:rPr>
        <w:t>you</w:t>
      </w:r>
      <w:r>
        <w:rPr>
          <w:rFonts w:ascii="Arial" w:hAnsi="Arial" w:cs="Arial"/>
        </w:rPr>
        <w:t xml:space="preserve"> need</w:t>
      </w:r>
    </w:p>
    <w:p w14:paraId="35981D16" w14:textId="77777777" w:rsidR="00ED13B9" w:rsidRDefault="00ED13B9" w:rsidP="00D56297">
      <w:pPr>
        <w:pStyle w:val="NoSpacing"/>
        <w:numPr>
          <w:ilvl w:val="0"/>
          <w:numId w:val="5"/>
        </w:numPr>
        <w:rPr>
          <w:rFonts w:ascii="Arial" w:hAnsi="Arial" w:cs="Arial"/>
        </w:rPr>
      </w:pPr>
      <w:r>
        <w:rPr>
          <w:rFonts w:ascii="Arial" w:hAnsi="Arial" w:cs="Arial"/>
        </w:rPr>
        <w:t xml:space="preserve">Understanding the documentation for ACS </w:t>
      </w:r>
      <w:r w:rsidR="009649DD">
        <w:rPr>
          <w:rFonts w:ascii="Arial" w:hAnsi="Arial" w:cs="Arial"/>
        </w:rPr>
        <w:t xml:space="preserve">data </w:t>
      </w:r>
      <w:r>
        <w:rPr>
          <w:rFonts w:ascii="Arial" w:hAnsi="Arial" w:cs="Arial"/>
        </w:rPr>
        <w:t>Files</w:t>
      </w:r>
    </w:p>
    <w:p w14:paraId="27A0ADEF" w14:textId="77777777" w:rsidR="00C438B8" w:rsidRDefault="00C438B8" w:rsidP="00D56297">
      <w:pPr>
        <w:pStyle w:val="NoSpacing"/>
        <w:numPr>
          <w:ilvl w:val="0"/>
          <w:numId w:val="5"/>
        </w:numPr>
        <w:rPr>
          <w:rFonts w:ascii="Arial" w:hAnsi="Arial" w:cs="Arial"/>
        </w:rPr>
      </w:pPr>
      <w:r>
        <w:rPr>
          <w:rFonts w:ascii="Arial" w:hAnsi="Arial" w:cs="Arial"/>
        </w:rPr>
        <w:t>Displaying data reliability in maps</w:t>
      </w:r>
    </w:p>
    <w:p w14:paraId="5A3D749A" w14:textId="77777777" w:rsidR="00D6184C" w:rsidRDefault="00D6184C" w:rsidP="00D56297">
      <w:pPr>
        <w:pStyle w:val="NoSpacing"/>
        <w:numPr>
          <w:ilvl w:val="0"/>
          <w:numId w:val="5"/>
        </w:numPr>
        <w:rPr>
          <w:rFonts w:ascii="Arial" w:hAnsi="Arial" w:cs="Arial"/>
        </w:rPr>
      </w:pPr>
      <w:r>
        <w:rPr>
          <w:rFonts w:ascii="Arial" w:hAnsi="Arial" w:cs="Arial"/>
        </w:rPr>
        <w:t>Deciding on whether to use 1-year, 3-year, or 5-year ACS data</w:t>
      </w:r>
    </w:p>
    <w:p w14:paraId="02AF1C6E" w14:textId="77777777" w:rsidR="00D6184C" w:rsidRDefault="00D6184C" w:rsidP="00D56297">
      <w:pPr>
        <w:pStyle w:val="NoSpacing"/>
        <w:numPr>
          <w:ilvl w:val="0"/>
          <w:numId w:val="5"/>
        </w:numPr>
        <w:rPr>
          <w:rFonts w:ascii="Arial" w:hAnsi="Arial" w:cs="Arial"/>
        </w:rPr>
      </w:pPr>
      <w:r>
        <w:rPr>
          <w:rFonts w:ascii="Arial" w:hAnsi="Arial" w:cs="Arial"/>
        </w:rPr>
        <w:t xml:space="preserve">Finding the data you need in American </w:t>
      </w:r>
      <w:proofErr w:type="spellStart"/>
      <w:r>
        <w:rPr>
          <w:rFonts w:ascii="Arial" w:hAnsi="Arial" w:cs="Arial"/>
        </w:rPr>
        <w:t>FactFinder</w:t>
      </w:r>
      <w:proofErr w:type="spellEnd"/>
    </w:p>
    <w:p w14:paraId="72FC219E" w14:textId="4DA2B29E" w:rsidR="00B0275E" w:rsidRDefault="00B0275E" w:rsidP="00D56297">
      <w:pPr>
        <w:pStyle w:val="NoSpacing"/>
        <w:numPr>
          <w:ilvl w:val="0"/>
          <w:numId w:val="5"/>
        </w:numPr>
        <w:rPr>
          <w:rFonts w:ascii="Arial" w:hAnsi="Arial" w:cs="Arial"/>
        </w:rPr>
      </w:pPr>
      <w:r>
        <w:rPr>
          <w:rFonts w:ascii="Arial" w:hAnsi="Arial" w:cs="Arial"/>
        </w:rPr>
        <w:t>Working with ACS data for rural or sparsely populated areas</w:t>
      </w:r>
    </w:p>
    <w:p w14:paraId="12E24B55" w14:textId="1BB376D0" w:rsidR="00D6184C" w:rsidRDefault="00D6184C" w:rsidP="00D56297">
      <w:pPr>
        <w:pStyle w:val="NoSpacing"/>
        <w:numPr>
          <w:ilvl w:val="0"/>
          <w:numId w:val="5"/>
        </w:numPr>
        <w:rPr>
          <w:rFonts w:ascii="Arial" w:hAnsi="Arial" w:cs="Arial"/>
        </w:rPr>
      </w:pPr>
      <w:r>
        <w:rPr>
          <w:rFonts w:ascii="Arial" w:hAnsi="Arial" w:cs="Arial"/>
        </w:rPr>
        <w:t xml:space="preserve">Working with the </w:t>
      </w:r>
      <w:r w:rsidR="004A3D82">
        <w:rPr>
          <w:rFonts w:ascii="Arial" w:hAnsi="Arial" w:cs="Arial"/>
        </w:rPr>
        <w:t xml:space="preserve">ACS Public Use </w:t>
      </w:r>
      <w:proofErr w:type="spellStart"/>
      <w:r w:rsidR="004A3D82">
        <w:rPr>
          <w:rFonts w:ascii="Arial" w:hAnsi="Arial" w:cs="Arial"/>
        </w:rPr>
        <w:t>Microdata</w:t>
      </w:r>
      <w:proofErr w:type="spellEnd"/>
      <w:r w:rsidR="004A3D82">
        <w:rPr>
          <w:rFonts w:ascii="Arial" w:hAnsi="Arial" w:cs="Arial"/>
        </w:rPr>
        <w:t xml:space="preserve"> Sample files</w:t>
      </w:r>
    </w:p>
    <w:p w14:paraId="0E70A52C" w14:textId="77777777" w:rsidR="00D6184C" w:rsidRDefault="00D6184C" w:rsidP="00D56297">
      <w:pPr>
        <w:pStyle w:val="NoSpacing"/>
        <w:numPr>
          <w:ilvl w:val="0"/>
          <w:numId w:val="5"/>
        </w:numPr>
        <w:rPr>
          <w:rFonts w:ascii="Arial" w:hAnsi="Arial" w:cs="Arial"/>
        </w:rPr>
      </w:pPr>
      <w:r>
        <w:rPr>
          <w:rFonts w:ascii="Arial" w:hAnsi="Arial" w:cs="Arial"/>
        </w:rPr>
        <w:lastRenderedPageBreak/>
        <w:t>Working with the ACS Summary Files</w:t>
      </w:r>
    </w:p>
    <w:p w14:paraId="127D3053" w14:textId="77777777" w:rsidR="00B451B7" w:rsidRDefault="00B451B7" w:rsidP="00D56297">
      <w:pPr>
        <w:pStyle w:val="NoSpacing"/>
        <w:numPr>
          <w:ilvl w:val="0"/>
          <w:numId w:val="5"/>
        </w:numPr>
        <w:rPr>
          <w:rFonts w:ascii="Arial" w:hAnsi="Arial" w:cs="Arial"/>
        </w:rPr>
      </w:pPr>
      <w:r>
        <w:rPr>
          <w:rFonts w:ascii="Arial" w:hAnsi="Arial" w:cs="Arial"/>
        </w:rPr>
        <w:t>Other Important Challenges (please describe) – open-ended</w:t>
      </w:r>
    </w:p>
    <w:p w14:paraId="0651FF5D" w14:textId="77777777" w:rsidR="004A3D82" w:rsidRDefault="004A3D82" w:rsidP="009869C8">
      <w:pPr>
        <w:pStyle w:val="NoSpacing"/>
        <w:ind w:left="720"/>
        <w:rPr>
          <w:rFonts w:ascii="Arial" w:hAnsi="Arial" w:cs="Arial"/>
        </w:rPr>
      </w:pPr>
    </w:p>
    <w:p w14:paraId="16A53054" w14:textId="77777777" w:rsidR="00C24BFD" w:rsidRDefault="00C24BFD" w:rsidP="0005774C">
      <w:pPr>
        <w:pStyle w:val="NoSpacing"/>
        <w:rPr>
          <w:rFonts w:ascii="Arial" w:hAnsi="Arial" w:cs="Arial"/>
        </w:rPr>
      </w:pPr>
    </w:p>
    <w:p w14:paraId="43DDDB68" w14:textId="77D62A1B" w:rsidR="00B451B7" w:rsidRDefault="00C95A0F" w:rsidP="0005774C">
      <w:pPr>
        <w:pStyle w:val="NoSpacing"/>
        <w:rPr>
          <w:rFonts w:ascii="Arial" w:hAnsi="Arial" w:cs="Arial"/>
        </w:rPr>
      </w:pPr>
      <w:r>
        <w:rPr>
          <w:rFonts w:ascii="Arial" w:hAnsi="Arial" w:cs="Arial"/>
        </w:rPr>
        <w:t>*7</w:t>
      </w:r>
      <w:r w:rsidR="004A3D82">
        <w:rPr>
          <w:rFonts w:ascii="Arial" w:hAnsi="Arial" w:cs="Arial"/>
        </w:rPr>
        <w:t xml:space="preserve">. </w:t>
      </w:r>
      <w:r w:rsidR="00B451B7">
        <w:rPr>
          <w:rFonts w:ascii="Arial" w:hAnsi="Arial" w:cs="Arial"/>
        </w:rPr>
        <w:t>Listed below are some of the capabilities, tools, or services that might help ACS data users overcome the challenges they experience in working with ACS data. Please rate the usefulness of each of the potential capabilities, tools, or services below:</w:t>
      </w:r>
    </w:p>
    <w:p w14:paraId="52BC668A" w14:textId="77777777" w:rsidR="003C396D" w:rsidRDefault="003C396D" w:rsidP="00B451B7">
      <w:pPr>
        <w:pStyle w:val="NoSpacing"/>
        <w:rPr>
          <w:rFonts w:ascii="Arial" w:hAnsi="Arial" w:cs="Arial"/>
        </w:rPr>
      </w:pPr>
    </w:p>
    <w:p w14:paraId="3136FF25" w14:textId="77777777" w:rsidR="00B451B7" w:rsidRDefault="00B451B7" w:rsidP="00B451B7">
      <w:pPr>
        <w:pStyle w:val="NoSpacing"/>
        <w:rPr>
          <w:rFonts w:ascii="Arial" w:hAnsi="Arial" w:cs="Arial"/>
        </w:rPr>
      </w:pPr>
      <w:r>
        <w:rPr>
          <w:rFonts w:ascii="Arial" w:hAnsi="Arial" w:cs="Arial"/>
        </w:rPr>
        <w:t>(Very Useful</w:t>
      </w:r>
      <w:r>
        <w:rPr>
          <w:rFonts w:ascii="Arial" w:hAnsi="Arial" w:cs="Arial"/>
        </w:rPr>
        <w:tab/>
      </w:r>
      <w:r>
        <w:rPr>
          <w:rFonts w:ascii="Arial" w:hAnsi="Arial" w:cs="Arial"/>
        </w:rPr>
        <w:tab/>
        <w:t>Somewhat Useful</w:t>
      </w:r>
      <w:r>
        <w:rPr>
          <w:rFonts w:ascii="Arial" w:hAnsi="Arial" w:cs="Arial"/>
        </w:rPr>
        <w:tab/>
      </w:r>
      <w:r>
        <w:rPr>
          <w:rFonts w:ascii="Arial" w:hAnsi="Arial" w:cs="Arial"/>
        </w:rPr>
        <w:tab/>
        <w:t>Not Useful</w:t>
      </w:r>
      <w:r>
        <w:rPr>
          <w:rFonts w:ascii="Arial" w:hAnsi="Arial" w:cs="Arial"/>
        </w:rPr>
        <w:tab/>
      </w:r>
      <w:r>
        <w:rPr>
          <w:rFonts w:ascii="Arial" w:hAnsi="Arial" w:cs="Arial"/>
        </w:rPr>
        <w:tab/>
        <w:t>Not Applicable)</w:t>
      </w:r>
    </w:p>
    <w:p w14:paraId="25E70A88" w14:textId="77777777" w:rsidR="00B451B7" w:rsidRDefault="00B451B7" w:rsidP="00B451B7">
      <w:pPr>
        <w:pStyle w:val="NoSpacing"/>
        <w:rPr>
          <w:rFonts w:ascii="Arial" w:hAnsi="Arial" w:cs="Arial"/>
        </w:rPr>
      </w:pPr>
    </w:p>
    <w:p w14:paraId="2B8BBFF3" w14:textId="4BFF0125" w:rsidR="00B451B7" w:rsidRDefault="00B451B7" w:rsidP="00D56297">
      <w:pPr>
        <w:pStyle w:val="NoSpacing"/>
        <w:numPr>
          <w:ilvl w:val="0"/>
          <w:numId w:val="6"/>
        </w:numPr>
        <w:rPr>
          <w:rFonts w:ascii="Arial" w:hAnsi="Arial" w:cs="Arial"/>
        </w:rPr>
      </w:pPr>
      <w:r>
        <w:rPr>
          <w:rFonts w:ascii="Arial" w:hAnsi="Arial" w:cs="Arial"/>
        </w:rPr>
        <w:t xml:space="preserve">Dissemination tool that </w:t>
      </w:r>
      <w:r w:rsidR="00D56297">
        <w:rPr>
          <w:rFonts w:ascii="Arial" w:hAnsi="Arial" w:cs="Arial"/>
        </w:rPr>
        <w:t>aggregates</w:t>
      </w:r>
      <w:r>
        <w:rPr>
          <w:rFonts w:ascii="Arial" w:hAnsi="Arial" w:cs="Arial"/>
        </w:rPr>
        <w:t xml:space="preserve"> standard geographies and</w:t>
      </w:r>
      <w:r w:rsidR="00D56297">
        <w:rPr>
          <w:rFonts w:ascii="Arial" w:hAnsi="Arial" w:cs="Arial"/>
        </w:rPr>
        <w:t xml:space="preserve"> calculates MOEs</w:t>
      </w:r>
    </w:p>
    <w:p w14:paraId="2B4F9E20" w14:textId="77777777" w:rsidR="00D56297" w:rsidRDefault="00D56297" w:rsidP="00D56297">
      <w:pPr>
        <w:pStyle w:val="NoSpacing"/>
        <w:numPr>
          <w:ilvl w:val="0"/>
          <w:numId w:val="6"/>
        </w:numPr>
        <w:rPr>
          <w:rFonts w:ascii="Arial" w:hAnsi="Arial" w:cs="Arial"/>
        </w:rPr>
      </w:pPr>
      <w:r>
        <w:rPr>
          <w:rFonts w:ascii="Arial" w:hAnsi="Arial" w:cs="Arial"/>
        </w:rPr>
        <w:t>Dissemination tool that aggregates ACS variable categories and calculates MOEs</w:t>
      </w:r>
    </w:p>
    <w:p w14:paraId="5009CC24" w14:textId="390F1457" w:rsidR="004A3D82" w:rsidRDefault="004A3D82" w:rsidP="00D56297">
      <w:pPr>
        <w:pStyle w:val="NoSpacing"/>
        <w:numPr>
          <w:ilvl w:val="0"/>
          <w:numId w:val="6"/>
        </w:numPr>
        <w:rPr>
          <w:rFonts w:ascii="Arial" w:hAnsi="Arial" w:cs="Arial"/>
        </w:rPr>
      </w:pPr>
      <w:r>
        <w:rPr>
          <w:rFonts w:ascii="Arial" w:hAnsi="Arial" w:cs="Arial"/>
        </w:rPr>
        <w:t>Dissemination tool that a</w:t>
      </w:r>
      <w:r w:rsidR="00291B50">
        <w:rPr>
          <w:rFonts w:ascii="Arial" w:hAnsi="Arial" w:cs="Arial"/>
        </w:rPr>
        <w:t xml:space="preserve">llows users to create ACS </w:t>
      </w:r>
      <w:r>
        <w:rPr>
          <w:rFonts w:ascii="Arial" w:hAnsi="Arial" w:cs="Arial"/>
        </w:rPr>
        <w:t xml:space="preserve">estimates </w:t>
      </w:r>
      <w:r w:rsidR="00291B50">
        <w:rPr>
          <w:rFonts w:ascii="Arial" w:hAnsi="Arial" w:cs="Arial"/>
        </w:rPr>
        <w:t xml:space="preserve">for </w:t>
      </w:r>
      <w:r w:rsidR="004469FA">
        <w:rPr>
          <w:rFonts w:ascii="Arial" w:hAnsi="Arial" w:cs="Arial"/>
        </w:rPr>
        <w:t xml:space="preserve">custom, user-defined </w:t>
      </w:r>
      <w:r w:rsidR="00291B50">
        <w:rPr>
          <w:rFonts w:ascii="Arial" w:hAnsi="Arial" w:cs="Arial"/>
        </w:rPr>
        <w:t>geographic areas</w:t>
      </w:r>
      <w:r w:rsidR="004469FA">
        <w:rPr>
          <w:rFonts w:ascii="Arial" w:hAnsi="Arial" w:cs="Arial"/>
        </w:rPr>
        <w:t xml:space="preserve"> (e.g. trade areas)</w:t>
      </w:r>
      <w:r w:rsidR="001A58E0">
        <w:rPr>
          <w:rFonts w:ascii="Arial" w:hAnsi="Arial" w:cs="Arial"/>
        </w:rPr>
        <w:t xml:space="preserve"> and calculates MOEs</w:t>
      </w:r>
    </w:p>
    <w:p w14:paraId="0C1A1D9E" w14:textId="43A5B805" w:rsidR="001A58E0" w:rsidRDefault="001A58E0" w:rsidP="00D56297">
      <w:pPr>
        <w:pStyle w:val="NoSpacing"/>
        <w:numPr>
          <w:ilvl w:val="0"/>
          <w:numId w:val="6"/>
        </w:numPr>
        <w:rPr>
          <w:rFonts w:ascii="Arial" w:hAnsi="Arial" w:cs="Arial"/>
        </w:rPr>
      </w:pPr>
      <w:r>
        <w:rPr>
          <w:rFonts w:ascii="Arial" w:hAnsi="Arial" w:cs="Arial"/>
        </w:rPr>
        <w:t>Dissemination tool that allows users to create custom cross-tabulations of ACS data for  geographies</w:t>
      </w:r>
      <w:r w:rsidR="005170D6">
        <w:rPr>
          <w:rFonts w:ascii="Arial" w:hAnsi="Arial" w:cs="Arial"/>
        </w:rPr>
        <w:t xml:space="preserve"> other than States and PUMAs and calculates MOEs</w:t>
      </w:r>
    </w:p>
    <w:p w14:paraId="3397012B" w14:textId="612C4BA1" w:rsidR="00C95A0F" w:rsidRDefault="00C95A0F" w:rsidP="00D56297">
      <w:pPr>
        <w:pStyle w:val="NoSpacing"/>
        <w:numPr>
          <w:ilvl w:val="0"/>
          <w:numId w:val="6"/>
        </w:numPr>
        <w:rPr>
          <w:rFonts w:ascii="Arial" w:hAnsi="Arial" w:cs="Arial"/>
        </w:rPr>
      </w:pPr>
      <w:r>
        <w:rPr>
          <w:rFonts w:ascii="Arial" w:hAnsi="Arial" w:cs="Arial"/>
        </w:rPr>
        <w:t>Online ACS data visualization tools</w:t>
      </w:r>
    </w:p>
    <w:p w14:paraId="60ECAA3E" w14:textId="265B92D3" w:rsidR="005170D6" w:rsidRDefault="005170D6" w:rsidP="00D56297">
      <w:pPr>
        <w:pStyle w:val="NoSpacing"/>
        <w:numPr>
          <w:ilvl w:val="0"/>
          <w:numId w:val="6"/>
        </w:numPr>
        <w:rPr>
          <w:rFonts w:ascii="Arial" w:hAnsi="Arial" w:cs="Arial"/>
        </w:rPr>
      </w:pPr>
      <w:r>
        <w:rPr>
          <w:rFonts w:ascii="Arial" w:hAnsi="Arial" w:cs="Arial"/>
        </w:rPr>
        <w:t>Data products that provide annual ACS data for small geographic areas (such as the SAIPE estimates)</w:t>
      </w:r>
    </w:p>
    <w:p w14:paraId="17013E53" w14:textId="2D16B802" w:rsidR="004469FA" w:rsidRDefault="00D029A5" w:rsidP="00D56297">
      <w:pPr>
        <w:pStyle w:val="NoSpacing"/>
        <w:numPr>
          <w:ilvl w:val="0"/>
          <w:numId w:val="6"/>
        </w:numPr>
        <w:rPr>
          <w:rFonts w:ascii="Arial" w:hAnsi="Arial" w:cs="Arial"/>
        </w:rPr>
      </w:pPr>
      <w:r>
        <w:rPr>
          <w:rFonts w:ascii="Arial" w:hAnsi="Arial" w:cs="Arial"/>
        </w:rPr>
        <w:t>Data products that combin</w:t>
      </w:r>
      <w:r w:rsidR="00865E2A">
        <w:rPr>
          <w:rFonts w:ascii="Arial" w:hAnsi="Arial" w:cs="Arial"/>
        </w:rPr>
        <w:t>e</w:t>
      </w:r>
      <w:r>
        <w:rPr>
          <w:rFonts w:ascii="Arial" w:hAnsi="Arial" w:cs="Arial"/>
        </w:rPr>
        <w:t xml:space="preserve"> </w:t>
      </w:r>
      <w:r w:rsidR="00865E2A">
        <w:rPr>
          <w:rFonts w:ascii="Arial" w:hAnsi="Arial" w:cs="Arial"/>
        </w:rPr>
        <w:t xml:space="preserve">ACS data </w:t>
      </w:r>
      <w:r>
        <w:rPr>
          <w:rFonts w:ascii="Arial" w:hAnsi="Arial" w:cs="Arial"/>
        </w:rPr>
        <w:t>with information from administrative records or other surveys</w:t>
      </w:r>
    </w:p>
    <w:p w14:paraId="4F1E2949" w14:textId="5322A40B" w:rsidR="00B0275E" w:rsidRDefault="00B0275E" w:rsidP="00D56297">
      <w:pPr>
        <w:pStyle w:val="NoSpacing"/>
        <w:numPr>
          <w:ilvl w:val="0"/>
          <w:numId w:val="6"/>
        </w:numPr>
        <w:rPr>
          <w:rFonts w:ascii="Arial" w:hAnsi="Arial" w:cs="Arial"/>
        </w:rPr>
      </w:pPr>
      <w:r>
        <w:rPr>
          <w:rFonts w:ascii="Arial" w:hAnsi="Arial" w:cs="Arial"/>
        </w:rPr>
        <w:t>Ongoing mechanism for providing data user feedback about ACS content, products or data issues</w:t>
      </w:r>
    </w:p>
    <w:p w14:paraId="4791691D" w14:textId="77777777" w:rsidR="005170D6" w:rsidRDefault="004469FA" w:rsidP="00D56297">
      <w:pPr>
        <w:pStyle w:val="NoSpacing"/>
        <w:numPr>
          <w:ilvl w:val="0"/>
          <w:numId w:val="6"/>
        </w:numPr>
        <w:rPr>
          <w:rFonts w:ascii="Arial" w:hAnsi="Arial" w:cs="Arial"/>
        </w:rPr>
      </w:pPr>
      <w:r>
        <w:rPr>
          <w:rFonts w:ascii="Arial" w:hAnsi="Arial" w:cs="Arial"/>
        </w:rPr>
        <w:t xml:space="preserve">Updated </w:t>
      </w:r>
      <w:r w:rsidR="001A58E0">
        <w:rPr>
          <w:rFonts w:ascii="Arial" w:hAnsi="Arial" w:cs="Arial"/>
        </w:rPr>
        <w:t>h</w:t>
      </w:r>
      <w:r>
        <w:rPr>
          <w:rFonts w:ascii="Arial" w:hAnsi="Arial" w:cs="Arial"/>
        </w:rPr>
        <w:t>andbook</w:t>
      </w:r>
      <w:r w:rsidR="001A58E0">
        <w:rPr>
          <w:rFonts w:ascii="Arial" w:hAnsi="Arial" w:cs="Arial"/>
        </w:rPr>
        <w:t xml:space="preserve"> for ACS data users, covering key issues, challenges, and opportunities</w:t>
      </w:r>
    </w:p>
    <w:p w14:paraId="4ABDB93C" w14:textId="6196D267" w:rsidR="00393D6D" w:rsidRDefault="00393D6D" w:rsidP="00D56297">
      <w:pPr>
        <w:pStyle w:val="NoSpacing"/>
        <w:numPr>
          <w:ilvl w:val="0"/>
          <w:numId w:val="6"/>
        </w:numPr>
        <w:rPr>
          <w:rFonts w:ascii="Arial" w:hAnsi="Arial" w:cs="Arial"/>
        </w:rPr>
      </w:pPr>
      <w:r>
        <w:rPr>
          <w:rFonts w:ascii="Arial" w:hAnsi="Arial" w:cs="Arial"/>
        </w:rPr>
        <w:t xml:space="preserve">Online training modules showing users how to access and </w:t>
      </w:r>
      <w:r w:rsidR="00C24BFD">
        <w:rPr>
          <w:rFonts w:ascii="Arial" w:hAnsi="Arial" w:cs="Arial"/>
        </w:rPr>
        <w:t>use</w:t>
      </w:r>
      <w:r>
        <w:rPr>
          <w:rFonts w:ascii="Arial" w:hAnsi="Arial" w:cs="Arial"/>
        </w:rPr>
        <w:t xml:space="preserve"> ACS data</w:t>
      </w:r>
    </w:p>
    <w:p w14:paraId="6BABCD14" w14:textId="77777777" w:rsidR="00393D6D" w:rsidRDefault="005170D6" w:rsidP="00D56297">
      <w:pPr>
        <w:pStyle w:val="NoSpacing"/>
        <w:numPr>
          <w:ilvl w:val="0"/>
          <w:numId w:val="6"/>
        </w:numPr>
        <w:rPr>
          <w:rFonts w:ascii="Arial" w:hAnsi="Arial" w:cs="Arial"/>
        </w:rPr>
      </w:pPr>
      <w:r>
        <w:rPr>
          <w:rFonts w:ascii="Arial" w:hAnsi="Arial" w:cs="Arial"/>
        </w:rPr>
        <w:t>Updated presentations</w:t>
      </w:r>
      <w:r w:rsidR="002761B1">
        <w:rPr>
          <w:rFonts w:ascii="Arial" w:hAnsi="Arial" w:cs="Arial"/>
        </w:rPr>
        <w:t xml:space="preserve"> with speaker notes that cover key features of ACS data and products</w:t>
      </w:r>
    </w:p>
    <w:p w14:paraId="18376F86" w14:textId="2C6687BC" w:rsidR="00D029A5" w:rsidRDefault="00393D6D" w:rsidP="00D56297">
      <w:pPr>
        <w:pStyle w:val="NoSpacing"/>
        <w:numPr>
          <w:ilvl w:val="0"/>
          <w:numId w:val="6"/>
        </w:numPr>
        <w:rPr>
          <w:rFonts w:ascii="Arial" w:hAnsi="Arial" w:cs="Arial"/>
        </w:rPr>
      </w:pPr>
      <w:r>
        <w:rPr>
          <w:rFonts w:ascii="Arial" w:hAnsi="Arial" w:cs="Arial"/>
        </w:rPr>
        <w:t>Other Useful Capabilities, Services, or Tools (please describe) – open-ended</w:t>
      </w:r>
      <w:r w:rsidR="001A58E0">
        <w:rPr>
          <w:rFonts w:ascii="Arial" w:hAnsi="Arial" w:cs="Arial"/>
        </w:rPr>
        <w:t xml:space="preserve"> </w:t>
      </w:r>
      <w:r w:rsidR="00D029A5">
        <w:rPr>
          <w:rFonts w:ascii="Arial" w:hAnsi="Arial" w:cs="Arial"/>
        </w:rPr>
        <w:t xml:space="preserve"> </w:t>
      </w:r>
    </w:p>
    <w:p w14:paraId="28720B17" w14:textId="77777777" w:rsidR="00B451B7" w:rsidRDefault="00B451B7" w:rsidP="0005774C">
      <w:pPr>
        <w:pStyle w:val="NoSpacing"/>
        <w:rPr>
          <w:rFonts w:ascii="Arial" w:hAnsi="Arial" w:cs="Arial"/>
        </w:rPr>
      </w:pPr>
    </w:p>
    <w:p w14:paraId="033F56DC" w14:textId="77777777" w:rsidR="00ED13B9" w:rsidRDefault="00ED13B9" w:rsidP="0005774C">
      <w:pPr>
        <w:pStyle w:val="NoSpacing"/>
        <w:rPr>
          <w:rFonts w:ascii="Arial" w:hAnsi="Arial" w:cs="Arial"/>
        </w:rPr>
      </w:pPr>
    </w:p>
    <w:p w14:paraId="741A99B7" w14:textId="0104A84A" w:rsidR="00291B50" w:rsidRDefault="00C95A0F" w:rsidP="00C438B8">
      <w:pPr>
        <w:pStyle w:val="NoSpacing"/>
        <w:rPr>
          <w:rFonts w:ascii="Arial" w:hAnsi="Arial" w:cs="Arial"/>
        </w:rPr>
      </w:pPr>
      <w:r>
        <w:rPr>
          <w:rFonts w:ascii="Arial" w:hAnsi="Arial" w:cs="Arial"/>
        </w:rPr>
        <w:t>8</w:t>
      </w:r>
      <w:r w:rsidR="00393D6D">
        <w:rPr>
          <w:rFonts w:ascii="Arial" w:hAnsi="Arial" w:cs="Arial"/>
        </w:rPr>
        <w:t xml:space="preserve">.  </w:t>
      </w:r>
      <w:r w:rsidR="00291B50">
        <w:rPr>
          <w:rFonts w:ascii="Arial" w:hAnsi="Arial" w:cs="Arial"/>
        </w:rPr>
        <w:t xml:space="preserve">How do </w:t>
      </w:r>
      <w:r w:rsidR="00C438B8" w:rsidRPr="00C438B8">
        <w:rPr>
          <w:rFonts w:ascii="Arial" w:hAnsi="Arial" w:cs="Arial"/>
        </w:rPr>
        <w:t xml:space="preserve">you </w:t>
      </w:r>
      <w:r w:rsidR="00C24BFD">
        <w:rPr>
          <w:rFonts w:ascii="Arial" w:hAnsi="Arial" w:cs="Arial"/>
        </w:rPr>
        <w:t>handle</w:t>
      </w:r>
      <w:r w:rsidR="00C438B8" w:rsidRPr="00C438B8">
        <w:rPr>
          <w:rFonts w:ascii="Arial" w:hAnsi="Arial" w:cs="Arial"/>
        </w:rPr>
        <w:t xml:space="preserve"> </w:t>
      </w:r>
      <w:r w:rsidR="00291B50">
        <w:rPr>
          <w:rFonts w:ascii="Arial" w:hAnsi="Arial" w:cs="Arial"/>
        </w:rPr>
        <w:t>ACS data with large margins of error? (Mark all that apply)</w:t>
      </w:r>
    </w:p>
    <w:p w14:paraId="6C1CE3AA" w14:textId="77777777" w:rsidR="00291B50" w:rsidRDefault="00291B50" w:rsidP="00C438B8">
      <w:pPr>
        <w:pStyle w:val="NoSpacing"/>
        <w:rPr>
          <w:rFonts w:ascii="Arial" w:hAnsi="Arial" w:cs="Arial"/>
        </w:rPr>
      </w:pPr>
    </w:p>
    <w:p w14:paraId="6F4E4B35" w14:textId="04B1F595" w:rsidR="00291B50" w:rsidRDefault="00291B50" w:rsidP="009869C8">
      <w:pPr>
        <w:pStyle w:val="NoSpacing"/>
        <w:numPr>
          <w:ilvl w:val="0"/>
          <w:numId w:val="7"/>
        </w:numPr>
        <w:rPr>
          <w:rFonts w:ascii="Arial" w:hAnsi="Arial" w:cs="Arial"/>
        </w:rPr>
      </w:pPr>
      <w:r>
        <w:rPr>
          <w:rFonts w:ascii="Arial" w:hAnsi="Arial" w:cs="Arial"/>
        </w:rPr>
        <w:t>S</w:t>
      </w:r>
      <w:r w:rsidR="00C438B8" w:rsidRPr="00C438B8">
        <w:rPr>
          <w:rFonts w:ascii="Arial" w:hAnsi="Arial" w:cs="Arial"/>
        </w:rPr>
        <w:t xml:space="preserve">uppress the data </w:t>
      </w:r>
      <w:r>
        <w:rPr>
          <w:rFonts w:ascii="Arial" w:hAnsi="Arial" w:cs="Arial"/>
        </w:rPr>
        <w:t>or do not use it</w:t>
      </w:r>
    </w:p>
    <w:p w14:paraId="064F7530" w14:textId="049F09B6" w:rsidR="00291B50" w:rsidRDefault="00291B50" w:rsidP="009869C8">
      <w:pPr>
        <w:pStyle w:val="NoSpacing"/>
        <w:numPr>
          <w:ilvl w:val="0"/>
          <w:numId w:val="7"/>
        </w:numPr>
        <w:rPr>
          <w:rFonts w:ascii="Arial" w:hAnsi="Arial" w:cs="Arial"/>
        </w:rPr>
      </w:pPr>
      <w:r>
        <w:rPr>
          <w:rFonts w:ascii="Arial" w:hAnsi="Arial" w:cs="Arial"/>
        </w:rPr>
        <w:t>P</w:t>
      </w:r>
      <w:r w:rsidR="00C438B8" w:rsidRPr="00C438B8">
        <w:rPr>
          <w:rFonts w:ascii="Arial" w:hAnsi="Arial" w:cs="Arial"/>
        </w:rPr>
        <w:t xml:space="preserve">resent the data along with associated MOEs </w:t>
      </w:r>
    </w:p>
    <w:p w14:paraId="5F36EB7A" w14:textId="2955DC90" w:rsidR="00291B50" w:rsidRDefault="00291B50" w:rsidP="009869C8">
      <w:pPr>
        <w:pStyle w:val="NoSpacing"/>
        <w:numPr>
          <w:ilvl w:val="0"/>
          <w:numId w:val="7"/>
        </w:numPr>
        <w:rPr>
          <w:rFonts w:ascii="Arial" w:hAnsi="Arial" w:cs="Arial"/>
        </w:rPr>
      </w:pPr>
      <w:r>
        <w:rPr>
          <w:rFonts w:ascii="Arial" w:hAnsi="Arial" w:cs="Arial"/>
        </w:rPr>
        <w:t>C</w:t>
      </w:r>
      <w:r w:rsidR="00C438B8" w:rsidRPr="00C438B8">
        <w:rPr>
          <w:rFonts w:ascii="Arial" w:hAnsi="Arial" w:cs="Arial"/>
        </w:rPr>
        <w:t xml:space="preserve">ombine geographies </w:t>
      </w:r>
    </w:p>
    <w:p w14:paraId="0A409011" w14:textId="5DFB5C3F" w:rsidR="00291B50" w:rsidRDefault="00291B50" w:rsidP="009869C8">
      <w:pPr>
        <w:pStyle w:val="NoSpacing"/>
        <w:numPr>
          <w:ilvl w:val="0"/>
          <w:numId w:val="7"/>
        </w:numPr>
        <w:rPr>
          <w:rFonts w:ascii="Arial" w:hAnsi="Arial" w:cs="Arial"/>
        </w:rPr>
      </w:pPr>
      <w:r>
        <w:rPr>
          <w:rFonts w:ascii="Arial" w:hAnsi="Arial" w:cs="Arial"/>
        </w:rPr>
        <w:t>C</w:t>
      </w:r>
      <w:r w:rsidR="00C438B8" w:rsidRPr="00C438B8">
        <w:rPr>
          <w:rFonts w:ascii="Arial" w:hAnsi="Arial" w:cs="Arial"/>
        </w:rPr>
        <w:t xml:space="preserve">ombine </w:t>
      </w:r>
      <w:r>
        <w:rPr>
          <w:rFonts w:ascii="Arial" w:hAnsi="Arial" w:cs="Arial"/>
        </w:rPr>
        <w:t xml:space="preserve">variable </w:t>
      </w:r>
      <w:r w:rsidR="00C438B8" w:rsidRPr="00C438B8">
        <w:rPr>
          <w:rFonts w:ascii="Arial" w:hAnsi="Arial" w:cs="Arial"/>
        </w:rPr>
        <w:t>categories</w:t>
      </w:r>
    </w:p>
    <w:p w14:paraId="56061749" w14:textId="0F0ED839" w:rsidR="00291B50" w:rsidRPr="00291B50" w:rsidRDefault="00291B50" w:rsidP="009869C8">
      <w:pPr>
        <w:pStyle w:val="NoSpacing"/>
        <w:numPr>
          <w:ilvl w:val="0"/>
          <w:numId w:val="7"/>
        </w:numPr>
        <w:rPr>
          <w:rFonts w:ascii="Arial" w:hAnsi="Arial" w:cs="Arial"/>
        </w:rPr>
      </w:pPr>
      <w:r>
        <w:rPr>
          <w:rFonts w:ascii="Arial" w:hAnsi="Arial" w:cs="Arial"/>
        </w:rPr>
        <w:t>Move to a multiyear estimate that covers a broader time period</w:t>
      </w:r>
    </w:p>
    <w:p w14:paraId="2FF3DBE9" w14:textId="7B5E5559" w:rsidR="00C438B8" w:rsidRDefault="00291B50" w:rsidP="009869C8">
      <w:pPr>
        <w:pStyle w:val="NoSpacing"/>
        <w:numPr>
          <w:ilvl w:val="0"/>
          <w:numId w:val="7"/>
        </w:numPr>
        <w:rPr>
          <w:rFonts w:ascii="Arial" w:hAnsi="Arial" w:cs="Arial"/>
        </w:rPr>
      </w:pPr>
      <w:r>
        <w:rPr>
          <w:rFonts w:ascii="Arial" w:hAnsi="Arial" w:cs="Arial"/>
        </w:rPr>
        <w:t>I</w:t>
      </w:r>
      <w:r w:rsidR="00C438B8" w:rsidRPr="00C438B8">
        <w:rPr>
          <w:rFonts w:ascii="Arial" w:hAnsi="Arial" w:cs="Arial"/>
        </w:rPr>
        <w:t xml:space="preserve">gnore </w:t>
      </w:r>
      <w:r>
        <w:rPr>
          <w:rFonts w:ascii="Arial" w:hAnsi="Arial" w:cs="Arial"/>
        </w:rPr>
        <w:t xml:space="preserve">the </w:t>
      </w:r>
      <w:r w:rsidR="00C438B8" w:rsidRPr="00C438B8">
        <w:rPr>
          <w:rFonts w:ascii="Arial" w:hAnsi="Arial" w:cs="Arial"/>
        </w:rPr>
        <w:t>margin</w:t>
      </w:r>
      <w:r w:rsidR="00C95A0F">
        <w:rPr>
          <w:rFonts w:ascii="Arial" w:hAnsi="Arial" w:cs="Arial"/>
        </w:rPr>
        <w:t>s</w:t>
      </w:r>
      <w:r w:rsidR="00C438B8" w:rsidRPr="00C438B8">
        <w:rPr>
          <w:rFonts w:ascii="Arial" w:hAnsi="Arial" w:cs="Arial"/>
        </w:rPr>
        <w:t xml:space="preserve"> of error</w:t>
      </w:r>
    </w:p>
    <w:p w14:paraId="39B06C0B" w14:textId="720D16EB" w:rsidR="00BD7217" w:rsidRPr="00C438B8" w:rsidRDefault="00BD7217" w:rsidP="009869C8">
      <w:pPr>
        <w:pStyle w:val="NoSpacing"/>
        <w:numPr>
          <w:ilvl w:val="0"/>
          <w:numId w:val="7"/>
        </w:numPr>
        <w:rPr>
          <w:rFonts w:ascii="Arial" w:hAnsi="Arial" w:cs="Arial"/>
        </w:rPr>
      </w:pPr>
      <w:r>
        <w:rPr>
          <w:rFonts w:ascii="Arial" w:hAnsi="Arial" w:cs="Arial"/>
        </w:rPr>
        <w:t>Other (please specify)</w:t>
      </w:r>
    </w:p>
    <w:p w14:paraId="39485702" w14:textId="77777777" w:rsidR="00C438B8" w:rsidRPr="00C438B8" w:rsidRDefault="00C438B8" w:rsidP="00C438B8">
      <w:pPr>
        <w:pStyle w:val="NoSpacing"/>
        <w:rPr>
          <w:rFonts w:ascii="Arial" w:hAnsi="Arial" w:cs="Arial"/>
        </w:rPr>
      </w:pPr>
    </w:p>
    <w:p w14:paraId="1075AB9C" w14:textId="77777777" w:rsidR="00C95A0F" w:rsidRDefault="00C95A0F" w:rsidP="00C438B8">
      <w:pPr>
        <w:pStyle w:val="NoSpacing"/>
        <w:rPr>
          <w:rFonts w:ascii="Arial" w:hAnsi="Arial" w:cs="Arial"/>
        </w:rPr>
      </w:pPr>
    </w:p>
    <w:p w14:paraId="07CE2372" w14:textId="1164CE56" w:rsidR="00393D6D" w:rsidRDefault="00C95A0F" w:rsidP="00C438B8">
      <w:pPr>
        <w:pStyle w:val="NoSpacing"/>
        <w:rPr>
          <w:rFonts w:ascii="Arial" w:hAnsi="Arial" w:cs="Arial"/>
        </w:rPr>
      </w:pPr>
      <w:r>
        <w:rPr>
          <w:rFonts w:ascii="Arial" w:hAnsi="Arial" w:cs="Arial"/>
        </w:rPr>
        <w:t>9</w:t>
      </w:r>
      <w:r w:rsidR="00393D6D">
        <w:rPr>
          <w:rFonts w:ascii="Arial" w:hAnsi="Arial" w:cs="Arial"/>
        </w:rPr>
        <w:t xml:space="preserve">.  </w:t>
      </w:r>
      <w:r w:rsidR="00C438B8" w:rsidRPr="00C438B8">
        <w:rPr>
          <w:rFonts w:ascii="Arial" w:hAnsi="Arial" w:cs="Arial"/>
        </w:rPr>
        <w:t xml:space="preserve">Do you have guidelines you use for determining </w:t>
      </w:r>
      <w:r w:rsidR="008445A1">
        <w:rPr>
          <w:rFonts w:ascii="Arial" w:hAnsi="Arial" w:cs="Arial"/>
        </w:rPr>
        <w:t xml:space="preserve">whether ACS data are </w:t>
      </w:r>
      <w:r w:rsidR="00D226D9">
        <w:rPr>
          <w:rFonts w:ascii="Arial" w:hAnsi="Arial" w:cs="Arial"/>
        </w:rPr>
        <w:t>reliable enough for a particular application</w:t>
      </w:r>
      <w:r w:rsidR="00DF62FB">
        <w:rPr>
          <w:rFonts w:ascii="Arial" w:hAnsi="Arial" w:cs="Arial"/>
        </w:rPr>
        <w:t xml:space="preserve"> (e.g., based on a particular margin of error</w:t>
      </w:r>
      <w:r w:rsidR="00C24BFD">
        <w:rPr>
          <w:rFonts w:ascii="Arial" w:hAnsi="Arial" w:cs="Arial"/>
        </w:rPr>
        <w:t xml:space="preserve"> or CV</w:t>
      </w:r>
      <w:r w:rsidR="00DF62FB">
        <w:rPr>
          <w:rFonts w:ascii="Arial" w:hAnsi="Arial" w:cs="Arial"/>
        </w:rPr>
        <w:t>)</w:t>
      </w:r>
      <w:r w:rsidR="00C438B8" w:rsidRPr="00C438B8">
        <w:rPr>
          <w:rFonts w:ascii="Arial" w:hAnsi="Arial" w:cs="Arial"/>
        </w:rPr>
        <w:t>?</w:t>
      </w:r>
    </w:p>
    <w:p w14:paraId="4F471527" w14:textId="3D2782BA" w:rsidR="00393D6D" w:rsidRDefault="00393D6D" w:rsidP="008F097A">
      <w:pPr>
        <w:pStyle w:val="NoSpacing"/>
        <w:numPr>
          <w:ilvl w:val="0"/>
          <w:numId w:val="9"/>
        </w:numPr>
        <w:rPr>
          <w:rFonts w:ascii="Arial" w:hAnsi="Arial" w:cs="Arial"/>
        </w:rPr>
      </w:pPr>
      <w:r>
        <w:rPr>
          <w:rFonts w:ascii="Arial" w:hAnsi="Arial" w:cs="Arial"/>
        </w:rPr>
        <w:t>No</w:t>
      </w:r>
    </w:p>
    <w:p w14:paraId="287F77E6" w14:textId="2FCF010C" w:rsidR="00393D6D" w:rsidRDefault="00393D6D" w:rsidP="008F097A">
      <w:pPr>
        <w:pStyle w:val="NoSpacing"/>
        <w:numPr>
          <w:ilvl w:val="0"/>
          <w:numId w:val="9"/>
        </w:numPr>
        <w:rPr>
          <w:rFonts w:ascii="Arial" w:hAnsi="Arial" w:cs="Arial"/>
        </w:rPr>
      </w:pPr>
      <w:r>
        <w:rPr>
          <w:rFonts w:ascii="Arial" w:hAnsi="Arial" w:cs="Arial"/>
        </w:rPr>
        <w:t>Yes</w:t>
      </w:r>
    </w:p>
    <w:p w14:paraId="3367FD48" w14:textId="77777777" w:rsidR="00393D6D" w:rsidRDefault="00C438B8" w:rsidP="00C438B8">
      <w:pPr>
        <w:pStyle w:val="NoSpacing"/>
        <w:rPr>
          <w:rFonts w:ascii="Arial" w:hAnsi="Arial" w:cs="Arial"/>
        </w:rPr>
      </w:pPr>
      <w:r>
        <w:rPr>
          <w:rFonts w:ascii="Arial" w:hAnsi="Arial" w:cs="Arial"/>
        </w:rPr>
        <w:t xml:space="preserve"> </w:t>
      </w:r>
    </w:p>
    <w:p w14:paraId="273EBEA5" w14:textId="0463015D" w:rsidR="00C438B8" w:rsidRDefault="00C438B8" w:rsidP="009D220D">
      <w:pPr>
        <w:pStyle w:val="NoSpacing"/>
        <w:ind w:firstLine="360"/>
        <w:rPr>
          <w:rFonts w:ascii="Arial" w:hAnsi="Arial" w:cs="Arial"/>
        </w:rPr>
      </w:pPr>
      <w:r>
        <w:rPr>
          <w:rFonts w:ascii="Arial" w:hAnsi="Arial" w:cs="Arial"/>
        </w:rPr>
        <w:t xml:space="preserve">If </w:t>
      </w:r>
      <w:r w:rsidR="00393D6D">
        <w:rPr>
          <w:rFonts w:ascii="Arial" w:hAnsi="Arial" w:cs="Arial"/>
        </w:rPr>
        <w:t>Yes</w:t>
      </w:r>
      <w:r>
        <w:rPr>
          <w:rFonts w:ascii="Arial" w:hAnsi="Arial" w:cs="Arial"/>
        </w:rPr>
        <w:t>, please describe</w:t>
      </w:r>
      <w:r w:rsidR="00393D6D">
        <w:rPr>
          <w:rFonts w:ascii="Arial" w:hAnsi="Arial" w:cs="Arial"/>
        </w:rPr>
        <w:t>: (open-ended)</w:t>
      </w:r>
    </w:p>
    <w:p w14:paraId="1B71A82B" w14:textId="77777777" w:rsidR="006976FF" w:rsidRDefault="006976FF" w:rsidP="00C438B8">
      <w:pPr>
        <w:pStyle w:val="NoSpacing"/>
        <w:rPr>
          <w:rFonts w:ascii="Arial" w:hAnsi="Arial" w:cs="Arial"/>
        </w:rPr>
      </w:pPr>
    </w:p>
    <w:p w14:paraId="6BF96BC8" w14:textId="77777777" w:rsidR="00C24BFD" w:rsidRDefault="00C24BFD" w:rsidP="00C438B8">
      <w:pPr>
        <w:pStyle w:val="NoSpacing"/>
        <w:rPr>
          <w:rFonts w:ascii="Arial" w:hAnsi="Arial" w:cs="Arial"/>
        </w:rPr>
      </w:pPr>
    </w:p>
    <w:p w14:paraId="5786B7B2" w14:textId="25279EEF" w:rsidR="00393D6D" w:rsidRDefault="00C95A0F" w:rsidP="00C438B8">
      <w:pPr>
        <w:pStyle w:val="NoSpacing"/>
        <w:rPr>
          <w:rFonts w:ascii="Arial" w:hAnsi="Arial" w:cs="Arial"/>
        </w:rPr>
      </w:pPr>
      <w:r>
        <w:rPr>
          <w:rFonts w:ascii="Arial" w:hAnsi="Arial" w:cs="Arial"/>
        </w:rPr>
        <w:t>10</w:t>
      </w:r>
      <w:r w:rsidR="00842ED9">
        <w:rPr>
          <w:rFonts w:ascii="Arial" w:hAnsi="Arial" w:cs="Arial"/>
        </w:rPr>
        <w:t>.</w:t>
      </w:r>
      <w:r w:rsidR="00393D6D">
        <w:rPr>
          <w:rFonts w:ascii="Arial" w:hAnsi="Arial" w:cs="Arial"/>
        </w:rPr>
        <w:t xml:space="preserve"> </w:t>
      </w:r>
      <w:r w:rsidR="00C438B8" w:rsidRPr="00C438B8">
        <w:rPr>
          <w:rFonts w:ascii="Arial" w:hAnsi="Arial" w:cs="Arial"/>
        </w:rPr>
        <w:t>W</w:t>
      </w:r>
      <w:r w:rsidR="00C438B8">
        <w:rPr>
          <w:rFonts w:ascii="Arial" w:hAnsi="Arial" w:cs="Arial"/>
        </w:rPr>
        <w:t>ill</w:t>
      </w:r>
      <w:r w:rsidR="00C438B8" w:rsidRPr="00C438B8">
        <w:rPr>
          <w:rFonts w:ascii="Arial" w:hAnsi="Arial" w:cs="Arial"/>
        </w:rPr>
        <w:t xml:space="preserve"> the</w:t>
      </w:r>
      <w:r w:rsidR="00C438B8">
        <w:rPr>
          <w:rFonts w:ascii="Arial" w:hAnsi="Arial" w:cs="Arial"/>
        </w:rPr>
        <w:t xml:space="preserve"> proposed elimination of the</w:t>
      </w:r>
      <w:r w:rsidR="00C438B8" w:rsidRPr="00C438B8">
        <w:rPr>
          <w:rFonts w:ascii="Arial" w:hAnsi="Arial" w:cs="Arial"/>
        </w:rPr>
        <w:t xml:space="preserve"> three-year ACS data</w:t>
      </w:r>
      <w:r w:rsidR="00C438B8">
        <w:rPr>
          <w:rFonts w:ascii="Arial" w:hAnsi="Arial" w:cs="Arial"/>
        </w:rPr>
        <w:t xml:space="preserve"> products</w:t>
      </w:r>
      <w:r w:rsidR="00C438B8" w:rsidRPr="00C438B8">
        <w:rPr>
          <w:rFonts w:ascii="Arial" w:hAnsi="Arial" w:cs="Arial"/>
        </w:rPr>
        <w:t xml:space="preserve"> affect your work?</w:t>
      </w:r>
    </w:p>
    <w:p w14:paraId="0EC771F3" w14:textId="62DC666A" w:rsidR="00393D6D" w:rsidRDefault="00393D6D" w:rsidP="004A35BB">
      <w:pPr>
        <w:pStyle w:val="NoSpacing"/>
        <w:numPr>
          <w:ilvl w:val="0"/>
          <w:numId w:val="13"/>
        </w:numPr>
        <w:rPr>
          <w:rFonts w:ascii="Arial" w:hAnsi="Arial" w:cs="Arial"/>
        </w:rPr>
      </w:pPr>
      <w:r>
        <w:rPr>
          <w:rFonts w:ascii="Arial" w:hAnsi="Arial" w:cs="Arial"/>
        </w:rPr>
        <w:t>No</w:t>
      </w:r>
    </w:p>
    <w:p w14:paraId="16FD1706" w14:textId="066900CC" w:rsidR="004A35BB" w:rsidRDefault="004A35BB" w:rsidP="004A35BB">
      <w:pPr>
        <w:pStyle w:val="NoSpacing"/>
        <w:numPr>
          <w:ilvl w:val="0"/>
          <w:numId w:val="13"/>
        </w:numPr>
        <w:rPr>
          <w:rFonts w:ascii="Arial" w:hAnsi="Arial" w:cs="Arial"/>
        </w:rPr>
      </w:pPr>
      <w:r>
        <w:rPr>
          <w:rFonts w:ascii="Arial" w:hAnsi="Arial" w:cs="Arial"/>
        </w:rPr>
        <w:t>Not sure</w:t>
      </w:r>
    </w:p>
    <w:p w14:paraId="0D52E795" w14:textId="122003BC" w:rsidR="00393D6D" w:rsidRDefault="00393D6D" w:rsidP="004A35BB">
      <w:pPr>
        <w:pStyle w:val="NoSpacing"/>
        <w:numPr>
          <w:ilvl w:val="0"/>
          <w:numId w:val="13"/>
        </w:numPr>
        <w:rPr>
          <w:rFonts w:ascii="Arial" w:hAnsi="Arial" w:cs="Arial"/>
        </w:rPr>
      </w:pPr>
      <w:r>
        <w:rPr>
          <w:rFonts w:ascii="Arial" w:hAnsi="Arial" w:cs="Arial"/>
        </w:rPr>
        <w:lastRenderedPageBreak/>
        <w:t>Yes</w:t>
      </w:r>
    </w:p>
    <w:p w14:paraId="6FC58C44" w14:textId="77777777" w:rsidR="00393D6D" w:rsidRDefault="00393D6D" w:rsidP="00C438B8">
      <w:pPr>
        <w:pStyle w:val="NoSpacing"/>
        <w:rPr>
          <w:rFonts w:ascii="Arial" w:hAnsi="Arial" w:cs="Arial"/>
        </w:rPr>
      </w:pPr>
    </w:p>
    <w:p w14:paraId="6E7772FC" w14:textId="30456BFA" w:rsidR="00AE641E" w:rsidRDefault="00C438B8" w:rsidP="00C438B8">
      <w:pPr>
        <w:pStyle w:val="NoSpacing"/>
        <w:rPr>
          <w:rFonts w:ascii="Arial" w:hAnsi="Arial" w:cs="Arial"/>
        </w:rPr>
      </w:pPr>
      <w:r w:rsidRPr="00C438B8">
        <w:rPr>
          <w:rFonts w:ascii="Arial" w:hAnsi="Arial" w:cs="Arial"/>
        </w:rPr>
        <w:t xml:space="preserve"> </w:t>
      </w:r>
      <w:r w:rsidR="009D220D">
        <w:rPr>
          <w:rFonts w:ascii="Arial" w:hAnsi="Arial" w:cs="Arial"/>
        </w:rPr>
        <w:tab/>
      </w:r>
      <w:r w:rsidRPr="00C438B8">
        <w:rPr>
          <w:rFonts w:ascii="Arial" w:hAnsi="Arial" w:cs="Arial"/>
        </w:rPr>
        <w:t xml:space="preserve">If </w:t>
      </w:r>
      <w:r w:rsidR="00393D6D">
        <w:rPr>
          <w:rFonts w:ascii="Arial" w:hAnsi="Arial" w:cs="Arial"/>
        </w:rPr>
        <w:t>Yes, please describe</w:t>
      </w:r>
      <w:r w:rsidRPr="00C438B8">
        <w:rPr>
          <w:rFonts w:ascii="Arial" w:hAnsi="Arial" w:cs="Arial"/>
        </w:rPr>
        <w:t xml:space="preserve"> how</w:t>
      </w:r>
      <w:r w:rsidR="00C24BFD">
        <w:rPr>
          <w:rFonts w:ascii="Arial" w:hAnsi="Arial" w:cs="Arial"/>
        </w:rPr>
        <w:t xml:space="preserve"> your work will be affected</w:t>
      </w:r>
      <w:r w:rsidR="00393D6D">
        <w:rPr>
          <w:rFonts w:ascii="Arial" w:hAnsi="Arial" w:cs="Arial"/>
        </w:rPr>
        <w:t>: (open-ended)</w:t>
      </w:r>
    </w:p>
    <w:p w14:paraId="5AA8BE9B" w14:textId="77777777" w:rsidR="00C24BFD" w:rsidRDefault="00C24BFD" w:rsidP="00C438B8">
      <w:pPr>
        <w:pStyle w:val="NoSpacing"/>
        <w:rPr>
          <w:rFonts w:ascii="Arial" w:hAnsi="Arial" w:cs="Arial"/>
        </w:rPr>
      </w:pPr>
    </w:p>
    <w:p w14:paraId="1A5D73A7" w14:textId="77777777" w:rsidR="00BD7217" w:rsidRDefault="00BD7217" w:rsidP="00DF62FB">
      <w:pPr>
        <w:pStyle w:val="NoSpacing"/>
        <w:ind w:left="720"/>
        <w:rPr>
          <w:rFonts w:ascii="Arial" w:hAnsi="Arial" w:cs="Arial"/>
        </w:rPr>
      </w:pPr>
    </w:p>
    <w:p w14:paraId="1DBCA824" w14:textId="7D285C9B" w:rsidR="00BD7217" w:rsidRDefault="002779F7" w:rsidP="002779F7">
      <w:pPr>
        <w:pStyle w:val="NoSpacing"/>
        <w:rPr>
          <w:rFonts w:ascii="Arial" w:hAnsi="Arial" w:cs="Arial"/>
        </w:rPr>
      </w:pPr>
      <w:r>
        <w:rPr>
          <w:rFonts w:ascii="Arial" w:hAnsi="Arial" w:cs="Arial"/>
        </w:rPr>
        <w:t>1</w:t>
      </w:r>
      <w:r w:rsidR="00C95A0F">
        <w:rPr>
          <w:rFonts w:ascii="Arial" w:hAnsi="Arial" w:cs="Arial"/>
        </w:rPr>
        <w:t>1</w:t>
      </w:r>
      <w:r>
        <w:rPr>
          <w:rFonts w:ascii="Arial" w:hAnsi="Arial" w:cs="Arial"/>
        </w:rPr>
        <w:t xml:space="preserve">.  </w:t>
      </w:r>
      <w:r w:rsidR="00BD7217" w:rsidRPr="00BD7217">
        <w:rPr>
          <w:rFonts w:ascii="Arial" w:hAnsi="Arial" w:cs="Arial"/>
        </w:rPr>
        <w:t xml:space="preserve">Any other </w:t>
      </w:r>
      <w:r w:rsidR="00BD7217">
        <w:rPr>
          <w:rFonts w:ascii="Arial" w:hAnsi="Arial" w:cs="Arial"/>
        </w:rPr>
        <w:t xml:space="preserve">feedback or </w:t>
      </w:r>
      <w:r w:rsidR="00BD7217" w:rsidRPr="00BD7217">
        <w:rPr>
          <w:rFonts w:ascii="Arial" w:hAnsi="Arial" w:cs="Arial"/>
        </w:rPr>
        <w:t>suggestions?</w:t>
      </w:r>
      <w:r>
        <w:rPr>
          <w:rFonts w:ascii="Arial" w:hAnsi="Arial" w:cs="Arial"/>
        </w:rPr>
        <w:t xml:space="preserve"> (</w:t>
      </w:r>
      <w:proofErr w:type="gramStart"/>
      <w:r>
        <w:rPr>
          <w:rFonts w:ascii="Arial" w:hAnsi="Arial" w:cs="Arial"/>
        </w:rPr>
        <w:t>open-ended</w:t>
      </w:r>
      <w:proofErr w:type="gramEnd"/>
      <w:r>
        <w:rPr>
          <w:rFonts w:ascii="Arial" w:hAnsi="Arial" w:cs="Arial"/>
        </w:rPr>
        <w:t>)</w:t>
      </w:r>
    </w:p>
    <w:p w14:paraId="2F9FDB19" w14:textId="77777777" w:rsidR="002779F7" w:rsidRDefault="002779F7" w:rsidP="002779F7">
      <w:pPr>
        <w:pStyle w:val="NoSpacing"/>
        <w:rPr>
          <w:rFonts w:ascii="Arial" w:hAnsi="Arial" w:cs="Arial"/>
        </w:rPr>
      </w:pPr>
    </w:p>
    <w:p w14:paraId="53203FFD" w14:textId="77777777" w:rsidR="00AE2558" w:rsidRDefault="00AE2558" w:rsidP="0005774C">
      <w:pPr>
        <w:pStyle w:val="NoSpacing"/>
        <w:rPr>
          <w:rFonts w:ascii="Arial" w:hAnsi="Arial" w:cs="Arial"/>
        </w:rPr>
      </w:pPr>
    </w:p>
    <w:p w14:paraId="77831385" w14:textId="30BD969F" w:rsidR="0005774C" w:rsidRPr="009C19AD" w:rsidRDefault="002779F7" w:rsidP="0005774C">
      <w:pPr>
        <w:pStyle w:val="NoSpacing"/>
        <w:rPr>
          <w:rFonts w:ascii="Arial" w:hAnsi="Arial" w:cs="Arial"/>
        </w:rPr>
      </w:pPr>
      <w:r>
        <w:rPr>
          <w:rFonts w:ascii="Arial" w:hAnsi="Arial" w:cs="Arial"/>
        </w:rPr>
        <w:t>Thank you very much for completing this survey.</w:t>
      </w:r>
      <w:r w:rsidR="0005774C">
        <w:rPr>
          <w:rFonts w:ascii="Arial" w:hAnsi="Arial" w:cs="Arial"/>
        </w:rPr>
        <w:t xml:space="preserve"> </w:t>
      </w:r>
    </w:p>
    <w:sectPr w:rsidR="0005774C" w:rsidRPr="009C19AD" w:rsidSect="009D220D">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3FFFA" w14:textId="77777777" w:rsidR="00295CED" w:rsidRDefault="00295CED" w:rsidP="00D226D9">
      <w:pPr>
        <w:spacing w:after="0" w:line="240" w:lineRule="auto"/>
      </w:pPr>
      <w:r>
        <w:separator/>
      </w:r>
    </w:p>
  </w:endnote>
  <w:endnote w:type="continuationSeparator" w:id="0">
    <w:p w14:paraId="304BB4A9" w14:textId="77777777" w:rsidR="00295CED" w:rsidRDefault="00295CED" w:rsidP="00D22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062648"/>
      <w:docPartObj>
        <w:docPartGallery w:val="Page Numbers (Bottom of Page)"/>
        <w:docPartUnique/>
      </w:docPartObj>
    </w:sdtPr>
    <w:sdtEndPr>
      <w:rPr>
        <w:noProof/>
      </w:rPr>
    </w:sdtEndPr>
    <w:sdtContent>
      <w:p w14:paraId="3AB323A5" w14:textId="7F4BF5E5" w:rsidR="009D220D" w:rsidRDefault="009D220D">
        <w:pPr>
          <w:pStyle w:val="Footer"/>
          <w:jc w:val="center"/>
        </w:pPr>
        <w:r>
          <w:fldChar w:fldCharType="begin"/>
        </w:r>
        <w:r>
          <w:instrText xml:space="preserve"> PAGE   \* MERGEFORMAT </w:instrText>
        </w:r>
        <w:r>
          <w:fldChar w:fldCharType="separate"/>
        </w:r>
        <w:r w:rsidR="00290ABC">
          <w:rPr>
            <w:noProof/>
          </w:rPr>
          <w:t>1</w:t>
        </w:r>
        <w:r>
          <w:rPr>
            <w:noProof/>
          </w:rPr>
          <w:fldChar w:fldCharType="end"/>
        </w:r>
      </w:p>
    </w:sdtContent>
  </w:sdt>
  <w:p w14:paraId="30C4D469" w14:textId="77777777" w:rsidR="009D220D" w:rsidRDefault="009D22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679EB" w14:textId="77777777" w:rsidR="00295CED" w:rsidRDefault="00295CED" w:rsidP="00D226D9">
      <w:pPr>
        <w:spacing w:after="0" w:line="240" w:lineRule="auto"/>
      </w:pPr>
      <w:r>
        <w:separator/>
      </w:r>
    </w:p>
  </w:footnote>
  <w:footnote w:type="continuationSeparator" w:id="0">
    <w:p w14:paraId="007226D0" w14:textId="77777777" w:rsidR="00295CED" w:rsidRDefault="00295CED" w:rsidP="00D226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40B"/>
    <w:multiLevelType w:val="hybridMultilevel"/>
    <w:tmpl w:val="AEC2E3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D75FF"/>
    <w:multiLevelType w:val="hybridMultilevel"/>
    <w:tmpl w:val="0A524D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16921"/>
    <w:multiLevelType w:val="hybridMultilevel"/>
    <w:tmpl w:val="CF4403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7080"/>
    <w:multiLevelType w:val="hybridMultilevel"/>
    <w:tmpl w:val="CE7288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912762"/>
    <w:multiLevelType w:val="hybridMultilevel"/>
    <w:tmpl w:val="279276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6209F3"/>
    <w:multiLevelType w:val="hybridMultilevel"/>
    <w:tmpl w:val="C4D011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010731"/>
    <w:multiLevelType w:val="hybridMultilevel"/>
    <w:tmpl w:val="4C54B4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12D2A"/>
    <w:multiLevelType w:val="hybridMultilevel"/>
    <w:tmpl w:val="5316D5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9B3562"/>
    <w:multiLevelType w:val="hybridMultilevel"/>
    <w:tmpl w:val="7E723E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E220F0"/>
    <w:multiLevelType w:val="hybridMultilevel"/>
    <w:tmpl w:val="5512EE70"/>
    <w:lvl w:ilvl="0" w:tplc="6E56580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FE5B02"/>
    <w:multiLevelType w:val="hybridMultilevel"/>
    <w:tmpl w:val="4FD05E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777BC1"/>
    <w:multiLevelType w:val="hybridMultilevel"/>
    <w:tmpl w:val="F488C8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992C49"/>
    <w:multiLevelType w:val="hybridMultilevel"/>
    <w:tmpl w:val="6324C4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1"/>
  </w:num>
  <w:num w:numId="4">
    <w:abstractNumId w:val="8"/>
  </w:num>
  <w:num w:numId="5">
    <w:abstractNumId w:val="0"/>
  </w:num>
  <w:num w:numId="6">
    <w:abstractNumId w:val="12"/>
  </w:num>
  <w:num w:numId="7">
    <w:abstractNumId w:val="11"/>
  </w:num>
  <w:num w:numId="8">
    <w:abstractNumId w:val="3"/>
  </w:num>
  <w:num w:numId="9">
    <w:abstractNumId w:val="6"/>
  </w:num>
  <w:num w:numId="10">
    <w:abstractNumId w:val="4"/>
  </w:num>
  <w:num w:numId="11">
    <w:abstractNumId w:val="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9AD"/>
    <w:rsid w:val="0005774C"/>
    <w:rsid w:val="00185A84"/>
    <w:rsid w:val="001A58E0"/>
    <w:rsid w:val="002761B1"/>
    <w:rsid w:val="002779F7"/>
    <w:rsid w:val="00290ABC"/>
    <w:rsid w:val="00291B50"/>
    <w:rsid w:val="00295CED"/>
    <w:rsid w:val="00305199"/>
    <w:rsid w:val="00315EA4"/>
    <w:rsid w:val="00393D6D"/>
    <w:rsid w:val="00397B41"/>
    <w:rsid w:val="003C396D"/>
    <w:rsid w:val="00400DAA"/>
    <w:rsid w:val="004469FA"/>
    <w:rsid w:val="00452579"/>
    <w:rsid w:val="004A35BB"/>
    <w:rsid w:val="004A3D82"/>
    <w:rsid w:val="005170D6"/>
    <w:rsid w:val="00522BA5"/>
    <w:rsid w:val="00573113"/>
    <w:rsid w:val="006976FF"/>
    <w:rsid w:val="006E33EF"/>
    <w:rsid w:val="007452DB"/>
    <w:rsid w:val="008177D1"/>
    <w:rsid w:val="008274F7"/>
    <w:rsid w:val="00840CBB"/>
    <w:rsid w:val="00842ED9"/>
    <w:rsid w:val="008445A1"/>
    <w:rsid w:val="00865E2A"/>
    <w:rsid w:val="008754BD"/>
    <w:rsid w:val="008A5A8E"/>
    <w:rsid w:val="008C14D1"/>
    <w:rsid w:val="008F097A"/>
    <w:rsid w:val="00953F79"/>
    <w:rsid w:val="009649DD"/>
    <w:rsid w:val="009869C8"/>
    <w:rsid w:val="009C19AD"/>
    <w:rsid w:val="009D220D"/>
    <w:rsid w:val="009D76A3"/>
    <w:rsid w:val="009F6340"/>
    <w:rsid w:val="00A66BD4"/>
    <w:rsid w:val="00AD290E"/>
    <w:rsid w:val="00AE2558"/>
    <w:rsid w:val="00AE641E"/>
    <w:rsid w:val="00B0275E"/>
    <w:rsid w:val="00B451B7"/>
    <w:rsid w:val="00B7518B"/>
    <w:rsid w:val="00BD7217"/>
    <w:rsid w:val="00BE506C"/>
    <w:rsid w:val="00C24BFD"/>
    <w:rsid w:val="00C37BE2"/>
    <w:rsid w:val="00C438B8"/>
    <w:rsid w:val="00C4537E"/>
    <w:rsid w:val="00C95A0F"/>
    <w:rsid w:val="00CD536C"/>
    <w:rsid w:val="00CE2505"/>
    <w:rsid w:val="00D029A5"/>
    <w:rsid w:val="00D226D9"/>
    <w:rsid w:val="00D3162E"/>
    <w:rsid w:val="00D56297"/>
    <w:rsid w:val="00D6184C"/>
    <w:rsid w:val="00DF62FB"/>
    <w:rsid w:val="00E020CC"/>
    <w:rsid w:val="00E7346F"/>
    <w:rsid w:val="00E8063E"/>
    <w:rsid w:val="00EA43E4"/>
    <w:rsid w:val="00EB4531"/>
    <w:rsid w:val="00EB6E54"/>
    <w:rsid w:val="00ED13B9"/>
    <w:rsid w:val="00FE6F26"/>
    <w:rsid w:val="00FF7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98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19AD"/>
    <w:pPr>
      <w:spacing w:after="0" w:line="240" w:lineRule="auto"/>
    </w:pPr>
  </w:style>
  <w:style w:type="paragraph" w:styleId="BalloonText">
    <w:name w:val="Balloon Text"/>
    <w:basedOn w:val="Normal"/>
    <w:link w:val="BalloonTextChar"/>
    <w:uiPriority w:val="99"/>
    <w:semiHidden/>
    <w:unhideWhenUsed/>
    <w:rsid w:val="00C438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8B8"/>
    <w:rPr>
      <w:rFonts w:ascii="Segoe UI" w:hAnsi="Segoe UI" w:cs="Segoe UI"/>
      <w:sz w:val="18"/>
      <w:szCs w:val="18"/>
    </w:rPr>
  </w:style>
  <w:style w:type="character" w:styleId="Hyperlink">
    <w:name w:val="Hyperlink"/>
    <w:basedOn w:val="DefaultParagraphFont"/>
    <w:uiPriority w:val="99"/>
    <w:unhideWhenUsed/>
    <w:rsid w:val="00BD7217"/>
    <w:rPr>
      <w:color w:val="0563C1" w:themeColor="hyperlink"/>
      <w:u w:val="single"/>
    </w:rPr>
  </w:style>
  <w:style w:type="paragraph" w:styleId="Header">
    <w:name w:val="header"/>
    <w:basedOn w:val="Normal"/>
    <w:link w:val="HeaderChar"/>
    <w:uiPriority w:val="99"/>
    <w:unhideWhenUsed/>
    <w:rsid w:val="00D22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6D9"/>
  </w:style>
  <w:style w:type="paragraph" w:styleId="Footer">
    <w:name w:val="footer"/>
    <w:basedOn w:val="Normal"/>
    <w:link w:val="FooterChar"/>
    <w:uiPriority w:val="99"/>
    <w:unhideWhenUsed/>
    <w:rsid w:val="00D22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6D9"/>
  </w:style>
  <w:style w:type="paragraph" w:styleId="NormalWeb">
    <w:name w:val="Normal (Web)"/>
    <w:basedOn w:val="Normal"/>
    <w:uiPriority w:val="99"/>
    <w:semiHidden/>
    <w:unhideWhenUsed/>
    <w:rsid w:val="008C14D1"/>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19AD"/>
    <w:pPr>
      <w:spacing w:after="0" w:line="240" w:lineRule="auto"/>
    </w:pPr>
  </w:style>
  <w:style w:type="paragraph" w:styleId="BalloonText">
    <w:name w:val="Balloon Text"/>
    <w:basedOn w:val="Normal"/>
    <w:link w:val="BalloonTextChar"/>
    <w:uiPriority w:val="99"/>
    <w:semiHidden/>
    <w:unhideWhenUsed/>
    <w:rsid w:val="00C438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8B8"/>
    <w:rPr>
      <w:rFonts w:ascii="Segoe UI" w:hAnsi="Segoe UI" w:cs="Segoe UI"/>
      <w:sz w:val="18"/>
      <w:szCs w:val="18"/>
    </w:rPr>
  </w:style>
  <w:style w:type="character" w:styleId="Hyperlink">
    <w:name w:val="Hyperlink"/>
    <w:basedOn w:val="DefaultParagraphFont"/>
    <w:uiPriority w:val="99"/>
    <w:unhideWhenUsed/>
    <w:rsid w:val="00BD7217"/>
    <w:rPr>
      <w:color w:val="0563C1" w:themeColor="hyperlink"/>
      <w:u w:val="single"/>
    </w:rPr>
  </w:style>
  <w:style w:type="paragraph" w:styleId="Header">
    <w:name w:val="header"/>
    <w:basedOn w:val="Normal"/>
    <w:link w:val="HeaderChar"/>
    <w:uiPriority w:val="99"/>
    <w:unhideWhenUsed/>
    <w:rsid w:val="00D22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6D9"/>
  </w:style>
  <w:style w:type="paragraph" w:styleId="Footer">
    <w:name w:val="footer"/>
    <w:basedOn w:val="Normal"/>
    <w:link w:val="FooterChar"/>
    <w:uiPriority w:val="99"/>
    <w:unhideWhenUsed/>
    <w:rsid w:val="00D22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6D9"/>
  </w:style>
  <w:style w:type="paragraph" w:styleId="NormalWeb">
    <w:name w:val="Normal (Web)"/>
    <w:basedOn w:val="Normal"/>
    <w:uiPriority w:val="99"/>
    <w:semiHidden/>
    <w:unhideWhenUsed/>
    <w:rsid w:val="008C14D1"/>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143526">
      <w:bodyDiv w:val="1"/>
      <w:marLeft w:val="0"/>
      <w:marRight w:val="0"/>
      <w:marTop w:val="0"/>
      <w:marBottom w:val="0"/>
      <w:divBdr>
        <w:top w:val="none" w:sz="0" w:space="0" w:color="auto"/>
        <w:left w:val="none" w:sz="0" w:space="0" w:color="auto"/>
        <w:bottom w:val="none" w:sz="0" w:space="0" w:color="auto"/>
        <w:right w:val="none" w:sz="0" w:space="0" w:color="auto"/>
      </w:divBdr>
    </w:div>
    <w:div w:id="157269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perwork@census.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csdataus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1118</Words>
  <Characters>6375</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Jacobsen</dc:creator>
  <cp:lastModifiedBy>Jeannette D Greene-Bess</cp:lastModifiedBy>
  <cp:revision>2</cp:revision>
  <cp:lastPrinted>2015-03-26T23:03:00Z</cp:lastPrinted>
  <dcterms:created xsi:type="dcterms:W3CDTF">2015-04-07T13:51:00Z</dcterms:created>
  <dcterms:modified xsi:type="dcterms:W3CDTF">2015-04-07T13:51:00Z</dcterms:modified>
</cp:coreProperties>
</file>