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56C" w:rsidRDefault="00F60725" w:rsidP="0002323F">
      <w:pPr>
        <w:rPr>
          <w:b/>
          <w:sz w:val="24"/>
          <w:szCs w:val="24"/>
          <w:lang w:val="en-CA"/>
        </w:rPr>
      </w:pPr>
      <w:r>
        <w:rPr>
          <w:b/>
          <w:sz w:val="24"/>
          <w:szCs w:val="24"/>
          <w:lang w:val="en-CA"/>
        </w:rPr>
        <w:t>October 27</w:t>
      </w:r>
      <w:r w:rsidR="0031356C" w:rsidRPr="0031356C">
        <w:rPr>
          <w:b/>
          <w:sz w:val="24"/>
          <w:szCs w:val="24"/>
          <w:lang w:val="en-CA"/>
        </w:rPr>
        <w:t>, 2010</w:t>
      </w:r>
      <w:r>
        <w:rPr>
          <w:b/>
          <w:sz w:val="24"/>
          <w:szCs w:val="24"/>
          <w:lang w:val="en-CA"/>
        </w:rPr>
        <w:t xml:space="preserve"> (revised)</w:t>
      </w:r>
    </w:p>
    <w:p w:rsidR="0031356C" w:rsidRPr="007A158C" w:rsidRDefault="0031356C" w:rsidP="0002323F">
      <w:pPr>
        <w:rPr>
          <w:b/>
          <w:sz w:val="24"/>
          <w:szCs w:val="24"/>
          <w:lang w:val="en-CA"/>
        </w:rPr>
      </w:pPr>
      <w:r w:rsidRPr="0031356C">
        <w:rPr>
          <w:b/>
          <w:sz w:val="24"/>
          <w:szCs w:val="24"/>
          <w:lang w:val="en-CA"/>
        </w:rPr>
        <w:t xml:space="preserve">Survey for ACSO’s </w:t>
      </w:r>
      <w:r w:rsidR="007A158C" w:rsidRPr="007A158C">
        <w:rPr>
          <w:b/>
          <w:sz w:val="24"/>
          <w:szCs w:val="24"/>
          <w:lang w:val="en-CA"/>
        </w:rPr>
        <w:t>Web Redesign</w:t>
      </w:r>
    </w:p>
    <w:p w:rsidR="0031356C" w:rsidRDefault="0031356C" w:rsidP="0002323F">
      <w:pPr>
        <w:rPr>
          <w:sz w:val="24"/>
          <w:szCs w:val="24"/>
          <w:lang w:val="en-CA"/>
        </w:rPr>
      </w:pPr>
    </w:p>
    <w:p w:rsidR="0002323F" w:rsidRDefault="007703F9" w:rsidP="0002323F">
      <w:pPr>
        <w:rPr>
          <w:sz w:val="24"/>
          <w:szCs w:val="24"/>
        </w:rPr>
      </w:pPr>
      <w:r>
        <w:rPr>
          <w:sz w:val="24"/>
          <w:szCs w:val="24"/>
          <w:lang w:val="en-CA"/>
        </w:rPr>
        <w:fldChar w:fldCharType="begin"/>
      </w:r>
      <w:r w:rsidR="0002323F">
        <w:rPr>
          <w:sz w:val="24"/>
          <w:szCs w:val="24"/>
          <w:lang w:val="en-CA"/>
        </w:rPr>
        <w:instrText xml:space="preserve"> SEQ CHAPTER \h \r 1</w:instrText>
      </w:r>
      <w:r>
        <w:rPr>
          <w:sz w:val="24"/>
          <w:szCs w:val="24"/>
          <w:lang w:val="en-CA"/>
        </w:rPr>
        <w:fldChar w:fldCharType="end"/>
      </w:r>
      <w:r w:rsidR="0002323F">
        <w:rPr>
          <w:sz w:val="24"/>
          <w:szCs w:val="24"/>
        </w:rPr>
        <w:t>The Census Bureau plans to conduct additional survey work under the generic clearance for Data User Evaluation Surveys (OMB number 0607-0760).</w:t>
      </w:r>
    </w:p>
    <w:p w:rsidR="0002323F" w:rsidRDefault="0002323F" w:rsidP="0002323F">
      <w:pPr>
        <w:rPr>
          <w:sz w:val="24"/>
          <w:szCs w:val="24"/>
        </w:rPr>
      </w:pPr>
    </w:p>
    <w:p w:rsidR="0002323F" w:rsidRDefault="0002323F" w:rsidP="0002323F">
      <w:pPr>
        <w:rPr>
          <w:sz w:val="24"/>
          <w:szCs w:val="24"/>
        </w:rPr>
      </w:pPr>
      <w:r>
        <w:rPr>
          <w:sz w:val="24"/>
          <w:szCs w:val="24"/>
        </w:rPr>
        <w:t xml:space="preserve">The Census Bureau’s </w:t>
      </w:r>
      <w:r w:rsidR="00951C7B">
        <w:rPr>
          <w:sz w:val="24"/>
          <w:szCs w:val="24"/>
        </w:rPr>
        <w:t>American Community Survey</w:t>
      </w:r>
      <w:r w:rsidR="00F27369">
        <w:rPr>
          <w:sz w:val="24"/>
          <w:szCs w:val="24"/>
        </w:rPr>
        <w:t xml:space="preserve"> Office (ACSO)</w:t>
      </w:r>
      <w:r w:rsidR="00951C7B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951C7B">
        <w:rPr>
          <w:sz w:val="24"/>
          <w:szCs w:val="24"/>
        </w:rPr>
        <w:t xml:space="preserve">Data Analysis and User Education Branch, </w:t>
      </w:r>
      <w:r>
        <w:rPr>
          <w:sz w:val="24"/>
          <w:szCs w:val="24"/>
        </w:rPr>
        <w:t>is planning a survey to</w:t>
      </w:r>
      <w:r w:rsidR="00951C7B">
        <w:rPr>
          <w:sz w:val="24"/>
          <w:szCs w:val="24"/>
        </w:rPr>
        <w:t xml:space="preserve"> determine </w:t>
      </w:r>
      <w:r w:rsidR="007A158C">
        <w:rPr>
          <w:sz w:val="24"/>
          <w:szCs w:val="24"/>
        </w:rPr>
        <w:t xml:space="preserve">the effectiveness and usability of its redesigned Website.  </w:t>
      </w:r>
      <w:r>
        <w:rPr>
          <w:sz w:val="24"/>
          <w:szCs w:val="24"/>
        </w:rPr>
        <w:t xml:space="preserve">The feedback from this survey will help the Census Bureau decide </w:t>
      </w:r>
      <w:r w:rsidR="007A158C">
        <w:rPr>
          <w:sz w:val="24"/>
          <w:szCs w:val="24"/>
        </w:rPr>
        <w:t xml:space="preserve">whether Web visitors are able to find what they need, how easily they are able to find what they need, </w:t>
      </w:r>
      <w:r w:rsidR="00951C7B">
        <w:rPr>
          <w:sz w:val="24"/>
          <w:szCs w:val="24"/>
        </w:rPr>
        <w:t xml:space="preserve">what </w:t>
      </w:r>
      <w:r w:rsidR="007A158C">
        <w:rPr>
          <w:sz w:val="24"/>
          <w:szCs w:val="24"/>
        </w:rPr>
        <w:t xml:space="preserve">additional Website </w:t>
      </w:r>
      <w:r w:rsidR="00951C7B">
        <w:rPr>
          <w:sz w:val="24"/>
          <w:szCs w:val="24"/>
        </w:rPr>
        <w:t>improvements are needed</w:t>
      </w:r>
      <w:r w:rsidR="007A158C">
        <w:rPr>
          <w:sz w:val="24"/>
          <w:szCs w:val="24"/>
        </w:rPr>
        <w:t xml:space="preserve">, and when and </w:t>
      </w:r>
      <w:r w:rsidR="0031356C">
        <w:rPr>
          <w:sz w:val="24"/>
          <w:szCs w:val="24"/>
        </w:rPr>
        <w:t xml:space="preserve">how to implement </w:t>
      </w:r>
      <w:r w:rsidR="007A158C">
        <w:rPr>
          <w:sz w:val="24"/>
          <w:szCs w:val="24"/>
        </w:rPr>
        <w:t>a subsequent redesign</w:t>
      </w:r>
      <w:r w:rsidR="0031356C">
        <w:rPr>
          <w:sz w:val="24"/>
          <w:szCs w:val="24"/>
        </w:rPr>
        <w:t>.</w:t>
      </w:r>
    </w:p>
    <w:p w:rsidR="00951C7B" w:rsidRDefault="00951C7B" w:rsidP="0002323F">
      <w:pPr>
        <w:rPr>
          <w:sz w:val="24"/>
          <w:szCs w:val="24"/>
        </w:rPr>
      </w:pPr>
    </w:p>
    <w:p w:rsidR="0002323F" w:rsidRDefault="0002323F" w:rsidP="0002323F">
      <w:pPr>
        <w:rPr>
          <w:sz w:val="24"/>
          <w:szCs w:val="24"/>
        </w:rPr>
      </w:pPr>
      <w:r>
        <w:rPr>
          <w:sz w:val="24"/>
          <w:szCs w:val="24"/>
        </w:rPr>
        <w:t xml:space="preserve">In </w:t>
      </w:r>
      <w:r w:rsidR="00474A9B">
        <w:rPr>
          <w:sz w:val="24"/>
          <w:szCs w:val="24"/>
        </w:rPr>
        <w:t>September 2010</w:t>
      </w:r>
      <w:r>
        <w:rPr>
          <w:sz w:val="24"/>
          <w:szCs w:val="24"/>
        </w:rPr>
        <w:t xml:space="preserve">, we will </w:t>
      </w:r>
      <w:r w:rsidR="00E81045">
        <w:rPr>
          <w:sz w:val="24"/>
          <w:szCs w:val="24"/>
        </w:rPr>
        <w:t>release publicly the redesigned ACS Website and will</w:t>
      </w:r>
      <w:r>
        <w:rPr>
          <w:sz w:val="24"/>
          <w:szCs w:val="24"/>
        </w:rPr>
        <w:t xml:space="preserve"> sample </w:t>
      </w:r>
      <w:r w:rsidR="00E81045">
        <w:rPr>
          <w:sz w:val="24"/>
          <w:szCs w:val="24"/>
        </w:rPr>
        <w:t xml:space="preserve">2,500 </w:t>
      </w:r>
      <w:r w:rsidR="00F27369">
        <w:rPr>
          <w:sz w:val="24"/>
          <w:szCs w:val="24"/>
        </w:rPr>
        <w:t xml:space="preserve">persons </w:t>
      </w:r>
      <w:r w:rsidR="00E81045">
        <w:rPr>
          <w:sz w:val="24"/>
          <w:szCs w:val="24"/>
        </w:rPr>
        <w:t xml:space="preserve">from those </w:t>
      </w:r>
      <w:r w:rsidR="00F27369">
        <w:rPr>
          <w:sz w:val="24"/>
          <w:szCs w:val="24"/>
        </w:rPr>
        <w:t xml:space="preserve">who </w:t>
      </w:r>
      <w:r w:rsidR="00E81045">
        <w:rPr>
          <w:sz w:val="24"/>
          <w:szCs w:val="24"/>
        </w:rPr>
        <w:t>visit the</w:t>
      </w:r>
      <w:r w:rsidR="00F60725">
        <w:rPr>
          <w:sz w:val="24"/>
          <w:szCs w:val="24"/>
        </w:rPr>
        <w:t xml:space="preserve"> Website</w:t>
      </w:r>
      <w:r>
        <w:rPr>
          <w:sz w:val="24"/>
          <w:szCs w:val="24"/>
        </w:rPr>
        <w:t>.</w:t>
      </w:r>
      <w:r w:rsidR="00F60725">
        <w:rPr>
          <w:sz w:val="24"/>
          <w:szCs w:val="24"/>
        </w:rPr>
        <w:t xml:space="preserve"> We will post a link on the ACS main page (</w:t>
      </w:r>
      <w:hyperlink r:id="rId4" w:history="1">
        <w:r w:rsidR="00F60725" w:rsidRPr="00B678B3">
          <w:rPr>
            <w:rStyle w:val="Hyperlink"/>
            <w:sz w:val="24"/>
            <w:szCs w:val="24"/>
          </w:rPr>
          <w:t>www.census.gov/acs</w:t>
        </w:r>
      </w:hyperlink>
      <w:r w:rsidR="00F60725">
        <w:rPr>
          <w:sz w:val="24"/>
          <w:szCs w:val="24"/>
        </w:rPr>
        <w:t xml:space="preserve">) to the feedback form.  It will state “Give us feedback on our new website.” The user will need to click on the link </w:t>
      </w:r>
      <w:r w:rsidR="00344770">
        <w:rPr>
          <w:sz w:val="24"/>
          <w:szCs w:val="24"/>
        </w:rPr>
        <w:t>to open a page that host the survey</w:t>
      </w:r>
      <w:r w:rsidR="005F4B07">
        <w:rPr>
          <w:sz w:val="24"/>
          <w:szCs w:val="24"/>
        </w:rPr>
        <w:t xml:space="preserve">. </w:t>
      </w:r>
      <w:r w:rsidR="00F60725">
        <w:rPr>
          <w:sz w:val="24"/>
          <w:szCs w:val="24"/>
        </w:rPr>
        <w:t xml:space="preserve"> </w:t>
      </w:r>
    </w:p>
    <w:p w:rsidR="0002323F" w:rsidRDefault="0002323F" w:rsidP="0002323F">
      <w:pPr>
        <w:rPr>
          <w:sz w:val="24"/>
          <w:szCs w:val="24"/>
        </w:rPr>
      </w:pPr>
    </w:p>
    <w:p w:rsidR="0002323F" w:rsidRDefault="00F27369" w:rsidP="0002323F">
      <w:pPr>
        <w:rPr>
          <w:sz w:val="24"/>
          <w:szCs w:val="24"/>
        </w:rPr>
      </w:pPr>
      <w:r>
        <w:rPr>
          <w:sz w:val="24"/>
          <w:szCs w:val="24"/>
        </w:rPr>
        <w:t>ACSO and Systems Support Division</w:t>
      </w:r>
      <w:r w:rsidR="0002323F">
        <w:rPr>
          <w:sz w:val="24"/>
          <w:szCs w:val="24"/>
        </w:rPr>
        <w:t xml:space="preserve"> staff have reviewed and internally tested the questionnaire for ease of use and content appropriateness.  We estimate respondent burde</w:t>
      </w:r>
      <w:r>
        <w:rPr>
          <w:sz w:val="24"/>
          <w:szCs w:val="24"/>
        </w:rPr>
        <w:t xml:space="preserve">n at </w:t>
      </w:r>
      <w:r w:rsidR="00E81045">
        <w:rPr>
          <w:sz w:val="24"/>
          <w:szCs w:val="24"/>
        </w:rPr>
        <w:t>10</w:t>
      </w:r>
      <w:r>
        <w:rPr>
          <w:sz w:val="24"/>
          <w:szCs w:val="24"/>
        </w:rPr>
        <w:t xml:space="preserve"> </w:t>
      </w:r>
      <w:r w:rsidR="0002323F">
        <w:rPr>
          <w:sz w:val="24"/>
          <w:szCs w:val="24"/>
        </w:rPr>
        <w:t xml:space="preserve">minutes per questionnaire for a total respondent burden of </w:t>
      </w:r>
      <w:r>
        <w:rPr>
          <w:sz w:val="24"/>
          <w:szCs w:val="24"/>
        </w:rPr>
        <w:t>417</w:t>
      </w:r>
      <w:r w:rsidR="0002323F">
        <w:rPr>
          <w:sz w:val="24"/>
          <w:szCs w:val="24"/>
        </w:rPr>
        <w:t xml:space="preserve"> hours.</w:t>
      </w:r>
      <w:r w:rsidR="00F60725">
        <w:rPr>
          <w:sz w:val="24"/>
          <w:szCs w:val="24"/>
        </w:rPr>
        <w:t xml:space="preserve"> We will post the survey </w:t>
      </w:r>
      <w:r w:rsidR="001C119D">
        <w:rPr>
          <w:sz w:val="24"/>
          <w:szCs w:val="24"/>
        </w:rPr>
        <w:t>on the website for 3</w:t>
      </w:r>
      <w:r w:rsidR="00F60725">
        <w:rPr>
          <w:sz w:val="24"/>
          <w:szCs w:val="24"/>
        </w:rPr>
        <w:t xml:space="preserve"> month period. </w:t>
      </w:r>
      <w:r w:rsidR="0002323F">
        <w:rPr>
          <w:sz w:val="24"/>
          <w:szCs w:val="24"/>
        </w:rPr>
        <w:tab/>
      </w:r>
      <w:r w:rsidR="0002323F">
        <w:rPr>
          <w:sz w:val="24"/>
          <w:szCs w:val="24"/>
        </w:rPr>
        <w:tab/>
      </w:r>
      <w:r w:rsidR="0002323F">
        <w:rPr>
          <w:sz w:val="24"/>
          <w:szCs w:val="24"/>
        </w:rPr>
        <w:tab/>
      </w:r>
      <w:r w:rsidR="0002323F">
        <w:rPr>
          <w:sz w:val="24"/>
          <w:szCs w:val="24"/>
        </w:rPr>
        <w:tab/>
      </w:r>
      <w:r w:rsidR="0002323F">
        <w:rPr>
          <w:sz w:val="24"/>
          <w:szCs w:val="24"/>
        </w:rPr>
        <w:tab/>
      </w:r>
    </w:p>
    <w:p w:rsidR="0002323F" w:rsidRDefault="0002323F" w:rsidP="0002323F">
      <w:pPr>
        <w:rPr>
          <w:sz w:val="24"/>
          <w:szCs w:val="24"/>
        </w:rPr>
      </w:pPr>
    </w:p>
    <w:p w:rsidR="0059544F" w:rsidRDefault="0002323F" w:rsidP="0002323F">
      <w:r>
        <w:rPr>
          <w:sz w:val="24"/>
          <w:szCs w:val="24"/>
        </w:rPr>
        <w:t xml:space="preserve">For further information about this study, please contact </w:t>
      </w:r>
      <w:r w:rsidR="00F27369">
        <w:rPr>
          <w:sz w:val="24"/>
          <w:szCs w:val="24"/>
        </w:rPr>
        <w:t>Anna Owens</w:t>
      </w:r>
      <w:r>
        <w:rPr>
          <w:sz w:val="24"/>
          <w:szCs w:val="24"/>
        </w:rPr>
        <w:t xml:space="preserve"> at </w:t>
      </w:r>
      <w:r w:rsidR="00F27369">
        <w:rPr>
          <w:sz w:val="24"/>
          <w:szCs w:val="24"/>
        </w:rPr>
        <w:t>anna.m.owens@census.gov.</w:t>
      </w:r>
    </w:p>
    <w:sectPr w:rsidR="0059544F" w:rsidSect="005954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proofState w:spelling="clean" w:grammar="clean"/>
  <w:defaultTabStop w:val="720"/>
  <w:characterSpacingControl w:val="doNotCompress"/>
  <w:compat/>
  <w:docVars>
    <w:docVar w:name="_AMO_XmlVersion" w:val="Empty"/>
  </w:docVars>
  <w:rsids>
    <w:rsidRoot w:val="0002323F"/>
    <w:rsid w:val="0002323F"/>
    <w:rsid w:val="001C119D"/>
    <w:rsid w:val="002E0A5A"/>
    <w:rsid w:val="0031356C"/>
    <w:rsid w:val="00344770"/>
    <w:rsid w:val="00434E57"/>
    <w:rsid w:val="00474A9B"/>
    <w:rsid w:val="0059544F"/>
    <w:rsid w:val="005F4B07"/>
    <w:rsid w:val="007703F9"/>
    <w:rsid w:val="007A158C"/>
    <w:rsid w:val="008844DA"/>
    <w:rsid w:val="00951C7B"/>
    <w:rsid w:val="00956BCF"/>
    <w:rsid w:val="00983CAE"/>
    <w:rsid w:val="00E81045"/>
    <w:rsid w:val="00F27369"/>
    <w:rsid w:val="00F607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32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072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ensus.gov/a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E Vilky</dc:creator>
  <cp:keywords/>
  <dc:description/>
  <cp:lastModifiedBy>Anna Owens</cp:lastModifiedBy>
  <cp:revision>2</cp:revision>
  <dcterms:created xsi:type="dcterms:W3CDTF">2010-10-27T18:56:00Z</dcterms:created>
  <dcterms:modified xsi:type="dcterms:W3CDTF">2010-10-27T18:56:00Z</dcterms:modified>
</cp:coreProperties>
</file>