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B4BF2" w14:textId="77777777" w:rsidR="002F0733" w:rsidRPr="00DA7D7A" w:rsidRDefault="002F0733" w:rsidP="002F0733">
      <w:pPr>
        <w:jc w:val="center"/>
        <w:rPr>
          <w:rFonts w:ascii="Calibri" w:hAnsi="Calibri" w:cs="Courier New"/>
          <w:b/>
          <w:bCs/>
        </w:rPr>
      </w:pPr>
      <w:r w:rsidRPr="00DA7D7A">
        <w:rPr>
          <w:rFonts w:ascii="Calibri" w:hAnsi="Calibri" w:cs="Courier New"/>
          <w:b/>
          <w:bCs/>
        </w:rPr>
        <w:t xml:space="preserve">Request for Sub-collection Under the </w:t>
      </w:r>
    </w:p>
    <w:p w14:paraId="758D7939" w14:textId="77777777" w:rsidR="002F0733" w:rsidRPr="00DA7D7A" w:rsidRDefault="002F0733" w:rsidP="00DB7489">
      <w:pPr>
        <w:jc w:val="center"/>
        <w:rPr>
          <w:rFonts w:ascii="Calibri" w:hAnsi="Calibri" w:cs="Courier New"/>
          <w:b/>
          <w:bCs/>
        </w:rPr>
      </w:pPr>
      <w:r w:rsidRPr="00DA7D7A">
        <w:rPr>
          <w:rFonts w:ascii="Calibri" w:hAnsi="Calibri" w:cs="Courier New"/>
          <w:b/>
          <w:bCs/>
        </w:rPr>
        <w:t xml:space="preserve">Approved Generic ICR: </w:t>
      </w:r>
      <w:r w:rsidR="00DB7489" w:rsidRPr="00DA7D7A">
        <w:rPr>
          <w:rFonts w:ascii="Calibri" w:hAnsi="Calibri" w:cs="Courier New"/>
          <w:b/>
          <w:bCs/>
        </w:rPr>
        <w:t xml:space="preserve">Information Collection Through Web-based Surveys for Evaluating Act </w:t>
      </w:r>
      <w:proofErr w:type="gramStart"/>
      <w:r w:rsidR="00DB7489" w:rsidRPr="00DA7D7A">
        <w:rPr>
          <w:rFonts w:ascii="Calibri" w:hAnsi="Calibri" w:cs="Courier New"/>
          <w:b/>
          <w:bCs/>
        </w:rPr>
        <w:t>Against</w:t>
      </w:r>
      <w:proofErr w:type="gramEnd"/>
      <w:r w:rsidR="00DB7489" w:rsidRPr="00DA7D7A">
        <w:rPr>
          <w:rFonts w:ascii="Calibri" w:hAnsi="Calibri" w:cs="Courier New"/>
          <w:b/>
          <w:bCs/>
        </w:rPr>
        <w:t xml:space="preserve"> AIDS (AAA) Social Marketing Campaign Phases Targeting Consumers</w:t>
      </w:r>
    </w:p>
    <w:p w14:paraId="4F7078B7" w14:textId="77777777" w:rsidR="004D06C7" w:rsidRPr="00DA7D7A" w:rsidRDefault="004D06C7" w:rsidP="00DB7489">
      <w:pPr>
        <w:pStyle w:val="Cover-Title"/>
        <w:jc w:val="center"/>
        <w:rPr>
          <w:rFonts w:ascii="Calibri" w:hAnsi="Calibri" w:cs="Courier New"/>
          <w:b w:val="0"/>
          <w:sz w:val="24"/>
          <w:szCs w:val="24"/>
        </w:rPr>
      </w:pPr>
    </w:p>
    <w:p w14:paraId="12C3F9DE" w14:textId="77777777" w:rsidR="004D2804" w:rsidRDefault="004D2804" w:rsidP="00CD10B9">
      <w:pPr>
        <w:pStyle w:val="Cover-Title"/>
        <w:jc w:val="center"/>
        <w:rPr>
          <w:rFonts w:ascii="Calibri" w:hAnsi="Calibri" w:cs="Courier New"/>
          <w:b w:val="0"/>
          <w:sz w:val="24"/>
          <w:szCs w:val="24"/>
        </w:rPr>
      </w:pPr>
    </w:p>
    <w:p w14:paraId="28D3EBCF" w14:textId="77777777" w:rsidR="002F0733" w:rsidRPr="00DA7D7A" w:rsidRDefault="002F0733" w:rsidP="00CD10B9">
      <w:pPr>
        <w:pStyle w:val="Cover-Title"/>
        <w:jc w:val="center"/>
        <w:rPr>
          <w:rFonts w:ascii="Calibri" w:hAnsi="Calibri" w:cs="Courier New"/>
          <w:iCs/>
          <w:sz w:val="24"/>
          <w:szCs w:val="24"/>
        </w:rPr>
      </w:pPr>
      <w:r w:rsidRPr="00B82929">
        <w:rPr>
          <w:rFonts w:ascii="Calibri" w:hAnsi="Calibri" w:cs="Courier New"/>
          <w:b w:val="0"/>
          <w:sz w:val="24"/>
          <w:szCs w:val="24"/>
        </w:rPr>
        <w:t>OMB No. 0920-</w:t>
      </w:r>
      <w:r w:rsidR="00DB7489" w:rsidRPr="00B82929">
        <w:rPr>
          <w:rFonts w:ascii="Calibri" w:hAnsi="Calibri" w:cs="Courier New"/>
          <w:b w:val="0"/>
          <w:sz w:val="24"/>
          <w:szCs w:val="24"/>
        </w:rPr>
        <w:t>0920</w:t>
      </w:r>
    </w:p>
    <w:p w14:paraId="650A2A2E" w14:textId="77777777" w:rsidR="002F0733" w:rsidRPr="00DA7D7A" w:rsidRDefault="002F0733" w:rsidP="00CD10B9">
      <w:pPr>
        <w:pStyle w:val="Cover-Title"/>
        <w:jc w:val="center"/>
        <w:rPr>
          <w:rFonts w:ascii="Calibri" w:hAnsi="Calibri" w:cs="Courier New"/>
          <w:iCs/>
          <w:sz w:val="24"/>
          <w:szCs w:val="24"/>
        </w:rPr>
      </w:pPr>
    </w:p>
    <w:p w14:paraId="52011993" w14:textId="77777777" w:rsidR="002F0733" w:rsidRDefault="002F0733" w:rsidP="00CD10B9">
      <w:pPr>
        <w:pStyle w:val="Cover-Title"/>
        <w:jc w:val="center"/>
        <w:rPr>
          <w:rFonts w:ascii="Calibri" w:hAnsi="Calibri" w:cs="Courier New"/>
          <w:iCs/>
          <w:sz w:val="24"/>
          <w:szCs w:val="24"/>
        </w:rPr>
      </w:pPr>
    </w:p>
    <w:p w14:paraId="162A871A" w14:textId="77777777" w:rsidR="00C3461C" w:rsidRDefault="00C3461C" w:rsidP="00CD10B9">
      <w:pPr>
        <w:pStyle w:val="Cover-Title"/>
        <w:jc w:val="center"/>
        <w:rPr>
          <w:rFonts w:ascii="Calibri" w:hAnsi="Calibri" w:cs="Courier New"/>
          <w:iCs/>
          <w:sz w:val="24"/>
          <w:szCs w:val="24"/>
        </w:rPr>
      </w:pPr>
    </w:p>
    <w:p w14:paraId="788DBE38" w14:textId="77777777" w:rsidR="00C3461C" w:rsidRDefault="00C3461C" w:rsidP="00CD10B9">
      <w:pPr>
        <w:pStyle w:val="Cover-Title"/>
        <w:jc w:val="center"/>
        <w:rPr>
          <w:rFonts w:ascii="Calibri" w:hAnsi="Calibri" w:cs="Courier New"/>
          <w:iCs/>
          <w:sz w:val="24"/>
          <w:szCs w:val="24"/>
        </w:rPr>
      </w:pPr>
    </w:p>
    <w:p w14:paraId="5250A99E" w14:textId="77777777" w:rsidR="00251688" w:rsidRDefault="00251688" w:rsidP="00CD10B9">
      <w:pPr>
        <w:pStyle w:val="Cover-Title"/>
        <w:jc w:val="center"/>
        <w:rPr>
          <w:rFonts w:ascii="Calibri" w:hAnsi="Calibri" w:cs="Courier New"/>
          <w:iCs/>
          <w:sz w:val="24"/>
          <w:szCs w:val="24"/>
        </w:rPr>
      </w:pPr>
    </w:p>
    <w:p w14:paraId="7B87E651" w14:textId="77777777" w:rsidR="00251688" w:rsidRDefault="00251688" w:rsidP="00CD10B9">
      <w:pPr>
        <w:pStyle w:val="Cover-Title"/>
        <w:jc w:val="center"/>
        <w:rPr>
          <w:rFonts w:ascii="Calibri" w:hAnsi="Calibri" w:cs="Courier New"/>
          <w:iCs/>
          <w:sz w:val="24"/>
          <w:szCs w:val="24"/>
        </w:rPr>
      </w:pPr>
    </w:p>
    <w:p w14:paraId="70C75903" w14:textId="77777777" w:rsidR="00C3461C" w:rsidRPr="00DA7D7A" w:rsidRDefault="00C3461C" w:rsidP="00CD10B9">
      <w:pPr>
        <w:pStyle w:val="Cover-Title"/>
        <w:jc w:val="center"/>
        <w:rPr>
          <w:rFonts w:ascii="Calibri" w:hAnsi="Calibri" w:cs="Courier New"/>
          <w:iCs/>
          <w:sz w:val="24"/>
          <w:szCs w:val="24"/>
        </w:rPr>
      </w:pPr>
    </w:p>
    <w:p w14:paraId="056DE6CA" w14:textId="77777777" w:rsidR="00C3461C" w:rsidRPr="001A6187" w:rsidRDefault="00C3461C" w:rsidP="00C3461C">
      <w:pPr>
        <w:spacing w:line="360" w:lineRule="auto"/>
        <w:jc w:val="center"/>
        <w:rPr>
          <w:rFonts w:ascii="Arial" w:hAnsi="Arial" w:cs="Arial"/>
          <w:b/>
          <w:bCs/>
          <w:sz w:val="22"/>
          <w:szCs w:val="22"/>
        </w:rPr>
      </w:pPr>
      <w:r w:rsidRPr="001A6187">
        <w:rPr>
          <w:rFonts w:ascii="Arial" w:hAnsi="Arial" w:cs="Arial"/>
          <w:b/>
          <w:bCs/>
          <w:sz w:val="22"/>
          <w:szCs w:val="22"/>
        </w:rPr>
        <w:t xml:space="preserve">African American Women's Perceptions </w:t>
      </w:r>
    </w:p>
    <w:p w14:paraId="643B92B2" w14:textId="77777777" w:rsidR="00C3461C" w:rsidRPr="001A6187" w:rsidRDefault="00C3461C" w:rsidP="00C3461C">
      <w:pPr>
        <w:spacing w:line="360" w:lineRule="auto"/>
        <w:jc w:val="center"/>
        <w:rPr>
          <w:rFonts w:ascii="Arial" w:hAnsi="Arial" w:cs="Arial"/>
          <w:b/>
          <w:bCs/>
          <w:sz w:val="22"/>
          <w:szCs w:val="22"/>
        </w:rPr>
      </w:pPr>
      <w:proofErr w:type="gramStart"/>
      <w:r w:rsidRPr="001A6187">
        <w:rPr>
          <w:rFonts w:ascii="Arial" w:hAnsi="Arial" w:cs="Arial"/>
          <w:b/>
          <w:bCs/>
          <w:sz w:val="22"/>
          <w:szCs w:val="22"/>
        </w:rPr>
        <w:t>of</w:t>
      </w:r>
      <w:proofErr w:type="gramEnd"/>
      <w:r w:rsidRPr="001A6187">
        <w:rPr>
          <w:rFonts w:ascii="Arial" w:hAnsi="Arial" w:cs="Arial"/>
          <w:b/>
          <w:bCs/>
          <w:sz w:val="22"/>
          <w:szCs w:val="22"/>
        </w:rPr>
        <w:t xml:space="preserve"> a Social Marketing Campaign to Promote HIV Testing</w:t>
      </w:r>
    </w:p>
    <w:p w14:paraId="00173C11" w14:textId="77777777" w:rsidR="00CD10B9" w:rsidRPr="00DA7D7A" w:rsidRDefault="00CD10B9" w:rsidP="00CD10B9">
      <w:pPr>
        <w:pStyle w:val="Cover-Title"/>
        <w:jc w:val="center"/>
        <w:rPr>
          <w:rFonts w:ascii="Calibri" w:hAnsi="Calibri" w:cs="Courier New"/>
          <w:iCs/>
          <w:sz w:val="24"/>
          <w:szCs w:val="24"/>
        </w:rPr>
      </w:pPr>
    </w:p>
    <w:p w14:paraId="16680A15" w14:textId="77777777" w:rsidR="00CD10B9" w:rsidRPr="00DA7D7A" w:rsidRDefault="00CD10B9" w:rsidP="00CD10B9">
      <w:pPr>
        <w:jc w:val="center"/>
        <w:rPr>
          <w:rFonts w:ascii="Calibri" w:hAnsi="Calibri" w:cs="Courier New"/>
          <w:b/>
        </w:rPr>
      </w:pPr>
    </w:p>
    <w:p w14:paraId="30577A0F" w14:textId="77777777" w:rsidR="004A0D07" w:rsidRPr="00DA7D7A" w:rsidRDefault="004A0D07" w:rsidP="00D03977">
      <w:pPr>
        <w:pStyle w:val="Cover-Title"/>
        <w:jc w:val="center"/>
        <w:rPr>
          <w:rFonts w:ascii="Calibri" w:hAnsi="Calibri" w:cs="Courier New"/>
          <w:sz w:val="24"/>
          <w:szCs w:val="24"/>
        </w:rPr>
      </w:pPr>
    </w:p>
    <w:p w14:paraId="26F25BF3" w14:textId="77777777" w:rsidR="004A0D07" w:rsidRPr="00DA7D7A" w:rsidRDefault="004A0D07" w:rsidP="008348B2">
      <w:pPr>
        <w:jc w:val="center"/>
        <w:rPr>
          <w:rFonts w:ascii="Calibri" w:hAnsi="Calibri" w:cs="Courier New"/>
          <w:b/>
          <w:caps/>
          <w:szCs w:val="24"/>
        </w:rPr>
      </w:pPr>
    </w:p>
    <w:p w14:paraId="3ABE3A04" w14:textId="77777777" w:rsidR="00F17DF4" w:rsidRPr="00DA7D7A" w:rsidRDefault="00F17DF4" w:rsidP="008348B2">
      <w:pPr>
        <w:jc w:val="center"/>
        <w:rPr>
          <w:rFonts w:ascii="Calibri" w:hAnsi="Calibri" w:cs="Courier New"/>
          <w:b/>
          <w:caps/>
          <w:szCs w:val="24"/>
        </w:rPr>
      </w:pPr>
    </w:p>
    <w:p w14:paraId="2EC482E5" w14:textId="77777777" w:rsidR="00CD10B9" w:rsidRPr="00DA7D7A" w:rsidRDefault="00CD10B9" w:rsidP="00CD10B9">
      <w:pPr>
        <w:jc w:val="center"/>
        <w:rPr>
          <w:rFonts w:ascii="Calibri" w:hAnsi="Calibri" w:cs="Courier New"/>
          <w:b/>
        </w:rPr>
      </w:pPr>
      <w:r w:rsidRPr="00DA7D7A">
        <w:rPr>
          <w:rFonts w:ascii="Calibri" w:hAnsi="Calibri" w:cs="Courier New"/>
          <w:b/>
        </w:rPr>
        <w:t xml:space="preserve">Supporting Statement </w:t>
      </w:r>
      <w:r w:rsidR="00A76069" w:rsidRPr="00DA7D7A">
        <w:rPr>
          <w:rFonts w:ascii="Calibri" w:hAnsi="Calibri" w:cs="Courier New"/>
          <w:b/>
        </w:rPr>
        <w:t>A</w:t>
      </w:r>
    </w:p>
    <w:p w14:paraId="43DE640E" w14:textId="77777777" w:rsidR="00946210" w:rsidRPr="00DA7D7A" w:rsidRDefault="00946210" w:rsidP="008348B2">
      <w:pPr>
        <w:jc w:val="center"/>
        <w:rPr>
          <w:rFonts w:ascii="Calibri" w:hAnsi="Calibri" w:cs="Courier New"/>
          <w:bCs/>
          <w:szCs w:val="24"/>
        </w:rPr>
      </w:pPr>
    </w:p>
    <w:p w14:paraId="45B15742" w14:textId="77777777" w:rsidR="00946210" w:rsidRPr="00DA7D7A" w:rsidRDefault="00946210" w:rsidP="008348B2">
      <w:pPr>
        <w:jc w:val="center"/>
        <w:rPr>
          <w:rFonts w:ascii="Calibri" w:hAnsi="Calibri" w:cs="Courier New"/>
          <w:bCs/>
          <w:szCs w:val="24"/>
        </w:rPr>
      </w:pPr>
    </w:p>
    <w:p w14:paraId="3F6D6794" w14:textId="77777777" w:rsidR="00CD10B9" w:rsidRPr="00DA7D7A" w:rsidRDefault="00CD10B9" w:rsidP="00E149A9">
      <w:pPr>
        <w:jc w:val="center"/>
        <w:rPr>
          <w:rFonts w:ascii="Calibri" w:hAnsi="Calibri" w:cs="Courier New"/>
          <w:szCs w:val="24"/>
        </w:rPr>
      </w:pPr>
    </w:p>
    <w:p w14:paraId="632B621E" w14:textId="77777777" w:rsidR="00CD10B9" w:rsidRPr="00DA7D7A" w:rsidRDefault="00CD10B9" w:rsidP="00E149A9">
      <w:pPr>
        <w:jc w:val="center"/>
        <w:rPr>
          <w:rFonts w:ascii="Calibri" w:hAnsi="Calibri" w:cs="Courier New"/>
          <w:szCs w:val="24"/>
        </w:rPr>
      </w:pPr>
    </w:p>
    <w:p w14:paraId="1260126F" w14:textId="68B0D03A" w:rsidR="00E149A9" w:rsidRPr="00DA7D7A" w:rsidRDefault="008C2DB9" w:rsidP="00C3461C">
      <w:pPr>
        <w:jc w:val="center"/>
        <w:rPr>
          <w:rFonts w:ascii="Calibri" w:hAnsi="Calibri" w:cs="Courier New"/>
          <w:szCs w:val="24"/>
        </w:rPr>
      </w:pPr>
      <w:r>
        <w:rPr>
          <w:rFonts w:ascii="Calibri" w:hAnsi="Calibri" w:cs="Courier New"/>
          <w:szCs w:val="24"/>
        </w:rPr>
        <w:t>7/3</w:t>
      </w:r>
      <w:r w:rsidR="00F67917">
        <w:rPr>
          <w:rFonts w:ascii="Calibri" w:hAnsi="Calibri" w:cs="Courier New"/>
          <w:szCs w:val="24"/>
        </w:rPr>
        <w:t>/2013</w:t>
      </w:r>
    </w:p>
    <w:p w14:paraId="0AAFF7A1" w14:textId="77777777" w:rsidR="00946210" w:rsidRPr="00DA7D7A" w:rsidRDefault="00946210" w:rsidP="008348B2">
      <w:pPr>
        <w:jc w:val="center"/>
        <w:rPr>
          <w:rFonts w:ascii="Calibri" w:hAnsi="Calibri" w:cs="Courier New"/>
          <w:bCs/>
          <w:szCs w:val="24"/>
        </w:rPr>
      </w:pPr>
    </w:p>
    <w:p w14:paraId="1BBBA405" w14:textId="77777777" w:rsidR="00946210" w:rsidRPr="00DA7D7A" w:rsidRDefault="00CA116A" w:rsidP="00CA116A">
      <w:pPr>
        <w:tabs>
          <w:tab w:val="left" w:pos="6780"/>
        </w:tabs>
        <w:rPr>
          <w:rFonts w:ascii="Calibri" w:hAnsi="Calibri" w:cs="Courier New"/>
          <w:bCs/>
          <w:szCs w:val="24"/>
        </w:rPr>
      </w:pPr>
      <w:r>
        <w:rPr>
          <w:rFonts w:ascii="Calibri" w:hAnsi="Calibri" w:cs="Courier New"/>
          <w:bCs/>
          <w:szCs w:val="24"/>
        </w:rPr>
        <w:tab/>
      </w:r>
    </w:p>
    <w:p w14:paraId="08902711" w14:textId="77777777" w:rsidR="00946210" w:rsidRPr="00DA7D7A" w:rsidRDefault="00946210" w:rsidP="008348B2">
      <w:pPr>
        <w:jc w:val="center"/>
        <w:rPr>
          <w:rFonts w:ascii="Calibri" w:hAnsi="Calibri" w:cs="Courier New"/>
          <w:bCs/>
          <w:szCs w:val="24"/>
        </w:rPr>
      </w:pPr>
    </w:p>
    <w:p w14:paraId="1D376316" w14:textId="77777777" w:rsidR="00946210" w:rsidRPr="00DA7D7A" w:rsidRDefault="00946210" w:rsidP="008348B2">
      <w:pPr>
        <w:jc w:val="center"/>
        <w:rPr>
          <w:rFonts w:ascii="Calibri" w:hAnsi="Calibri" w:cs="Courier New"/>
          <w:bCs/>
          <w:szCs w:val="24"/>
        </w:rPr>
      </w:pPr>
    </w:p>
    <w:p w14:paraId="70E10766" w14:textId="77777777" w:rsidR="004A0D07" w:rsidRPr="00DA7D7A" w:rsidRDefault="004A0D07" w:rsidP="008348B2">
      <w:pPr>
        <w:jc w:val="center"/>
        <w:rPr>
          <w:rFonts w:ascii="Calibri" w:hAnsi="Calibri"/>
          <w:b/>
          <w:caps/>
          <w:szCs w:val="22"/>
        </w:rPr>
      </w:pPr>
    </w:p>
    <w:p w14:paraId="03E5CE0B" w14:textId="7C0C9E6B" w:rsidR="004A0D07" w:rsidRPr="00251688" w:rsidRDefault="004A0D07" w:rsidP="007D0D6C">
      <w:pPr>
        <w:jc w:val="center"/>
        <w:rPr>
          <w:rFonts w:ascii="Calibri" w:hAnsi="Calibri" w:cs="Courier New"/>
          <w:szCs w:val="24"/>
        </w:rPr>
      </w:pPr>
      <w:r w:rsidRPr="00251688">
        <w:rPr>
          <w:rFonts w:ascii="Calibri" w:hAnsi="Calibri" w:cs="Courier New"/>
          <w:szCs w:val="24"/>
        </w:rPr>
        <w:t>Contact Person:</w:t>
      </w:r>
    </w:p>
    <w:p w14:paraId="6E76B0EF" w14:textId="77777777" w:rsidR="009F2C56" w:rsidRPr="00251688" w:rsidRDefault="009F2C56" w:rsidP="007D0D6C">
      <w:pPr>
        <w:jc w:val="center"/>
        <w:rPr>
          <w:rFonts w:ascii="Arial" w:hAnsi="Arial" w:cs="Arial"/>
        </w:rPr>
      </w:pPr>
      <w:r w:rsidRPr="00251688">
        <w:rPr>
          <w:rFonts w:ascii="Arial" w:hAnsi="Arial" w:cs="Arial"/>
          <w:sz w:val="20"/>
        </w:rPr>
        <w:t>Kimberly Leeks, PhD, MPH</w:t>
      </w:r>
      <w:r w:rsidRPr="00251688">
        <w:rPr>
          <w:rFonts w:ascii="Arial" w:hAnsi="Arial" w:cs="Arial"/>
        </w:rPr>
        <w:t xml:space="preserve"> </w:t>
      </w:r>
    </w:p>
    <w:p w14:paraId="796699C4" w14:textId="5A6EACDF" w:rsidR="004A0D07" w:rsidRPr="00251688" w:rsidRDefault="004A0D07" w:rsidP="007D0D6C">
      <w:pPr>
        <w:jc w:val="center"/>
        <w:rPr>
          <w:rFonts w:ascii="Calibri" w:hAnsi="Calibri" w:cs="Courier New"/>
          <w:szCs w:val="24"/>
        </w:rPr>
      </w:pPr>
      <w:r w:rsidRPr="00251688">
        <w:rPr>
          <w:rFonts w:ascii="Calibri" w:hAnsi="Calibri" w:cs="Courier New"/>
          <w:szCs w:val="24"/>
        </w:rPr>
        <w:t xml:space="preserve">1600 Clifton Rd. NE </w:t>
      </w:r>
      <w:r w:rsidRPr="00251688">
        <w:rPr>
          <w:rFonts w:ascii="Calibri" w:hAnsi="Calibri" w:cs="Courier New"/>
          <w:szCs w:val="24"/>
        </w:rPr>
        <w:br/>
        <w:t>Mailstop E-49</w:t>
      </w:r>
    </w:p>
    <w:p w14:paraId="7025F00F" w14:textId="77777777" w:rsidR="004A0D07" w:rsidRPr="00251688" w:rsidRDefault="004A0D07" w:rsidP="007D0D6C">
      <w:pPr>
        <w:jc w:val="center"/>
        <w:rPr>
          <w:rFonts w:ascii="Calibri" w:hAnsi="Calibri" w:cs="Courier New"/>
          <w:szCs w:val="24"/>
        </w:rPr>
      </w:pPr>
      <w:r w:rsidRPr="00251688">
        <w:rPr>
          <w:rFonts w:ascii="Calibri" w:hAnsi="Calibri" w:cs="Courier New"/>
          <w:szCs w:val="24"/>
        </w:rPr>
        <w:t>Atlanta, GA 30329</w:t>
      </w:r>
    </w:p>
    <w:p w14:paraId="7A775307" w14:textId="62EABE27" w:rsidR="004A0D07" w:rsidRPr="00251688" w:rsidRDefault="004A0D07" w:rsidP="009F2C56">
      <w:pPr>
        <w:jc w:val="center"/>
        <w:rPr>
          <w:rFonts w:ascii="Calibri" w:hAnsi="Calibri" w:cs="Courier New"/>
          <w:szCs w:val="24"/>
        </w:rPr>
      </w:pPr>
      <w:r w:rsidRPr="00251688">
        <w:rPr>
          <w:rFonts w:ascii="Calibri" w:hAnsi="Calibri" w:cs="Courier New"/>
          <w:szCs w:val="24"/>
        </w:rPr>
        <w:t>Telephone: (404) 639-</w:t>
      </w:r>
      <w:r w:rsidR="009F2C56" w:rsidRPr="00251688">
        <w:rPr>
          <w:rFonts w:ascii="Arial" w:hAnsi="Arial" w:cs="Arial"/>
          <w:sz w:val="20"/>
        </w:rPr>
        <w:t>6392</w:t>
      </w:r>
    </w:p>
    <w:p w14:paraId="4EB91CD1" w14:textId="77777777" w:rsidR="004A0D07" w:rsidRPr="00251688" w:rsidRDefault="004A0D07" w:rsidP="007D0D6C">
      <w:pPr>
        <w:jc w:val="center"/>
        <w:rPr>
          <w:rFonts w:ascii="Calibri" w:hAnsi="Calibri" w:cs="Courier New"/>
          <w:szCs w:val="24"/>
          <w:lang w:val="de-DE"/>
        </w:rPr>
      </w:pPr>
      <w:r w:rsidRPr="00251688">
        <w:rPr>
          <w:rFonts w:ascii="Calibri" w:hAnsi="Calibri" w:cs="Courier New"/>
          <w:szCs w:val="24"/>
          <w:lang w:val="de-DE"/>
        </w:rPr>
        <w:t>Fax: (404) 639-2007</w:t>
      </w:r>
    </w:p>
    <w:p w14:paraId="66CB7E2A" w14:textId="734605F9" w:rsidR="004A0D07" w:rsidRPr="00251688" w:rsidRDefault="004A0D07" w:rsidP="009F2C56">
      <w:pPr>
        <w:jc w:val="center"/>
        <w:rPr>
          <w:rFonts w:ascii="Calibri" w:hAnsi="Calibri"/>
          <w:b/>
          <w:caps/>
          <w:szCs w:val="22"/>
          <w:lang w:val="de-DE"/>
        </w:rPr>
      </w:pPr>
      <w:r w:rsidRPr="00251688">
        <w:rPr>
          <w:rFonts w:ascii="Calibri" w:hAnsi="Calibri" w:cs="Courier New"/>
          <w:szCs w:val="24"/>
          <w:lang w:val="de-DE"/>
        </w:rPr>
        <w:t xml:space="preserve">E-mail: </w:t>
      </w:r>
      <w:r w:rsidR="009F2C56" w:rsidRPr="00251688">
        <w:rPr>
          <w:rFonts w:ascii="Arial" w:hAnsi="Arial" w:cs="Arial"/>
          <w:sz w:val="20"/>
        </w:rPr>
        <w:t>KLeeks@cdc.gov</w:t>
      </w:r>
      <w:r w:rsidR="009F2C56" w:rsidRPr="00251688">
        <w:rPr>
          <w:rFonts w:ascii="Arial" w:hAnsi="Arial" w:cs="Arial"/>
        </w:rPr>
        <w:t xml:space="preserve"> </w:t>
      </w:r>
    </w:p>
    <w:p w14:paraId="27B4022D" w14:textId="77777777" w:rsidR="00946210" w:rsidRPr="00DA7D7A" w:rsidRDefault="00946210" w:rsidP="00946210">
      <w:pPr>
        <w:jc w:val="center"/>
        <w:rPr>
          <w:rFonts w:ascii="Calibri" w:hAnsi="Calibri" w:cs="Courier New"/>
          <w:szCs w:val="24"/>
        </w:rPr>
      </w:pPr>
    </w:p>
    <w:p w14:paraId="3FC447EC" w14:textId="77777777" w:rsidR="00946210" w:rsidRPr="00DA7D7A" w:rsidRDefault="00946210" w:rsidP="00946210">
      <w:pPr>
        <w:jc w:val="center"/>
        <w:rPr>
          <w:rFonts w:ascii="Calibri" w:hAnsi="Calibri" w:cs="Courier New"/>
          <w:szCs w:val="24"/>
        </w:rPr>
      </w:pPr>
    </w:p>
    <w:p w14:paraId="6807FED3" w14:textId="77777777" w:rsidR="00946210" w:rsidRPr="00DA7D7A" w:rsidRDefault="00946210" w:rsidP="00946210">
      <w:pPr>
        <w:jc w:val="center"/>
        <w:rPr>
          <w:rFonts w:ascii="Calibri" w:hAnsi="Calibri" w:cs="Courier New"/>
          <w:szCs w:val="24"/>
        </w:rPr>
      </w:pPr>
    </w:p>
    <w:p w14:paraId="7E997654" w14:textId="77777777" w:rsidR="00DB7489" w:rsidRPr="00DA7D7A" w:rsidRDefault="00946210" w:rsidP="004D2804">
      <w:pPr>
        <w:autoSpaceDE/>
        <w:autoSpaceDN/>
        <w:adjustRightInd/>
        <w:rPr>
          <w:rFonts w:ascii="Calibri" w:hAnsi="Calibri" w:cs="Courier New"/>
          <w:b/>
          <w:caps/>
          <w:szCs w:val="24"/>
        </w:rPr>
      </w:pPr>
      <w:r w:rsidRPr="00DA7D7A">
        <w:rPr>
          <w:rFonts w:ascii="Calibri" w:hAnsi="Calibri" w:cs="Courier New"/>
          <w:b/>
          <w:caps/>
          <w:szCs w:val="24"/>
        </w:rPr>
        <w:br w:type="page"/>
      </w:r>
    </w:p>
    <w:p w14:paraId="605D7D42" w14:textId="77777777" w:rsidR="004A0D07" w:rsidRPr="00DA7D7A" w:rsidRDefault="004A0D07" w:rsidP="00BA5300">
      <w:pPr>
        <w:autoSpaceDE/>
        <w:autoSpaceDN/>
        <w:adjustRightInd/>
        <w:jc w:val="center"/>
        <w:rPr>
          <w:rFonts w:ascii="Calibri" w:hAnsi="Calibri" w:cs="Courier New"/>
          <w:b/>
          <w:caps/>
          <w:szCs w:val="24"/>
        </w:rPr>
      </w:pPr>
      <w:r w:rsidRPr="00DA7D7A">
        <w:rPr>
          <w:rFonts w:ascii="Calibri" w:hAnsi="Calibri" w:cs="Courier New"/>
          <w:b/>
          <w:caps/>
          <w:szCs w:val="24"/>
        </w:rPr>
        <w:lastRenderedPageBreak/>
        <w:t>TABLE OF Contents</w:t>
      </w:r>
    </w:p>
    <w:p w14:paraId="7D9B39D8" w14:textId="77777777" w:rsidR="00C20D15" w:rsidRPr="00DA7D7A" w:rsidRDefault="00C20D15" w:rsidP="00C20D15">
      <w:pPr>
        <w:tabs>
          <w:tab w:val="right" w:pos="9360"/>
        </w:tabs>
        <w:rPr>
          <w:rFonts w:ascii="Calibri" w:hAnsi="Calibri" w:cs="Courier New"/>
          <w:b/>
          <w:szCs w:val="24"/>
        </w:rPr>
      </w:pPr>
      <w:r w:rsidRPr="00DA7D7A">
        <w:rPr>
          <w:rFonts w:ascii="Calibri" w:hAnsi="Calibri" w:cs="Courier New"/>
          <w:b/>
          <w:szCs w:val="24"/>
        </w:rPr>
        <w:t>Section</w:t>
      </w:r>
      <w:r w:rsidRPr="00DA7D7A">
        <w:rPr>
          <w:rFonts w:ascii="Calibri" w:hAnsi="Calibri" w:cs="Courier New"/>
          <w:b/>
          <w:szCs w:val="24"/>
        </w:rPr>
        <w:tab/>
        <w:t>Page</w:t>
      </w:r>
    </w:p>
    <w:p w14:paraId="470710C0" w14:textId="77777777" w:rsidR="00796AB9" w:rsidRPr="00DA7D7A" w:rsidRDefault="00796AB9" w:rsidP="00C20D15">
      <w:pPr>
        <w:tabs>
          <w:tab w:val="right" w:pos="9360"/>
        </w:tabs>
        <w:rPr>
          <w:rFonts w:ascii="Calibri" w:hAnsi="Calibri" w:cs="Courier New"/>
          <w:b/>
          <w:szCs w:val="24"/>
        </w:rPr>
      </w:pPr>
    </w:p>
    <w:p w14:paraId="751A6432" w14:textId="29727CAA" w:rsidR="00796AB9" w:rsidRPr="00E35CA0" w:rsidRDefault="007315E5">
      <w:pPr>
        <w:pStyle w:val="TOC1"/>
        <w:rPr>
          <w:rFonts w:asciiTheme="minorHAnsi" w:hAnsiTheme="minorHAnsi" w:cstheme="minorHAnsi"/>
          <w:sz w:val="22"/>
          <w:szCs w:val="22"/>
        </w:rPr>
      </w:pPr>
      <w:r w:rsidRPr="00DA7D7A">
        <w:rPr>
          <w:rFonts w:ascii="Calibri" w:hAnsi="Calibri"/>
          <w:b/>
        </w:rPr>
        <w:fldChar w:fldCharType="begin"/>
      </w:r>
      <w:r w:rsidR="002B1906" w:rsidRPr="00DA7D7A">
        <w:rPr>
          <w:rFonts w:ascii="Calibri" w:hAnsi="Calibri"/>
          <w:b/>
        </w:rPr>
        <w:instrText xml:space="preserve"> TOC \h \z \t "Heading 1,1,Heading 2,2" </w:instrText>
      </w:r>
      <w:r w:rsidRPr="00DA7D7A">
        <w:rPr>
          <w:rFonts w:ascii="Calibri" w:hAnsi="Calibri"/>
          <w:b/>
        </w:rPr>
        <w:fldChar w:fldCharType="separate"/>
      </w:r>
      <w:hyperlink w:anchor="_Toc285526361" w:history="1">
        <w:r w:rsidR="00796AB9" w:rsidRPr="00E35CA0">
          <w:rPr>
            <w:rStyle w:val="Hyperlink"/>
            <w:rFonts w:asciiTheme="minorHAnsi" w:hAnsiTheme="minorHAnsi" w:cstheme="minorHAnsi"/>
          </w:rPr>
          <w:t>A.</w:t>
        </w:r>
        <w:r w:rsidR="00796AB9" w:rsidRPr="00E35CA0">
          <w:rPr>
            <w:rFonts w:asciiTheme="minorHAnsi" w:hAnsiTheme="minorHAnsi" w:cstheme="minorHAnsi"/>
            <w:sz w:val="22"/>
            <w:szCs w:val="22"/>
          </w:rPr>
          <w:tab/>
        </w:r>
        <w:r w:rsidR="00796AB9" w:rsidRPr="00E35CA0">
          <w:rPr>
            <w:rStyle w:val="Hyperlink"/>
            <w:rFonts w:asciiTheme="minorHAnsi" w:hAnsiTheme="minorHAnsi" w:cstheme="minorHAnsi"/>
          </w:rPr>
          <w:t>Justification</w:t>
        </w:r>
        <w:r w:rsidR="00796AB9" w:rsidRPr="00E35CA0">
          <w:rPr>
            <w:rFonts w:asciiTheme="minorHAnsi" w:hAnsiTheme="minorHAnsi" w:cstheme="minorHAnsi"/>
            <w:webHidden/>
          </w:rPr>
          <w:tab/>
        </w:r>
        <w:r w:rsidRPr="00E35CA0">
          <w:rPr>
            <w:rFonts w:asciiTheme="minorHAnsi" w:hAnsiTheme="minorHAnsi" w:cstheme="minorHAnsi"/>
            <w:webHidden/>
          </w:rPr>
          <w:fldChar w:fldCharType="begin"/>
        </w:r>
        <w:r w:rsidR="00796AB9" w:rsidRPr="00E35CA0">
          <w:rPr>
            <w:rFonts w:asciiTheme="minorHAnsi" w:hAnsiTheme="minorHAnsi" w:cstheme="minorHAnsi"/>
            <w:webHidden/>
          </w:rPr>
          <w:instrText xml:space="preserve"> PAGEREF _Toc285526361 \h </w:instrText>
        </w:r>
        <w:r w:rsidRPr="00E35CA0">
          <w:rPr>
            <w:rFonts w:asciiTheme="minorHAnsi" w:hAnsiTheme="minorHAnsi" w:cstheme="minorHAnsi"/>
            <w:webHidden/>
          </w:rPr>
        </w:r>
        <w:r w:rsidRPr="00E35CA0">
          <w:rPr>
            <w:rFonts w:asciiTheme="minorHAnsi" w:hAnsiTheme="minorHAnsi" w:cstheme="minorHAnsi"/>
            <w:webHidden/>
          </w:rPr>
          <w:fldChar w:fldCharType="separate"/>
        </w:r>
        <w:r w:rsidR="004D2804" w:rsidRPr="00E35CA0">
          <w:rPr>
            <w:rFonts w:asciiTheme="minorHAnsi" w:hAnsiTheme="minorHAnsi" w:cstheme="minorHAnsi"/>
            <w:webHidden/>
          </w:rPr>
          <w:t>5</w:t>
        </w:r>
        <w:r w:rsidRPr="00E35CA0">
          <w:rPr>
            <w:rFonts w:asciiTheme="minorHAnsi" w:hAnsiTheme="minorHAnsi" w:cstheme="minorHAnsi"/>
            <w:webHidden/>
          </w:rPr>
          <w:fldChar w:fldCharType="end"/>
        </w:r>
      </w:hyperlink>
    </w:p>
    <w:p w14:paraId="1082D930" w14:textId="76F47CAD" w:rsidR="00796AB9" w:rsidRPr="00E35CA0" w:rsidRDefault="00CD168E">
      <w:pPr>
        <w:pStyle w:val="TOC2"/>
        <w:rPr>
          <w:rFonts w:asciiTheme="minorHAnsi" w:hAnsiTheme="minorHAnsi" w:cstheme="minorHAnsi"/>
          <w:sz w:val="22"/>
          <w:szCs w:val="22"/>
        </w:rPr>
      </w:pPr>
      <w:hyperlink w:anchor="_Toc285526362" w:history="1">
        <w:r w:rsidR="00796AB9" w:rsidRPr="00E35CA0">
          <w:rPr>
            <w:rStyle w:val="Hyperlink"/>
            <w:rFonts w:asciiTheme="minorHAnsi" w:hAnsiTheme="minorHAnsi" w:cstheme="minorHAnsi"/>
          </w:rPr>
          <w:t>A.1</w:t>
        </w:r>
        <w:r w:rsidR="00796AB9" w:rsidRPr="00E35CA0">
          <w:rPr>
            <w:rFonts w:asciiTheme="minorHAnsi" w:hAnsiTheme="minorHAnsi" w:cstheme="minorHAnsi"/>
            <w:sz w:val="22"/>
            <w:szCs w:val="22"/>
          </w:rPr>
          <w:tab/>
        </w:r>
        <w:r w:rsidR="00796AB9" w:rsidRPr="00E35CA0">
          <w:rPr>
            <w:rStyle w:val="Hyperlink"/>
            <w:rFonts w:asciiTheme="minorHAnsi" w:hAnsiTheme="minorHAnsi" w:cstheme="minorHAnsi"/>
          </w:rPr>
          <w:t>Circumstances Making the Collection of Information Necessary</w:t>
        </w:r>
        <w:r w:rsidR="00796AB9" w:rsidRPr="00E35CA0">
          <w:rPr>
            <w:rFonts w:asciiTheme="minorHAnsi" w:hAnsiTheme="minorHAnsi" w:cstheme="minorHAnsi"/>
            <w:webHidden/>
          </w:rPr>
          <w:tab/>
        </w:r>
        <w:r w:rsidR="007315E5" w:rsidRPr="00E35CA0">
          <w:rPr>
            <w:rFonts w:asciiTheme="minorHAnsi" w:hAnsiTheme="minorHAnsi" w:cstheme="minorHAnsi"/>
            <w:webHidden/>
          </w:rPr>
          <w:fldChar w:fldCharType="begin"/>
        </w:r>
        <w:r w:rsidR="00796AB9" w:rsidRPr="00E35CA0">
          <w:rPr>
            <w:rFonts w:asciiTheme="minorHAnsi" w:hAnsiTheme="minorHAnsi" w:cstheme="minorHAnsi"/>
            <w:webHidden/>
          </w:rPr>
          <w:instrText xml:space="preserve"> PAGEREF _Toc285526362 \h </w:instrText>
        </w:r>
        <w:r w:rsidR="007315E5" w:rsidRPr="00E35CA0">
          <w:rPr>
            <w:rFonts w:asciiTheme="minorHAnsi" w:hAnsiTheme="minorHAnsi" w:cstheme="minorHAnsi"/>
            <w:webHidden/>
          </w:rPr>
        </w:r>
        <w:r w:rsidR="007315E5" w:rsidRPr="00E35CA0">
          <w:rPr>
            <w:rFonts w:asciiTheme="minorHAnsi" w:hAnsiTheme="minorHAnsi" w:cstheme="minorHAnsi"/>
            <w:webHidden/>
          </w:rPr>
          <w:fldChar w:fldCharType="separate"/>
        </w:r>
        <w:r w:rsidR="004D2804" w:rsidRPr="00E35CA0">
          <w:rPr>
            <w:rFonts w:asciiTheme="minorHAnsi" w:hAnsiTheme="minorHAnsi" w:cstheme="minorHAnsi"/>
            <w:webHidden/>
          </w:rPr>
          <w:t>5</w:t>
        </w:r>
        <w:r w:rsidR="007315E5" w:rsidRPr="00E35CA0">
          <w:rPr>
            <w:rFonts w:asciiTheme="minorHAnsi" w:hAnsiTheme="minorHAnsi" w:cstheme="minorHAnsi"/>
            <w:webHidden/>
          </w:rPr>
          <w:fldChar w:fldCharType="end"/>
        </w:r>
      </w:hyperlink>
    </w:p>
    <w:p w14:paraId="06D2C635" w14:textId="1C5FF635" w:rsidR="00796AB9" w:rsidRPr="00E35CA0" w:rsidRDefault="00CD168E">
      <w:pPr>
        <w:pStyle w:val="TOC2"/>
        <w:rPr>
          <w:rFonts w:asciiTheme="minorHAnsi" w:hAnsiTheme="minorHAnsi" w:cstheme="minorHAnsi"/>
          <w:sz w:val="22"/>
          <w:szCs w:val="22"/>
        </w:rPr>
      </w:pPr>
      <w:hyperlink w:anchor="_Toc285526363" w:history="1">
        <w:r w:rsidR="00796AB9" w:rsidRPr="00E35CA0">
          <w:rPr>
            <w:rStyle w:val="Hyperlink"/>
            <w:rFonts w:asciiTheme="minorHAnsi" w:hAnsiTheme="minorHAnsi" w:cstheme="minorHAnsi"/>
          </w:rPr>
          <w:t>A.2</w:t>
        </w:r>
        <w:r w:rsidR="00796AB9" w:rsidRPr="00E35CA0">
          <w:rPr>
            <w:rFonts w:asciiTheme="minorHAnsi" w:hAnsiTheme="minorHAnsi" w:cstheme="minorHAnsi"/>
            <w:sz w:val="22"/>
            <w:szCs w:val="22"/>
          </w:rPr>
          <w:tab/>
        </w:r>
        <w:r w:rsidR="00796AB9" w:rsidRPr="00E35CA0">
          <w:rPr>
            <w:rStyle w:val="Hyperlink"/>
            <w:rFonts w:asciiTheme="minorHAnsi" w:hAnsiTheme="minorHAnsi" w:cstheme="minorHAnsi"/>
          </w:rPr>
          <w:t>Purpose and Use of the Information Collection</w:t>
        </w:r>
        <w:r w:rsidR="00796AB9" w:rsidRPr="00E35CA0">
          <w:rPr>
            <w:rFonts w:asciiTheme="minorHAnsi" w:hAnsiTheme="minorHAnsi" w:cstheme="minorHAnsi"/>
            <w:webHidden/>
          </w:rPr>
          <w:tab/>
        </w:r>
        <w:r w:rsidR="007315E5" w:rsidRPr="00E35CA0">
          <w:rPr>
            <w:rFonts w:asciiTheme="minorHAnsi" w:hAnsiTheme="minorHAnsi" w:cstheme="minorHAnsi"/>
            <w:webHidden/>
          </w:rPr>
          <w:fldChar w:fldCharType="begin"/>
        </w:r>
        <w:r w:rsidR="00796AB9" w:rsidRPr="00E35CA0">
          <w:rPr>
            <w:rFonts w:asciiTheme="minorHAnsi" w:hAnsiTheme="minorHAnsi" w:cstheme="minorHAnsi"/>
            <w:webHidden/>
          </w:rPr>
          <w:instrText xml:space="preserve"> PAGEREF _Toc285526363 \h </w:instrText>
        </w:r>
        <w:r w:rsidR="007315E5" w:rsidRPr="00E35CA0">
          <w:rPr>
            <w:rFonts w:asciiTheme="minorHAnsi" w:hAnsiTheme="minorHAnsi" w:cstheme="minorHAnsi"/>
            <w:webHidden/>
          </w:rPr>
        </w:r>
        <w:r w:rsidR="007315E5" w:rsidRPr="00E35CA0">
          <w:rPr>
            <w:rFonts w:asciiTheme="minorHAnsi" w:hAnsiTheme="minorHAnsi" w:cstheme="minorHAnsi"/>
            <w:webHidden/>
          </w:rPr>
          <w:fldChar w:fldCharType="separate"/>
        </w:r>
        <w:r w:rsidR="004D2804" w:rsidRPr="00E35CA0">
          <w:rPr>
            <w:rFonts w:asciiTheme="minorHAnsi" w:hAnsiTheme="minorHAnsi" w:cstheme="minorHAnsi"/>
            <w:webHidden/>
          </w:rPr>
          <w:t>6</w:t>
        </w:r>
        <w:r w:rsidR="007315E5" w:rsidRPr="00E35CA0">
          <w:rPr>
            <w:rFonts w:asciiTheme="minorHAnsi" w:hAnsiTheme="minorHAnsi" w:cstheme="minorHAnsi"/>
            <w:webHidden/>
          </w:rPr>
          <w:fldChar w:fldCharType="end"/>
        </w:r>
      </w:hyperlink>
    </w:p>
    <w:p w14:paraId="5F0A8278" w14:textId="287509ED" w:rsidR="00796AB9" w:rsidRPr="00E35CA0" w:rsidRDefault="00CD168E">
      <w:pPr>
        <w:pStyle w:val="TOC2"/>
        <w:rPr>
          <w:rFonts w:asciiTheme="minorHAnsi" w:hAnsiTheme="minorHAnsi" w:cstheme="minorHAnsi"/>
          <w:sz w:val="22"/>
          <w:szCs w:val="22"/>
        </w:rPr>
      </w:pPr>
      <w:hyperlink w:anchor="_Toc285526364" w:history="1">
        <w:r w:rsidR="00796AB9" w:rsidRPr="00E35CA0">
          <w:rPr>
            <w:rStyle w:val="Hyperlink"/>
            <w:rFonts w:asciiTheme="minorHAnsi" w:hAnsiTheme="minorHAnsi" w:cstheme="minorHAnsi"/>
          </w:rPr>
          <w:t>A.3</w:t>
        </w:r>
        <w:r w:rsidR="00796AB9" w:rsidRPr="00E35CA0">
          <w:rPr>
            <w:rFonts w:asciiTheme="minorHAnsi" w:hAnsiTheme="minorHAnsi" w:cstheme="minorHAnsi"/>
            <w:sz w:val="22"/>
            <w:szCs w:val="22"/>
          </w:rPr>
          <w:tab/>
        </w:r>
        <w:r w:rsidR="00796AB9" w:rsidRPr="00E35CA0">
          <w:rPr>
            <w:rStyle w:val="Hyperlink"/>
            <w:rFonts w:asciiTheme="minorHAnsi" w:hAnsiTheme="minorHAnsi" w:cstheme="minorHAnsi"/>
          </w:rPr>
          <w:t>Use of Improved Information Technology and Burden Reduction</w:t>
        </w:r>
        <w:r w:rsidR="00796AB9" w:rsidRPr="00E35CA0">
          <w:rPr>
            <w:rFonts w:asciiTheme="minorHAnsi" w:hAnsiTheme="minorHAnsi" w:cstheme="minorHAnsi"/>
            <w:webHidden/>
          </w:rPr>
          <w:tab/>
        </w:r>
        <w:r w:rsidR="007315E5" w:rsidRPr="00E35CA0">
          <w:rPr>
            <w:rFonts w:asciiTheme="minorHAnsi" w:hAnsiTheme="minorHAnsi" w:cstheme="minorHAnsi"/>
            <w:webHidden/>
          </w:rPr>
          <w:fldChar w:fldCharType="begin"/>
        </w:r>
        <w:r w:rsidR="00796AB9" w:rsidRPr="00E35CA0">
          <w:rPr>
            <w:rFonts w:asciiTheme="minorHAnsi" w:hAnsiTheme="minorHAnsi" w:cstheme="minorHAnsi"/>
            <w:webHidden/>
          </w:rPr>
          <w:instrText xml:space="preserve"> PAGEREF _Toc285526364 \h </w:instrText>
        </w:r>
        <w:r w:rsidR="007315E5" w:rsidRPr="00E35CA0">
          <w:rPr>
            <w:rFonts w:asciiTheme="minorHAnsi" w:hAnsiTheme="minorHAnsi" w:cstheme="minorHAnsi"/>
            <w:webHidden/>
          </w:rPr>
        </w:r>
        <w:r w:rsidR="007315E5" w:rsidRPr="00E35CA0">
          <w:rPr>
            <w:rFonts w:asciiTheme="minorHAnsi" w:hAnsiTheme="minorHAnsi" w:cstheme="minorHAnsi"/>
            <w:webHidden/>
          </w:rPr>
          <w:fldChar w:fldCharType="separate"/>
        </w:r>
        <w:r w:rsidR="004D2804" w:rsidRPr="00E35CA0">
          <w:rPr>
            <w:rFonts w:asciiTheme="minorHAnsi" w:hAnsiTheme="minorHAnsi" w:cstheme="minorHAnsi"/>
            <w:webHidden/>
          </w:rPr>
          <w:t>7</w:t>
        </w:r>
        <w:r w:rsidR="007315E5" w:rsidRPr="00E35CA0">
          <w:rPr>
            <w:rFonts w:asciiTheme="minorHAnsi" w:hAnsiTheme="minorHAnsi" w:cstheme="minorHAnsi"/>
            <w:webHidden/>
          </w:rPr>
          <w:fldChar w:fldCharType="end"/>
        </w:r>
      </w:hyperlink>
    </w:p>
    <w:p w14:paraId="313C1DAC" w14:textId="2D0A8531" w:rsidR="00796AB9" w:rsidRPr="00E35CA0" w:rsidRDefault="00CD168E">
      <w:pPr>
        <w:pStyle w:val="TOC2"/>
        <w:rPr>
          <w:rFonts w:asciiTheme="minorHAnsi" w:hAnsiTheme="minorHAnsi" w:cstheme="minorHAnsi"/>
          <w:sz w:val="22"/>
          <w:szCs w:val="22"/>
        </w:rPr>
      </w:pPr>
      <w:hyperlink w:anchor="_Toc285526365" w:history="1">
        <w:r w:rsidR="00796AB9" w:rsidRPr="00E35CA0">
          <w:rPr>
            <w:rStyle w:val="Hyperlink"/>
            <w:rFonts w:asciiTheme="minorHAnsi" w:hAnsiTheme="minorHAnsi" w:cstheme="minorHAnsi"/>
          </w:rPr>
          <w:t>A.4</w:t>
        </w:r>
        <w:r w:rsidR="00796AB9" w:rsidRPr="00E35CA0">
          <w:rPr>
            <w:rFonts w:asciiTheme="minorHAnsi" w:hAnsiTheme="minorHAnsi" w:cstheme="minorHAnsi"/>
            <w:sz w:val="22"/>
            <w:szCs w:val="22"/>
          </w:rPr>
          <w:tab/>
        </w:r>
        <w:r w:rsidR="00796AB9" w:rsidRPr="00E35CA0">
          <w:rPr>
            <w:rStyle w:val="Hyperlink"/>
            <w:rFonts w:asciiTheme="minorHAnsi" w:hAnsiTheme="minorHAnsi" w:cstheme="minorHAnsi"/>
          </w:rPr>
          <w:t>Efforts to Identify Duplication and Use of Similar Information</w:t>
        </w:r>
        <w:r w:rsidR="00796AB9" w:rsidRPr="00E35CA0">
          <w:rPr>
            <w:rFonts w:asciiTheme="minorHAnsi" w:hAnsiTheme="minorHAnsi" w:cstheme="minorHAnsi"/>
            <w:webHidden/>
          </w:rPr>
          <w:tab/>
        </w:r>
        <w:r w:rsidR="007315E5" w:rsidRPr="00E35CA0">
          <w:rPr>
            <w:rFonts w:asciiTheme="minorHAnsi" w:hAnsiTheme="minorHAnsi" w:cstheme="minorHAnsi"/>
            <w:webHidden/>
          </w:rPr>
          <w:fldChar w:fldCharType="begin"/>
        </w:r>
        <w:r w:rsidR="00796AB9" w:rsidRPr="00E35CA0">
          <w:rPr>
            <w:rFonts w:asciiTheme="minorHAnsi" w:hAnsiTheme="minorHAnsi" w:cstheme="minorHAnsi"/>
            <w:webHidden/>
          </w:rPr>
          <w:instrText xml:space="preserve"> PAGEREF _Toc285526365 \h </w:instrText>
        </w:r>
        <w:r w:rsidR="007315E5" w:rsidRPr="00E35CA0">
          <w:rPr>
            <w:rFonts w:asciiTheme="minorHAnsi" w:hAnsiTheme="minorHAnsi" w:cstheme="minorHAnsi"/>
            <w:webHidden/>
          </w:rPr>
        </w:r>
        <w:r w:rsidR="007315E5" w:rsidRPr="00E35CA0">
          <w:rPr>
            <w:rFonts w:asciiTheme="minorHAnsi" w:hAnsiTheme="minorHAnsi" w:cstheme="minorHAnsi"/>
            <w:webHidden/>
          </w:rPr>
          <w:fldChar w:fldCharType="separate"/>
        </w:r>
        <w:r w:rsidR="004D2804" w:rsidRPr="00E35CA0">
          <w:rPr>
            <w:rFonts w:asciiTheme="minorHAnsi" w:hAnsiTheme="minorHAnsi" w:cstheme="minorHAnsi"/>
            <w:webHidden/>
          </w:rPr>
          <w:t>7</w:t>
        </w:r>
        <w:r w:rsidR="007315E5" w:rsidRPr="00E35CA0">
          <w:rPr>
            <w:rFonts w:asciiTheme="minorHAnsi" w:hAnsiTheme="minorHAnsi" w:cstheme="minorHAnsi"/>
            <w:webHidden/>
          </w:rPr>
          <w:fldChar w:fldCharType="end"/>
        </w:r>
      </w:hyperlink>
    </w:p>
    <w:p w14:paraId="6A4B0E6C" w14:textId="07A47635" w:rsidR="00796AB9" w:rsidRPr="00E35CA0" w:rsidRDefault="00CD168E">
      <w:pPr>
        <w:pStyle w:val="TOC2"/>
        <w:rPr>
          <w:rFonts w:asciiTheme="minorHAnsi" w:hAnsiTheme="minorHAnsi" w:cstheme="minorHAnsi"/>
          <w:sz w:val="22"/>
          <w:szCs w:val="22"/>
        </w:rPr>
      </w:pPr>
      <w:hyperlink w:anchor="_Toc285526366" w:history="1">
        <w:r w:rsidR="00796AB9" w:rsidRPr="00E35CA0">
          <w:rPr>
            <w:rStyle w:val="Hyperlink"/>
            <w:rFonts w:asciiTheme="minorHAnsi" w:hAnsiTheme="minorHAnsi" w:cstheme="minorHAnsi"/>
          </w:rPr>
          <w:t>A.5</w:t>
        </w:r>
        <w:r w:rsidR="00796AB9" w:rsidRPr="00E35CA0">
          <w:rPr>
            <w:rFonts w:asciiTheme="minorHAnsi" w:hAnsiTheme="minorHAnsi" w:cstheme="minorHAnsi"/>
            <w:sz w:val="22"/>
            <w:szCs w:val="22"/>
          </w:rPr>
          <w:tab/>
        </w:r>
        <w:r w:rsidR="00796AB9" w:rsidRPr="00E35CA0">
          <w:rPr>
            <w:rStyle w:val="Hyperlink"/>
            <w:rFonts w:asciiTheme="minorHAnsi" w:hAnsiTheme="minorHAnsi" w:cstheme="minorHAnsi"/>
          </w:rPr>
          <w:t>Impact on Small Businesses or Other Small Entities</w:t>
        </w:r>
        <w:r w:rsidR="00796AB9" w:rsidRPr="00E35CA0">
          <w:rPr>
            <w:rFonts w:asciiTheme="minorHAnsi" w:hAnsiTheme="minorHAnsi" w:cstheme="minorHAnsi"/>
            <w:webHidden/>
          </w:rPr>
          <w:tab/>
        </w:r>
        <w:r w:rsidR="007315E5" w:rsidRPr="00E35CA0">
          <w:rPr>
            <w:rFonts w:asciiTheme="minorHAnsi" w:hAnsiTheme="minorHAnsi" w:cstheme="minorHAnsi"/>
            <w:webHidden/>
          </w:rPr>
          <w:fldChar w:fldCharType="begin"/>
        </w:r>
        <w:r w:rsidR="00796AB9" w:rsidRPr="00E35CA0">
          <w:rPr>
            <w:rFonts w:asciiTheme="minorHAnsi" w:hAnsiTheme="minorHAnsi" w:cstheme="minorHAnsi"/>
            <w:webHidden/>
          </w:rPr>
          <w:instrText xml:space="preserve"> PAGEREF _Toc285526366 \h </w:instrText>
        </w:r>
        <w:r w:rsidR="007315E5" w:rsidRPr="00E35CA0">
          <w:rPr>
            <w:rFonts w:asciiTheme="minorHAnsi" w:hAnsiTheme="minorHAnsi" w:cstheme="minorHAnsi"/>
            <w:webHidden/>
          </w:rPr>
        </w:r>
        <w:r w:rsidR="007315E5" w:rsidRPr="00E35CA0">
          <w:rPr>
            <w:rFonts w:asciiTheme="minorHAnsi" w:hAnsiTheme="minorHAnsi" w:cstheme="minorHAnsi"/>
            <w:webHidden/>
          </w:rPr>
          <w:fldChar w:fldCharType="separate"/>
        </w:r>
        <w:r w:rsidR="004D2804" w:rsidRPr="00E35CA0">
          <w:rPr>
            <w:rFonts w:asciiTheme="minorHAnsi" w:hAnsiTheme="minorHAnsi" w:cstheme="minorHAnsi"/>
            <w:webHidden/>
          </w:rPr>
          <w:t>7</w:t>
        </w:r>
        <w:r w:rsidR="007315E5" w:rsidRPr="00E35CA0">
          <w:rPr>
            <w:rFonts w:asciiTheme="minorHAnsi" w:hAnsiTheme="minorHAnsi" w:cstheme="minorHAnsi"/>
            <w:webHidden/>
          </w:rPr>
          <w:fldChar w:fldCharType="end"/>
        </w:r>
      </w:hyperlink>
    </w:p>
    <w:p w14:paraId="5C753540" w14:textId="4B5774B8" w:rsidR="00796AB9" w:rsidRPr="00E35CA0" w:rsidRDefault="00CD168E">
      <w:pPr>
        <w:pStyle w:val="TOC2"/>
        <w:rPr>
          <w:rFonts w:asciiTheme="minorHAnsi" w:hAnsiTheme="minorHAnsi" w:cstheme="minorHAnsi"/>
          <w:sz w:val="22"/>
          <w:szCs w:val="22"/>
        </w:rPr>
      </w:pPr>
      <w:hyperlink w:anchor="_Toc285526367" w:history="1">
        <w:r w:rsidR="00796AB9" w:rsidRPr="00E35CA0">
          <w:rPr>
            <w:rStyle w:val="Hyperlink"/>
            <w:rFonts w:asciiTheme="minorHAnsi" w:hAnsiTheme="minorHAnsi" w:cstheme="minorHAnsi"/>
          </w:rPr>
          <w:t>A.6</w:t>
        </w:r>
        <w:r w:rsidR="00796AB9" w:rsidRPr="00E35CA0">
          <w:rPr>
            <w:rFonts w:asciiTheme="minorHAnsi" w:hAnsiTheme="minorHAnsi" w:cstheme="minorHAnsi"/>
            <w:sz w:val="22"/>
            <w:szCs w:val="22"/>
          </w:rPr>
          <w:tab/>
        </w:r>
        <w:r w:rsidR="00796AB9" w:rsidRPr="00E35CA0">
          <w:rPr>
            <w:rStyle w:val="Hyperlink"/>
            <w:rFonts w:asciiTheme="minorHAnsi" w:hAnsiTheme="minorHAnsi" w:cstheme="minorHAnsi"/>
          </w:rPr>
          <w:t>Consequences of Collecting the Information Less Frequently</w:t>
        </w:r>
        <w:r w:rsidR="00796AB9" w:rsidRPr="00E35CA0">
          <w:rPr>
            <w:rFonts w:asciiTheme="minorHAnsi" w:hAnsiTheme="minorHAnsi" w:cstheme="minorHAnsi"/>
            <w:webHidden/>
          </w:rPr>
          <w:tab/>
        </w:r>
        <w:r w:rsidR="007315E5" w:rsidRPr="00E35CA0">
          <w:rPr>
            <w:rFonts w:asciiTheme="minorHAnsi" w:hAnsiTheme="minorHAnsi" w:cstheme="minorHAnsi"/>
            <w:webHidden/>
          </w:rPr>
          <w:fldChar w:fldCharType="begin"/>
        </w:r>
        <w:r w:rsidR="00796AB9" w:rsidRPr="00E35CA0">
          <w:rPr>
            <w:rFonts w:asciiTheme="minorHAnsi" w:hAnsiTheme="minorHAnsi" w:cstheme="minorHAnsi"/>
            <w:webHidden/>
          </w:rPr>
          <w:instrText xml:space="preserve"> PAGEREF _Toc285526367 \h </w:instrText>
        </w:r>
        <w:r w:rsidR="007315E5" w:rsidRPr="00E35CA0">
          <w:rPr>
            <w:rFonts w:asciiTheme="minorHAnsi" w:hAnsiTheme="minorHAnsi" w:cstheme="minorHAnsi"/>
            <w:webHidden/>
          </w:rPr>
        </w:r>
        <w:r w:rsidR="007315E5" w:rsidRPr="00E35CA0">
          <w:rPr>
            <w:rFonts w:asciiTheme="minorHAnsi" w:hAnsiTheme="minorHAnsi" w:cstheme="minorHAnsi"/>
            <w:webHidden/>
          </w:rPr>
          <w:fldChar w:fldCharType="separate"/>
        </w:r>
        <w:r w:rsidR="004D2804" w:rsidRPr="00E35CA0">
          <w:rPr>
            <w:rFonts w:asciiTheme="minorHAnsi" w:hAnsiTheme="minorHAnsi" w:cstheme="minorHAnsi"/>
            <w:webHidden/>
          </w:rPr>
          <w:t>7</w:t>
        </w:r>
        <w:r w:rsidR="007315E5" w:rsidRPr="00E35CA0">
          <w:rPr>
            <w:rFonts w:asciiTheme="minorHAnsi" w:hAnsiTheme="minorHAnsi" w:cstheme="minorHAnsi"/>
            <w:webHidden/>
          </w:rPr>
          <w:fldChar w:fldCharType="end"/>
        </w:r>
      </w:hyperlink>
    </w:p>
    <w:p w14:paraId="1788C74C" w14:textId="752589C9" w:rsidR="00796AB9" w:rsidRPr="00E35CA0" w:rsidRDefault="00CD168E">
      <w:pPr>
        <w:pStyle w:val="TOC2"/>
        <w:rPr>
          <w:rFonts w:asciiTheme="minorHAnsi" w:hAnsiTheme="minorHAnsi" w:cstheme="minorHAnsi"/>
          <w:sz w:val="22"/>
          <w:szCs w:val="22"/>
        </w:rPr>
      </w:pPr>
      <w:hyperlink w:anchor="_Toc285526368" w:history="1">
        <w:r w:rsidR="00796AB9" w:rsidRPr="00E35CA0">
          <w:rPr>
            <w:rStyle w:val="Hyperlink"/>
            <w:rFonts w:asciiTheme="minorHAnsi" w:hAnsiTheme="minorHAnsi" w:cstheme="minorHAnsi"/>
          </w:rPr>
          <w:t>A.7</w:t>
        </w:r>
        <w:r w:rsidR="00796AB9" w:rsidRPr="00E35CA0">
          <w:rPr>
            <w:rFonts w:asciiTheme="minorHAnsi" w:hAnsiTheme="minorHAnsi" w:cstheme="minorHAnsi"/>
            <w:sz w:val="22"/>
            <w:szCs w:val="22"/>
          </w:rPr>
          <w:tab/>
        </w:r>
        <w:r w:rsidR="00796AB9" w:rsidRPr="00E35CA0">
          <w:rPr>
            <w:rStyle w:val="Hyperlink"/>
            <w:rFonts w:asciiTheme="minorHAnsi" w:hAnsiTheme="minorHAnsi" w:cstheme="minorHAnsi"/>
          </w:rPr>
          <w:t>Special Circumstances Relating to the Guidelines of 5 CFR 1320.5</w:t>
        </w:r>
        <w:r w:rsidR="00796AB9" w:rsidRPr="00E35CA0">
          <w:rPr>
            <w:rFonts w:asciiTheme="minorHAnsi" w:hAnsiTheme="minorHAnsi" w:cstheme="minorHAnsi"/>
            <w:webHidden/>
          </w:rPr>
          <w:tab/>
        </w:r>
        <w:r w:rsidR="007315E5" w:rsidRPr="00E35CA0">
          <w:rPr>
            <w:rFonts w:asciiTheme="minorHAnsi" w:hAnsiTheme="minorHAnsi" w:cstheme="minorHAnsi"/>
            <w:webHidden/>
          </w:rPr>
          <w:fldChar w:fldCharType="begin"/>
        </w:r>
        <w:r w:rsidR="00796AB9" w:rsidRPr="00E35CA0">
          <w:rPr>
            <w:rFonts w:asciiTheme="minorHAnsi" w:hAnsiTheme="minorHAnsi" w:cstheme="minorHAnsi"/>
            <w:webHidden/>
          </w:rPr>
          <w:instrText xml:space="preserve"> PAGEREF _Toc285526368 \h </w:instrText>
        </w:r>
        <w:r w:rsidR="007315E5" w:rsidRPr="00E35CA0">
          <w:rPr>
            <w:rFonts w:asciiTheme="minorHAnsi" w:hAnsiTheme="minorHAnsi" w:cstheme="minorHAnsi"/>
            <w:webHidden/>
          </w:rPr>
        </w:r>
        <w:r w:rsidR="007315E5" w:rsidRPr="00E35CA0">
          <w:rPr>
            <w:rFonts w:asciiTheme="minorHAnsi" w:hAnsiTheme="minorHAnsi" w:cstheme="minorHAnsi"/>
            <w:webHidden/>
          </w:rPr>
          <w:fldChar w:fldCharType="separate"/>
        </w:r>
        <w:r w:rsidR="004D2804" w:rsidRPr="00E35CA0">
          <w:rPr>
            <w:rFonts w:asciiTheme="minorHAnsi" w:hAnsiTheme="minorHAnsi" w:cstheme="minorHAnsi"/>
            <w:webHidden/>
          </w:rPr>
          <w:t>7</w:t>
        </w:r>
        <w:r w:rsidR="007315E5" w:rsidRPr="00E35CA0">
          <w:rPr>
            <w:rFonts w:asciiTheme="minorHAnsi" w:hAnsiTheme="minorHAnsi" w:cstheme="minorHAnsi"/>
            <w:webHidden/>
          </w:rPr>
          <w:fldChar w:fldCharType="end"/>
        </w:r>
      </w:hyperlink>
    </w:p>
    <w:p w14:paraId="7552696D" w14:textId="3C23E725" w:rsidR="00796AB9" w:rsidRPr="00E35CA0" w:rsidRDefault="00CD168E">
      <w:pPr>
        <w:pStyle w:val="TOC2"/>
        <w:rPr>
          <w:rFonts w:asciiTheme="minorHAnsi" w:hAnsiTheme="minorHAnsi" w:cstheme="minorHAnsi"/>
          <w:sz w:val="22"/>
          <w:szCs w:val="22"/>
        </w:rPr>
      </w:pPr>
      <w:hyperlink w:anchor="_Toc285526369" w:history="1">
        <w:r w:rsidR="00796AB9" w:rsidRPr="00E35CA0">
          <w:rPr>
            <w:rStyle w:val="Hyperlink"/>
            <w:rFonts w:asciiTheme="minorHAnsi" w:hAnsiTheme="minorHAnsi" w:cstheme="minorHAnsi"/>
          </w:rPr>
          <w:t>A.8</w:t>
        </w:r>
        <w:r w:rsidR="00796AB9" w:rsidRPr="00E35CA0">
          <w:rPr>
            <w:rFonts w:asciiTheme="minorHAnsi" w:hAnsiTheme="minorHAnsi" w:cstheme="minorHAnsi"/>
            <w:sz w:val="22"/>
            <w:szCs w:val="22"/>
          </w:rPr>
          <w:tab/>
        </w:r>
        <w:r w:rsidR="00796AB9" w:rsidRPr="00E35CA0">
          <w:rPr>
            <w:rStyle w:val="Hyperlink"/>
            <w:rFonts w:asciiTheme="minorHAnsi" w:hAnsiTheme="minorHAnsi" w:cstheme="minorHAnsi"/>
          </w:rPr>
          <w:t>Comments in Response to the Federal Register Notice and Efforts to Consult Outside the Agency</w:t>
        </w:r>
        <w:r w:rsidR="00796AB9" w:rsidRPr="00E35CA0">
          <w:rPr>
            <w:rFonts w:asciiTheme="minorHAnsi" w:hAnsiTheme="minorHAnsi" w:cstheme="minorHAnsi"/>
            <w:webHidden/>
          </w:rPr>
          <w:tab/>
        </w:r>
        <w:r w:rsidR="007315E5" w:rsidRPr="00E35CA0">
          <w:rPr>
            <w:rFonts w:asciiTheme="minorHAnsi" w:hAnsiTheme="minorHAnsi" w:cstheme="minorHAnsi"/>
            <w:webHidden/>
          </w:rPr>
          <w:fldChar w:fldCharType="begin"/>
        </w:r>
        <w:r w:rsidR="00796AB9" w:rsidRPr="00E35CA0">
          <w:rPr>
            <w:rFonts w:asciiTheme="minorHAnsi" w:hAnsiTheme="minorHAnsi" w:cstheme="minorHAnsi"/>
            <w:webHidden/>
          </w:rPr>
          <w:instrText xml:space="preserve"> PAGEREF _Toc285526369 \h </w:instrText>
        </w:r>
        <w:r w:rsidR="007315E5" w:rsidRPr="00E35CA0">
          <w:rPr>
            <w:rFonts w:asciiTheme="minorHAnsi" w:hAnsiTheme="minorHAnsi" w:cstheme="minorHAnsi"/>
            <w:webHidden/>
          </w:rPr>
        </w:r>
        <w:r w:rsidR="007315E5" w:rsidRPr="00E35CA0">
          <w:rPr>
            <w:rFonts w:asciiTheme="minorHAnsi" w:hAnsiTheme="minorHAnsi" w:cstheme="minorHAnsi"/>
            <w:webHidden/>
          </w:rPr>
          <w:fldChar w:fldCharType="separate"/>
        </w:r>
        <w:r w:rsidR="004D2804" w:rsidRPr="00E35CA0">
          <w:rPr>
            <w:rFonts w:asciiTheme="minorHAnsi" w:hAnsiTheme="minorHAnsi" w:cstheme="minorHAnsi"/>
            <w:webHidden/>
          </w:rPr>
          <w:t>7</w:t>
        </w:r>
        <w:r w:rsidR="007315E5" w:rsidRPr="00E35CA0">
          <w:rPr>
            <w:rFonts w:asciiTheme="minorHAnsi" w:hAnsiTheme="minorHAnsi" w:cstheme="minorHAnsi"/>
            <w:webHidden/>
          </w:rPr>
          <w:fldChar w:fldCharType="end"/>
        </w:r>
      </w:hyperlink>
    </w:p>
    <w:p w14:paraId="75A36AFD" w14:textId="48674B7C" w:rsidR="00796AB9" w:rsidRPr="00E35CA0" w:rsidRDefault="00CD168E">
      <w:pPr>
        <w:pStyle w:val="TOC2"/>
        <w:rPr>
          <w:rFonts w:asciiTheme="minorHAnsi" w:hAnsiTheme="minorHAnsi" w:cstheme="minorHAnsi"/>
          <w:sz w:val="22"/>
          <w:szCs w:val="22"/>
        </w:rPr>
      </w:pPr>
      <w:hyperlink w:anchor="_Toc285526370" w:history="1">
        <w:r w:rsidR="00796AB9" w:rsidRPr="00E35CA0">
          <w:rPr>
            <w:rStyle w:val="Hyperlink"/>
            <w:rFonts w:asciiTheme="minorHAnsi" w:hAnsiTheme="minorHAnsi" w:cstheme="minorHAnsi"/>
          </w:rPr>
          <w:t>A.9</w:t>
        </w:r>
        <w:r w:rsidR="00796AB9" w:rsidRPr="00E35CA0">
          <w:rPr>
            <w:rFonts w:asciiTheme="minorHAnsi" w:hAnsiTheme="minorHAnsi" w:cstheme="minorHAnsi"/>
            <w:sz w:val="22"/>
            <w:szCs w:val="22"/>
          </w:rPr>
          <w:tab/>
        </w:r>
        <w:r w:rsidR="00796AB9" w:rsidRPr="00E35CA0">
          <w:rPr>
            <w:rStyle w:val="Hyperlink"/>
            <w:rFonts w:asciiTheme="minorHAnsi" w:hAnsiTheme="minorHAnsi" w:cstheme="minorHAnsi"/>
          </w:rPr>
          <w:t>Explanation of Any Payment or Gift to Respondents</w:t>
        </w:r>
        <w:r w:rsidR="00796AB9" w:rsidRPr="00E35CA0">
          <w:rPr>
            <w:rFonts w:asciiTheme="minorHAnsi" w:hAnsiTheme="minorHAnsi" w:cstheme="minorHAnsi"/>
            <w:webHidden/>
          </w:rPr>
          <w:tab/>
        </w:r>
        <w:r w:rsidR="007315E5" w:rsidRPr="00E35CA0">
          <w:rPr>
            <w:rFonts w:asciiTheme="minorHAnsi" w:hAnsiTheme="minorHAnsi" w:cstheme="minorHAnsi"/>
            <w:webHidden/>
          </w:rPr>
          <w:fldChar w:fldCharType="begin"/>
        </w:r>
        <w:r w:rsidR="00796AB9" w:rsidRPr="00E35CA0">
          <w:rPr>
            <w:rFonts w:asciiTheme="minorHAnsi" w:hAnsiTheme="minorHAnsi" w:cstheme="minorHAnsi"/>
            <w:webHidden/>
          </w:rPr>
          <w:instrText xml:space="preserve"> PAGEREF _Toc285526370 \h </w:instrText>
        </w:r>
        <w:r w:rsidR="007315E5" w:rsidRPr="00E35CA0">
          <w:rPr>
            <w:rFonts w:asciiTheme="minorHAnsi" w:hAnsiTheme="minorHAnsi" w:cstheme="minorHAnsi"/>
            <w:webHidden/>
          </w:rPr>
        </w:r>
        <w:r w:rsidR="007315E5" w:rsidRPr="00E35CA0">
          <w:rPr>
            <w:rFonts w:asciiTheme="minorHAnsi" w:hAnsiTheme="minorHAnsi" w:cstheme="minorHAnsi"/>
            <w:webHidden/>
          </w:rPr>
          <w:fldChar w:fldCharType="separate"/>
        </w:r>
        <w:r w:rsidR="004D2804" w:rsidRPr="00E35CA0">
          <w:rPr>
            <w:rFonts w:asciiTheme="minorHAnsi" w:hAnsiTheme="minorHAnsi" w:cstheme="minorHAnsi"/>
            <w:webHidden/>
          </w:rPr>
          <w:t>7</w:t>
        </w:r>
        <w:r w:rsidR="007315E5" w:rsidRPr="00E35CA0">
          <w:rPr>
            <w:rFonts w:asciiTheme="minorHAnsi" w:hAnsiTheme="minorHAnsi" w:cstheme="minorHAnsi"/>
            <w:webHidden/>
          </w:rPr>
          <w:fldChar w:fldCharType="end"/>
        </w:r>
      </w:hyperlink>
    </w:p>
    <w:p w14:paraId="194C576F" w14:textId="61B48D30" w:rsidR="00796AB9" w:rsidRPr="00E35CA0" w:rsidRDefault="00CD168E" w:rsidP="00D9651A">
      <w:pPr>
        <w:pStyle w:val="TOC2"/>
        <w:rPr>
          <w:rFonts w:asciiTheme="minorHAnsi" w:hAnsiTheme="minorHAnsi" w:cstheme="minorHAnsi"/>
          <w:sz w:val="22"/>
          <w:szCs w:val="22"/>
        </w:rPr>
      </w:pPr>
      <w:hyperlink w:anchor="_Toc285526371" w:history="1">
        <w:r w:rsidR="00867045" w:rsidRPr="00E35CA0">
          <w:rPr>
            <w:rStyle w:val="Hyperlink"/>
            <w:rFonts w:asciiTheme="minorHAnsi" w:hAnsiTheme="minorHAnsi" w:cstheme="minorHAnsi"/>
          </w:rPr>
          <w:t>A.10</w:t>
        </w:r>
        <w:r w:rsidR="00867045" w:rsidRPr="00E35CA0">
          <w:rPr>
            <w:rFonts w:asciiTheme="minorHAnsi" w:hAnsiTheme="minorHAnsi" w:cstheme="minorHAnsi"/>
            <w:sz w:val="22"/>
            <w:szCs w:val="22"/>
          </w:rPr>
          <w:tab/>
        </w:r>
        <w:r w:rsidR="00867045" w:rsidRPr="00E35CA0">
          <w:rPr>
            <w:rStyle w:val="Hyperlink"/>
            <w:rFonts w:asciiTheme="minorHAnsi" w:hAnsiTheme="minorHAnsi" w:cstheme="minorHAnsi"/>
          </w:rPr>
          <w:t>Assurance of Confidentiality Provided to Respondents</w:t>
        </w:r>
        <w:r w:rsidR="00867045" w:rsidRPr="00E35CA0">
          <w:rPr>
            <w:rFonts w:asciiTheme="minorHAnsi" w:hAnsiTheme="minorHAnsi" w:cstheme="minorHAnsi"/>
            <w:webHidden/>
          </w:rPr>
          <w:tab/>
        </w:r>
        <w:r w:rsidR="00D9651A" w:rsidRPr="00E35CA0">
          <w:rPr>
            <w:rFonts w:asciiTheme="minorHAnsi" w:hAnsiTheme="minorHAnsi" w:cstheme="minorHAnsi"/>
            <w:webHidden/>
          </w:rPr>
          <w:t>8</w:t>
        </w:r>
      </w:hyperlink>
    </w:p>
    <w:p w14:paraId="20C309FA" w14:textId="6699427A" w:rsidR="00796AB9" w:rsidRPr="00E35CA0" w:rsidRDefault="00CD168E" w:rsidP="00D9651A">
      <w:pPr>
        <w:pStyle w:val="TOC2"/>
        <w:rPr>
          <w:rFonts w:asciiTheme="minorHAnsi" w:hAnsiTheme="minorHAnsi" w:cstheme="minorHAnsi"/>
          <w:sz w:val="22"/>
          <w:szCs w:val="22"/>
        </w:rPr>
      </w:pPr>
      <w:hyperlink w:anchor="_Toc285526372" w:history="1">
        <w:r w:rsidR="00867045" w:rsidRPr="00E35CA0">
          <w:rPr>
            <w:rStyle w:val="Hyperlink"/>
            <w:rFonts w:asciiTheme="minorHAnsi" w:hAnsiTheme="minorHAnsi" w:cstheme="minorHAnsi"/>
          </w:rPr>
          <w:t>A.11</w:t>
        </w:r>
        <w:r w:rsidR="00867045" w:rsidRPr="00E35CA0">
          <w:rPr>
            <w:rFonts w:asciiTheme="minorHAnsi" w:hAnsiTheme="minorHAnsi" w:cstheme="minorHAnsi"/>
            <w:sz w:val="22"/>
            <w:szCs w:val="22"/>
          </w:rPr>
          <w:tab/>
        </w:r>
        <w:r w:rsidR="00867045" w:rsidRPr="00E35CA0">
          <w:rPr>
            <w:rStyle w:val="Hyperlink"/>
            <w:rFonts w:asciiTheme="minorHAnsi" w:hAnsiTheme="minorHAnsi" w:cstheme="minorHAnsi"/>
          </w:rPr>
          <w:t>Justification for Sensitive Questions</w:t>
        </w:r>
        <w:r w:rsidR="00867045" w:rsidRPr="00E35CA0">
          <w:rPr>
            <w:rFonts w:asciiTheme="minorHAnsi" w:hAnsiTheme="minorHAnsi" w:cstheme="minorHAnsi"/>
            <w:webHidden/>
          </w:rPr>
          <w:tab/>
        </w:r>
        <w:r w:rsidR="00D9651A" w:rsidRPr="00E35CA0">
          <w:rPr>
            <w:rFonts w:asciiTheme="minorHAnsi" w:hAnsiTheme="minorHAnsi" w:cstheme="minorHAnsi"/>
            <w:webHidden/>
          </w:rPr>
          <w:t>9</w:t>
        </w:r>
      </w:hyperlink>
    </w:p>
    <w:p w14:paraId="75628EB0" w14:textId="20982C92" w:rsidR="00796AB9" w:rsidRPr="00E35CA0" w:rsidRDefault="00CD168E" w:rsidP="00D9651A">
      <w:pPr>
        <w:pStyle w:val="TOC2"/>
        <w:rPr>
          <w:rFonts w:asciiTheme="minorHAnsi" w:hAnsiTheme="minorHAnsi" w:cstheme="minorHAnsi"/>
          <w:sz w:val="22"/>
          <w:szCs w:val="22"/>
        </w:rPr>
      </w:pPr>
      <w:hyperlink w:anchor="_Toc285526373" w:history="1">
        <w:r w:rsidR="00867045" w:rsidRPr="00E35CA0">
          <w:rPr>
            <w:rStyle w:val="Hyperlink"/>
            <w:rFonts w:asciiTheme="minorHAnsi" w:hAnsiTheme="minorHAnsi" w:cstheme="minorHAnsi"/>
          </w:rPr>
          <w:t>A.12</w:t>
        </w:r>
        <w:r w:rsidR="00867045" w:rsidRPr="00E35CA0">
          <w:rPr>
            <w:rFonts w:asciiTheme="minorHAnsi" w:hAnsiTheme="minorHAnsi" w:cstheme="minorHAnsi"/>
            <w:sz w:val="22"/>
            <w:szCs w:val="22"/>
          </w:rPr>
          <w:tab/>
        </w:r>
        <w:r w:rsidR="00867045" w:rsidRPr="00E35CA0">
          <w:rPr>
            <w:rStyle w:val="Hyperlink"/>
            <w:rFonts w:asciiTheme="minorHAnsi" w:hAnsiTheme="minorHAnsi" w:cstheme="minorHAnsi"/>
          </w:rPr>
          <w:t>Estimates of Annualized Burden Hours and Costs</w:t>
        </w:r>
        <w:r w:rsidR="00867045" w:rsidRPr="00E35CA0">
          <w:rPr>
            <w:rFonts w:asciiTheme="minorHAnsi" w:hAnsiTheme="minorHAnsi" w:cstheme="minorHAnsi"/>
            <w:webHidden/>
          </w:rPr>
          <w:tab/>
        </w:r>
        <w:r w:rsidR="005C210F" w:rsidRPr="00E35CA0">
          <w:rPr>
            <w:rFonts w:asciiTheme="minorHAnsi" w:hAnsiTheme="minorHAnsi" w:cstheme="minorHAnsi"/>
            <w:webHidden/>
          </w:rPr>
          <w:t>10</w:t>
        </w:r>
      </w:hyperlink>
    </w:p>
    <w:p w14:paraId="6108F218" w14:textId="08F2A63F" w:rsidR="00796AB9" w:rsidRPr="00E35CA0" w:rsidRDefault="00CD168E" w:rsidP="00D9651A">
      <w:pPr>
        <w:pStyle w:val="TOC2"/>
        <w:rPr>
          <w:rFonts w:asciiTheme="minorHAnsi" w:hAnsiTheme="minorHAnsi" w:cstheme="minorHAnsi"/>
          <w:sz w:val="22"/>
          <w:szCs w:val="22"/>
        </w:rPr>
      </w:pPr>
      <w:hyperlink w:anchor="_Toc285526374" w:history="1">
        <w:r w:rsidR="00867045" w:rsidRPr="00E35CA0">
          <w:rPr>
            <w:rStyle w:val="Hyperlink"/>
            <w:rFonts w:asciiTheme="minorHAnsi" w:hAnsiTheme="minorHAnsi" w:cstheme="minorHAnsi"/>
          </w:rPr>
          <w:t>A.13</w:t>
        </w:r>
        <w:r w:rsidR="00867045" w:rsidRPr="00E35CA0">
          <w:rPr>
            <w:rFonts w:asciiTheme="minorHAnsi" w:hAnsiTheme="minorHAnsi" w:cstheme="minorHAnsi"/>
            <w:sz w:val="22"/>
            <w:szCs w:val="22"/>
          </w:rPr>
          <w:tab/>
        </w:r>
        <w:r w:rsidR="00867045" w:rsidRPr="00E35CA0">
          <w:rPr>
            <w:rStyle w:val="Hyperlink"/>
            <w:rFonts w:asciiTheme="minorHAnsi" w:hAnsiTheme="minorHAnsi" w:cstheme="minorHAnsi"/>
          </w:rPr>
          <w:t>Estimates of Other Total Annual Cost Burden to Respondents and Record Keepers</w:t>
        </w:r>
        <w:r w:rsidR="00867045" w:rsidRPr="00E35CA0">
          <w:rPr>
            <w:rFonts w:asciiTheme="minorHAnsi" w:hAnsiTheme="minorHAnsi" w:cstheme="minorHAnsi"/>
            <w:webHidden/>
          </w:rPr>
          <w:tab/>
        </w:r>
        <w:r w:rsidR="00D9651A" w:rsidRPr="00E35CA0">
          <w:rPr>
            <w:rFonts w:asciiTheme="minorHAnsi" w:hAnsiTheme="minorHAnsi" w:cstheme="minorHAnsi"/>
            <w:webHidden/>
          </w:rPr>
          <w:t>11</w:t>
        </w:r>
      </w:hyperlink>
    </w:p>
    <w:p w14:paraId="2F3C5BCF" w14:textId="5FE0841E" w:rsidR="00796AB9" w:rsidRPr="00E35CA0" w:rsidRDefault="00CD168E" w:rsidP="00D9651A">
      <w:pPr>
        <w:pStyle w:val="TOC2"/>
        <w:rPr>
          <w:rFonts w:asciiTheme="minorHAnsi" w:hAnsiTheme="minorHAnsi" w:cstheme="minorHAnsi"/>
          <w:sz w:val="22"/>
          <w:szCs w:val="22"/>
        </w:rPr>
      </w:pPr>
      <w:hyperlink w:anchor="_Toc285526375" w:history="1">
        <w:r w:rsidR="00867045" w:rsidRPr="00E35CA0">
          <w:rPr>
            <w:rStyle w:val="Hyperlink"/>
            <w:rFonts w:asciiTheme="minorHAnsi" w:hAnsiTheme="minorHAnsi" w:cstheme="minorHAnsi"/>
          </w:rPr>
          <w:t>A.14</w:t>
        </w:r>
        <w:r w:rsidR="00867045" w:rsidRPr="00E35CA0">
          <w:rPr>
            <w:rFonts w:asciiTheme="minorHAnsi" w:hAnsiTheme="minorHAnsi" w:cstheme="minorHAnsi"/>
            <w:sz w:val="22"/>
            <w:szCs w:val="22"/>
          </w:rPr>
          <w:tab/>
        </w:r>
        <w:r w:rsidR="00867045" w:rsidRPr="00E35CA0">
          <w:rPr>
            <w:rStyle w:val="Hyperlink"/>
            <w:rFonts w:asciiTheme="minorHAnsi" w:hAnsiTheme="minorHAnsi" w:cstheme="minorHAnsi"/>
          </w:rPr>
          <w:t>Annualized Costs to the Federal Government</w:t>
        </w:r>
        <w:r w:rsidR="00867045" w:rsidRPr="00E35CA0">
          <w:rPr>
            <w:rFonts w:asciiTheme="minorHAnsi" w:hAnsiTheme="minorHAnsi" w:cstheme="minorHAnsi"/>
            <w:webHidden/>
          </w:rPr>
          <w:tab/>
        </w:r>
        <w:r w:rsidR="00D9651A" w:rsidRPr="00E35CA0">
          <w:rPr>
            <w:rFonts w:asciiTheme="minorHAnsi" w:hAnsiTheme="minorHAnsi" w:cstheme="minorHAnsi"/>
            <w:webHidden/>
          </w:rPr>
          <w:t>11</w:t>
        </w:r>
      </w:hyperlink>
    </w:p>
    <w:p w14:paraId="399AECEA" w14:textId="43396CCF" w:rsidR="00796AB9" w:rsidRPr="00E35CA0" w:rsidRDefault="00CD168E" w:rsidP="00D9651A">
      <w:pPr>
        <w:pStyle w:val="TOC2"/>
        <w:rPr>
          <w:rFonts w:asciiTheme="minorHAnsi" w:hAnsiTheme="minorHAnsi" w:cstheme="minorHAnsi"/>
          <w:sz w:val="22"/>
          <w:szCs w:val="22"/>
        </w:rPr>
      </w:pPr>
      <w:hyperlink w:anchor="_Toc285526376" w:history="1">
        <w:r w:rsidR="00867045" w:rsidRPr="00E35CA0">
          <w:rPr>
            <w:rStyle w:val="Hyperlink"/>
            <w:rFonts w:asciiTheme="minorHAnsi" w:hAnsiTheme="minorHAnsi" w:cstheme="minorHAnsi"/>
          </w:rPr>
          <w:t>A.15</w:t>
        </w:r>
        <w:r w:rsidR="00867045" w:rsidRPr="00E35CA0">
          <w:rPr>
            <w:rFonts w:asciiTheme="minorHAnsi" w:hAnsiTheme="minorHAnsi" w:cstheme="minorHAnsi"/>
            <w:sz w:val="22"/>
            <w:szCs w:val="22"/>
          </w:rPr>
          <w:tab/>
        </w:r>
        <w:r w:rsidR="00867045" w:rsidRPr="00E35CA0">
          <w:rPr>
            <w:rStyle w:val="Hyperlink"/>
            <w:rFonts w:asciiTheme="minorHAnsi" w:hAnsiTheme="minorHAnsi" w:cstheme="minorHAnsi"/>
          </w:rPr>
          <w:t>Explanation for Program Changes or Adjustments</w:t>
        </w:r>
        <w:r w:rsidR="00867045" w:rsidRPr="00E35CA0">
          <w:rPr>
            <w:rFonts w:asciiTheme="minorHAnsi" w:hAnsiTheme="minorHAnsi" w:cstheme="minorHAnsi"/>
            <w:webHidden/>
          </w:rPr>
          <w:tab/>
        </w:r>
        <w:r w:rsidR="00D9651A" w:rsidRPr="00E35CA0">
          <w:rPr>
            <w:rFonts w:asciiTheme="minorHAnsi" w:hAnsiTheme="minorHAnsi" w:cstheme="minorHAnsi"/>
            <w:webHidden/>
          </w:rPr>
          <w:t>12</w:t>
        </w:r>
      </w:hyperlink>
    </w:p>
    <w:p w14:paraId="077FA940" w14:textId="0D1008FC" w:rsidR="00796AB9" w:rsidRPr="00E35CA0" w:rsidRDefault="00CD168E" w:rsidP="00D9651A">
      <w:pPr>
        <w:pStyle w:val="TOC2"/>
        <w:rPr>
          <w:rFonts w:asciiTheme="minorHAnsi" w:hAnsiTheme="minorHAnsi" w:cstheme="minorHAnsi"/>
          <w:sz w:val="22"/>
          <w:szCs w:val="22"/>
        </w:rPr>
      </w:pPr>
      <w:hyperlink w:anchor="_Toc285526377" w:history="1">
        <w:r w:rsidR="00867045" w:rsidRPr="00E35CA0">
          <w:rPr>
            <w:rStyle w:val="Hyperlink"/>
            <w:rFonts w:asciiTheme="minorHAnsi" w:hAnsiTheme="minorHAnsi" w:cstheme="minorHAnsi"/>
          </w:rPr>
          <w:t>A.16</w:t>
        </w:r>
        <w:r w:rsidR="00867045" w:rsidRPr="00E35CA0">
          <w:rPr>
            <w:rFonts w:asciiTheme="minorHAnsi" w:hAnsiTheme="minorHAnsi" w:cstheme="minorHAnsi"/>
            <w:sz w:val="22"/>
            <w:szCs w:val="22"/>
          </w:rPr>
          <w:tab/>
        </w:r>
        <w:r w:rsidR="00867045" w:rsidRPr="00E35CA0">
          <w:rPr>
            <w:rStyle w:val="Hyperlink"/>
            <w:rFonts w:asciiTheme="minorHAnsi" w:hAnsiTheme="minorHAnsi" w:cstheme="minorHAnsi"/>
          </w:rPr>
          <w:t>Plans for Tabulation and Publication and Project Time Schedule</w:t>
        </w:r>
        <w:r w:rsidR="00867045" w:rsidRPr="00E35CA0">
          <w:rPr>
            <w:rFonts w:asciiTheme="minorHAnsi" w:hAnsiTheme="minorHAnsi" w:cstheme="minorHAnsi"/>
            <w:webHidden/>
          </w:rPr>
          <w:tab/>
        </w:r>
        <w:r w:rsidR="00D9651A" w:rsidRPr="00E35CA0">
          <w:rPr>
            <w:rFonts w:asciiTheme="minorHAnsi" w:hAnsiTheme="minorHAnsi" w:cstheme="minorHAnsi"/>
            <w:webHidden/>
          </w:rPr>
          <w:t>12</w:t>
        </w:r>
      </w:hyperlink>
    </w:p>
    <w:p w14:paraId="478CA05E" w14:textId="3B355F79" w:rsidR="00796AB9" w:rsidRPr="00E35CA0" w:rsidRDefault="00CD168E" w:rsidP="00D9651A">
      <w:pPr>
        <w:pStyle w:val="TOC2"/>
        <w:rPr>
          <w:rFonts w:asciiTheme="minorHAnsi" w:hAnsiTheme="minorHAnsi" w:cstheme="minorHAnsi"/>
          <w:sz w:val="22"/>
          <w:szCs w:val="22"/>
        </w:rPr>
      </w:pPr>
      <w:hyperlink w:anchor="_Toc285526378" w:history="1">
        <w:r w:rsidR="00867045" w:rsidRPr="00E35CA0">
          <w:rPr>
            <w:rStyle w:val="Hyperlink"/>
            <w:rFonts w:asciiTheme="minorHAnsi" w:hAnsiTheme="minorHAnsi" w:cstheme="minorHAnsi"/>
          </w:rPr>
          <w:t>A.17</w:t>
        </w:r>
        <w:r w:rsidR="00867045" w:rsidRPr="00E35CA0">
          <w:rPr>
            <w:rFonts w:asciiTheme="minorHAnsi" w:hAnsiTheme="minorHAnsi" w:cstheme="minorHAnsi"/>
            <w:sz w:val="22"/>
            <w:szCs w:val="22"/>
          </w:rPr>
          <w:tab/>
        </w:r>
        <w:r w:rsidR="00867045" w:rsidRPr="00E35CA0">
          <w:rPr>
            <w:rStyle w:val="Hyperlink"/>
            <w:rFonts w:asciiTheme="minorHAnsi" w:hAnsiTheme="minorHAnsi" w:cstheme="minorHAnsi"/>
          </w:rPr>
          <w:t>Reason(s) Display of OMB Expiration Date is Inappropriate</w:t>
        </w:r>
        <w:r w:rsidR="00867045" w:rsidRPr="00E35CA0">
          <w:rPr>
            <w:rFonts w:asciiTheme="minorHAnsi" w:hAnsiTheme="minorHAnsi" w:cstheme="minorHAnsi"/>
            <w:webHidden/>
          </w:rPr>
          <w:tab/>
        </w:r>
        <w:r w:rsidR="00D9651A" w:rsidRPr="00E35CA0">
          <w:rPr>
            <w:rFonts w:asciiTheme="minorHAnsi" w:hAnsiTheme="minorHAnsi" w:cstheme="minorHAnsi"/>
            <w:webHidden/>
          </w:rPr>
          <w:t>12</w:t>
        </w:r>
      </w:hyperlink>
    </w:p>
    <w:p w14:paraId="6D898899" w14:textId="54ADA10F" w:rsidR="004D2804" w:rsidRPr="00E35CA0" w:rsidRDefault="00CD168E" w:rsidP="00E35CA0">
      <w:pPr>
        <w:pStyle w:val="TOC2"/>
        <w:rPr>
          <w:rFonts w:asciiTheme="minorHAnsi" w:hAnsiTheme="minorHAnsi" w:cstheme="minorHAnsi"/>
        </w:rPr>
      </w:pPr>
      <w:hyperlink w:anchor="_Toc285526379" w:history="1">
        <w:r w:rsidR="00867045" w:rsidRPr="00E35CA0">
          <w:rPr>
            <w:rStyle w:val="Hyperlink"/>
            <w:rFonts w:asciiTheme="minorHAnsi" w:hAnsiTheme="minorHAnsi" w:cstheme="minorHAnsi"/>
          </w:rPr>
          <w:t>A.18</w:t>
        </w:r>
        <w:r w:rsidR="00867045" w:rsidRPr="00E35CA0">
          <w:rPr>
            <w:rFonts w:asciiTheme="minorHAnsi" w:hAnsiTheme="minorHAnsi" w:cstheme="minorHAnsi"/>
            <w:sz w:val="22"/>
            <w:szCs w:val="22"/>
          </w:rPr>
          <w:tab/>
        </w:r>
        <w:r w:rsidR="00867045" w:rsidRPr="00E35CA0">
          <w:rPr>
            <w:rStyle w:val="Hyperlink"/>
            <w:rFonts w:asciiTheme="minorHAnsi" w:hAnsiTheme="minorHAnsi" w:cstheme="minorHAnsi"/>
          </w:rPr>
          <w:t>Exceptions to Certification for Paperwork Reduction Act Submissions</w:t>
        </w:r>
        <w:r w:rsidR="00867045" w:rsidRPr="00E35CA0">
          <w:rPr>
            <w:rFonts w:asciiTheme="minorHAnsi" w:hAnsiTheme="minorHAnsi" w:cstheme="minorHAnsi"/>
            <w:webHidden/>
          </w:rPr>
          <w:tab/>
        </w:r>
        <w:r w:rsidR="00D9651A" w:rsidRPr="00E35CA0">
          <w:rPr>
            <w:rFonts w:asciiTheme="minorHAnsi" w:hAnsiTheme="minorHAnsi" w:cstheme="minorHAnsi"/>
            <w:webHidden/>
          </w:rPr>
          <w:t>12</w:t>
        </w:r>
      </w:hyperlink>
      <w:r w:rsidR="007315E5" w:rsidRPr="00E35CA0">
        <w:rPr>
          <w:rFonts w:asciiTheme="minorHAnsi" w:hAnsiTheme="minorHAnsi" w:cstheme="minorHAnsi"/>
        </w:rPr>
        <w:fldChar w:fldCharType="begin"/>
      </w:r>
      <w:r w:rsidR="00176FE5" w:rsidRPr="00E35CA0">
        <w:rPr>
          <w:rFonts w:asciiTheme="minorHAnsi" w:hAnsiTheme="minorHAnsi" w:cstheme="minorHAnsi"/>
        </w:rPr>
        <w:instrText xml:space="preserve"> TOC \h \z \t "Heading 1,1,Heading 2,2" </w:instrText>
      </w:r>
      <w:r w:rsidR="007315E5" w:rsidRPr="00E35CA0">
        <w:rPr>
          <w:rFonts w:asciiTheme="minorHAnsi" w:hAnsiTheme="minorHAnsi" w:cstheme="minorHAnsi"/>
        </w:rPr>
        <w:fldChar w:fldCharType="separate"/>
      </w:r>
    </w:p>
    <w:p w14:paraId="504A54CF" w14:textId="77777777" w:rsidR="004D2804" w:rsidRPr="00E35CA0" w:rsidRDefault="00CD168E">
      <w:pPr>
        <w:pStyle w:val="TOC1"/>
        <w:rPr>
          <w:rFonts w:asciiTheme="minorHAnsi" w:eastAsiaTheme="minorEastAsia" w:hAnsiTheme="minorHAnsi" w:cstheme="minorBidi"/>
          <w:sz w:val="22"/>
          <w:szCs w:val="22"/>
        </w:rPr>
      </w:pPr>
      <w:hyperlink w:anchor="_Toc356386088" w:history="1">
        <w:r w:rsidR="004D2804" w:rsidRPr="00E35CA0">
          <w:rPr>
            <w:rStyle w:val="Hyperlink"/>
            <w:rFonts w:asciiTheme="minorHAnsi" w:hAnsiTheme="minorHAnsi"/>
          </w:rPr>
          <w:t>REFERENCES</w:t>
        </w:r>
        <w:r w:rsidR="004D2804" w:rsidRPr="00E35CA0">
          <w:rPr>
            <w:rFonts w:asciiTheme="minorHAnsi" w:hAnsiTheme="minorHAnsi"/>
            <w:webHidden/>
          </w:rPr>
          <w:tab/>
        </w:r>
        <w:r w:rsidR="004D2804" w:rsidRPr="00E35CA0">
          <w:rPr>
            <w:rFonts w:asciiTheme="minorHAnsi" w:hAnsiTheme="minorHAnsi"/>
            <w:webHidden/>
          </w:rPr>
          <w:fldChar w:fldCharType="begin"/>
        </w:r>
        <w:r w:rsidR="004D2804" w:rsidRPr="00E35CA0">
          <w:rPr>
            <w:rFonts w:asciiTheme="minorHAnsi" w:hAnsiTheme="minorHAnsi"/>
            <w:webHidden/>
          </w:rPr>
          <w:instrText xml:space="preserve"> PAGEREF _Toc356386088 \h </w:instrText>
        </w:r>
        <w:r w:rsidR="004D2804" w:rsidRPr="00E35CA0">
          <w:rPr>
            <w:rFonts w:asciiTheme="minorHAnsi" w:hAnsiTheme="minorHAnsi"/>
            <w:webHidden/>
          </w:rPr>
        </w:r>
        <w:r w:rsidR="004D2804" w:rsidRPr="00E35CA0">
          <w:rPr>
            <w:rFonts w:asciiTheme="minorHAnsi" w:hAnsiTheme="minorHAnsi"/>
            <w:webHidden/>
          </w:rPr>
          <w:fldChar w:fldCharType="separate"/>
        </w:r>
        <w:r w:rsidR="004D2804" w:rsidRPr="00E35CA0">
          <w:rPr>
            <w:rFonts w:asciiTheme="minorHAnsi" w:hAnsiTheme="minorHAnsi"/>
            <w:webHidden/>
          </w:rPr>
          <w:t>13</w:t>
        </w:r>
        <w:r w:rsidR="004D2804" w:rsidRPr="00E35CA0">
          <w:rPr>
            <w:rFonts w:asciiTheme="minorHAnsi" w:hAnsiTheme="minorHAnsi"/>
            <w:webHidden/>
          </w:rPr>
          <w:fldChar w:fldCharType="end"/>
        </w:r>
      </w:hyperlink>
    </w:p>
    <w:p w14:paraId="1C2FA862" w14:textId="77777777" w:rsidR="00796AB9" w:rsidRPr="00DA7D7A" w:rsidRDefault="007315E5" w:rsidP="0020514C">
      <w:pPr>
        <w:pStyle w:val="TOC1"/>
        <w:rPr>
          <w:rFonts w:ascii="Calibri" w:hAnsi="Calibri"/>
          <w:sz w:val="22"/>
          <w:szCs w:val="22"/>
        </w:rPr>
      </w:pPr>
      <w:r w:rsidRPr="00E35CA0">
        <w:rPr>
          <w:rFonts w:asciiTheme="minorHAnsi" w:hAnsiTheme="minorHAnsi" w:cstheme="minorHAnsi"/>
        </w:rPr>
        <w:fldChar w:fldCharType="end"/>
      </w:r>
      <w:r w:rsidR="0020514C" w:rsidRPr="00DA7D7A">
        <w:rPr>
          <w:rFonts w:ascii="Calibri" w:hAnsi="Calibri"/>
          <w:sz w:val="22"/>
          <w:szCs w:val="22"/>
        </w:rPr>
        <w:t xml:space="preserve"> </w:t>
      </w:r>
    </w:p>
    <w:p w14:paraId="16BD0FC3" w14:textId="4E302712" w:rsidR="00C20D15" w:rsidRPr="00DA7D7A" w:rsidRDefault="007315E5" w:rsidP="005D5208">
      <w:pPr>
        <w:ind w:left="720" w:hanging="720"/>
        <w:rPr>
          <w:rFonts w:ascii="Calibri" w:hAnsi="Calibri" w:cs="Courier New"/>
          <w:b/>
          <w:szCs w:val="24"/>
        </w:rPr>
      </w:pPr>
      <w:r w:rsidRPr="00DA7D7A">
        <w:rPr>
          <w:rFonts w:ascii="Calibri" w:hAnsi="Calibri"/>
          <w:b/>
          <w:noProof/>
        </w:rPr>
        <w:fldChar w:fldCharType="end"/>
      </w:r>
      <w:r w:rsidR="002B1906" w:rsidRPr="00DA7D7A">
        <w:rPr>
          <w:rFonts w:ascii="Calibri" w:hAnsi="Calibri" w:cs="Courier New"/>
          <w:b/>
          <w:szCs w:val="24"/>
        </w:rPr>
        <w:t>EXHIBITS</w:t>
      </w:r>
    </w:p>
    <w:p w14:paraId="6E125965" w14:textId="77777777" w:rsidR="00587F81" w:rsidRPr="00587F81" w:rsidRDefault="00587F81" w:rsidP="00587F81">
      <w:pPr>
        <w:ind w:left="720" w:hanging="720"/>
        <w:jc w:val="center"/>
        <w:rPr>
          <w:rFonts w:ascii="Calibri" w:hAnsi="Calibri" w:cs="Courier New"/>
          <w:szCs w:val="24"/>
        </w:rPr>
      </w:pPr>
    </w:p>
    <w:p w14:paraId="50FC6250" w14:textId="63936464" w:rsidR="002B1906" w:rsidRPr="000C0C88" w:rsidRDefault="007315E5" w:rsidP="00587F81">
      <w:pPr>
        <w:pStyle w:val="TableofFigures"/>
        <w:tabs>
          <w:tab w:val="left" w:pos="2160"/>
          <w:tab w:val="right" w:leader="dot" w:pos="9360"/>
        </w:tabs>
        <w:ind w:left="2160" w:right="720" w:hanging="2160"/>
        <w:rPr>
          <w:rFonts w:asciiTheme="minorHAnsi" w:hAnsiTheme="minorHAnsi" w:cstheme="minorHAnsi"/>
          <w:noProof/>
          <w:sz w:val="22"/>
          <w:szCs w:val="22"/>
        </w:rPr>
      </w:pPr>
      <w:r w:rsidRPr="00DA7D7A">
        <w:rPr>
          <w:rFonts w:asciiTheme="minorHAnsi" w:hAnsiTheme="minorHAnsi" w:cstheme="minorHAnsi"/>
        </w:rPr>
        <w:fldChar w:fldCharType="begin"/>
      </w:r>
      <w:r w:rsidR="002B1906" w:rsidRPr="000C0C88">
        <w:rPr>
          <w:rFonts w:asciiTheme="minorHAnsi" w:hAnsiTheme="minorHAnsi" w:cstheme="minorHAnsi"/>
        </w:rPr>
        <w:instrText xml:space="preserve"> TOC \h \z \t "Exhibit Title,1" \c "Figure" </w:instrText>
      </w:r>
      <w:r w:rsidRPr="00DA7D7A">
        <w:rPr>
          <w:rFonts w:asciiTheme="minorHAnsi" w:hAnsiTheme="minorHAnsi" w:cstheme="minorHAnsi"/>
        </w:rPr>
        <w:fldChar w:fldCharType="separate"/>
      </w:r>
      <w:hyperlink w:anchor="_Toc281385265" w:history="1"/>
    </w:p>
    <w:p w14:paraId="7D54832E" w14:textId="6C151E1C" w:rsidR="002B1906" w:rsidRPr="00DA7D7A" w:rsidRDefault="00CD168E" w:rsidP="00D37094">
      <w:pPr>
        <w:pStyle w:val="TableofFigures"/>
        <w:tabs>
          <w:tab w:val="left" w:pos="2160"/>
          <w:tab w:val="right" w:leader="dot" w:pos="9360"/>
        </w:tabs>
        <w:ind w:left="2160" w:right="720" w:hanging="2160"/>
        <w:rPr>
          <w:rFonts w:ascii="Calibri" w:hAnsi="Calibri"/>
          <w:noProof/>
          <w:sz w:val="22"/>
          <w:szCs w:val="22"/>
        </w:rPr>
      </w:pPr>
      <w:hyperlink w:anchor="_Toc281385266" w:history="1">
        <w:r w:rsidR="00946CFC">
          <w:rPr>
            <w:rStyle w:val="Hyperlink"/>
            <w:rFonts w:ascii="Calibri" w:hAnsi="Calibri"/>
            <w:noProof/>
          </w:rPr>
          <w:t>Exhibit A.</w:t>
        </w:r>
        <w:r w:rsidR="004C0E62">
          <w:rPr>
            <w:rStyle w:val="Hyperlink"/>
            <w:rFonts w:ascii="Calibri" w:hAnsi="Calibri"/>
            <w:noProof/>
          </w:rPr>
          <w:t>1</w:t>
        </w:r>
        <w:r w:rsidR="002B1906" w:rsidRPr="00DA7D7A">
          <w:rPr>
            <w:rStyle w:val="Hyperlink"/>
            <w:rFonts w:ascii="Calibri" w:hAnsi="Calibri"/>
            <w:noProof/>
          </w:rPr>
          <w:t xml:space="preserve"> </w:t>
        </w:r>
        <w:r w:rsidR="002B1906" w:rsidRPr="00DA7D7A">
          <w:rPr>
            <w:rFonts w:ascii="Calibri" w:hAnsi="Calibri"/>
            <w:noProof/>
            <w:sz w:val="22"/>
            <w:szCs w:val="22"/>
          </w:rPr>
          <w:tab/>
        </w:r>
        <w:r w:rsidR="002B1906" w:rsidRPr="00DA7D7A">
          <w:rPr>
            <w:rStyle w:val="Hyperlink"/>
            <w:rFonts w:ascii="Calibri" w:hAnsi="Calibri"/>
            <w:noProof/>
          </w:rPr>
          <w:t>Annualized Burden Hours</w:t>
        </w:r>
        <w:r w:rsidR="002B1906" w:rsidRPr="00DA7D7A">
          <w:rPr>
            <w:rFonts w:ascii="Calibri" w:hAnsi="Calibri"/>
            <w:noProof/>
            <w:webHidden/>
          </w:rPr>
          <w:tab/>
        </w:r>
        <w:r w:rsidR="00D37094">
          <w:rPr>
            <w:rFonts w:ascii="Calibri" w:hAnsi="Calibri"/>
            <w:noProof/>
            <w:webHidden/>
          </w:rPr>
          <w:t>11</w:t>
        </w:r>
      </w:hyperlink>
    </w:p>
    <w:p w14:paraId="2E398009" w14:textId="66743035" w:rsidR="002B1906" w:rsidRPr="00DA7D7A" w:rsidRDefault="00CD168E" w:rsidP="00D37094">
      <w:pPr>
        <w:pStyle w:val="TableofFigures"/>
        <w:tabs>
          <w:tab w:val="left" w:pos="2160"/>
          <w:tab w:val="right" w:leader="dot" w:pos="9360"/>
        </w:tabs>
        <w:ind w:left="2160" w:right="720" w:hanging="2160"/>
        <w:rPr>
          <w:rFonts w:ascii="Calibri" w:hAnsi="Calibri"/>
          <w:noProof/>
          <w:sz w:val="22"/>
          <w:szCs w:val="22"/>
        </w:rPr>
      </w:pPr>
      <w:hyperlink w:anchor="_Toc281385267" w:history="1">
        <w:r w:rsidR="002B1906" w:rsidRPr="00DA7D7A">
          <w:rPr>
            <w:rStyle w:val="Hyperlink"/>
            <w:rFonts w:ascii="Calibri" w:hAnsi="Calibri"/>
            <w:noProof/>
          </w:rPr>
          <w:t>Exh</w:t>
        </w:r>
        <w:r w:rsidR="00946CFC">
          <w:rPr>
            <w:rStyle w:val="Hyperlink"/>
            <w:rFonts w:ascii="Calibri" w:hAnsi="Calibri"/>
            <w:noProof/>
          </w:rPr>
          <w:t>ibit A.</w:t>
        </w:r>
        <w:r w:rsidR="004C0E62">
          <w:rPr>
            <w:rStyle w:val="Hyperlink"/>
            <w:rFonts w:ascii="Calibri" w:hAnsi="Calibri"/>
            <w:noProof/>
          </w:rPr>
          <w:t>2</w:t>
        </w:r>
        <w:r w:rsidR="002B1906" w:rsidRPr="00DA7D7A">
          <w:rPr>
            <w:rFonts w:ascii="Calibri" w:hAnsi="Calibri"/>
            <w:noProof/>
            <w:sz w:val="22"/>
            <w:szCs w:val="22"/>
          </w:rPr>
          <w:tab/>
        </w:r>
        <w:r w:rsidR="002B1906" w:rsidRPr="00DA7D7A">
          <w:rPr>
            <w:rStyle w:val="Hyperlink"/>
            <w:rFonts w:ascii="Calibri" w:hAnsi="Calibri"/>
            <w:noProof/>
          </w:rPr>
          <w:t>Annualized Cost to Respondents</w:t>
        </w:r>
        <w:r w:rsidR="002B1906" w:rsidRPr="00DA7D7A">
          <w:rPr>
            <w:rFonts w:ascii="Calibri" w:hAnsi="Calibri"/>
            <w:noProof/>
            <w:webHidden/>
          </w:rPr>
          <w:tab/>
        </w:r>
        <w:r w:rsidR="00D37094">
          <w:rPr>
            <w:rFonts w:ascii="Calibri" w:hAnsi="Calibri"/>
            <w:noProof/>
            <w:webHidden/>
          </w:rPr>
          <w:t>11</w:t>
        </w:r>
      </w:hyperlink>
    </w:p>
    <w:p w14:paraId="6EF1AAB7" w14:textId="1491698B" w:rsidR="002B1906" w:rsidRPr="00DA7D7A" w:rsidRDefault="00CD168E" w:rsidP="00D37094">
      <w:pPr>
        <w:pStyle w:val="TableofFigures"/>
        <w:tabs>
          <w:tab w:val="left" w:pos="2160"/>
          <w:tab w:val="right" w:leader="dot" w:pos="9360"/>
        </w:tabs>
        <w:ind w:left="2160" w:right="720" w:hanging="2160"/>
        <w:rPr>
          <w:rFonts w:ascii="Calibri" w:hAnsi="Calibri"/>
          <w:noProof/>
          <w:sz w:val="22"/>
          <w:szCs w:val="22"/>
        </w:rPr>
      </w:pPr>
      <w:hyperlink w:anchor="_Toc281385268" w:history="1">
        <w:r w:rsidR="00946CFC">
          <w:rPr>
            <w:rStyle w:val="Hyperlink"/>
            <w:rFonts w:ascii="Calibri" w:hAnsi="Calibri"/>
            <w:noProof/>
          </w:rPr>
          <w:t>Exhibit A.</w:t>
        </w:r>
        <w:r w:rsidR="004C0E62">
          <w:rPr>
            <w:rStyle w:val="Hyperlink"/>
            <w:rFonts w:ascii="Calibri" w:hAnsi="Calibri"/>
            <w:noProof/>
          </w:rPr>
          <w:t>3</w:t>
        </w:r>
        <w:r w:rsidR="002B1906" w:rsidRPr="00DA7D7A">
          <w:rPr>
            <w:rFonts w:ascii="Calibri" w:hAnsi="Calibri"/>
            <w:noProof/>
            <w:sz w:val="22"/>
            <w:szCs w:val="22"/>
          </w:rPr>
          <w:tab/>
        </w:r>
        <w:r w:rsidR="002B1906" w:rsidRPr="00DA7D7A">
          <w:rPr>
            <w:rStyle w:val="Hyperlink"/>
            <w:rFonts w:ascii="Calibri" w:hAnsi="Calibri"/>
            <w:noProof/>
          </w:rPr>
          <w:t>Government Costs</w:t>
        </w:r>
        <w:r w:rsidR="002B1906" w:rsidRPr="00DA7D7A">
          <w:rPr>
            <w:rFonts w:ascii="Calibri" w:hAnsi="Calibri"/>
            <w:noProof/>
            <w:webHidden/>
          </w:rPr>
          <w:tab/>
        </w:r>
        <w:r w:rsidR="00D37094">
          <w:rPr>
            <w:rFonts w:ascii="Calibri" w:hAnsi="Calibri"/>
            <w:noProof/>
            <w:webHidden/>
          </w:rPr>
          <w:t>12</w:t>
        </w:r>
      </w:hyperlink>
    </w:p>
    <w:p w14:paraId="482F1954" w14:textId="497F0E18" w:rsidR="002B1906" w:rsidRPr="00DA7D7A" w:rsidRDefault="00CD168E" w:rsidP="00D37094">
      <w:pPr>
        <w:pStyle w:val="TableofFigures"/>
        <w:tabs>
          <w:tab w:val="left" w:pos="2160"/>
          <w:tab w:val="right" w:leader="dot" w:pos="9360"/>
        </w:tabs>
        <w:ind w:left="2160" w:right="720" w:hanging="2160"/>
        <w:rPr>
          <w:rFonts w:ascii="Calibri" w:hAnsi="Calibri"/>
          <w:noProof/>
          <w:sz w:val="22"/>
          <w:szCs w:val="22"/>
        </w:rPr>
      </w:pPr>
      <w:hyperlink w:anchor="_Toc281385269" w:history="1">
        <w:r w:rsidR="00946CFC">
          <w:rPr>
            <w:rStyle w:val="Hyperlink"/>
            <w:rFonts w:ascii="Calibri" w:hAnsi="Calibri"/>
            <w:noProof/>
          </w:rPr>
          <w:t>Exhibit A.</w:t>
        </w:r>
        <w:r w:rsidR="004C0E62">
          <w:rPr>
            <w:rStyle w:val="Hyperlink"/>
            <w:rFonts w:ascii="Calibri" w:hAnsi="Calibri"/>
            <w:noProof/>
          </w:rPr>
          <w:t>4</w:t>
        </w:r>
        <w:r w:rsidR="002B1906" w:rsidRPr="00DA7D7A">
          <w:rPr>
            <w:rFonts w:ascii="Calibri" w:hAnsi="Calibri"/>
            <w:noProof/>
            <w:sz w:val="22"/>
            <w:szCs w:val="22"/>
          </w:rPr>
          <w:tab/>
        </w:r>
        <w:r w:rsidR="002B1906" w:rsidRPr="00DA7D7A">
          <w:rPr>
            <w:rStyle w:val="Hyperlink"/>
            <w:rFonts w:ascii="Calibri" w:hAnsi="Calibri"/>
            <w:noProof/>
          </w:rPr>
          <w:t>Project Time Schedule</w:t>
        </w:r>
        <w:r w:rsidR="002B1906" w:rsidRPr="00DA7D7A">
          <w:rPr>
            <w:rFonts w:ascii="Calibri" w:hAnsi="Calibri"/>
            <w:noProof/>
            <w:webHidden/>
          </w:rPr>
          <w:tab/>
        </w:r>
        <w:r w:rsidR="00D37094">
          <w:rPr>
            <w:rFonts w:ascii="Calibri" w:hAnsi="Calibri"/>
            <w:noProof/>
            <w:webHidden/>
          </w:rPr>
          <w:t>12</w:t>
        </w:r>
      </w:hyperlink>
    </w:p>
    <w:p w14:paraId="51EB8641" w14:textId="77777777" w:rsidR="00C20D15" w:rsidRPr="00DA7D7A" w:rsidRDefault="007315E5" w:rsidP="002B1906">
      <w:pPr>
        <w:tabs>
          <w:tab w:val="right" w:leader="dot" w:pos="9360"/>
        </w:tabs>
        <w:ind w:left="2160" w:right="720" w:hanging="2160"/>
        <w:rPr>
          <w:rFonts w:ascii="Calibri" w:hAnsi="Calibri" w:cs="Courier New"/>
          <w:szCs w:val="24"/>
        </w:rPr>
      </w:pPr>
      <w:r w:rsidRPr="00DA7D7A">
        <w:rPr>
          <w:rFonts w:ascii="Calibri" w:hAnsi="Calibri" w:cs="Courier New"/>
          <w:szCs w:val="24"/>
        </w:rPr>
        <w:fldChar w:fldCharType="end"/>
      </w:r>
    </w:p>
    <w:p w14:paraId="538A442D" w14:textId="77777777" w:rsidR="00C20D15" w:rsidRDefault="00C20D15" w:rsidP="00C20D15">
      <w:pPr>
        <w:rPr>
          <w:rFonts w:ascii="Calibri" w:hAnsi="Calibri" w:cs="Courier New"/>
          <w:szCs w:val="24"/>
        </w:rPr>
      </w:pPr>
    </w:p>
    <w:p w14:paraId="7A666702" w14:textId="77777777" w:rsidR="00941B51" w:rsidRPr="00DA7D7A" w:rsidRDefault="00941B51" w:rsidP="00C20D15">
      <w:pPr>
        <w:rPr>
          <w:rFonts w:ascii="Calibri" w:hAnsi="Calibri" w:cs="Courier New"/>
          <w:szCs w:val="24"/>
        </w:rPr>
      </w:pPr>
    </w:p>
    <w:p w14:paraId="458AB0D0" w14:textId="77777777" w:rsidR="00C20D15" w:rsidRDefault="002B1906" w:rsidP="002B1906">
      <w:pPr>
        <w:jc w:val="center"/>
        <w:rPr>
          <w:rFonts w:ascii="Calibri" w:hAnsi="Calibri" w:cs="Courier New"/>
          <w:b/>
          <w:szCs w:val="24"/>
        </w:rPr>
      </w:pPr>
      <w:r w:rsidRPr="00DA7D7A">
        <w:rPr>
          <w:rFonts w:ascii="Calibri" w:hAnsi="Calibri" w:cs="Courier New"/>
          <w:b/>
          <w:szCs w:val="24"/>
        </w:rPr>
        <w:t>ATTACHMENTS</w:t>
      </w:r>
    </w:p>
    <w:p w14:paraId="74ADE36A" w14:textId="77777777" w:rsidR="00613077" w:rsidRPr="00DA7D7A" w:rsidRDefault="00613077" w:rsidP="002B1906">
      <w:pPr>
        <w:jc w:val="center"/>
        <w:rPr>
          <w:rFonts w:ascii="Calibri" w:hAnsi="Calibri" w:cs="Courier New"/>
          <w:b/>
          <w:szCs w:val="24"/>
        </w:rPr>
      </w:pPr>
    </w:p>
    <w:p w14:paraId="4DFA6121" w14:textId="14B670A0" w:rsidR="00C20D15" w:rsidRPr="004F2D40" w:rsidRDefault="00C20D15" w:rsidP="00DB7489">
      <w:pPr>
        <w:pStyle w:val="BodyText1"/>
        <w:rPr>
          <w:rFonts w:ascii="Calibri" w:hAnsi="Calibri" w:cs="Courier New"/>
          <w:szCs w:val="24"/>
        </w:rPr>
      </w:pPr>
      <w:r w:rsidRPr="00DA7D7A">
        <w:rPr>
          <w:rFonts w:ascii="Calibri" w:hAnsi="Calibri" w:cs="Courier New"/>
          <w:szCs w:val="24"/>
        </w:rPr>
        <w:t xml:space="preserve">Attachment </w:t>
      </w:r>
      <w:r w:rsidR="00DB7489" w:rsidRPr="00DA7D7A">
        <w:rPr>
          <w:rFonts w:ascii="Calibri" w:hAnsi="Calibri" w:cs="Courier New"/>
          <w:szCs w:val="24"/>
        </w:rPr>
        <w:t>1</w:t>
      </w:r>
      <w:r w:rsidRPr="00DA7D7A">
        <w:rPr>
          <w:rFonts w:ascii="Calibri" w:hAnsi="Calibri" w:cs="Courier New"/>
          <w:szCs w:val="24"/>
        </w:rPr>
        <w:t>:</w:t>
      </w:r>
      <w:r w:rsidRPr="00DA7D7A">
        <w:rPr>
          <w:rFonts w:ascii="Calibri" w:hAnsi="Calibri" w:cs="Courier New"/>
          <w:szCs w:val="24"/>
        </w:rPr>
        <w:tab/>
      </w:r>
      <w:r w:rsidR="00427F4D">
        <w:rPr>
          <w:rFonts w:ascii="Calibri" w:hAnsi="Calibri" w:cs="Courier New"/>
          <w:szCs w:val="24"/>
        </w:rPr>
        <w:tab/>
      </w:r>
      <w:r w:rsidR="00451443" w:rsidRPr="00B36150">
        <w:rPr>
          <w:rFonts w:ascii="Calibri" w:hAnsi="Calibri" w:cs="Courier New"/>
          <w:szCs w:val="24"/>
        </w:rPr>
        <w:t>Authorizing Legislation</w:t>
      </w:r>
      <w:r w:rsidR="00451443">
        <w:rPr>
          <w:rFonts w:ascii="Calibri" w:hAnsi="Calibri" w:cs="Courier New"/>
          <w:szCs w:val="24"/>
        </w:rPr>
        <w:t xml:space="preserve"> and Other Relevant Laws</w:t>
      </w:r>
      <w:r w:rsidR="00451443" w:rsidRPr="00DA7D7A">
        <w:rPr>
          <w:rFonts w:ascii="Calibri" w:hAnsi="Calibri" w:cs="Courier New"/>
          <w:szCs w:val="24"/>
        </w:rPr>
        <w:t xml:space="preserve"> </w:t>
      </w:r>
    </w:p>
    <w:p w14:paraId="196D0023" w14:textId="360B5B21" w:rsidR="004F2D40" w:rsidRPr="004F2D40" w:rsidRDefault="00C20D15" w:rsidP="00230017">
      <w:pPr>
        <w:pStyle w:val="BodyText1"/>
        <w:rPr>
          <w:rFonts w:ascii="Calibri" w:hAnsi="Calibri" w:cs="Courier New"/>
          <w:szCs w:val="24"/>
        </w:rPr>
      </w:pPr>
      <w:r w:rsidRPr="00DA7D7A">
        <w:rPr>
          <w:rFonts w:ascii="Calibri" w:hAnsi="Calibri" w:cs="Courier New"/>
          <w:szCs w:val="24"/>
        </w:rPr>
        <w:t xml:space="preserve">Attachment </w:t>
      </w:r>
      <w:r w:rsidR="00DB7489" w:rsidRPr="00DA7D7A">
        <w:rPr>
          <w:rFonts w:ascii="Calibri" w:hAnsi="Calibri" w:cs="Courier New"/>
          <w:szCs w:val="24"/>
        </w:rPr>
        <w:t>2</w:t>
      </w:r>
      <w:r w:rsidRPr="00DA7D7A">
        <w:rPr>
          <w:rFonts w:ascii="Calibri" w:hAnsi="Calibri" w:cs="Courier New"/>
          <w:szCs w:val="24"/>
        </w:rPr>
        <w:t>:</w:t>
      </w:r>
      <w:r w:rsidR="00451443">
        <w:rPr>
          <w:rFonts w:ascii="Calibri" w:hAnsi="Calibri" w:cs="Courier New"/>
          <w:szCs w:val="24"/>
        </w:rPr>
        <w:t xml:space="preserve"> </w:t>
      </w:r>
      <w:r w:rsidR="00427F4D">
        <w:rPr>
          <w:rFonts w:ascii="Calibri" w:hAnsi="Calibri" w:cs="Courier New"/>
          <w:szCs w:val="24"/>
        </w:rPr>
        <w:tab/>
      </w:r>
      <w:r w:rsidR="00451443" w:rsidRPr="00DA7D7A">
        <w:rPr>
          <w:rFonts w:ascii="Calibri" w:hAnsi="Calibri" w:cs="Courier New"/>
          <w:szCs w:val="24"/>
        </w:rPr>
        <w:t>Web-based Survey Instrument</w:t>
      </w:r>
    </w:p>
    <w:p w14:paraId="05AB0DB1" w14:textId="6CB3D2E2" w:rsidR="00C20D15" w:rsidRPr="00DA7D7A" w:rsidRDefault="00C20D15" w:rsidP="00230017">
      <w:pPr>
        <w:pStyle w:val="BodyText1"/>
        <w:rPr>
          <w:rFonts w:ascii="Calibri" w:hAnsi="Calibri" w:cs="Courier New"/>
          <w:szCs w:val="24"/>
        </w:rPr>
      </w:pPr>
      <w:r w:rsidRPr="00DA7D7A">
        <w:rPr>
          <w:rFonts w:ascii="Calibri" w:hAnsi="Calibri" w:cs="Courier New"/>
          <w:szCs w:val="24"/>
        </w:rPr>
        <w:t xml:space="preserve">Attachment </w:t>
      </w:r>
      <w:r w:rsidR="00DB7489" w:rsidRPr="00DA7D7A">
        <w:rPr>
          <w:rFonts w:ascii="Calibri" w:hAnsi="Calibri" w:cs="Courier New"/>
          <w:szCs w:val="24"/>
        </w:rPr>
        <w:t>3</w:t>
      </w:r>
      <w:r w:rsidRPr="00DA7D7A">
        <w:rPr>
          <w:rFonts w:ascii="Calibri" w:hAnsi="Calibri" w:cs="Courier New"/>
          <w:szCs w:val="24"/>
        </w:rPr>
        <w:t>:</w:t>
      </w:r>
      <w:r w:rsidRPr="00DA7D7A">
        <w:rPr>
          <w:rFonts w:ascii="Calibri" w:hAnsi="Calibri" w:cs="Courier New"/>
          <w:szCs w:val="24"/>
        </w:rPr>
        <w:tab/>
      </w:r>
      <w:r w:rsidR="00427F4D">
        <w:rPr>
          <w:rFonts w:ascii="Calibri" w:hAnsi="Calibri" w:cs="Courier New"/>
          <w:szCs w:val="24"/>
        </w:rPr>
        <w:tab/>
      </w:r>
      <w:r w:rsidR="00451443" w:rsidRPr="00DA7D7A">
        <w:rPr>
          <w:rFonts w:ascii="Calibri" w:hAnsi="Calibri" w:cs="Courier New"/>
          <w:szCs w:val="24"/>
        </w:rPr>
        <w:t>Web-based Survey Screener</w:t>
      </w:r>
    </w:p>
    <w:p w14:paraId="0E390403" w14:textId="49AE1665" w:rsidR="00C20D15" w:rsidRPr="00B36150" w:rsidRDefault="00C20D15" w:rsidP="00230017">
      <w:pPr>
        <w:pStyle w:val="BodyText1"/>
        <w:rPr>
          <w:rFonts w:ascii="Calibri" w:hAnsi="Calibri" w:cs="Courier New"/>
          <w:szCs w:val="24"/>
        </w:rPr>
      </w:pPr>
      <w:r w:rsidRPr="00B36150">
        <w:rPr>
          <w:rFonts w:ascii="Calibri" w:hAnsi="Calibri" w:cs="Courier New"/>
          <w:szCs w:val="24"/>
        </w:rPr>
        <w:t xml:space="preserve">Attachment </w:t>
      </w:r>
      <w:r w:rsidR="00DB7489" w:rsidRPr="00B36150">
        <w:rPr>
          <w:rFonts w:ascii="Calibri" w:hAnsi="Calibri" w:cs="Courier New"/>
          <w:szCs w:val="24"/>
        </w:rPr>
        <w:t>4</w:t>
      </w:r>
      <w:r w:rsidRPr="00B36150">
        <w:rPr>
          <w:rFonts w:ascii="Calibri" w:hAnsi="Calibri" w:cs="Courier New"/>
          <w:szCs w:val="24"/>
        </w:rPr>
        <w:t>:</w:t>
      </w:r>
      <w:r w:rsidR="00427F4D">
        <w:rPr>
          <w:rFonts w:ascii="Calibri" w:hAnsi="Calibri" w:cs="Courier New"/>
          <w:szCs w:val="24"/>
        </w:rPr>
        <w:tab/>
      </w:r>
      <w:r w:rsidRPr="00B36150">
        <w:rPr>
          <w:rFonts w:ascii="Calibri" w:hAnsi="Calibri" w:cs="Courier New"/>
          <w:szCs w:val="24"/>
        </w:rPr>
        <w:tab/>
      </w:r>
      <w:r w:rsidR="00451443" w:rsidRPr="00DA7D7A">
        <w:rPr>
          <w:rFonts w:ascii="Calibri" w:hAnsi="Calibri" w:cs="Courier New"/>
          <w:szCs w:val="24"/>
        </w:rPr>
        <w:t>Web-based Survey Consent Form</w:t>
      </w:r>
    </w:p>
    <w:p w14:paraId="3C5BB038" w14:textId="369E08EB" w:rsidR="00B503EC" w:rsidRDefault="00B503EC" w:rsidP="00230017">
      <w:pPr>
        <w:pStyle w:val="BodyText1"/>
        <w:rPr>
          <w:rFonts w:ascii="Calibri" w:hAnsi="Calibri" w:cs="Courier New"/>
          <w:szCs w:val="24"/>
        </w:rPr>
      </w:pPr>
      <w:r w:rsidRPr="00B36150">
        <w:rPr>
          <w:rFonts w:ascii="Calibri" w:hAnsi="Calibri" w:cs="Courier New"/>
          <w:szCs w:val="24"/>
        </w:rPr>
        <w:t xml:space="preserve">Attachment </w:t>
      </w:r>
      <w:r w:rsidR="007F0693">
        <w:rPr>
          <w:rFonts w:ascii="Calibri" w:hAnsi="Calibri" w:cs="Courier New"/>
          <w:szCs w:val="24"/>
        </w:rPr>
        <w:t>5</w:t>
      </w:r>
      <w:r w:rsidRPr="00B36150">
        <w:rPr>
          <w:rFonts w:ascii="Calibri" w:hAnsi="Calibri" w:cs="Courier New"/>
          <w:szCs w:val="24"/>
        </w:rPr>
        <w:t xml:space="preserve">: </w:t>
      </w:r>
      <w:r w:rsidR="00427F4D">
        <w:rPr>
          <w:rFonts w:ascii="Calibri" w:hAnsi="Calibri" w:cs="Courier New"/>
          <w:szCs w:val="24"/>
        </w:rPr>
        <w:tab/>
      </w:r>
      <w:r w:rsidR="00451443" w:rsidRPr="00B36150">
        <w:rPr>
          <w:rFonts w:ascii="Calibri" w:hAnsi="Calibri" w:cs="Courier New"/>
          <w:szCs w:val="24"/>
        </w:rPr>
        <w:t>Field-Testing Web-based Survey Reminder E-mail</w:t>
      </w:r>
    </w:p>
    <w:p w14:paraId="309023A0" w14:textId="67C8EC3F" w:rsidR="00427F4D" w:rsidRPr="00DA7D7A" w:rsidRDefault="00427F4D" w:rsidP="00230017">
      <w:pPr>
        <w:pStyle w:val="BodyText1"/>
        <w:rPr>
          <w:rFonts w:ascii="Calibri" w:hAnsi="Calibri" w:cs="Courier New"/>
          <w:szCs w:val="24"/>
        </w:rPr>
      </w:pPr>
      <w:r>
        <w:rPr>
          <w:rFonts w:ascii="Calibri" w:hAnsi="Calibri" w:cs="Courier New"/>
          <w:szCs w:val="24"/>
        </w:rPr>
        <w:t xml:space="preserve">Attachment 6:  </w:t>
      </w:r>
      <w:r>
        <w:rPr>
          <w:rFonts w:ascii="Calibri" w:hAnsi="Calibri" w:cs="Courier New"/>
          <w:szCs w:val="24"/>
        </w:rPr>
        <w:tab/>
        <w:t>Creative</w:t>
      </w:r>
    </w:p>
    <w:p w14:paraId="7080F7CA" w14:textId="5BB0DC3A" w:rsidR="004A0D07" w:rsidRPr="00DA7D7A" w:rsidRDefault="004A0D07" w:rsidP="005D5208">
      <w:pPr>
        <w:spacing w:line="276" w:lineRule="auto"/>
        <w:rPr>
          <w:rFonts w:ascii="Calibri" w:hAnsi="Calibri"/>
          <w:u w:val="single"/>
        </w:rPr>
      </w:pPr>
      <w:r w:rsidRPr="00DA7D7A">
        <w:rPr>
          <w:rFonts w:ascii="Calibri" w:hAnsi="Calibri"/>
        </w:rPr>
        <w:br w:type="page"/>
      </w:r>
      <w:bookmarkStart w:id="0" w:name="_Toc99430975"/>
      <w:bookmarkStart w:id="1" w:name="_Toc143058435"/>
      <w:bookmarkStart w:id="2" w:name="_Toc176078234"/>
      <w:bookmarkStart w:id="3" w:name="_Toc280777514"/>
      <w:bookmarkStart w:id="4" w:name="_Toc285526361"/>
      <w:bookmarkStart w:id="5" w:name="_Toc321210887"/>
      <w:bookmarkStart w:id="6" w:name="_Toc347132127"/>
      <w:bookmarkStart w:id="7" w:name="_Toc356386070"/>
      <w:r w:rsidRPr="00DA7D7A">
        <w:rPr>
          <w:rFonts w:ascii="Calibri" w:hAnsi="Calibri"/>
        </w:rPr>
        <w:lastRenderedPageBreak/>
        <w:t>A.</w:t>
      </w:r>
      <w:r w:rsidRPr="00DA7D7A">
        <w:rPr>
          <w:rFonts w:ascii="Calibri" w:hAnsi="Calibri"/>
        </w:rPr>
        <w:tab/>
      </w:r>
      <w:r w:rsidRPr="002D664F">
        <w:rPr>
          <w:rFonts w:ascii="Calibri" w:hAnsi="Calibri"/>
        </w:rPr>
        <w:t>Justification</w:t>
      </w:r>
      <w:bookmarkEnd w:id="0"/>
      <w:bookmarkEnd w:id="1"/>
      <w:bookmarkEnd w:id="2"/>
      <w:bookmarkEnd w:id="3"/>
      <w:bookmarkEnd w:id="4"/>
      <w:bookmarkEnd w:id="5"/>
      <w:bookmarkEnd w:id="6"/>
      <w:bookmarkEnd w:id="7"/>
    </w:p>
    <w:p w14:paraId="1EAEF127" w14:textId="77777777" w:rsidR="00A31C5A" w:rsidRPr="00DA7D7A" w:rsidRDefault="00A31C5A" w:rsidP="000C0C88">
      <w:pPr>
        <w:pStyle w:val="Heading2"/>
        <w:ind w:left="0" w:firstLine="0"/>
        <w:rPr>
          <w:rFonts w:ascii="Calibri" w:hAnsi="Calibri"/>
          <w:szCs w:val="22"/>
        </w:rPr>
      </w:pPr>
      <w:bookmarkStart w:id="8" w:name="_Toc99430976"/>
      <w:bookmarkStart w:id="9" w:name="_Toc143058436"/>
      <w:bookmarkStart w:id="10" w:name="_Toc146088434"/>
      <w:bookmarkStart w:id="11" w:name="_Toc176078235"/>
      <w:bookmarkStart w:id="12" w:name="_Toc280777515"/>
      <w:bookmarkStart w:id="13" w:name="_Toc285526362"/>
    </w:p>
    <w:p w14:paraId="386626E2" w14:textId="77777777" w:rsidR="004A0D07" w:rsidRPr="002D664F" w:rsidRDefault="004A0D07" w:rsidP="00275B89">
      <w:pPr>
        <w:pStyle w:val="Heading2"/>
        <w:rPr>
          <w:rFonts w:ascii="Calibri" w:hAnsi="Calibri"/>
          <w:szCs w:val="22"/>
        </w:rPr>
      </w:pPr>
      <w:bookmarkStart w:id="14" w:name="_Toc321210888"/>
      <w:bookmarkStart w:id="15" w:name="_Toc347132128"/>
      <w:bookmarkStart w:id="16" w:name="_Toc356386071"/>
      <w:r w:rsidRPr="00DA7D7A">
        <w:rPr>
          <w:rFonts w:ascii="Calibri" w:hAnsi="Calibri"/>
          <w:szCs w:val="22"/>
        </w:rPr>
        <w:t>A.1</w:t>
      </w:r>
      <w:r w:rsidRPr="00DA7D7A">
        <w:rPr>
          <w:rFonts w:ascii="Calibri" w:hAnsi="Calibri"/>
          <w:szCs w:val="22"/>
        </w:rPr>
        <w:tab/>
      </w:r>
      <w:r w:rsidRPr="002D664F">
        <w:rPr>
          <w:rFonts w:ascii="Calibri" w:hAnsi="Calibri"/>
          <w:szCs w:val="22"/>
        </w:rPr>
        <w:t>Circumstances Making the Collection of Information Necessary</w:t>
      </w:r>
      <w:bookmarkEnd w:id="8"/>
      <w:bookmarkEnd w:id="9"/>
      <w:bookmarkEnd w:id="10"/>
      <w:bookmarkEnd w:id="11"/>
      <w:bookmarkEnd w:id="12"/>
      <w:bookmarkEnd w:id="13"/>
      <w:bookmarkEnd w:id="14"/>
      <w:bookmarkEnd w:id="15"/>
      <w:bookmarkEnd w:id="16"/>
      <w:r w:rsidRPr="002D664F">
        <w:rPr>
          <w:rFonts w:ascii="Calibri" w:hAnsi="Calibri"/>
          <w:szCs w:val="22"/>
        </w:rPr>
        <w:t xml:space="preserve"> </w:t>
      </w:r>
    </w:p>
    <w:p w14:paraId="41EE6B0B" w14:textId="77777777" w:rsidR="00A31C5A" w:rsidRPr="00DA7D7A" w:rsidRDefault="00A31C5A" w:rsidP="00A4641B">
      <w:pPr>
        <w:pStyle w:val="BodyText1"/>
        <w:rPr>
          <w:rFonts w:ascii="Calibri" w:hAnsi="Calibri"/>
        </w:rPr>
      </w:pPr>
    </w:p>
    <w:p w14:paraId="728D4EA6" w14:textId="2B20FABF" w:rsidR="00E02653" w:rsidRPr="00C3461C" w:rsidRDefault="00E02653" w:rsidP="00C3461C">
      <w:pPr>
        <w:rPr>
          <w:rFonts w:asciiTheme="minorHAnsi" w:hAnsiTheme="minorHAnsi" w:cs="Arial"/>
          <w:szCs w:val="24"/>
        </w:rPr>
      </w:pPr>
      <w:r w:rsidRPr="00C3461C">
        <w:rPr>
          <w:rFonts w:asciiTheme="minorHAnsi" w:hAnsiTheme="minorHAnsi"/>
          <w:szCs w:val="24"/>
        </w:rPr>
        <w:t>The Centers for Disease Control and Prevention</w:t>
      </w:r>
      <w:r w:rsidR="00B71192" w:rsidRPr="00C3461C">
        <w:rPr>
          <w:rFonts w:asciiTheme="minorHAnsi" w:hAnsiTheme="minorHAnsi"/>
          <w:szCs w:val="24"/>
        </w:rPr>
        <w:t xml:space="preserve"> (CDC)</w:t>
      </w:r>
      <w:r w:rsidRPr="00C3461C">
        <w:rPr>
          <w:rFonts w:asciiTheme="minorHAnsi" w:hAnsiTheme="minorHAnsi"/>
          <w:szCs w:val="24"/>
        </w:rPr>
        <w:t xml:space="preserve"> requests approval for a new data collection called, “</w:t>
      </w:r>
      <w:r w:rsidR="00C3461C" w:rsidRPr="00C3461C">
        <w:rPr>
          <w:rFonts w:asciiTheme="minorHAnsi" w:hAnsiTheme="minorHAnsi" w:cs="Arial"/>
          <w:szCs w:val="24"/>
        </w:rPr>
        <w:t>African American Women's Perceptions of a Social Marketing Campaign to Promote HIV Testing</w:t>
      </w:r>
      <w:r w:rsidRPr="00C3461C">
        <w:rPr>
          <w:rFonts w:asciiTheme="minorHAnsi" w:hAnsiTheme="minorHAnsi"/>
          <w:szCs w:val="24"/>
        </w:rPr>
        <w:t>.</w:t>
      </w:r>
      <w:r w:rsidR="00C3461C">
        <w:rPr>
          <w:rFonts w:asciiTheme="minorHAnsi" w:hAnsiTheme="minorHAnsi"/>
          <w:szCs w:val="24"/>
        </w:rPr>
        <w:t>”</w:t>
      </w:r>
      <w:r w:rsidRPr="00C3461C">
        <w:rPr>
          <w:rFonts w:asciiTheme="minorHAnsi" w:hAnsiTheme="minorHAnsi"/>
          <w:szCs w:val="24"/>
        </w:rPr>
        <w:t xml:space="preserve">  This is a </w:t>
      </w:r>
      <w:proofErr w:type="spellStart"/>
      <w:r w:rsidR="00B71192" w:rsidRPr="00C3461C">
        <w:rPr>
          <w:rFonts w:asciiTheme="minorHAnsi" w:hAnsiTheme="minorHAnsi"/>
          <w:szCs w:val="24"/>
        </w:rPr>
        <w:t>G</w:t>
      </w:r>
      <w:r w:rsidRPr="00C3461C">
        <w:rPr>
          <w:rFonts w:asciiTheme="minorHAnsi" w:hAnsiTheme="minorHAnsi"/>
          <w:szCs w:val="24"/>
        </w:rPr>
        <w:t>enIC</w:t>
      </w:r>
      <w:proofErr w:type="spellEnd"/>
      <w:r w:rsidRPr="00C3461C">
        <w:rPr>
          <w:rFonts w:asciiTheme="minorHAnsi" w:hAnsiTheme="minorHAnsi"/>
          <w:szCs w:val="24"/>
        </w:rPr>
        <w:t xml:space="preserve"> requested under the OMB approved Generic Clearance #0920-0920; expiration</w:t>
      </w:r>
      <w:r>
        <w:rPr>
          <w:rFonts w:ascii="Calibri" w:hAnsi="Calibri"/>
        </w:rPr>
        <w:t xml:space="preserve"> date </w:t>
      </w:r>
      <w:r w:rsidRPr="00E02653">
        <w:rPr>
          <w:rFonts w:ascii="Calibri" w:hAnsi="Calibri"/>
        </w:rPr>
        <w:t>2/28/2015</w:t>
      </w:r>
      <w:r w:rsidR="0043558D">
        <w:rPr>
          <w:rFonts w:ascii="Calibri" w:hAnsi="Calibri"/>
        </w:rPr>
        <w:t xml:space="preserve">, </w:t>
      </w:r>
      <w:r>
        <w:rPr>
          <w:rFonts w:ascii="Calibri" w:hAnsi="Calibri"/>
        </w:rPr>
        <w:t>titled</w:t>
      </w:r>
      <w:r w:rsidRPr="00E02653">
        <w:rPr>
          <w:rFonts w:ascii="Calibri" w:hAnsi="Calibri"/>
        </w:rPr>
        <w:t xml:space="preserve"> “Information Collection Through Web-based Surveys for Evaluating Act </w:t>
      </w:r>
      <w:proofErr w:type="gramStart"/>
      <w:r w:rsidRPr="00E02653">
        <w:rPr>
          <w:rFonts w:ascii="Calibri" w:hAnsi="Calibri"/>
        </w:rPr>
        <w:t>Against</w:t>
      </w:r>
      <w:proofErr w:type="gramEnd"/>
      <w:r w:rsidRPr="00E02653">
        <w:rPr>
          <w:rFonts w:ascii="Calibri" w:hAnsi="Calibri"/>
        </w:rPr>
        <w:t xml:space="preserve"> AIDS (AAA) Social Marketing Campaign Phases Targeting Consumers</w:t>
      </w:r>
      <w:r w:rsidR="00C3461C">
        <w:rPr>
          <w:rFonts w:ascii="Calibri" w:hAnsi="Calibri"/>
        </w:rPr>
        <w:t>.</w:t>
      </w:r>
      <w:r w:rsidRPr="00E02653">
        <w:rPr>
          <w:rFonts w:ascii="Calibri" w:hAnsi="Calibri"/>
        </w:rPr>
        <w:t>”</w:t>
      </w:r>
    </w:p>
    <w:p w14:paraId="320F2559" w14:textId="77777777" w:rsidR="00E02653" w:rsidRDefault="00E02653" w:rsidP="00BF52FB">
      <w:pPr>
        <w:pStyle w:val="BodyText1"/>
        <w:rPr>
          <w:rFonts w:ascii="Calibri" w:hAnsi="Calibri"/>
        </w:rPr>
      </w:pPr>
    </w:p>
    <w:p w14:paraId="6F0B59B9" w14:textId="012941B0" w:rsidR="00A4641B" w:rsidRPr="00FF638B" w:rsidRDefault="0097544C" w:rsidP="00EA70C6">
      <w:pPr>
        <w:pStyle w:val="text"/>
        <w:spacing w:line="240" w:lineRule="auto"/>
        <w:rPr>
          <w:sz w:val="24"/>
          <w:szCs w:val="24"/>
        </w:rPr>
      </w:pPr>
      <w:r w:rsidRPr="00FF638B">
        <w:rPr>
          <w:rFonts w:ascii="Calibri" w:hAnsi="Calibri"/>
          <w:sz w:val="24"/>
          <w:szCs w:val="24"/>
        </w:rPr>
        <w:t xml:space="preserve">The </w:t>
      </w:r>
      <w:r w:rsidR="00B71192" w:rsidRPr="00FF638B">
        <w:rPr>
          <w:rFonts w:ascii="Calibri" w:hAnsi="Calibri"/>
          <w:sz w:val="24"/>
          <w:szCs w:val="24"/>
        </w:rPr>
        <w:t>CDC</w:t>
      </w:r>
      <w:r w:rsidRPr="00FF638B">
        <w:rPr>
          <w:rFonts w:ascii="Calibri" w:hAnsi="Calibri"/>
          <w:sz w:val="24"/>
          <w:szCs w:val="24"/>
        </w:rPr>
        <w:t xml:space="preserve"> proposes to conduct a Web-based survey to </w:t>
      </w:r>
      <w:r w:rsidR="00DB7489" w:rsidRPr="00FF638B">
        <w:rPr>
          <w:rFonts w:ascii="Calibri" w:hAnsi="Calibri"/>
          <w:sz w:val="24"/>
          <w:szCs w:val="24"/>
        </w:rPr>
        <w:t xml:space="preserve">evaluate the potential effectiveness of messages during the developmental phase of social marketing campaigns focused on HIV testing among </w:t>
      </w:r>
      <w:r w:rsidR="00C3461C" w:rsidRPr="00FF638B">
        <w:rPr>
          <w:rFonts w:ascii="Calibri" w:hAnsi="Calibri"/>
          <w:sz w:val="24"/>
          <w:szCs w:val="24"/>
        </w:rPr>
        <w:t>African American wo</w:t>
      </w:r>
      <w:r w:rsidR="00BF52FB" w:rsidRPr="00FF638B">
        <w:rPr>
          <w:rFonts w:ascii="Calibri" w:hAnsi="Calibri"/>
          <w:sz w:val="24"/>
          <w:szCs w:val="24"/>
        </w:rPr>
        <w:t>men</w:t>
      </w:r>
      <w:r w:rsidR="00DB7489" w:rsidRPr="00FF638B">
        <w:rPr>
          <w:rFonts w:ascii="Calibri" w:hAnsi="Calibri"/>
          <w:sz w:val="24"/>
          <w:szCs w:val="24"/>
        </w:rPr>
        <w:t xml:space="preserve">. </w:t>
      </w:r>
      <w:r w:rsidR="005B30EC" w:rsidRPr="00FF638B">
        <w:rPr>
          <w:sz w:val="24"/>
          <w:szCs w:val="24"/>
        </w:rPr>
        <w:t>Of the total number of new HIV infections among women in the Unite</w:t>
      </w:r>
      <w:r w:rsidR="00F3620A">
        <w:rPr>
          <w:sz w:val="24"/>
          <w:szCs w:val="24"/>
        </w:rPr>
        <w:t>d</w:t>
      </w:r>
      <w:r w:rsidR="005B30EC" w:rsidRPr="00FF638B">
        <w:rPr>
          <w:sz w:val="24"/>
          <w:szCs w:val="24"/>
        </w:rPr>
        <w:t xml:space="preserve"> States in 2010, 64% occurred among black/African American women, 18% among white, and 15% among Hispanic/Latinas. The estimated rate of new HIV infections for black women was 20 times as high as the rate for white women. At some point in their lifetime, an estimated 1 in 32 black women will be diagnosed with HIV infection (CDC, 2011</w:t>
      </w:r>
      <w:r w:rsidR="00FF638B" w:rsidRPr="00FF638B">
        <w:rPr>
          <w:sz w:val="24"/>
          <w:szCs w:val="24"/>
        </w:rPr>
        <w:t>a</w:t>
      </w:r>
      <w:r w:rsidR="005B30EC" w:rsidRPr="00FF638B">
        <w:rPr>
          <w:sz w:val="24"/>
          <w:szCs w:val="24"/>
        </w:rPr>
        <w:t>; CDC, 2012</w:t>
      </w:r>
      <w:r w:rsidR="00FF638B" w:rsidRPr="00FF638B">
        <w:rPr>
          <w:sz w:val="24"/>
          <w:szCs w:val="24"/>
        </w:rPr>
        <w:t>a</w:t>
      </w:r>
      <w:r w:rsidR="005B30EC" w:rsidRPr="00FF638B">
        <w:rPr>
          <w:sz w:val="24"/>
          <w:szCs w:val="24"/>
        </w:rPr>
        <w:t>).</w:t>
      </w:r>
    </w:p>
    <w:p w14:paraId="217DF17D" w14:textId="7EF1D939" w:rsidR="004A0D07" w:rsidRPr="00DA7D7A" w:rsidRDefault="004A0D07" w:rsidP="00C3461C">
      <w:pPr>
        <w:pStyle w:val="BodyText1"/>
        <w:rPr>
          <w:rFonts w:ascii="Calibri" w:hAnsi="Calibri"/>
          <w:szCs w:val="22"/>
        </w:rPr>
      </w:pPr>
      <w:r w:rsidRPr="00DA7D7A">
        <w:rPr>
          <w:rFonts w:ascii="Calibri" w:hAnsi="Calibri"/>
          <w:szCs w:val="22"/>
        </w:rPr>
        <w:t xml:space="preserve">The messages and the way they are communicated need to be tested and verified to ensure their acceptability and effectiveness </w:t>
      </w:r>
      <w:r w:rsidR="0094455C" w:rsidRPr="00DA7D7A">
        <w:rPr>
          <w:rFonts w:ascii="Calibri" w:hAnsi="Calibri"/>
          <w:szCs w:val="22"/>
        </w:rPr>
        <w:t xml:space="preserve">in </w:t>
      </w:r>
      <w:r w:rsidR="00C3461C">
        <w:rPr>
          <w:rFonts w:ascii="Calibri" w:hAnsi="Calibri"/>
          <w:szCs w:val="22"/>
        </w:rPr>
        <w:t>female African American</w:t>
      </w:r>
      <w:r w:rsidR="00BF52FB">
        <w:rPr>
          <w:rFonts w:ascii="Calibri" w:hAnsi="Calibri"/>
          <w:szCs w:val="22"/>
        </w:rPr>
        <w:t xml:space="preserve"> </w:t>
      </w:r>
      <w:r w:rsidR="0094455C" w:rsidRPr="00DA7D7A">
        <w:rPr>
          <w:rFonts w:ascii="Calibri" w:hAnsi="Calibri"/>
          <w:szCs w:val="22"/>
        </w:rPr>
        <w:t>population</w:t>
      </w:r>
      <w:r w:rsidRPr="00DA7D7A">
        <w:rPr>
          <w:rFonts w:ascii="Calibri" w:hAnsi="Calibri"/>
          <w:szCs w:val="22"/>
        </w:rPr>
        <w:t xml:space="preserve">. The current study will pre-test these messages </w:t>
      </w:r>
      <w:r w:rsidR="003A13E8" w:rsidRPr="00DA7D7A">
        <w:rPr>
          <w:rFonts w:ascii="Calibri" w:hAnsi="Calibri"/>
          <w:szCs w:val="22"/>
        </w:rPr>
        <w:t xml:space="preserve">with </w:t>
      </w:r>
      <w:r w:rsidR="00C3461C">
        <w:rPr>
          <w:rFonts w:ascii="Calibri" w:hAnsi="Calibri"/>
          <w:szCs w:val="22"/>
        </w:rPr>
        <w:t>African American women</w:t>
      </w:r>
      <w:r w:rsidRPr="00DA7D7A">
        <w:rPr>
          <w:rFonts w:ascii="Calibri" w:hAnsi="Calibri"/>
          <w:szCs w:val="22"/>
        </w:rPr>
        <w:t xml:space="preserve">. The study will consist of </w:t>
      </w:r>
      <w:r w:rsidR="0094455C" w:rsidRPr="00DA7D7A">
        <w:rPr>
          <w:rFonts w:ascii="Calibri" w:hAnsi="Calibri"/>
          <w:szCs w:val="22"/>
        </w:rPr>
        <w:t xml:space="preserve">conducting </w:t>
      </w:r>
      <w:r w:rsidR="003A13E8" w:rsidRPr="00DA7D7A">
        <w:rPr>
          <w:rFonts w:ascii="Calibri" w:hAnsi="Calibri"/>
          <w:szCs w:val="22"/>
        </w:rPr>
        <w:t>a</w:t>
      </w:r>
      <w:r w:rsidRPr="00DA7D7A">
        <w:rPr>
          <w:rFonts w:ascii="Calibri" w:hAnsi="Calibri"/>
          <w:szCs w:val="22"/>
        </w:rPr>
        <w:t xml:space="preserve"> Web-based survey with </w:t>
      </w:r>
      <w:r w:rsidR="001D3C52">
        <w:rPr>
          <w:rFonts w:ascii="Calibri" w:hAnsi="Calibri"/>
          <w:szCs w:val="22"/>
        </w:rPr>
        <w:t xml:space="preserve">a total of </w:t>
      </w:r>
      <w:r w:rsidR="00C3461C">
        <w:rPr>
          <w:rFonts w:ascii="Calibri" w:hAnsi="Calibri"/>
          <w:szCs w:val="22"/>
        </w:rPr>
        <w:t>20</w:t>
      </w:r>
      <w:r w:rsidR="00946CFC">
        <w:rPr>
          <w:rFonts w:ascii="Calibri" w:hAnsi="Calibri"/>
          <w:szCs w:val="22"/>
        </w:rPr>
        <w:t>0</w:t>
      </w:r>
      <w:r w:rsidR="003142D2" w:rsidRPr="00DA7D7A">
        <w:rPr>
          <w:rFonts w:ascii="Calibri" w:hAnsi="Calibri"/>
          <w:szCs w:val="22"/>
        </w:rPr>
        <w:t xml:space="preserve"> </w:t>
      </w:r>
      <w:r w:rsidR="00C3461C">
        <w:rPr>
          <w:rFonts w:ascii="Calibri" w:hAnsi="Calibri"/>
          <w:szCs w:val="22"/>
        </w:rPr>
        <w:t>African American women</w:t>
      </w:r>
      <w:r w:rsidRPr="00DA7D7A">
        <w:rPr>
          <w:rFonts w:ascii="Calibri" w:hAnsi="Calibri"/>
          <w:szCs w:val="22"/>
        </w:rPr>
        <w:t xml:space="preserve">. </w:t>
      </w:r>
    </w:p>
    <w:p w14:paraId="77A615CF" w14:textId="77777777" w:rsidR="00275B89" w:rsidRPr="00DA7D7A" w:rsidRDefault="00275B89" w:rsidP="00154C88">
      <w:pPr>
        <w:pStyle w:val="BodyText1"/>
        <w:rPr>
          <w:rFonts w:ascii="Calibri" w:hAnsi="Calibri"/>
          <w:szCs w:val="22"/>
        </w:rPr>
      </w:pPr>
    </w:p>
    <w:p w14:paraId="399F9864" w14:textId="77777777" w:rsidR="004A0D07" w:rsidRPr="00DA7D7A" w:rsidRDefault="004A0D07" w:rsidP="00275B89">
      <w:pPr>
        <w:pStyle w:val="Heading3"/>
        <w:rPr>
          <w:rFonts w:ascii="Calibri" w:hAnsi="Calibri"/>
        </w:rPr>
      </w:pPr>
      <w:bookmarkStart w:id="17" w:name="_Toc260215286"/>
      <w:r w:rsidRPr="00DA7D7A">
        <w:rPr>
          <w:rFonts w:ascii="Calibri" w:hAnsi="Calibri"/>
        </w:rPr>
        <w:t>A.1.</w:t>
      </w:r>
      <w:r w:rsidR="00F3147B" w:rsidRPr="00DA7D7A">
        <w:rPr>
          <w:rFonts w:ascii="Calibri" w:hAnsi="Calibri"/>
        </w:rPr>
        <w:t>1</w:t>
      </w:r>
      <w:r w:rsidRPr="00DA7D7A">
        <w:rPr>
          <w:rFonts w:ascii="Calibri" w:hAnsi="Calibri"/>
        </w:rPr>
        <w:tab/>
        <w:t xml:space="preserve">Privacy Impact Assessment </w:t>
      </w:r>
      <w:bookmarkEnd w:id="17"/>
    </w:p>
    <w:p w14:paraId="3AA60746" w14:textId="77777777" w:rsidR="00A31C5A" w:rsidRPr="00DA7D7A" w:rsidRDefault="00A31C5A" w:rsidP="008607DE">
      <w:pPr>
        <w:pStyle w:val="BodyText1"/>
        <w:rPr>
          <w:rFonts w:ascii="Calibri" w:eastAsia="MS Mincho" w:hAnsi="Calibri"/>
        </w:rPr>
      </w:pPr>
    </w:p>
    <w:p w14:paraId="0E71E532" w14:textId="058B5BED" w:rsidR="004A0D07" w:rsidRPr="00DA7D7A" w:rsidRDefault="004A0D07" w:rsidP="00F97682">
      <w:pPr>
        <w:pStyle w:val="BodyText1"/>
        <w:rPr>
          <w:rFonts w:ascii="Calibri" w:hAnsi="Calibri"/>
        </w:rPr>
      </w:pPr>
      <w:r w:rsidRPr="00DA7D7A">
        <w:rPr>
          <w:rFonts w:ascii="Calibri" w:eastAsia="MS Mincho" w:hAnsi="Calibri"/>
        </w:rPr>
        <w:t>Information will be collected electronically. CDC will not receive any personally identifiable information</w:t>
      </w:r>
      <w:r w:rsidR="00B71192">
        <w:rPr>
          <w:rFonts w:ascii="Calibri" w:eastAsia="MS Mincho" w:hAnsi="Calibri"/>
        </w:rPr>
        <w:t>, i.e. information in identifiable form</w:t>
      </w:r>
      <w:r w:rsidR="009738FD" w:rsidRPr="00DA7D7A">
        <w:rPr>
          <w:rFonts w:ascii="Calibri" w:eastAsia="MS Mincho" w:hAnsi="Calibri"/>
        </w:rPr>
        <w:t xml:space="preserve"> (</w:t>
      </w:r>
      <w:r w:rsidR="00CC074C" w:rsidRPr="00DA7D7A">
        <w:rPr>
          <w:rFonts w:ascii="Calibri" w:eastAsia="MS Mincho" w:hAnsi="Calibri"/>
        </w:rPr>
        <w:t>IIF</w:t>
      </w:r>
      <w:r w:rsidR="009738FD" w:rsidRPr="00DA7D7A">
        <w:rPr>
          <w:rFonts w:ascii="Calibri" w:eastAsia="MS Mincho" w:hAnsi="Calibri"/>
        </w:rPr>
        <w:t>)</w:t>
      </w:r>
      <w:r w:rsidR="00A118A6">
        <w:rPr>
          <w:rFonts w:ascii="Calibri" w:eastAsia="MS Mincho" w:hAnsi="Calibri"/>
        </w:rPr>
        <w:t xml:space="preserve">. </w:t>
      </w:r>
      <w:r w:rsidR="00BB574B" w:rsidRPr="00DA7D7A">
        <w:rPr>
          <w:rFonts w:ascii="Calibri" w:hAnsi="Calibri"/>
        </w:rPr>
        <w:t xml:space="preserve">CDC </w:t>
      </w:r>
      <w:r w:rsidR="00374E8B">
        <w:rPr>
          <w:rFonts w:ascii="Calibri" w:hAnsi="Calibri"/>
        </w:rPr>
        <w:t xml:space="preserve">and RTI </w:t>
      </w:r>
      <w:r w:rsidR="00B71192">
        <w:rPr>
          <w:rFonts w:ascii="Calibri" w:hAnsi="Calibri"/>
        </w:rPr>
        <w:t xml:space="preserve">International (RTI) </w:t>
      </w:r>
      <w:r w:rsidR="00BB574B" w:rsidRPr="00DA7D7A">
        <w:rPr>
          <w:rFonts w:ascii="Calibri" w:hAnsi="Calibri"/>
        </w:rPr>
        <w:t>will receive data for analysis in aggregate form, and the randomly generated numbers assigned as participant ID numbers will not link data to individuals.</w:t>
      </w:r>
      <w:r w:rsidR="00BB574B">
        <w:rPr>
          <w:rFonts w:ascii="Calibri" w:hAnsi="Calibri"/>
        </w:rPr>
        <w:t xml:space="preserve"> </w:t>
      </w:r>
      <w:r w:rsidR="003A13E8" w:rsidRPr="00DA7D7A">
        <w:rPr>
          <w:rFonts w:ascii="Calibri" w:eastAsia="MS Mincho" w:hAnsi="Calibri"/>
        </w:rPr>
        <w:t xml:space="preserve">The survey will be delivered via the Internet and will be accessible only to participants in the survey. Web site content will not be directed to children younger than age 13. All participants will be 18 years of age or older. </w:t>
      </w:r>
      <w:r w:rsidR="007421C6" w:rsidRPr="00DA7D7A">
        <w:rPr>
          <w:rFonts w:ascii="Calibri" w:hAnsi="Calibri"/>
          <w:szCs w:val="22"/>
        </w:rPr>
        <w:t>All electronic files will be password controlled, accessible only to fully authorized personnel, and maintained and protected to the extent allowable by law.</w:t>
      </w:r>
    </w:p>
    <w:p w14:paraId="42725DB2" w14:textId="77777777" w:rsidR="00275B89" w:rsidRDefault="00275B89" w:rsidP="008607DE">
      <w:pPr>
        <w:pStyle w:val="BodyText1"/>
        <w:rPr>
          <w:rFonts w:ascii="Calibri" w:eastAsia="MS Mincho" w:hAnsi="Calibri"/>
        </w:rPr>
      </w:pPr>
    </w:p>
    <w:p w14:paraId="1F27635C" w14:textId="77777777" w:rsidR="00892408" w:rsidRDefault="00892408" w:rsidP="008607DE">
      <w:pPr>
        <w:pStyle w:val="BodyText1"/>
        <w:rPr>
          <w:rFonts w:ascii="Calibri" w:eastAsia="MS Mincho" w:hAnsi="Calibri"/>
        </w:rPr>
      </w:pPr>
    </w:p>
    <w:p w14:paraId="451B7971" w14:textId="77777777" w:rsidR="00892408" w:rsidRPr="00DA7D7A" w:rsidRDefault="00892408" w:rsidP="008607DE">
      <w:pPr>
        <w:pStyle w:val="BodyText1"/>
        <w:rPr>
          <w:rFonts w:ascii="Calibri" w:eastAsia="MS Mincho" w:hAnsi="Calibri"/>
        </w:rPr>
      </w:pPr>
    </w:p>
    <w:p w14:paraId="388147C9" w14:textId="77777777" w:rsidR="004A0D07" w:rsidRPr="00DA7D7A" w:rsidRDefault="004A0D07" w:rsidP="00275B89">
      <w:pPr>
        <w:pStyle w:val="Heading3"/>
        <w:rPr>
          <w:rFonts w:ascii="Calibri" w:hAnsi="Calibri"/>
        </w:rPr>
      </w:pPr>
      <w:bookmarkStart w:id="18" w:name="_Toc260215287"/>
      <w:r w:rsidRPr="00DA7D7A">
        <w:rPr>
          <w:rFonts w:ascii="Calibri" w:hAnsi="Calibri"/>
        </w:rPr>
        <w:t>A.1.</w:t>
      </w:r>
      <w:r w:rsidR="00F3147B" w:rsidRPr="00DA7D7A">
        <w:rPr>
          <w:rFonts w:ascii="Calibri" w:hAnsi="Calibri"/>
        </w:rPr>
        <w:t>2</w:t>
      </w:r>
      <w:r w:rsidRPr="00DA7D7A">
        <w:rPr>
          <w:rFonts w:ascii="Calibri" w:hAnsi="Calibri"/>
        </w:rPr>
        <w:t xml:space="preserve"> </w:t>
      </w:r>
      <w:r w:rsidR="00275B89" w:rsidRPr="00DA7D7A">
        <w:rPr>
          <w:rFonts w:ascii="Calibri" w:hAnsi="Calibri"/>
        </w:rPr>
        <w:tab/>
      </w:r>
      <w:r w:rsidRPr="00DA7D7A">
        <w:rPr>
          <w:rFonts w:ascii="Calibri" w:hAnsi="Calibri"/>
        </w:rPr>
        <w:t>Overview of the Data Collection System</w:t>
      </w:r>
    </w:p>
    <w:p w14:paraId="52ABC6DB" w14:textId="77777777" w:rsidR="00A31C5A" w:rsidRPr="00DA7D7A" w:rsidRDefault="00A31C5A" w:rsidP="0061310E">
      <w:pPr>
        <w:pStyle w:val="BodyText1"/>
        <w:rPr>
          <w:rFonts w:ascii="Calibri" w:hAnsi="Calibri"/>
        </w:rPr>
      </w:pPr>
    </w:p>
    <w:p w14:paraId="22F89B6C" w14:textId="6B0E07D6" w:rsidR="004A0D07" w:rsidRPr="00DA7D7A" w:rsidRDefault="004A0D07" w:rsidP="00DA7D7A">
      <w:pPr>
        <w:pStyle w:val="BodyText1"/>
        <w:rPr>
          <w:rFonts w:ascii="Calibri" w:hAnsi="Calibri"/>
        </w:rPr>
      </w:pPr>
      <w:r w:rsidRPr="00DA7D7A">
        <w:rPr>
          <w:rFonts w:ascii="Calibri" w:hAnsi="Calibri"/>
        </w:rPr>
        <w:t>RTI will implement this study. The information collection activit</w:t>
      </w:r>
      <w:r w:rsidR="003A13E8" w:rsidRPr="00DA7D7A">
        <w:rPr>
          <w:rFonts w:ascii="Calibri" w:hAnsi="Calibri"/>
        </w:rPr>
        <w:t>y</w:t>
      </w:r>
      <w:r w:rsidRPr="00DA7D7A">
        <w:rPr>
          <w:rFonts w:ascii="Calibri" w:hAnsi="Calibri"/>
        </w:rPr>
        <w:t xml:space="preserve"> included in this sub-collection request </w:t>
      </w:r>
      <w:r w:rsidR="003A13E8" w:rsidRPr="00DA7D7A">
        <w:rPr>
          <w:rFonts w:ascii="Calibri" w:hAnsi="Calibri"/>
        </w:rPr>
        <w:t>is a Web-based survey to evaluate potential effectiveness of campaign messages during the developmental phase</w:t>
      </w:r>
      <w:r w:rsidR="00B71192">
        <w:rPr>
          <w:rFonts w:ascii="Calibri" w:hAnsi="Calibri"/>
        </w:rPr>
        <w:t xml:space="preserve"> of the campaign</w:t>
      </w:r>
      <w:r w:rsidR="009738FD" w:rsidRPr="00DA7D7A">
        <w:rPr>
          <w:rFonts w:ascii="Calibri" w:hAnsi="Calibri"/>
        </w:rPr>
        <w:t>.</w:t>
      </w:r>
    </w:p>
    <w:p w14:paraId="366F4C3C" w14:textId="77777777" w:rsidR="00275B89" w:rsidRPr="00DA7D7A" w:rsidRDefault="00275B89" w:rsidP="00275B89">
      <w:pPr>
        <w:rPr>
          <w:rFonts w:ascii="Calibri" w:hAnsi="Calibri"/>
        </w:rPr>
      </w:pPr>
    </w:p>
    <w:p w14:paraId="66CC7701" w14:textId="0D37BBA5" w:rsidR="004A0D07" w:rsidRPr="00DA7D7A" w:rsidRDefault="004A0D07" w:rsidP="00B671C8">
      <w:pPr>
        <w:pStyle w:val="BodyText1"/>
        <w:rPr>
          <w:rFonts w:ascii="Calibri" w:eastAsia="MS Mincho" w:hAnsi="Calibri"/>
        </w:rPr>
      </w:pPr>
      <w:r w:rsidRPr="00DA7D7A">
        <w:rPr>
          <w:rFonts w:ascii="Calibri" w:hAnsi="Calibri"/>
        </w:rPr>
        <w:lastRenderedPageBreak/>
        <w:t xml:space="preserve">The participants for this project will be </w:t>
      </w:r>
      <w:r w:rsidR="00B671C8">
        <w:rPr>
          <w:rFonts w:ascii="Calibri" w:hAnsi="Calibri"/>
        </w:rPr>
        <w:t>20</w:t>
      </w:r>
      <w:r w:rsidR="00946CFC">
        <w:rPr>
          <w:rFonts w:ascii="Calibri" w:hAnsi="Calibri"/>
        </w:rPr>
        <w:t>0</w:t>
      </w:r>
      <w:r w:rsidR="00674A86" w:rsidRPr="00DA7D7A">
        <w:rPr>
          <w:rFonts w:ascii="Calibri" w:hAnsi="Calibri"/>
        </w:rPr>
        <w:t xml:space="preserve"> </w:t>
      </w:r>
      <w:r w:rsidR="00494AF6" w:rsidRPr="00DA7D7A">
        <w:rPr>
          <w:rFonts w:ascii="Calibri" w:hAnsi="Calibri"/>
        </w:rPr>
        <w:t xml:space="preserve">English speaking </w:t>
      </w:r>
      <w:r w:rsidR="007D5F9D">
        <w:rPr>
          <w:rFonts w:ascii="Calibri" w:hAnsi="Calibri"/>
        </w:rPr>
        <w:t>African American women</w:t>
      </w:r>
      <w:r w:rsidR="00227293" w:rsidRPr="00DA7D7A">
        <w:rPr>
          <w:rFonts w:ascii="Calibri" w:hAnsi="Calibri"/>
        </w:rPr>
        <w:t xml:space="preserve"> </w:t>
      </w:r>
      <w:r w:rsidRPr="00DA7D7A">
        <w:rPr>
          <w:rFonts w:ascii="Calibri" w:hAnsi="Calibri"/>
        </w:rPr>
        <w:t xml:space="preserve">over a </w:t>
      </w:r>
      <w:r w:rsidR="009738FD" w:rsidRPr="00DA7D7A">
        <w:rPr>
          <w:rFonts w:ascii="Calibri" w:hAnsi="Calibri"/>
        </w:rPr>
        <w:t>1-</w:t>
      </w:r>
      <w:r w:rsidRPr="00DA7D7A">
        <w:rPr>
          <w:rFonts w:ascii="Calibri" w:hAnsi="Calibri"/>
        </w:rPr>
        <w:t xml:space="preserve">year period. Data will be collected </w:t>
      </w:r>
      <w:r w:rsidR="003A13E8" w:rsidRPr="00DA7D7A">
        <w:rPr>
          <w:rFonts w:ascii="Calibri" w:hAnsi="Calibri"/>
        </w:rPr>
        <w:t>from individuals residing in cities across the United States</w:t>
      </w:r>
      <w:r w:rsidRPr="00DA7D7A">
        <w:rPr>
          <w:rFonts w:ascii="Calibri" w:eastAsia="MS Mincho" w:hAnsi="Calibri"/>
        </w:rPr>
        <w:t xml:space="preserve">. </w:t>
      </w:r>
    </w:p>
    <w:p w14:paraId="4CFE6011" w14:textId="77777777" w:rsidR="00275B89" w:rsidRPr="00DA7D7A" w:rsidRDefault="00275B89" w:rsidP="0061310E">
      <w:pPr>
        <w:pStyle w:val="BodyText1"/>
        <w:rPr>
          <w:rFonts w:ascii="Calibri" w:hAnsi="Calibri"/>
        </w:rPr>
      </w:pPr>
    </w:p>
    <w:p w14:paraId="55B84BEF" w14:textId="77777777" w:rsidR="004A0D07" w:rsidRPr="00DA7D7A" w:rsidRDefault="004A0D07" w:rsidP="00275B89">
      <w:pPr>
        <w:pStyle w:val="Heading3"/>
        <w:rPr>
          <w:rFonts w:ascii="Calibri" w:hAnsi="Calibri"/>
        </w:rPr>
      </w:pPr>
      <w:r w:rsidRPr="00DA7D7A">
        <w:rPr>
          <w:rFonts w:ascii="Calibri" w:hAnsi="Calibri"/>
        </w:rPr>
        <w:t>A.1.</w:t>
      </w:r>
      <w:r w:rsidR="00F3147B" w:rsidRPr="00DA7D7A">
        <w:rPr>
          <w:rFonts w:ascii="Calibri" w:hAnsi="Calibri"/>
        </w:rPr>
        <w:t>3</w:t>
      </w:r>
      <w:r w:rsidRPr="00DA7D7A">
        <w:rPr>
          <w:rFonts w:ascii="Calibri" w:hAnsi="Calibri"/>
        </w:rPr>
        <w:t xml:space="preserve"> </w:t>
      </w:r>
      <w:r w:rsidR="00275B89" w:rsidRPr="00DA7D7A">
        <w:rPr>
          <w:rFonts w:ascii="Calibri" w:hAnsi="Calibri"/>
        </w:rPr>
        <w:tab/>
      </w:r>
      <w:r w:rsidRPr="00DA7D7A">
        <w:rPr>
          <w:rFonts w:ascii="Calibri" w:hAnsi="Calibri"/>
        </w:rPr>
        <w:t xml:space="preserve">Items of Information to be </w:t>
      </w:r>
      <w:proofErr w:type="gramStart"/>
      <w:r w:rsidRPr="00DA7D7A">
        <w:rPr>
          <w:rFonts w:ascii="Calibri" w:hAnsi="Calibri"/>
        </w:rPr>
        <w:t>Collected</w:t>
      </w:r>
      <w:proofErr w:type="gramEnd"/>
    </w:p>
    <w:p w14:paraId="1A45EEE9" w14:textId="77777777" w:rsidR="00A31C5A" w:rsidRPr="00DA7D7A" w:rsidRDefault="00A31C5A" w:rsidP="00855A0F">
      <w:pPr>
        <w:pStyle w:val="BodyText1"/>
        <w:rPr>
          <w:rFonts w:ascii="Calibri" w:hAnsi="Calibri" w:cs="Courier New"/>
        </w:rPr>
      </w:pPr>
    </w:p>
    <w:p w14:paraId="07EB2761" w14:textId="21EA3215" w:rsidR="004A0D07" w:rsidRPr="00DA7D7A" w:rsidRDefault="00A50FE5" w:rsidP="00427F4D">
      <w:pPr>
        <w:pStyle w:val="BodyText1"/>
        <w:rPr>
          <w:rFonts w:ascii="Calibri" w:eastAsia="MS Mincho" w:hAnsi="Calibri"/>
        </w:rPr>
      </w:pPr>
      <w:r w:rsidRPr="00DA7D7A">
        <w:rPr>
          <w:rFonts w:ascii="Calibri" w:hAnsi="Calibri" w:cs="Courier New"/>
        </w:rPr>
        <w:t xml:space="preserve">The proposed study </w:t>
      </w:r>
      <w:r w:rsidR="004A0D07" w:rsidRPr="00DA7D7A">
        <w:rPr>
          <w:rFonts w:ascii="Calibri" w:eastAsia="MS Mincho" w:hAnsi="Calibri"/>
        </w:rPr>
        <w:t xml:space="preserve">will collect information on the following: message comprehension, clarity, word choice, reactions, personal relevance, credibility, practicality, and motivational appeal, as well as information on </w:t>
      </w:r>
      <w:proofErr w:type="spellStart"/>
      <w:r w:rsidR="004A0D07" w:rsidRPr="00DA7D7A">
        <w:rPr>
          <w:rFonts w:ascii="Calibri" w:eastAsia="MS Mincho" w:hAnsi="Calibri"/>
        </w:rPr>
        <w:t>sociodemographics</w:t>
      </w:r>
      <w:proofErr w:type="spellEnd"/>
      <w:r w:rsidR="004A0D07" w:rsidRPr="00DA7D7A">
        <w:rPr>
          <w:rFonts w:ascii="Calibri" w:eastAsia="MS Mincho" w:hAnsi="Calibri"/>
        </w:rPr>
        <w:t xml:space="preserve">, HIV testing </w:t>
      </w:r>
      <w:r w:rsidR="00CE0400">
        <w:rPr>
          <w:rFonts w:ascii="Calibri" w:eastAsia="MS Mincho" w:hAnsi="Calibri"/>
        </w:rPr>
        <w:t xml:space="preserve">knowledge, </w:t>
      </w:r>
      <w:r w:rsidR="004A0D07" w:rsidRPr="00DA7D7A">
        <w:rPr>
          <w:rFonts w:ascii="Calibri" w:eastAsia="MS Mincho" w:hAnsi="Calibri"/>
        </w:rPr>
        <w:t>behaviors and prevent</w:t>
      </w:r>
      <w:r w:rsidR="007C2F4F">
        <w:rPr>
          <w:rFonts w:ascii="Calibri" w:eastAsia="MS Mincho" w:hAnsi="Calibri"/>
        </w:rPr>
        <w:t>ion strategies, risk behaviors</w:t>
      </w:r>
      <w:r w:rsidR="00B71192">
        <w:rPr>
          <w:rFonts w:ascii="Calibri" w:eastAsia="MS Mincho" w:hAnsi="Calibri"/>
        </w:rPr>
        <w:t xml:space="preserve"> </w:t>
      </w:r>
      <w:r w:rsidR="004A0D07" w:rsidRPr="00DA7D7A">
        <w:rPr>
          <w:rFonts w:ascii="Calibri" w:eastAsia="MS Mincho" w:hAnsi="Calibri"/>
        </w:rPr>
        <w:t>and attitudes, and perceived social norms around HIV/AIDS.</w:t>
      </w:r>
      <w:r w:rsidR="005D729B" w:rsidRPr="00DA7D7A">
        <w:rPr>
          <w:rFonts w:ascii="Calibri" w:eastAsia="MS Mincho" w:hAnsi="Calibri"/>
        </w:rPr>
        <w:t xml:space="preserve"> </w:t>
      </w:r>
      <w:r w:rsidR="003A13E8" w:rsidRPr="00DA7D7A">
        <w:rPr>
          <w:rFonts w:ascii="Calibri" w:eastAsia="MS Mincho" w:hAnsi="Calibri"/>
        </w:rPr>
        <w:t xml:space="preserve">A copy of the survey is attached as </w:t>
      </w:r>
      <w:r w:rsidR="003A13E8" w:rsidRPr="00DA7D7A">
        <w:rPr>
          <w:rFonts w:ascii="Calibri" w:eastAsia="MS Mincho" w:hAnsi="Calibri"/>
          <w:b/>
          <w:bCs/>
        </w:rPr>
        <w:t xml:space="preserve">Attachment </w:t>
      </w:r>
      <w:r w:rsidR="00451443">
        <w:rPr>
          <w:rFonts w:ascii="Calibri" w:eastAsia="MS Mincho" w:hAnsi="Calibri"/>
          <w:b/>
          <w:bCs/>
        </w:rPr>
        <w:t>2</w:t>
      </w:r>
      <w:r w:rsidR="003A13E8" w:rsidRPr="00DA7D7A">
        <w:rPr>
          <w:rFonts w:ascii="Calibri" w:eastAsia="MS Mincho" w:hAnsi="Calibri"/>
        </w:rPr>
        <w:t xml:space="preserve">. A copy of the screening instrument is attached as </w:t>
      </w:r>
      <w:r w:rsidR="003A13E8" w:rsidRPr="00DA7D7A">
        <w:rPr>
          <w:rFonts w:ascii="Calibri" w:eastAsia="MS Mincho" w:hAnsi="Calibri"/>
          <w:b/>
          <w:bCs/>
        </w:rPr>
        <w:t xml:space="preserve">Attachment </w:t>
      </w:r>
      <w:r w:rsidR="00451443">
        <w:rPr>
          <w:rFonts w:ascii="Calibri" w:eastAsia="MS Mincho" w:hAnsi="Calibri"/>
          <w:b/>
          <w:bCs/>
        </w:rPr>
        <w:t>3</w:t>
      </w:r>
      <w:r w:rsidR="003A13E8" w:rsidRPr="00DA7D7A">
        <w:rPr>
          <w:rFonts w:ascii="Calibri" w:eastAsia="MS Mincho" w:hAnsi="Calibri"/>
        </w:rPr>
        <w:t>.</w:t>
      </w:r>
    </w:p>
    <w:p w14:paraId="635279B2" w14:textId="77777777" w:rsidR="00275B89" w:rsidRPr="00DA7D7A" w:rsidRDefault="00275B89" w:rsidP="00855A0F">
      <w:pPr>
        <w:pStyle w:val="BodyText1"/>
        <w:rPr>
          <w:rFonts w:ascii="Calibri" w:hAnsi="Calibri"/>
        </w:rPr>
      </w:pPr>
    </w:p>
    <w:p w14:paraId="6E138A1D" w14:textId="77777777" w:rsidR="004A0D07" w:rsidRPr="00DA7D7A" w:rsidRDefault="004A0D07" w:rsidP="002D664F">
      <w:pPr>
        <w:pStyle w:val="Heading3"/>
        <w:tabs>
          <w:tab w:val="left" w:pos="720"/>
        </w:tabs>
        <w:ind w:left="900" w:hanging="900"/>
        <w:rPr>
          <w:rFonts w:ascii="Calibri" w:hAnsi="Calibri"/>
          <w:color w:val="000000"/>
        </w:rPr>
      </w:pPr>
      <w:r w:rsidRPr="00DA7D7A">
        <w:rPr>
          <w:rFonts w:ascii="Calibri" w:hAnsi="Calibri"/>
        </w:rPr>
        <w:t>A.1.</w:t>
      </w:r>
      <w:r w:rsidR="00F3147B" w:rsidRPr="00DA7D7A">
        <w:rPr>
          <w:rFonts w:ascii="Calibri" w:hAnsi="Calibri"/>
        </w:rPr>
        <w:t>4</w:t>
      </w:r>
      <w:r w:rsidRPr="00DA7D7A">
        <w:rPr>
          <w:rFonts w:ascii="Calibri" w:hAnsi="Calibri"/>
        </w:rPr>
        <w:tab/>
        <w:t>Identification of Web Site(s) and Web Site Content Directed at Children Under 13 Years of Age</w:t>
      </w:r>
      <w:bookmarkEnd w:id="18"/>
    </w:p>
    <w:p w14:paraId="7EA65C50" w14:textId="77777777" w:rsidR="00A31C5A" w:rsidRPr="00DA7D7A" w:rsidRDefault="00A31C5A" w:rsidP="00154C88">
      <w:pPr>
        <w:pStyle w:val="BodyText1"/>
        <w:rPr>
          <w:rFonts w:ascii="Calibri" w:hAnsi="Calibri"/>
        </w:rPr>
      </w:pPr>
      <w:bookmarkStart w:id="19" w:name="_Toc143058437"/>
      <w:bookmarkStart w:id="20" w:name="_Toc146088435"/>
      <w:bookmarkStart w:id="21" w:name="_Toc176078236"/>
    </w:p>
    <w:p w14:paraId="4F306AEA" w14:textId="77777777" w:rsidR="004A0D07" w:rsidRPr="00DA7D7A" w:rsidRDefault="004A0D07" w:rsidP="00F97682">
      <w:pPr>
        <w:pStyle w:val="BodyText1"/>
        <w:rPr>
          <w:rFonts w:ascii="Calibri" w:hAnsi="Calibri"/>
        </w:rPr>
      </w:pPr>
      <w:r w:rsidRPr="00DA7D7A">
        <w:rPr>
          <w:rFonts w:ascii="Calibri" w:hAnsi="Calibri"/>
        </w:rPr>
        <w:t xml:space="preserve">This information collection does not involve </w:t>
      </w:r>
      <w:r w:rsidR="0094455C" w:rsidRPr="00DA7D7A">
        <w:rPr>
          <w:rFonts w:ascii="Calibri" w:hAnsi="Calibri"/>
        </w:rPr>
        <w:t>W</w:t>
      </w:r>
      <w:r w:rsidRPr="00DA7D7A">
        <w:rPr>
          <w:rFonts w:ascii="Calibri" w:hAnsi="Calibri"/>
        </w:rPr>
        <w:t>eb</w:t>
      </w:r>
      <w:r w:rsidR="0094455C" w:rsidRPr="00DA7D7A">
        <w:rPr>
          <w:rFonts w:ascii="Calibri" w:hAnsi="Calibri"/>
        </w:rPr>
        <w:t xml:space="preserve"> </w:t>
      </w:r>
      <w:r w:rsidRPr="00DA7D7A">
        <w:rPr>
          <w:rFonts w:ascii="Calibri" w:hAnsi="Calibri"/>
        </w:rPr>
        <w:t xml:space="preserve">sites or </w:t>
      </w:r>
      <w:r w:rsidR="0094455C" w:rsidRPr="00DA7D7A">
        <w:rPr>
          <w:rFonts w:ascii="Calibri" w:hAnsi="Calibri"/>
        </w:rPr>
        <w:t>W</w:t>
      </w:r>
      <w:r w:rsidRPr="00DA7D7A">
        <w:rPr>
          <w:rFonts w:ascii="Calibri" w:hAnsi="Calibri"/>
        </w:rPr>
        <w:t xml:space="preserve">eb content directed at children </w:t>
      </w:r>
      <w:proofErr w:type="gramStart"/>
      <w:r w:rsidR="00736158" w:rsidRPr="00DA7D7A">
        <w:rPr>
          <w:rFonts w:ascii="Calibri" w:hAnsi="Calibri"/>
        </w:rPr>
        <w:t>under</w:t>
      </w:r>
      <w:proofErr w:type="gramEnd"/>
      <w:r w:rsidRPr="00DA7D7A">
        <w:rPr>
          <w:rFonts w:ascii="Calibri" w:hAnsi="Calibri"/>
        </w:rPr>
        <w:t xml:space="preserve"> 13 years of age. The contractor will use a</w:t>
      </w:r>
      <w:r w:rsidR="00601542">
        <w:rPr>
          <w:rFonts w:ascii="Calibri" w:hAnsi="Calibri"/>
        </w:rPr>
        <w:t>n online panel</w:t>
      </w:r>
      <w:r w:rsidRPr="00DA7D7A">
        <w:rPr>
          <w:rFonts w:ascii="Calibri" w:hAnsi="Calibri"/>
        </w:rPr>
        <w:t xml:space="preserve"> survey </w:t>
      </w:r>
      <w:r w:rsidR="00601542">
        <w:rPr>
          <w:rFonts w:ascii="Calibri" w:hAnsi="Calibri"/>
        </w:rPr>
        <w:t>firm</w:t>
      </w:r>
      <w:r w:rsidRPr="00DA7D7A">
        <w:rPr>
          <w:rFonts w:ascii="Calibri" w:hAnsi="Calibri"/>
        </w:rPr>
        <w:t xml:space="preserve"> to host the Web-based survey and the </w:t>
      </w:r>
      <w:r w:rsidR="0094455C" w:rsidRPr="00DA7D7A">
        <w:rPr>
          <w:rFonts w:ascii="Calibri" w:hAnsi="Calibri"/>
        </w:rPr>
        <w:t>W</w:t>
      </w:r>
      <w:r w:rsidRPr="00DA7D7A">
        <w:rPr>
          <w:rFonts w:ascii="Calibri" w:hAnsi="Calibri"/>
        </w:rPr>
        <w:t>eb</w:t>
      </w:r>
      <w:r w:rsidR="0094455C" w:rsidRPr="00DA7D7A">
        <w:rPr>
          <w:rFonts w:ascii="Calibri" w:hAnsi="Calibri"/>
        </w:rPr>
        <w:t xml:space="preserve"> </w:t>
      </w:r>
      <w:r w:rsidRPr="00DA7D7A">
        <w:rPr>
          <w:rFonts w:ascii="Calibri" w:hAnsi="Calibri"/>
        </w:rPr>
        <w:t>site hosting the survey will have controlled access.</w:t>
      </w:r>
    </w:p>
    <w:p w14:paraId="0F82649C" w14:textId="77777777" w:rsidR="007E2E3D" w:rsidRPr="00DA7D7A" w:rsidRDefault="007E2E3D" w:rsidP="00154C88">
      <w:pPr>
        <w:pStyle w:val="BodyText1"/>
        <w:rPr>
          <w:rFonts w:ascii="Calibri" w:hAnsi="Calibri"/>
        </w:rPr>
      </w:pPr>
    </w:p>
    <w:p w14:paraId="185A60BC" w14:textId="77777777" w:rsidR="004A0D07" w:rsidRPr="00DA7D7A" w:rsidRDefault="004A0D07" w:rsidP="00275B89">
      <w:pPr>
        <w:pStyle w:val="Heading2"/>
        <w:rPr>
          <w:rFonts w:ascii="Calibri" w:hAnsi="Calibri"/>
        </w:rPr>
      </w:pPr>
      <w:bookmarkStart w:id="22" w:name="_Toc280777516"/>
      <w:bookmarkStart w:id="23" w:name="_Toc285526363"/>
      <w:bookmarkStart w:id="24" w:name="_Toc321210889"/>
      <w:bookmarkStart w:id="25" w:name="_Toc347132129"/>
      <w:bookmarkStart w:id="26" w:name="_Toc356386072"/>
      <w:r w:rsidRPr="00DA7D7A">
        <w:rPr>
          <w:rFonts w:ascii="Calibri" w:hAnsi="Calibri"/>
        </w:rPr>
        <w:t>A.2</w:t>
      </w:r>
      <w:r w:rsidRPr="00DA7D7A">
        <w:rPr>
          <w:rFonts w:ascii="Calibri" w:hAnsi="Calibri"/>
        </w:rPr>
        <w:tab/>
      </w:r>
      <w:r w:rsidRPr="002D664F">
        <w:rPr>
          <w:rFonts w:ascii="Calibri" w:hAnsi="Calibri"/>
        </w:rPr>
        <w:t>Purpose and Use of the Information Collection</w:t>
      </w:r>
      <w:bookmarkEnd w:id="19"/>
      <w:bookmarkEnd w:id="20"/>
      <w:bookmarkEnd w:id="21"/>
      <w:bookmarkEnd w:id="22"/>
      <w:bookmarkEnd w:id="23"/>
      <w:bookmarkEnd w:id="24"/>
      <w:bookmarkEnd w:id="25"/>
      <w:bookmarkEnd w:id="26"/>
      <w:r w:rsidRPr="00DA7D7A">
        <w:rPr>
          <w:rFonts w:ascii="Calibri" w:hAnsi="Calibri"/>
        </w:rPr>
        <w:t xml:space="preserve"> </w:t>
      </w:r>
    </w:p>
    <w:p w14:paraId="5E3DB847" w14:textId="77777777" w:rsidR="00A31C5A" w:rsidRPr="00DA7D7A" w:rsidRDefault="00A31C5A" w:rsidP="002F7232">
      <w:pPr>
        <w:pStyle w:val="BodyText1"/>
        <w:rPr>
          <w:rFonts w:ascii="Calibri" w:hAnsi="Calibri"/>
          <w:szCs w:val="22"/>
        </w:rPr>
      </w:pPr>
    </w:p>
    <w:p w14:paraId="00D36D8A" w14:textId="43C5B228" w:rsidR="005017DE" w:rsidRPr="00DA7D7A" w:rsidRDefault="007421C6" w:rsidP="00427F4D">
      <w:pPr>
        <w:pStyle w:val="BodyText1"/>
        <w:rPr>
          <w:rFonts w:ascii="Calibri" w:hAnsi="Calibri"/>
          <w:szCs w:val="22"/>
        </w:rPr>
      </w:pPr>
      <w:r w:rsidRPr="00DA7D7A">
        <w:rPr>
          <w:rFonts w:ascii="Calibri" w:hAnsi="Calibri"/>
          <w:szCs w:val="22"/>
        </w:rPr>
        <w:t>RTI</w:t>
      </w:r>
      <w:r w:rsidR="002F7232" w:rsidRPr="00DA7D7A">
        <w:rPr>
          <w:rFonts w:ascii="Calibri" w:hAnsi="Calibri"/>
          <w:szCs w:val="22"/>
        </w:rPr>
        <w:t xml:space="preserve"> will conduct </w:t>
      </w:r>
      <w:r w:rsidR="003A13E8" w:rsidRPr="00DA7D7A">
        <w:rPr>
          <w:rFonts w:ascii="Calibri" w:hAnsi="Calibri"/>
          <w:szCs w:val="22"/>
        </w:rPr>
        <w:t>a</w:t>
      </w:r>
      <w:r w:rsidR="002F7232" w:rsidRPr="00DA7D7A">
        <w:rPr>
          <w:rFonts w:ascii="Calibri" w:hAnsi="Calibri"/>
          <w:szCs w:val="22"/>
        </w:rPr>
        <w:t xml:space="preserve"> Web-based survey</w:t>
      </w:r>
      <w:r w:rsidR="003A13E8" w:rsidRPr="00DA7D7A">
        <w:rPr>
          <w:rFonts w:ascii="Calibri" w:hAnsi="Calibri"/>
          <w:szCs w:val="22"/>
        </w:rPr>
        <w:t xml:space="preserve"> to</w:t>
      </w:r>
      <w:r w:rsidR="004A0D07" w:rsidRPr="00DA7D7A">
        <w:rPr>
          <w:rFonts w:ascii="Calibri" w:hAnsi="Calibri"/>
          <w:szCs w:val="22"/>
        </w:rPr>
        <w:t xml:space="preserve"> quantitatively </w:t>
      </w:r>
      <w:r w:rsidR="002F7232" w:rsidRPr="00DA7D7A">
        <w:rPr>
          <w:rFonts w:ascii="Calibri" w:hAnsi="Calibri"/>
          <w:szCs w:val="22"/>
        </w:rPr>
        <w:t>assess</w:t>
      </w:r>
      <w:r w:rsidR="004A0D07" w:rsidRPr="00DA7D7A">
        <w:rPr>
          <w:rFonts w:ascii="Calibri" w:hAnsi="Calibri"/>
          <w:szCs w:val="22"/>
        </w:rPr>
        <w:t xml:space="preserve"> the acceptance of the messages to determine and recommend which messages to further develop and implement as part of </w:t>
      </w:r>
      <w:r w:rsidR="00EA70C6">
        <w:rPr>
          <w:rFonts w:ascii="Calibri" w:hAnsi="Calibri"/>
          <w:szCs w:val="22"/>
        </w:rPr>
        <w:t xml:space="preserve">the </w:t>
      </w:r>
      <w:r w:rsidR="003A13E8" w:rsidRPr="00DA7D7A">
        <w:rPr>
          <w:rFonts w:ascii="Calibri" w:hAnsi="Calibri"/>
        </w:rPr>
        <w:t xml:space="preserve">HIV testing social marketing campaign for </w:t>
      </w:r>
      <w:r w:rsidR="00B671C8">
        <w:rPr>
          <w:rFonts w:ascii="Calibri" w:hAnsi="Calibri"/>
          <w:szCs w:val="22"/>
        </w:rPr>
        <w:t>African American women</w:t>
      </w:r>
      <w:r w:rsidR="004A0D07" w:rsidRPr="00DA7D7A">
        <w:rPr>
          <w:rFonts w:ascii="Calibri" w:hAnsi="Calibri"/>
          <w:szCs w:val="22"/>
        </w:rPr>
        <w:t>.</w:t>
      </w:r>
      <w:r w:rsidR="00427F4D">
        <w:rPr>
          <w:rFonts w:ascii="Calibri" w:hAnsi="Calibri"/>
          <w:szCs w:val="22"/>
        </w:rPr>
        <w:t xml:space="preserve"> </w:t>
      </w:r>
    </w:p>
    <w:p w14:paraId="4A1DF045" w14:textId="77777777" w:rsidR="007E2E3D" w:rsidRPr="00DA7D7A" w:rsidRDefault="007E2E3D" w:rsidP="00855A0F">
      <w:pPr>
        <w:pStyle w:val="BodyText1"/>
        <w:rPr>
          <w:rFonts w:ascii="Calibri" w:hAnsi="Calibri"/>
          <w:szCs w:val="22"/>
        </w:rPr>
      </w:pPr>
    </w:p>
    <w:p w14:paraId="37C43D16" w14:textId="1E456B73" w:rsidR="004730E2" w:rsidRPr="004730E2" w:rsidRDefault="005017DE" w:rsidP="004730E2">
      <w:pPr>
        <w:rPr>
          <w:rFonts w:ascii="Calibri" w:hAnsi="Calibri"/>
        </w:rPr>
      </w:pPr>
      <w:r w:rsidRPr="00DA7D7A">
        <w:rPr>
          <w:rFonts w:ascii="Calibri" w:hAnsi="Calibri"/>
          <w:szCs w:val="22"/>
        </w:rPr>
        <w:t xml:space="preserve">The purpose of this data collection </w:t>
      </w:r>
      <w:r w:rsidR="002E5B4F" w:rsidRPr="00DA7D7A">
        <w:rPr>
          <w:rFonts w:ascii="Calibri" w:hAnsi="Calibri"/>
          <w:szCs w:val="22"/>
        </w:rPr>
        <w:t xml:space="preserve">is </w:t>
      </w:r>
      <w:r w:rsidRPr="00DA7D7A">
        <w:rPr>
          <w:rFonts w:ascii="Calibri" w:hAnsi="Calibri"/>
          <w:szCs w:val="22"/>
        </w:rPr>
        <w:t>to</w:t>
      </w:r>
      <w:r w:rsidR="003A13E8" w:rsidRPr="00DA7D7A">
        <w:rPr>
          <w:rFonts w:ascii="Calibri" w:hAnsi="Calibri"/>
          <w:szCs w:val="22"/>
        </w:rPr>
        <w:t xml:space="preserve"> </w:t>
      </w:r>
      <w:r w:rsidR="003A13E8" w:rsidRPr="00DA7D7A">
        <w:rPr>
          <w:rFonts w:ascii="Calibri" w:hAnsi="Calibri"/>
        </w:rPr>
        <w:t xml:space="preserve">evaluate the potential effectiveness of messages during the developmental phase of </w:t>
      </w:r>
      <w:r w:rsidR="00EA70C6">
        <w:rPr>
          <w:rFonts w:ascii="Calibri" w:hAnsi="Calibri"/>
        </w:rPr>
        <w:t xml:space="preserve">a </w:t>
      </w:r>
      <w:r w:rsidR="003A13E8" w:rsidRPr="00DA7D7A">
        <w:rPr>
          <w:rFonts w:ascii="Calibri" w:hAnsi="Calibri"/>
        </w:rPr>
        <w:t xml:space="preserve">social marketing campaign focused on HIV </w:t>
      </w:r>
      <w:r w:rsidR="00EA70C6">
        <w:rPr>
          <w:rFonts w:ascii="Calibri" w:hAnsi="Calibri"/>
        </w:rPr>
        <w:t>testing</w:t>
      </w:r>
      <w:r w:rsidR="00EA70C6" w:rsidRPr="00DA7D7A">
        <w:rPr>
          <w:rFonts w:ascii="Calibri" w:hAnsi="Calibri"/>
        </w:rPr>
        <w:t xml:space="preserve"> </w:t>
      </w:r>
      <w:r w:rsidR="003A13E8" w:rsidRPr="00DA7D7A">
        <w:rPr>
          <w:rFonts w:ascii="Calibri" w:hAnsi="Calibri"/>
        </w:rPr>
        <w:t xml:space="preserve">among </w:t>
      </w:r>
      <w:r w:rsidR="00B671C8">
        <w:rPr>
          <w:rFonts w:ascii="Calibri" w:hAnsi="Calibri"/>
          <w:szCs w:val="22"/>
        </w:rPr>
        <w:t>African American women</w:t>
      </w:r>
      <w:r w:rsidR="005740B6">
        <w:rPr>
          <w:rFonts w:ascii="Calibri" w:hAnsi="Calibri"/>
        </w:rPr>
        <w:t xml:space="preserve">. </w:t>
      </w:r>
      <w:r w:rsidR="004730E2" w:rsidRPr="004730E2">
        <w:rPr>
          <w:rFonts w:ascii="Calibri" w:hAnsi="Calibri"/>
        </w:rPr>
        <w:t xml:space="preserve">Because </w:t>
      </w:r>
      <w:r w:rsidR="004730E2">
        <w:rPr>
          <w:rFonts w:ascii="Calibri" w:hAnsi="Calibri"/>
        </w:rPr>
        <w:t>African American women</w:t>
      </w:r>
      <w:r w:rsidR="004730E2" w:rsidRPr="004730E2">
        <w:rPr>
          <w:rFonts w:ascii="Calibri" w:hAnsi="Calibri"/>
        </w:rPr>
        <w:t xml:space="preserve"> are disproportionately affected by HIV, </w:t>
      </w:r>
      <w:r w:rsidR="004730E2">
        <w:rPr>
          <w:rFonts w:ascii="Calibri" w:hAnsi="Calibri"/>
        </w:rPr>
        <w:t>This study</w:t>
      </w:r>
      <w:r w:rsidR="004730E2" w:rsidRPr="004730E2">
        <w:rPr>
          <w:rFonts w:ascii="Calibri" w:hAnsi="Calibri"/>
        </w:rPr>
        <w:t xml:space="preserve"> aims to ensure maximum representation from HIV-negative </w:t>
      </w:r>
      <w:r w:rsidR="004730E2">
        <w:rPr>
          <w:rFonts w:ascii="Calibri" w:hAnsi="Calibri"/>
        </w:rPr>
        <w:t>African American women</w:t>
      </w:r>
      <w:r w:rsidR="004730E2" w:rsidRPr="004730E2">
        <w:rPr>
          <w:rFonts w:ascii="Calibri" w:hAnsi="Calibri"/>
        </w:rPr>
        <w:t xml:space="preserve">, particularly those at higher risk of acquiring HIV, and assessing key theoretical constructs (attitudes, norms, intent and behavior change) that may influence </w:t>
      </w:r>
      <w:r w:rsidR="004730E2">
        <w:rPr>
          <w:rFonts w:ascii="Calibri" w:hAnsi="Calibri"/>
        </w:rPr>
        <w:t>HIV testing</w:t>
      </w:r>
      <w:r w:rsidR="004730E2" w:rsidRPr="004730E2">
        <w:rPr>
          <w:rFonts w:ascii="Calibri" w:hAnsi="Calibri"/>
        </w:rPr>
        <w:t>.</w:t>
      </w:r>
      <w:r w:rsidR="004730E2">
        <w:rPr>
          <w:rFonts w:ascii="Calibri" w:hAnsi="Calibri"/>
        </w:rPr>
        <w:t xml:space="preserve"> T</w:t>
      </w:r>
      <w:r w:rsidR="004730E2" w:rsidRPr="004730E2">
        <w:rPr>
          <w:rFonts w:ascii="Calibri" w:hAnsi="Calibri"/>
        </w:rPr>
        <w:t>his study</w:t>
      </w:r>
      <w:r w:rsidR="004730E2">
        <w:rPr>
          <w:rFonts w:ascii="Calibri" w:hAnsi="Calibri"/>
        </w:rPr>
        <w:t xml:space="preserve"> also</w:t>
      </w:r>
      <w:r w:rsidR="004730E2" w:rsidRPr="004730E2">
        <w:rPr>
          <w:rFonts w:ascii="Calibri" w:hAnsi="Calibri"/>
        </w:rPr>
        <w:t xml:space="preserve"> aims to ensure that the tested messages will resonate with t</w:t>
      </w:r>
      <w:r w:rsidR="004730E2">
        <w:rPr>
          <w:rFonts w:ascii="Calibri" w:hAnsi="Calibri"/>
        </w:rPr>
        <w:t>hose</w:t>
      </w:r>
      <w:r w:rsidR="004730E2" w:rsidRPr="004730E2">
        <w:rPr>
          <w:rFonts w:ascii="Calibri" w:hAnsi="Calibri"/>
        </w:rPr>
        <w:t xml:space="preserve"> </w:t>
      </w:r>
      <w:r w:rsidR="004730E2">
        <w:rPr>
          <w:rFonts w:ascii="Calibri" w:hAnsi="Calibri"/>
        </w:rPr>
        <w:t xml:space="preserve">women </w:t>
      </w:r>
      <w:r w:rsidR="004730E2" w:rsidRPr="004730E2">
        <w:rPr>
          <w:rFonts w:ascii="Calibri" w:hAnsi="Calibri"/>
        </w:rPr>
        <w:t xml:space="preserve">most at-risk for acquiring HIV.  </w:t>
      </w:r>
    </w:p>
    <w:p w14:paraId="312C23D7" w14:textId="77777777" w:rsidR="001B2BC7" w:rsidRDefault="001B2BC7" w:rsidP="001B2BC7">
      <w:pPr>
        <w:rPr>
          <w:rFonts w:ascii="Calibri" w:hAnsi="Calibri"/>
        </w:rPr>
      </w:pPr>
    </w:p>
    <w:p w14:paraId="4983DC68" w14:textId="79BAB04A" w:rsidR="004A0D07" w:rsidRPr="00DA7D7A" w:rsidRDefault="00B93FD7">
      <w:pPr>
        <w:pStyle w:val="BodyText1"/>
        <w:rPr>
          <w:rFonts w:ascii="Calibri" w:hAnsi="Calibri"/>
          <w:szCs w:val="22"/>
        </w:rPr>
      </w:pPr>
      <w:r>
        <w:rPr>
          <w:rFonts w:ascii="Calibri" w:hAnsi="Calibri"/>
          <w:szCs w:val="22"/>
        </w:rPr>
        <w:t xml:space="preserve">RTI </w:t>
      </w:r>
      <w:r w:rsidR="005017DE" w:rsidRPr="00DA7D7A">
        <w:rPr>
          <w:rFonts w:ascii="Calibri" w:hAnsi="Calibri"/>
          <w:szCs w:val="22"/>
        </w:rPr>
        <w:t xml:space="preserve">will conduct </w:t>
      </w:r>
      <w:r w:rsidR="003A13E8" w:rsidRPr="00DA7D7A">
        <w:rPr>
          <w:rFonts w:ascii="Calibri" w:hAnsi="Calibri"/>
          <w:szCs w:val="22"/>
        </w:rPr>
        <w:t>a</w:t>
      </w:r>
      <w:r w:rsidR="005017DE" w:rsidRPr="00DA7D7A">
        <w:rPr>
          <w:rFonts w:ascii="Calibri" w:hAnsi="Calibri"/>
          <w:szCs w:val="22"/>
        </w:rPr>
        <w:t xml:space="preserve"> </w:t>
      </w:r>
      <w:r w:rsidR="00161ED8" w:rsidRPr="00DA7D7A">
        <w:rPr>
          <w:rFonts w:ascii="Calibri" w:hAnsi="Calibri"/>
          <w:szCs w:val="22"/>
        </w:rPr>
        <w:t xml:space="preserve">30-minute </w:t>
      </w:r>
      <w:r w:rsidR="005017DE" w:rsidRPr="00DA7D7A">
        <w:rPr>
          <w:rFonts w:ascii="Calibri" w:hAnsi="Calibri"/>
          <w:szCs w:val="22"/>
        </w:rPr>
        <w:t>Web-based survey</w:t>
      </w:r>
      <w:r w:rsidR="003A13E8" w:rsidRPr="00DA7D7A">
        <w:rPr>
          <w:rFonts w:ascii="Calibri" w:hAnsi="Calibri"/>
          <w:szCs w:val="22"/>
        </w:rPr>
        <w:t xml:space="preserve"> </w:t>
      </w:r>
      <w:r w:rsidR="005017DE" w:rsidRPr="00DA7D7A">
        <w:rPr>
          <w:rFonts w:ascii="Calibri" w:hAnsi="Calibri"/>
          <w:szCs w:val="22"/>
        </w:rPr>
        <w:t>to quantitatively pre-test the messages</w:t>
      </w:r>
      <w:r w:rsidR="00161ED8" w:rsidRPr="00DA7D7A">
        <w:rPr>
          <w:rFonts w:ascii="Calibri" w:hAnsi="Calibri"/>
          <w:noProof/>
          <w:szCs w:val="24"/>
        </w:rPr>
        <w:t xml:space="preserve"> with </w:t>
      </w:r>
      <w:r w:rsidR="00E032CB">
        <w:rPr>
          <w:rFonts w:ascii="Calibri" w:hAnsi="Calibri"/>
          <w:noProof/>
          <w:szCs w:val="24"/>
        </w:rPr>
        <w:t>20</w:t>
      </w:r>
      <w:r w:rsidR="00946CFC">
        <w:rPr>
          <w:rFonts w:ascii="Calibri" w:hAnsi="Calibri"/>
          <w:noProof/>
          <w:szCs w:val="24"/>
        </w:rPr>
        <w:t>0</w:t>
      </w:r>
      <w:r w:rsidR="00161ED8" w:rsidRPr="00DA7D7A">
        <w:rPr>
          <w:rFonts w:ascii="Calibri" w:hAnsi="Calibri"/>
          <w:noProof/>
          <w:szCs w:val="24"/>
        </w:rPr>
        <w:t xml:space="preserve"> </w:t>
      </w:r>
      <w:r w:rsidR="00E032CB">
        <w:rPr>
          <w:rFonts w:ascii="Calibri" w:hAnsi="Calibri"/>
          <w:szCs w:val="22"/>
        </w:rPr>
        <w:t>African American women</w:t>
      </w:r>
      <w:r w:rsidR="00161ED8" w:rsidRPr="00DA7D7A">
        <w:rPr>
          <w:rFonts w:ascii="Calibri" w:hAnsi="Calibri"/>
          <w:noProof/>
          <w:szCs w:val="24"/>
        </w:rPr>
        <w:t xml:space="preserve">. </w:t>
      </w:r>
      <w:r w:rsidR="005017DE" w:rsidRPr="00DA7D7A">
        <w:rPr>
          <w:rFonts w:ascii="Calibri" w:hAnsi="Calibri"/>
          <w:szCs w:val="22"/>
        </w:rPr>
        <w:t xml:space="preserve">The information obtained from the proposed data collection will be used </w:t>
      </w:r>
      <w:r w:rsidR="001D3C52">
        <w:rPr>
          <w:rFonts w:ascii="Calibri" w:hAnsi="Calibri"/>
          <w:szCs w:val="22"/>
        </w:rPr>
        <w:t xml:space="preserve">to </w:t>
      </w:r>
      <w:r w:rsidR="0052305E" w:rsidRPr="00DA7D7A">
        <w:rPr>
          <w:rFonts w:ascii="Calibri" w:hAnsi="Calibri"/>
          <w:szCs w:val="22"/>
        </w:rPr>
        <w:t>inform CDC, policy makers, prevention practitioners and researchers about audience receptivity and the potential effects of campaign messages as they are developed.</w:t>
      </w:r>
      <w:r w:rsidR="005017DE" w:rsidRPr="00DA7D7A">
        <w:rPr>
          <w:rFonts w:ascii="Calibri" w:hAnsi="Calibri"/>
          <w:szCs w:val="22"/>
        </w:rPr>
        <w:t xml:space="preserve"> A</w:t>
      </w:r>
      <w:r w:rsidR="004A0D07" w:rsidRPr="00DA7D7A">
        <w:rPr>
          <w:rFonts w:ascii="Calibri" w:hAnsi="Calibri"/>
          <w:szCs w:val="22"/>
        </w:rPr>
        <w:t xml:space="preserve"> copy of the survey instrument is provided in </w:t>
      </w:r>
      <w:r w:rsidR="00671448" w:rsidRPr="00DA7D7A">
        <w:rPr>
          <w:rFonts w:ascii="Calibri" w:hAnsi="Calibri"/>
          <w:b/>
          <w:bCs/>
          <w:iCs/>
          <w:szCs w:val="22"/>
        </w:rPr>
        <w:t>Attachment</w:t>
      </w:r>
      <w:r w:rsidR="004A0D07" w:rsidRPr="00DA7D7A">
        <w:rPr>
          <w:rFonts w:ascii="Calibri" w:hAnsi="Calibri"/>
          <w:b/>
          <w:bCs/>
          <w:iCs/>
          <w:szCs w:val="22"/>
        </w:rPr>
        <w:t xml:space="preserve"> </w:t>
      </w:r>
      <w:r w:rsidR="00451443">
        <w:rPr>
          <w:rFonts w:ascii="Calibri" w:hAnsi="Calibri"/>
          <w:b/>
          <w:bCs/>
          <w:iCs/>
          <w:szCs w:val="22"/>
        </w:rPr>
        <w:t>2</w:t>
      </w:r>
      <w:r w:rsidR="004A0D07" w:rsidRPr="00DA7D7A">
        <w:rPr>
          <w:rFonts w:ascii="Calibri" w:hAnsi="Calibri"/>
          <w:szCs w:val="22"/>
        </w:rPr>
        <w:t xml:space="preserve">. </w:t>
      </w:r>
    </w:p>
    <w:p w14:paraId="62AB655C" w14:textId="77777777" w:rsidR="007E2E3D" w:rsidRPr="00DA7D7A" w:rsidRDefault="007E2E3D" w:rsidP="005017DE">
      <w:pPr>
        <w:pStyle w:val="BodyText1"/>
        <w:rPr>
          <w:rFonts w:ascii="Calibri" w:hAnsi="Calibri"/>
          <w:szCs w:val="22"/>
        </w:rPr>
      </w:pPr>
    </w:p>
    <w:p w14:paraId="645C639F" w14:textId="77777777" w:rsidR="004A0D07" w:rsidRPr="00DA7D7A" w:rsidRDefault="004A0D07" w:rsidP="00C849C3">
      <w:pPr>
        <w:pStyle w:val="BodyText1"/>
        <w:rPr>
          <w:rFonts w:ascii="Calibri" w:hAnsi="Calibri"/>
          <w:szCs w:val="22"/>
        </w:rPr>
      </w:pPr>
      <w:r w:rsidRPr="00DA7D7A">
        <w:rPr>
          <w:rFonts w:ascii="Calibri" w:hAnsi="Calibri"/>
          <w:szCs w:val="22"/>
        </w:rPr>
        <w:t xml:space="preserve">CDC and RTI will disseminate the study results to the public through reports prepared for/by CDC and RTI and </w:t>
      </w:r>
      <w:r w:rsidR="00F9019D" w:rsidRPr="00DA7D7A">
        <w:rPr>
          <w:rFonts w:ascii="Calibri" w:hAnsi="Calibri"/>
          <w:szCs w:val="22"/>
        </w:rPr>
        <w:t xml:space="preserve">through </w:t>
      </w:r>
      <w:r w:rsidRPr="00DA7D7A">
        <w:rPr>
          <w:rFonts w:ascii="Calibri" w:hAnsi="Calibri"/>
          <w:szCs w:val="22"/>
        </w:rPr>
        <w:t>peer-reviewed journal articles where appropriate. All releases of information will be reviewed and approved by CDC.</w:t>
      </w:r>
    </w:p>
    <w:p w14:paraId="47E7F811" w14:textId="77777777" w:rsidR="004A0D07" w:rsidRPr="00DA7D7A" w:rsidRDefault="004A0D07" w:rsidP="00637467">
      <w:pPr>
        <w:pStyle w:val="Heading2"/>
        <w:rPr>
          <w:rFonts w:ascii="Calibri" w:hAnsi="Calibri"/>
        </w:rPr>
      </w:pPr>
      <w:bookmarkStart w:id="27" w:name="_Toc143058438"/>
      <w:bookmarkStart w:id="28" w:name="_Toc146088436"/>
      <w:bookmarkStart w:id="29" w:name="_Toc176078237"/>
      <w:bookmarkStart w:id="30" w:name="_Toc280777517"/>
      <w:bookmarkStart w:id="31" w:name="_Toc285526364"/>
      <w:bookmarkStart w:id="32" w:name="_Toc321210890"/>
      <w:bookmarkStart w:id="33" w:name="_Toc347132130"/>
      <w:bookmarkStart w:id="34" w:name="_Toc356386073"/>
      <w:r w:rsidRPr="00DA7D7A">
        <w:rPr>
          <w:rFonts w:ascii="Calibri" w:hAnsi="Calibri"/>
          <w:szCs w:val="22"/>
        </w:rPr>
        <w:lastRenderedPageBreak/>
        <w:t>A.3</w:t>
      </w:r>
      <w:r w:rsidRPr="00DA7D7A">
        <w:rPr>
          <w:rFonts w:ascii="Calibri" w:hAnsi="Calibri"/>
          <w:szCs w:val="22"/>
        </w:rPr>
        <w:tab/>
      </w:r>
      <w:r w:rsidRPr="002D664F">
        <w:rPr>
          <w:rFonts w:ascii="Calibri" w:hAnsi="Calibri"/>
        </w:rPr>
        <w:t>Use of Improved Information Technology and Burden Reduction</w:t>
      </w:r>
      <w:bookmarkEnd w:id="27"/>
      <w:bookmarkEnd w:id="28"/>
      <w:bookmarkEnd w:id="29"/>
      <w:bookmarkEnd w:id="30"/>
      <w:bookmarkEnd w:id="31"/>
      <w:bookmarkEnd w:id="32"/>
      <w:bookmarkEnd w:id="33"/>
      <w:bookmarkEnd w:id="34"/>
      <w:r w:rsidRPr="00DA7D7A">
        <w:rPr>
          <w:rFonts w:ascii="Calibri" w:hAnsi="Calibri"/>
          <w:u w:val="single"/>
        </w:rPr>
        <w:t xml:space="preserve"> </w:t>
      </w:r>
    </w:p>
    <w:p w14:paraId="2924727A" w14:textId="77777777" w:rsidR="00A31C5A" w:rsidRPr="00DA7D7A" w:rsidRDefault="00A31C5A" w:rsidP="00F17DF4">
      <w:pPr>
        <w:pStyle w:val="BodyText1"/>
        <w:rPr>
          <w:rFonts w:ascii="Calibri" w:hAnsi="Calibri"/>
          <w:bCs/>
        </w:rPr>
      </w:pPr>
    </w:p>
    <w:p w14:paraId="7648850A" w14:textId="77777777" w:rsidR="004A0D07" w:rsidRPr="00DA7D7A" w:rsidRDefault="004A0D07" w:rsidP="0052305E">
      <w:pPr>
        <w:pStyle w:val="BodyText1"/>
        <w:rPr>
          <w:rFonts w:ascii="Calibri" w:hAnsi="Calibri"/>
          <w:bCs/>
        </w:rPr>
      </w:pPr>
      <w:r w:rsidRPr="00DA7D7A">
        <w:rPr>
          <w:rFonts w:ascii="Calibri" w:hAnsi="Calibri"/>
          <w:bCs/>
        </w:rPr>
        <w:t xml:space="preserve">The </w:t>
      </w:r>
      <w:r w:rsidR="0052305E" w:rsidRPr="00DA7D7A">
        <w:rPr>
          <w:rFonts w:ascii="Calibri" w:hAnsi="Calibri"/>
          <w:bCs/>
        </w:rPr>
        <w:t>data collection</w:t>
      </w:r>
      <w:r w:rsidRPr="00DA7D7A">
        <w:rPr>
          <w:rFonts w:ascii="Calibri" w:hAnsi="Calibri"/>
          <w:bCs/>
        </w:rPr>
        <w:t xml:space="preserve"> will utilize </w:t>
      </w:r>
      <w:r w:rsidR="0052305E" w:rsidRPr="00DA7D7A">
        <w:rPr>
          <w:rFonts w:ascii="Calibri" w:hAnsi="Calibri"/>
          <w:bCs/>
        </w:rPr>
        <w:t xml:space="preserve">a </w:t>
      </w:r>
      <w:r w:rsidRPr="00DA7D7A">
        <w:rPr>
          <w:rFonts w:ascii="Calibri" w:hAnsi="Calibri"/>
          <w:bCs/>
        </w:rPr>
        <w:t xml:space="preserve">Web-based survey to be self-administered at home on personal computers. Use of the Web and </w:t>
      </w:r>
      <w:r w:rsidR="0052305E" w:rsidRPr="00DA7D7A">
        <w:rPr>
          <w:rFonts w:ascii="Calibri" w:hAnsi="Calibri"/>
          <w:bCs/>
        </w:rPr>
        <w:t xml:space="preserve">an </w:t>
      </w:r>
      <w:r w:rsidRPr="00DA7D7A">
        <w:rPr>
          <w:rFonts w:ascii="Calibri" w:hAnsi="Calibri"/>
          <w:bCs/>
        </w:rPr>
        <w:t xml:space="preserve">electronic survey has the advantage of being able to conveniently expose participants to messages that may be used in </w:t>
      </w:r>
      <w:r w:rsidR="0052305E" w:rsidRPr="00DA7D7A">
        <w:rPr>
          <w:rFonts w:ascii="Calibri" w:hAnsi="Calibri"/>
          <w:bCs/>
        </w:rPr>
        <w:t>social marketing campaigns</w:t>
      </w:r>
      <w:r w:rsidRPr="00DA7D7A">
        <w:rPr>
          <w:rFonts w:ascii="Calibri" w:hAnsi="Calibri"/>
          <w:bCs/>
        </w:rPr>
        <w:t xml:space="preserve">. It also allows participants to complete as much of the survey as desired in one sitting and to continue the survey at another time </w:t>
      </w:r>
      <w:r w:rsidR="001E01E8" w:rsidRPr="00DA7D7A">
        <w:rPr>
          <w:rFonts w:ascii="Calibri" w:hAnsi="Calibri"/>
          <w:bCs/>
        </w:rPr>
        <w:t>while</w:t>
      </w:r>
      <w:r w:rsidRPr="00DA7D7A">
        <w:rPr>
          <w:rFonts w:ascii="Calibri" w:hAnsi="Calibri"/>
          <w:bCs/>
        </w:rPr>
        <w:t xml:space="preserve"> </w:t>
      </w:r>
      <w:r w:rsidR="001E01E8" w:rsidRPr="00DA7D7A">
        <w:rPr>
          <w:rFonts w:ascii="Calibri" w:hAnsi="Calibri"/>
          <w:bCs/>
        </w:rPr>
        <w:t xml:space="preserve">also </w:t>
      </w:r>
      <w:r w:rsidRPr="00DA7D7A">
        <w:rPr>
          <w:rFonts w:ascii="Calibri" w:hAnsi="Calibri"/>
          <w:bCs/>
        </w:rPr>
        <w:t>minimizing the possibility of participant error by electronically skipping questions that are not applicable to a particular participant, thus minimizing participant burden. The use of these technologies for data collection will also help to reduce interviewer biases and minimize social desirability.</w:t>
      </w:r>
      <w:r w:rsidR="005740B6">
        <w:rPr>
          <w:rFonts w:ascii="Calibri" w:hAnsi="Calibri"/>
          <w:bCs/>
        </w:rPr>
        <w:t xml:space="preserve">  Further, a self-administered web-based survey can make respondents feel more comfortable revealing information that is intimate, private, and sensitive.</w:t>
      </w:r>
    </w:p>
    <w:p w14:paraId="5724BEDA" w14:textId="77777777" w:rsidR="007E2E3D" w:rsidRPr="00DA7D7A" w:rsidRDefault="007E2E3D" w:rsidP="00F17DF4">
      <w:pPr>
        <w:pStyle w:val="BodyText1"/>
        <w:rPr>
          <w:rFonts w:ascii="Calibri" w:hAnsi="Calibri"/>
          <w:b/>
          <w:bCs/>
        </w:rPr>
      </w:pPr>
    </w:p>
    <w:p w14:paraId="37BA9287" w14:textId="77777777" w:rsidR="004A0D07" w:rsidRPr="00DA7D7A" w:rsidRDefault="004A0D07" w:rsidP="00275B89">
      <w:pPr>
        <w:pStyle w:val="Heading2"/>
        <w:rPr>
          <w:rFonts w:ascii="Calibri" w:hAnsi="Calibri"/>
        </w:rPr>
      </w:pPr>
      <w:bookmarkStart w:id="35" w:name="_Toc143058439"/>
      <w:bookmarkStart w:id="36" w:name="_Toc146088437"/>
      <w:bookmarkStart w:id="37" w:name="_Toc176078238"/>
      <w:bookmarkStart w:id="38" w:name="_Toc280777518"/>
      <w:bookmarkStart w:id="39" w:name="_Toc285526365"/>
      <w:bookmarkStart w:id="40" w:name="_Toc321210891"/>
      <w:bookmarkStart w:id="41" w:name="_Toc347132131"/>
      <w:bookmarkStart w:id="42" w:name="_Toc356386074"/>
      <w:r w:rsidRPr="00DA7D7A">
        <w:rPr>
          <w:rFonts w:ascii="Calibri" w:hAnsi="Calibri"/>
        </w:rPr>
        <w:t>A.4</w:t>
      </w:r>
      <w:r w:rsidRPr="00DA7D7A">
        <w:rPr>
          <w:rFonts w:ascii="Calibri" w:hAnsi="Calibri"/>
        </w:rPr>
        <w:tab/>
      </w:r>
      <w:r w:rsidRPr="002D664F">
        <w:rPr>
          <w:rFonts w:ascii="Calibri" w:hAnsi="Calibri"/>
        </w:rPr>
        <w:t>Efforts to Identify Duplication and Use of Similar Information</w:t>
      </w:r>
      <w:bookmarkEnd w:id="35"/>
      <w:bookmarkEnd w:id="36"/>
      <w:bookmarkEnd w:id="37"/>
      <w:bookmarkEnd w:id="38"/>
      <w:bookmarkEnd w:id="39"/>
      <w:bookmarkEnd w:id="40"/>
      <w:bookmarkEnd w:id="41"/>
      <w:bookmarkEnd w:id="42"/>
      <w:r w:rsidRPr="00DA7D7A">
        <w:rPr>
          <w:rFonts w:ascii="Calibri" w:hAnsi="Calibri"/>
        </w:rPr>
        <w:t xml:space="preserve"> </w:t>
      </w:r>
    </w:p>
    <w:p w14:paraId="0B941D03" w14:textId="77777777" w:rsidR="00A31C5A" w:rsidRPr="00DA7D7A" w:rsidRDefault="00A31C5A" w:rsidP="000A44DC">
      <w:pPr>
        <w:pStyle w:val="BodyText1"/>
        <w:rPr>
          <w:rFonts w:ascii="Calibri" w:hAnsi="Calibri"/>
          <w:szCs w:val="22"/>
        </w:rPr>
      </w:pPr>
    </w:p>
    <w:p w14:paraId="4C29B902" w14:textId="77777777" w:rsidR="007E2E3D" w:rsidRDefault="001E01E8" w:rsidP="000A44DC">
      <w:pPr>
        <w:pStyle w:val="BodyText1"/>
        <w:rPr>
          <w:rFonts w:ascii="Calibri" w:hAnsi="Calibri"/>
        </w:rPr>
      </w:pPr>
      <w:r w:rsidRPr="00DA7D7A">
        <w:rPr>
          <w:rFonts w:ascii="Calibri" w:hAnsi="Calibri"/>
          <w:szCs w:val="22"/>
        </w:rPr>
        <w:t xml:space="preserve">The </w:t>
      </w:r>
      <w:r w:rsidRPr="00DA7D7A">
        <w:rPr>
          <w:rStyle w:val="Strong"/>
          <w:rFonts w:ascii="Calibri" w:hAnsi="Calibri"/>
          <w:b w:val="0"/>
          <w:bCs w:val="0"/>
        </w:rPr>
        <w:t>National Center for HIV/AIDS, Viral Hepatitis, STD, and TB Prevention</w:t>
      </w:r>
      <w:r w:rsidRPr="00DA7D7A">
        <w:rPr>
          <w:rFonts w:ascii="Calibri" w:hAnsi="Calibri"/>
          <w:szCs w:val="22"/>
        </w:rPr>
        <w:t xml:space="preserve"> (</w:t>
      </w:r>
      <w:r w:rsidR="004A0D07" w:rsidRPr="00DA7D7A">
        <w:rPr>
          <w:rFonts w:ascii="Calibri" w:hAnsi="Calibri"/>
          <w:szCs w:val="22"/>
        </w:rPr>
        <w:t>NCHHSTP</w:t>
      </w:r>
      <w:r w:rsidRPr="00DA7D7A">
        <w:rPr>
          <w:rFonts w:ascii="Calibri" w:hAnsi="Calibri"/>
          <w:szCs w:val="22"/>
        </w:rPr>
        <w:t>)</w:t>
      </w:r>
      <w:r w:rsidR="004A0D07" w:rsidRPr="00DA7D7A">
        <w:rPr>
          <w:rFonts w:ascii="Calibri" w:hAnsi="Calibri"/>
          <w:szCs w:val="22"/>
        </w:rPr>
        <w:t xml:space="preserve"> has verified that there are no other </w:t>
      </w:r>
      <w:r w:rsidR="006C3A78">
        <w:rPr>
          <w:rFonts w:ascii="Calibri" w:hAnsi="Calibri"/>
          <w:szCs w:val="22"/>
        </w:rPr>
        <w:t xml:space="preserve">information </w:t>
      </w:r>
      <w:r w:rsidR="004A0D07" w:rsidRPr="00DA7D7A">
        <w:rPr>
          <w:rFonts w:ascii="Calibri" w:hAnsi="Calibri"/>
          <w:szCs w:val="22"/>
        </w:rPr>
        <w:t>collections that duplicate the study types included in this request</w:t>
      </w:r>
      <w:r w:rsidR="004A0D07" w:rsidRPr="00DA7D7A">
        <w:rPr>
          <w:rFonts w:ascii="Calibri" w:hAnsi="Calibri"/>
        </w:rPr>
        <w:t>.</w:t>
      </w:r>
    </w:p>
    <w:p w14:paraId="77AB4F0D" w14:textId="77777777" w:rsidR="006C3A78" w:rsidRPr="00DA7D7A" w:rsidRDefault="006C3A78" w:rsidP="000A44DC">
      <w:pPr>
        <w:pStyle w:val="BodyText1"/>
        <w:rPr>
          <w:rFonts w:ascii="Calibri" w:hAnsi="Calibri"/>
        </w:rPr>
      </w:pPr>
    </w:p>
    <w:p w14:paraId="020490F3" w14:textId="77777777" w:rsidR="004A0D07" w:rsidRPr="00DA7D7A" w:rsidRDefault="004A0D07" w:rsidP="0027613D">
      <w:pPr>
        <w:pStyle w:val="Heading2"/>
        <w:rPr>
          <w:rFonts w:ascii="Calibri" w:hAnsi="Calibri"/>
          <w:szCs w:val="22"/>
        </w:rPr>
      </w:pPr>
      <w:bookmarkStart w:id="43" w:name="_Toc143058440"/>
      <w:bookmarkStart w:id="44" w:name="_Toc146088438"/>
      <w:bookmarkStart w:id="45" w:name="_Toc176078239"/>
      <w:bookmarkStart w:id="46" w:name="_Toc280777519"/>
      <w:bookmarkStart w:id="47" w:name="_Toc285526366"/>
      <w:bookmarkStart w:id="48" w:name="_Toc321210892"/>
      <w:bookmarkStart w:id="49" w:name="_Toc347132132"/>
      <w:bookmarkStart w:id="50" w:name="_Toc356386075"/>
      <w:r w:rsidRPr="00DA7D7A">
        <w:rPr>
          <w:rFonts w:ascii="Calibri" w:hAnsi="Calibri"/>
          <w:szCs w:val="22"/>
        </w:rPr>
        <w:t>A.5</w:t>
      </w:r>
      <w:r w:rsidRPr="00DA7D7A">
        <w:rPr>
          <w:rFonts w:ascii="Calibri" w:hAnsi="Calibri"/>
          <w:szCs w:val="22"/>
        </w:rPr>
        <w:tab/>
      </w:r>
      <w:r w:rsidRPr="002D664F">
        <w:rPr>
          <w:rFonts w:ascii="Calibri" w:hAnsi="Calibri"/>
          <w:szCs w:val="22"/>
        </w:rPr>
        <w:t>Impact on Small Businesses or Other Small Entities</w:t>
      </w:r>
      <w:bookmarkEnd w:id="43"/>
      <w:bookmarkEnd w:id="44"/>
      <w:bookmarkEnd w:id="45"/>
      <w:bookmarkEnd w:id="46"/>
      <w:bookmarkEnd w:id="47"/>
      <w:bookmarkEnd w:id="48"/>
      <w:bookmarkEnd w:id="49"/>
      <w:bookmarkEnd w:id="50"/>
      <w:r w:rsidRPr="00DA7D7A">
        <w:rPr>
          <w:rFonts w:ascii="Calibri" w:hAnsi="Calibri"/>
          <w:szCs w:val="22"/>
        </w:rPr>
        <w:t xml:space="preserve"> </w:t>
      </w:r>
    </w:p>
    <w:p w14:paraId="04396B0F" w14:textId="77777777" w:rsidR="00A31C5A" w:rsidRPr="00DA7D7A" w:rsidRDefault="00A31C5A" w:rsidP="00275B89">
      <w:pPr>
        <w:pStyle w:val="BodyText1"/>
        <w:rPr>
          <w:rFonts w:ascii="Calibri" w:hAnsi="Calibri"/>
        </w:rPr>
      </w:pPr>
      <w:bookmarkStart w:id="51" w:name="_Toc143058441"/>
      <w:bookmarkStart w:id="52" w:name="_Toc146088439"/>
      <w:bookmarkStart w:id="53" w:name="_Toc176078240"/>
    </w:p>
    <w:p w14:paraId="29CCDB72" w14:textId="77777777" w:rsidR="004A0D07" w:rsidRPr="00DA7D7A" w:rsidRDefault="004A0D07" w:rsidP="00275B89">
      <w:pPr>
        <w:pStyle w:val="BodyText1"/>
        <w:rPr>
          <w:rFonts w:ascii="Calibri" w:hAnsi="Calibri"/>
        </w:rPr>
      </w:pPr>
      <w:r w:rsidRPr="00DA7D7A">
        <w:rPr>
          <w:rFonts w:ascii="Calibri" w:hAnsi="Calibri"/>
        </w:rPr>
        <w:t>This collection request does not involve burden to small business</w:t>
      </w:r>
      <w:r w:rsidR="00080D8D" w:rsidRPr="00DA7D7A">
        <w:rPr>
          <w:rFonts w:ascii="Calibri" w:hAnsi="Calibri"/>
        </w:rPr>
        <w:t>es</w:t>
      </w:r>
      <w:r w:rsidRPr="00DA7D7A">
        <w:rPr>
          <w:rFonts w:ascii="Calibri" w:hAnsi="Calibri"/>
        </w:rPr>
        <w:t xml:space="preserve"> or other small entities.</w:t>
      </w:r>
      <w:r w:rsidR="005D729B" w:rsidRPr="00DA7D7A">
        <w:rPr>
          <w:rFonts w:ascii="Calibri" w:hAnsi="Calibri"/>
        </w:rPr>
        <w:t xml:space="preserve"> </w:t>
      </w:r>
    </w:p>
    <w:p w14:paraId="330B6957" w14:textId="77777777" w:rsidR="007E2E3D" w:rsidRPr="00DA7D7A" w:rsidRDefault="007E2E3D" w:rsidP="007E2E3D">
      <w:pPr>
        <w:pStyle w:val="BodyText1"/>
        <w:rPr>
          <w:rFonts w:ascii="Calibri" w:hAnsi="Calibri"/>
        </w:rPr>
      </w:pPr>
    </w:p>
    <w:p w14:paraId="57D4FD64" w14:textId="77777777" w:rsidR="004A0D07" w:rsidRPr="002D664F" w:rsidRDefault="004A0D07" w:rsidP="0027613D">
      <w:pPr>
        <w:pStyle w:val="Heading2"/>
        <w:rPr>
          <w:rFonts w:ascii="Calibri" w:hAnsi="Calibri"/>
          <w:szCs w:val="22"/>
        </w:rPr>
      </w:pPr>
      <w:bookmarkStart w:id="54" w:name="_Toc280777520"/>
      <w:bookmarkStart w:id="55" w:name="_Toc285526367"/>
      <w:bookmarkStart w:id="56" w:name="_Toc321210893"/>
      <w:bookmarkStart w:id="57" w:name="_Toc347132133"/>
      <w:bookmarkStart w:id="58" w:name="_Toc356386076"/>
      <w:r w:rsidRPr="00DA7D7A">
        <w:rPr>
          <w:rFonts w:ascii="Calibri" w:hAnsi="Calibri"/>
          <w:szCs w:val="22"/>
        </w:rPr>
        <w:t>A.6</w:t>
      </w:r>
      <w:r w:rsidRPr="00DA7D7A">
        <w:rPr>
          <w:rFonts w:ascii="Calibri" w:hAnsi="Calibri"/>
          <w:szCs w:val="22"/>
        </w:rPr>
        <w:tab/>
      </w:r>
      <w:r w:rsidRPr="002D664F">
        <w:rPr>
          <w:rFonts w:ascii="Calibri" w:hAnsi="Calibri"/>
          <w:szCs w:val="22"/>
        </w:rPr>
        <w:t>Consequences of Collecting the Information Less Frequently</w:t>
      </w:r>
      <w:bookmarkEnd w:id="51"/>
      <w:bookmarkEnd w:id="52"/>
      <w:bookmarkEnd w:id="53"/>
      <w:bookmarkEnd w:id="54"/>
      <w:bookmarkEnd w:id="55"/>
      <w:bookmarkEnd w:id="56"/>
      <w:bookmarkEnd w:id="57"/>
      <w:bookmarkEnd w:id="58"/>
      <w:r w:rsidRPr="002D664F">
        <w:rPr>
          <w:rFonts w:ascii="Calibri" w:hAnsi="Calibri"/>
          <w:szCs w:val="22"/>
        </w:rPr>
        <w:t xml:space="preserve"> </w:t>
      </w:r>
    </w:p>
    <w:p w14:paraId="2109D22A" w14:textId="77777777" w:rsidR="00A31C5A" w:rsidRPr="002D664F" w:rsidRDefault="00A31C5A" w:rsidP="00F17DF4">
      <w:pPr>
        <w:pStyle w:val="BodyText1"/>
        <w:rPr>
          <w:rFonts w:ascii="Calibri" w:hAnsi="Calibri"/>
          <w:bCs/>
        </w:rPr>
      </w:pPr>
    </w:p>
    <w:p w14:paraId="10D0558D" w14:textId="77777777" w:rsidR="004A0D07" w:rsidRPr="00DA7D7A" w:rsidRDefault="004A0D07" w:rsidP="00F17DF4">
      <w:pPr>
        <w:pStyle w:val="BodyText1"/>
        <w:rPr>
          <w:rFonts w:ascii="Calibri" w:hAnsi="Calibri"/>
          <w:bCs/>
        </w:rPr>
      </w:pPr>
      <w:r w:rsidRPr="00DA7D7A">
        <w:rPr>
          <w:rFonts w:ascii="Calibri" w:hAnsi="Calibri"/>
          <w:bCs/>
        </w:rPr>
        <w:t>The activities involve a one-time collection of data.</w:t>
      </w:r>
      <w:r w:rsidR="005D729B" w:rsidRPr="00DA7D7A">
        <w:rPr>
          <w:rFonts w:ascii="Calibri" w:hAnsi="Calibri"/>
          <w:bCs/>
        </w:rPr>
        <w:t xml:space="preserve"> </w:t>
      </w:r>
      <w:r w:rsidRPr="00DA7D7A">
        <w:rPr>
          <w:rFonts w:ascii="Calibri" w:hAnsi="Calibri"/>
          <w:bCs/>
        </w:rPr>
        <w:t>There are no legal obstacles to reducing the burden.</w:t>
      </w:r>
    </w:p>
    <w:p w14:paraId="236EAFDB" w14:textId="77777777" w:rsidR="007E2E3D" w:rsidRPr="00DA7D7A" w:rsidRDefault="007E2E3D" w:rsidP="00F17DF4">
      <w:pPr>
        <w:pStyle w:val="BodyText1"/>
        <w:rPr>
          <w:rFonts w:ascii="Calibri" w:hAnsi="Calibri"/>
          <w:b/>
          <w:bCs/>
        </w:rPr>
      </w:pPr>
    </w:p>
    <w:p w14:paraId="685D2FC9" w14:textId="77777777" w:rsidR="004A0D07" w:rsidRPr="00DA7D7A" w:rsidRDefault="004A0D07" w:rsidP="0027613D">
      <w:pPr>
        <w:pStyle w:val="Heading2"/>
        <w:rPr>
          <w:rFonts w:ascii="Calibri" w:hAnsi="Calibri"/>
          <w:szCs w:val="22"/>
        </w:rPr>
      </w:pPr>
      <w:bookmarkStart w:id="59" w:name="_Toc143058442"/>
      <w:bookmarkStart w:id="60" w:name="_Toc146088440"/>
      <w:bookmarkStart w:id="61" w:name="_Toc176078241"/>
      <w:bookmarkStart w:id="62" w:name="_Toc280777521"/>
      <w:bookmarkStart w:id="63" w:name="_Toc285526368"/>
      <w:bookmarkStart w:id="64" w:name="_Toc321210894"/>
      <w:bookmarkStart w:id="65" w:name="_Toc347132134"/>
      <w:bookmarkStart w:id="66" w:name="_Toc356386077"/>
      <w:r w:rsidRPr="00DA7D7A">
        <w:rPr>
          <w:rFonts w:ascii="Calibri" w:hAnsi="Calibri"/>
          <w:szCs w:val="22"/>
        </w:rPr>
        <w:t>A.7</w:t>
      </w:r>
      <w:r w:rsidRPr="00DA7D7A">
        <w:rPr>
          <w:rFonts w:ascii="Calibri" w:hAnsi="Calibri"/>
          <w:szCs w:val="22"/>
        </w:rPr>
        <w:tab/>
      </w:r>
      <w:r w:rsidRPr="002D664F">
        <w:rPr>
          <w:rFonts w:ascii="Calibri" w:hAnsi="Calibri"/>
          <w:szCs w:val="22"/>
        </w:rPr>
        <w:t>Special Circumstances Relating to the Guidelines of 5 CFR 1320.5</w:t>
      </w:r>
      <w:bookmarkEnd w:id="59"/>
      <w:bookmarkEnd w:id="60"/>
      <w:bookmarkEnd w:id="61"/>
      <w:bookmarkEnd w:id="62"/>
      <w:bookmarkEnd w:id="63"/>
      <w:bookmarkEnd w:id="64"/>
      <w:bookmarkEnd w:id="65"/>
      <w:bookmarkEnd w:id="66"/>
      <w:r w:rsidRPr="00DA7D7A">
        <w:rPr>
          <w:rFonts w:ascii="Calibri" w:hAnsi="Calibri"/>
          <w:szCs w:val="22"/>
          <w:u w:val="single"/>
        </w:rPr>
        <w:t xml:space="preserve"> </w:t>
      </w:r>
    </w:p>
    <w:p w14:paraId="59FF19F2" w14:textId="77777777" w:rsidR="00A31C5A" w:rsidRPr="00DA7D7A" w:rsidRDefault="00A31C5A" w:rsidP="004B58C1">
      <w:pPr>
        <w:pStyle w:val="BodyText1"/>
        <w:rPr>
          <w:rFonts w:ascii="Calibri" w:hAnsi="Calibri"/>
          <w:szCs w:val="22"/>
        </w:rPr>
      </w:pPr>
    </w:p>
    <w:p w14:paraId="2A933048" w14:textId="77777777" w:rsidR="004A0D07" w:rsidRPr="00DA7D7A" w:rsidRDefault="004A0D07" w:rsidP="004B58C1">
      <w:pPr>
        <w:pStyle w:val="BodyText1"/>
        <w:rPr>
          <w:rFonts w:ascii="Calibri" w:hAnsi="Calibri"/>
          <w:szCs w:val="22"/>
        </w:rPr>
      </w:pPr>
      <w:r w:rsidRPr="00DA7D7A">
        <w:rPr>
          <w:rFonts w:ascii="Calibri" w:hAnsi="Calibri"/>
          <w:szCs w:val="22"/>
        </w:rPr>
        <w:t>This data collection request fully complies with the regulation 5 CFR 1320.5.</w:t>
      </w:r>
    </w:p>
    <w:p w14:paraId="6BB00C0D" w14:textId="77777777" w:rsidR="007E2E3D" w:rsidRPr="00DA7D7A" w:rsidRDefault="007E2E3D" w:rsidP="004B58C1">
      <w:pPr>
        <w:pStyle w:val="BodyText1"/>
        <w:rPr>
          <w:rFonts w:ascii="Calibri" w:hAnsi="Calibri"/>
          <w:szCs w:val="22"/>
        </w:rPr>
      </w:pPr>
    </w:p>
    <w:p w14:paraId="5BCB3D04" w14:textId="77777777" w:rsidR="004A0D07" w:rsidRPr="00DA7D7A" w:rsidRDefault="004A0D07" w:rsidP="0027613D">
      <w:pPr>
        <w:pStyle w:val="Heading2"/>
        <w:rPr>
          <w:rFonts w:ascii="Calibri" w:hAnsi="Calibri"/>
          <w:szCs w:val="22"/>
        </w:rPr>
      </w:pPr>
      <w:bookmarkStart w:id="67" w:name="_Toc143058443"/>
      <w:bookmarkStart w:id="68" w:name="_Toc146088441"/>
      <w:bookmarkStart w:id="69" w:name="_Toc176078242"/>
      <w:bookmarkStart w:id="70" w:name="_Toc280777522"/>
      <w:bookmarkStart w:id="71" w:name="_Toc285526369"/>
      <w:bookmarkStart w:id="72" w:name="_Toc321210895"/>
      <w:bookmarkStart w:id="73" w:name="_Toc347132135"/>
      <w:bookmarkStart w:id="74" w:name="_Toc356386078"/>
      <w:r w:rsidRPr="00DA7D7A">
        <w:rPr>
          <w:rFonts w:ascii="Calibri" w:hAnsi="Calibri"/>
          <w:szCs w:val="22"/>
        </w:rPr>
        <w:t>A.8</w:t>
      </w:r>
      <w:r w:rsidRPr="00DA7D7A">
        <w:rPr>
          <w:rFonts w:ascii="Calibri" w:hAnsi="Calibri"/>
          <w:szCs w:val="22"/>
        </w:rPr>
        <w:tab/>
      </w:r>
      <w:r w:rsidRPr="002D664F">
        <w:rPr>
          <w:rFonts w:ascii="Calibri" w:hAnsi="Calibri"/>
          <w:szCs w:val="22"/>
        </w:rPr>
        <w:t>Comments in Response to the Federal Register Notice and Efforts to Consult Outside the Agency</w:t>
      </w:r>
      <w:bookmarkEnd w:id="67"/>
      <w:bookmarkEnd w:id="68"/>
      <w:bookmarkEnd w:id="69"/>
      <w:bookmarkEnd w:id="70"/>
      <w:bookmarkEnd w:id="71"/>
      <w:bookmarkEnd w:id="72"/>
      <w:bookmarkEnd w:id="73"/>
      <w:bookmarkEnd w:id="74"/>
      <w:r w:rsidRPr="00DA7D7A">
        <w:rPr>
          <w:rFonts w:ascii="Calibri" w:hAnsi="Calibri"/>
          <w:szCs w:val="22"/>
        </w:rPr>
        <w:t xml:space="preserve"> </w:t>
      </w:r>
    </w:p>
    <w:p w14:paraId="1EF0AAAE" w14:textId="77777777" w:rsidR="00A31C5A" w:rsidRPr="00DA7D7A" w:rsidRDefault="00A31C5A" w:rsidP="00A31C5A">
      <w:pPr>
        <w:tabs>
          <w:tab w:val="left" w:pos="-1440"/>
        </w:tabs>
        <w:rPr>
          <w:rFonts w:ascii="Calibri" w:hAnsi="Calibri" w:cs="Courier New"/>
          <w:bCs/>
        </w:rPr>
      </w:pPr>
    </w:p>
    <w:p w14:paraId="11D0A217" w14:textId="3FA26139" w:rsidR="00CB3F0C" w:rsidRPr="001B2BC7" w:rsidRDefault="00CB3F0C" w:rsidP="0052305E">
      <w:pPr>
        <w:tabs>
          <w:tab w:val="left" w:pos="-1440"/>
        </w:tabs>
        <w:rPr>
          <w:rFonts w:asciiTheme="minorHAnsi" w:hAnsiTheme="minorHAnsi" w:cs="Courier New"/>
        </w:rPr>
      </w:pPr>
      <w:r w:rsidRPr="001B2BC7">
        <w:rPr>
          <w:rFonts w:asciiTheme="minorHAnsi" w:hAnsiTheme="minorHAnsi" w:cs="Courier New"/>
        </w:rPr>
        <w:t xml:space="preserve">A 30-day </w:t>
      </w:r>
      <w:r w:rsidRPr="001B2BC7">
        <w:rPr>
          <w:rFonts w:asciiTheme="minorHAnsi" w:hAnsiTheme="minorHAnsi" w:cs="Courier New"/>
          <w:i/>
          <w:iCs/>
        </w:rPr>
        <w:t>Federal Register</w:t>
      </w:r>
      <w:r w:rsidRPr="001B2BC7">
        <w:rPr>
          <w:rFonts w:asciiTheme="minorHAnsi" w:hAnsiTheme="minorHAnsi" w:cs="Courier New"/>
        </w:rPr>
        <w:t xml:space="preserve"> notice </w:t>
      </w:r>
      <w:r w:rsidRPr="001B2BC7">
        <w:rPr>
          <w:rFonts w:asciiTheme="minorHAnsi" w:hAnsiTheme="minorHAnsi" w:cs="Courier New"/>
          <w:bCs/>
        </w:rPr>
        <w:t xml:space="preserve">for the generic clearance 0920-0920 </w:t>
      </w:r>
      <w:r w:rsidRPr="001B2BC7">
        <w:rPr>
          <w:rFonts w:asciiTheme="minorHAnsi" w:hAnsiTheme="minorHAnsi" w:cs="Courier New"/>
        </w:rPr>
        <w:t>was published on April 28, 2011 (Volume 76, Number 82, pages 23818-23819). No substantive comments were received from the public</w:t>
      </w:r>
      <w:r w:rsidR="00892408">
        <w:rPr>
          <w:rFonts w:asciiTheme="minorHAnsi" w:hAnsiTheme="minorHAnsi" w:cs="Courier New"/>
        </w:rPr>
        <w:t>.</w:t>
      </w:r>
      <w:r w:rsidRPr="001B2BC7">
        <w:rPr>
          <w:rFonts w:asciiTheme="minorHAnsi" w:hAnsiTheme="minorHAnsi" w:cs="Courier New"/>
        </w:rPr>
        <w:t xml:space="preserve"> </w:t>
      </w:r>
    </w:p>
    <w:p w14:paraId="478FE87A" w14:textId="1E9A7241" w:rsidR="0052305E" w:rsidRPr="00DA7D7A" w:rsidRDefault="00CB3F0C" w:rsidP="0052305E">
      <w:pPr>
        <w:pStyle w:val="BodyText1"/>
        <w:rPr>
          <w:rFonts w:ascii="Calibri" w:hAnsi="Calibri"/>
          <w:szCs w:val="22"/>
        </w:rPr>
      </w:pPr>
      <w:bookmarkStart w:id="75" w:name="_Toc143058444"/>
      <w:bookmarkStart w:id="76" w:name="_Toc146088442"/>
      <w:bookmarkStart w:id="77" w:name="_Toc176078243"/>
      <w:bookmarkStart w:id="78" w:name="OLE_LINK3"/>
      <w:bookmarkStart w:id="79" w:name="OLE_LINK4"/>
      <w:r w:rsidRPr="00E032CB">
        <w:rPr>
          <w:rFonts w:ascii="Calibri" w:hAnsi="Calibri"/>
          <w:highlight w:val="yellow"/>
        </w:rPr>
        <w:t xml:space="preserve"> </w:t>
      </w:r>
      <w:bookmarkStart w:id="80" w:name="_Toc280777523"/>
    </w:p>
    <w:p w14:paraId="76D65939" w14:textId="77777777" w:rsidR="004A0D07" w:rsidRPr="002D664F" w:rsidRDefault="004A0D07" w:rsidP="0027613D">
      <w:pPr>
        <w:pStyle w:val="Heading2"/>
        <w:rPr>
          <w:rFonts w:ascii="Calibri" w:hAnsi="Calibri"/>
          <w:szCs w:val="22"/>
        </w:rPr>
      </w:pPr>
      <w:bookmarkStart w:id="81" w:name="_Toc285526370"/>
      <w:bookmarkStart w:id="82" w:name="_Toc321210896"/>
      <w:bookmarkStart w:id="83" w:name="_Toc347132136"/>
      <w:bookmarkStart w:id="84" w:name="_Toc356386079"/>
      <w:r w:rsidRPr="00DA7D7A">
        <w:rPr>
          <w:rFonts w:ascii="Calibri" w:hAnsi="Calibri"/>
          <w:szCs w:val="22"/>
        </w:rPr>
        <w:t>A.9</w:t>
      </w:r>
      <w:r w:rsidRPr="00DA7D7A">
        <w:rPr>
          <w:rFonts w:ascii="Calibri" w:hAnsi="Calibri"/>
          <w:szCs w:val="22"/>
        </w:rPr>
        <w:tab/>
      </w:r>
      <w:r w:rsidRPr="002D664F">
        <w:rPr>
          <w:rFonts w:ascii="Calibri" w:hAnsi="Calibri"/>
          <w:szCs w:val="22"/>
        </w:rPr>
        <w:t>Explanation of Any Payment or Gift to Respondents</w:t>
      </w:r>
      <w:bookmarkEnd w:id="75"/>
      <w:bookmarkEnd w:id="76"/>
      <w:bookmarkEnd w:id="77"/>
      <w:bookmarkEnd w:id="80"/>
      <w:bookmarkEnd w:id="81"/>
      <w:bookmarkEnd w:id="82"/>
      <w:bookmarkEnd w:id="83"/>
      <w:bookmarkEnd w:id="84"/>
      <w:r w:rsidRPr="002D664F">
        <w:rPr>
          <w:rFonts w:ascii="Calibri" w:hAnsi="Calibri"/>
          <w:szCs w:val="22"/>
        </w:rPr>
        <w:t xml:space="preserve"> </w:t>
      </w:r>
    </w:p>
    <w:p w14:paraId="1829D5CC" w14:textId="77777777" w:rsidR="00525B10" w:rsidRPr="00DA7D7A" w:rsidRDefault="00525B10" w:rsidP="007E2E3D">
      <w:pPr>
        <w:pStyle w:val="BodyText1"/>
        <w:rPr>
          <w:rFonts w:ascii="Calibri" w:hAnsi="Calibri"/>
        </w:rPr>
      </w:pPr>
      <w:bookmarkStart w:id="85" w:name="_Toc143058445"/>
      <w:bookmarkStart w:id="86" w:name="_Toc146088443"/>
      <w:bookmarkStart w:id="87" w:name="_Toc154222650"/>
    </w:p>
    <w:p w14:paraId="17FBB0C7" w14:textId="4C4768D7" w:rsidR="00831736" w:rsidRPr="00BD634F" w:rsidRDefault="00BF52FB" w:rsidP="00EA70C6">
      <w:pPr>
        <w:pStyle w:val="Default"/>
        <w:rPr>
          <w:rFonts w:asciiTheme="minorHAnsi" w:hAnsiTheme="minorHAnsi" w:cs="Courier New"/>
        </w:rPr>
      </w:pPr>
      <w:bookmarkStart w:id="88" w:name="_Toc188883616"/>
      <w:bookmarkStart w:id="89" w:name="_Toc188883773"/>
      <w:bookmarkStart w:id="90" w:name="_Toc188894813"/>
      <w:bookmarkStart w:id="91" w:name="_Toc188896748"/>
      <w:bookmarkStart w:id="92" w:name="_Toc196991078"/>
      <w:r w:rsidRPr="00BD634F">
        <w:rPr>
          <w:rFonts w:asciiTheme="minorHAnsi" w:hAnsiTheme="minorHAnsi" w:cs="Courier New"/>
        </w:rPr>
        <w:t xml:space="preserve">CDC will not provide </w:t>
      </w:r>
      <w:r w:rsidR="006A648D" w:rsidRPr="00BD634F">
        <w:rPr>
          <w:rFonts w:asciiTheme="minorHAnsi" w:hAnsiTheme="minorHAnsi" w:cs="Courier New"/>
        </w:rPr>
        <w:t xml:space="preserve">monetary </w:t>
      </w:r>
      <w:r w:rsidR="005E42B7" w:rsidRPr="00BD634F">
        <w:rPr>
          <w:rFonts w:asciiTheme="minorHAnsi" w:hAnsiTheme="minorHAnsi" w:cs="Courier New"/>
        </w:rPr>
        <w:t>tokens of appreciation</w:t>
      </w:r>
      <w:r w:rsidRPr="00BD634F">
        <w:rPr>
          <w:rFonts w:asciiTheme="minorHAnsi" w:hAnsiTheme="minorHAnsi" w:cs="Courier New"/>
        </w:rPr>
        <w:t xml:space="preserve"> to study participants. </w:t>
      </w:r>
      <w:r w:rsidR="004815E7" w:rsidRPr="00BD634F">
        <w:rPr>
          <w:rFonts w:asciiTheme="minorHAnsi" w:hAnsiTheme="minorHAnsi" w:cs="Courier New"/>
        </w:rPr>
        <w:t xml:space="preserve">Online survey panel firms contracted to provide </w:t>
      </w:r>
      <w:r w:rsidR="00633830" w:rsidRPr="00BD634F">
        <w:rPr>
          <w:rFonts w:asciiTheme="minorHAnsi" w:hAnsiTheme="minorHAnsi" w:cs="Courier New"/>
        </w:rPr>
        <w:t xml:space="preserve">the </w:t>
      </w:r>
      <w:r w:rsidR="004815E7" w:rsidRPr="00BD634F">
        <w:rPr>
          <w:rFonts w:asciiTheme="minorHAnsi" w:hAnsiTheme="minorHAnsi" w:cs="Courier New"/>
        </w:rPr>
        <w:t xml:space="preserve">sample for the study may provide points (with no cash value, but redeemable for merchandise online) as part of their pre-established agreements with their </w:t>
      </w:r>
      <w:r w:rsidR="004815E7" w:rsidRPr="00BD634F">
        <w:rPr>
          <w:rFonts w:asciiTheme="minorHAnsi" w:hAnsiTheme="minorHAnsi" w:cs="Courier New"/>
        </w:rPr>
        <w:lastRenderedPageBreak/>
        <w:t xml:space="preserve">survey panelists. </w:t>
      </w:r>
      <w:bookmarkEnd w:id="88"/>
      <w:bookmarkEnd w:id="89"/>
      <w:bookmarkEnd w:id="90"/>
      <w:bookmarkEnd w:id="91"/>
      <w:bookmarkEnd w:id="92"/>
      <w:r w:rsidR="00D86ECF" w:rsidRPr="00BD634F">
        <w:rPr>
          <w:rFonts w:asciiTheme="minorHAnsi" w:hAnsiTheme="minorHAnsi" w:cs="Courier New"/>
        </w:rPr>
        <w:t xml:space="preserve"> </w:t>
      </w:r>
      <w:r w:rsidR="008D327D" w:rsidRPr="00BD634F">
        <w:rPr>
          <w:rFonts w:asciiTheme="minorHAnsi" w:hAnsiTheme="minorHAnsi"/>
        </w:rPr>
        <w:t xml:space="preserve">The </w:t>
      </w:r>
      <w:r w:rsidR="002E08DA" w:rsidRPr="00BD634F">
        <w:rPr>
          <w:rFonts w:asciiTheme="minorHAnsi" w:hAnsiTheme="minorHAnsi"/>
        </w:rPr>
        <w:t xml:space="preserve">points </w:t>
      </w:r>
      <w:r w:rsidR="008D327D" w:rsidRPr="00BD634F">
        <w:rPr>
          <w:rFonts w:asciiTheme="minorHAnsi" w:hAnsiTheme="minorHAnsi"/>
        </w:rPr>
        <w:t xml:space="preserve">are intended to encourage </w:t>
      </w:r>
      <w:r w:rsidR="00CD168E">
        <w:rPr>
          <w:rFonts w:asciiTheme="minorHAnsi" w:hAnsiTheme="minorHAnsi"/>
        </w:rPr>
        <w:t>participant</w:t>
      </w:r>
      <w:bookmarkStart w:id="93" w:name="_GoBack"/>
      <w:bookmarkEnd w:id="93"/>
      <w:r w:rsidR="008D327D" w:rsidRPr="00BD634F">
        <w:rPr>
          <w:rFonts w:asciiTheme="minorHAnsi" w:hAnsiTheme="minorHAnsi"/>
        </w:rPr>
        <w:t xml:space="preserve"> cooperation</w:t>
      </w:r>
      <w:r w:rsidR="004F3D53">
        <w:rPr>
          <w:rFonts w:asciiTheme="minorHAnsi" w:hAnsiTheme="minorHAnsi"/>
        </w:rPr>
        <w:t>,</w:t>
      </w:r>
      <w:r w:rsidR="00A35568" w:rsidRPr="00BD634F">
        <w:rPr>
          <w:rFonts w:asciiTheme="minorHAnsi" w:hAnsiTheme="minorHAnsi"/>
        </w:rPr>
        <w:t xml:space="preserve"> especially in answering highly sensitive questions</w:t>
      </w:r>
      <w:r w:rsidR="008D327D" w:rsidRPr="00BD634F">
        <w:rPr>
          <w:rFonts w:asciiTheme="minorHAnsi" w:hAnsiTheme="minorHAnsi"/>
        </w:rPr>
        <w:t xml:space="preserve">, and to convey appreciation for contributing to this study.  Numerous empirical studies have shown that </w:t>
      </w:r>
      <w:r w:rsidR="00A35568" w:rsidRPr="00BD634F">
        <w:rPr>
          <w:rFonts w:asciiTheme="minorHAnsi" w:hAnsiTheme="minorHAnsi"/>
        </w:rPr>
        <w:t>tokens of appreciation</w:t>
      </w:r>
      <w:r w:rsidR="008D327D" w:rsidRPr="00BD634F">
        <w:rPr>
          <w:rFonts w:asciiTheme="minorHAnsi" w:hAnsiTheme="minorHAnsi"/>
        </w:rPr>
        <w:t xml:space="preserve"> can significantly increase response rates (Abreu &amp; Winters, 1999; </w:t>
      </w:r>
      <w:proofErr w:type="spellStart"/>
      <w:r w:rsidR="008D327D" w:rsidRPr="00BD634F">
        <w:rPr>
          <w:rFonts w:asciiTheme="minorHAnsi" w:hAnsiTheme="minorHAnsi"/>
        </w:rPr>
        <w:t>Shettle</w:t>
      </w:r>
      <w:proofErr w:type="spellEnd"/>
      <w:r w:rsidR="008D327D" w:rsidRPr="00BD634F">
        <w:rPr>
          <w:rFonts w:asciiTheme="minorHAnsi" w:hAnsiTheme="minorHAnsi"/>
        </w:rPr>
        <w:t xml:space="preserve"> &amp; Mooney, 1999).  </w:t>
      </w:r>
    </w:p>
    <w:p w14:paraId="2DB98894" w14:textId="77777777" w:rsidR="00DD466D" w:rsidRPr="000C0C88" w:rsidRDefault="00DD466D" w:rsidP="004D7B16">
      <w:pPr>
        <w:pStyle w:val="Default"/>
        <w:rPr>
          <w:rFonts w:eastAsia="Calibri"/>
        </w:rPr>
      </w:pPr>
    </w:p>
    <w:p w14:paraId="71B721C5" w14:textId="4FE4DFE3" w:rsidR="00B55E9B" w:rsidRDefault="00AE3201" w:rsidP="008E2515">
      <w:pPr>
        <w:pStyle w:val="Default"/>
        <w:rPr>
          <w:rFonts w:ascii="Calibri" w:eastAsia="Calibri" w:hAnsi="Calibri" w:cs="Courier New"/>
        </w:rPr>
      </w:pPr>
      <w:r>
        <w:rPr>
          <w:rFonts w:ascii="Calibri" w:hAnsi="Calibri"/>
          <w:szCs w:val="22"/>
        </w:rPr>
        <w:t xml:space="preserve">In addition, </w:t>
      </w:r>
      <w:r w:rsidR="00377CC6" w:rsidRPr="0035042A">
        <w:rPr>
          <w:rFonts w:ascii="Calibri" w:hAnsi="Calibri"/>
          <w:szCs w:val="22"/>
        </w:rPr>
        <w:t>African American women</w:t>
      </w:r>
      <w:r w:rsidR="000633FA" w:rsidRPr="0035042A">
        <w:rPr>
          <w:rFonts w:asciiTheme="minorHAnsi" w:hAnsiTheme="minorHAnsi"/>
          <w:iCs/>
        </w:rPr>
        <w:t xml:space="preserve"> </w:t>
      </w:r>
      <w:r w:rsidR="00831736" w:rsidRPr="0035042A">
        <w:rPr>
          <w:rFonts w:asciiTheme="minorHAnsi" w:hAnsiTheme="minorHAnsi"/>
          <w:iCs/>
        </w:rPr>
        <w:t xml:space="preserve">are specialized respondents known to be difficult </w:t>
      </w:r>
      <w:r w:rsidR="00DA61D5" w:rsidRPr="0035042A">
        <w:rPr>
          <w:rFonts w:asciiTheme="minorHAnsi" w:hAnsiTheme="minorHAnsi"/>
          <w:iCs/>
        </w:rPr>
        <w:t>to recruit</w:t>
      </w:r>
      <w:r w:rsidR="00CA0553">
        <w:rPr>
          <w:rFonts w:asciiTheme="minorHAnsi" w:hAnsiTheme="minorHAnsi"/>
          <w:iCs/>
        </w:rPr>
        <w:t xml:space="preserve"> for health research studies</w:t>
      </w:r>
      <w:r w:rsidR="00F97682" w:rsidRPr="0035042A">
        <w:rPr>
          <w:rFonts w:asciiTheme="minorHAnsi" w:hAnsiTheme="minorHAnsi"/>
          <w:iCs/>
        </w:rPr>
        <w:t>,</w:t>
      </w:r>
      <w:r w:rsidR="00831736" w:rsidRPr="0035042A">
        <w:rPr>
          <w:rFonts w:asciiTheme="minorHAnsi" w:hAnsiTheme="minorHAnsi"/>
          <w:iCs/>
        </w:rPr>
        <w:t xml:space="preserve"> a situation that warrants </w:t>
      </w:r>
      <w:r w:rsidR="000D10DB" w:rsidRPr="0035042A">
        <w:rPr>
          <w:rFonts w:asciiTheme="minorHAnsi" w:hAnsiTheme="minorHAnsi"/>
          <w:iCs/>
        </w:rPr>
        <w:t>points redeemable for merchandise</w:t>
      </w:r>
      <w:r w:rsidR="00831736" w:rsidRPr="0035042A">
        <w:rPr>
          <w:rFonts w:asciiTheme="minorHAnsi" w:hAnsiTheme="minorHAnsi"/>
          <w:iCs/>
        </w:rPr>
        <w:t xml:space="preserve"> as means of improving the cost-effectiveness of recruitment efforts</w:t>
      </w:r>
      <w:r w:rsidR="00BB2247">
        <w:rPr>
          <w:rFonts w:asciiTheme="minorHAnsi" w:hAnsiTheme="minorHAnsi"/>
          <w:iCs/>
        </w:rPr>
        <w:t xml:space="preserve"> (Satia, J. </w:t>
      </w:r>
      <w:proofErr w:type="spellStart"/>
      <w:r>
        <w:rPr>
          <w:rFonts w:asciiTheme="minorHAnsi" w:hAnsiTheme="minorHAnsi"/>
          <w:iCs/>
        </w:rPr>
        <w:t>Galanko</w:t>
      </w:r>
      <w:proofErr w:type="spellEnd"/>
      <w:r>
        <w:rPr>
          <w:rFonts w:asciiTheme="minorHAnsi" w:hAnsiTheme="minorHAnsi"/>
          <w:iCs/>
        </w:rPr>
        <w:t xml:space="preserve">, J. </w:t>
      </w:r>
      <w:proofErr w:type="spellStart"/>
      <w:r>
        <w:rPr>
          <w:rFonts w:asciiTheme="minorHAnsi" w:hAnsiTheme="minorHAnsi"/>
          <w:iCs/>
        </w:rPr>
        <w:t>Rimer</w:t>
      </w:r>
      <w:proofErr w:type="spellEnd"/>
      <w:r>
        <w:rPr>
          <w:rFonts w:asciiTheme="minorHAnsi" w:hAnsiTheme="minorHAnsi"/>
          <w:iCs/>
        </w:rPr>
        <w:t xml:space="preserve">, B., </w:t>
      </w:r>
      <w:r w:rsidR="00BB2247">
        <w:rPr>
          <w:rFonts w:asciiTheme="minorHAnsi" w:hAnsiTheme="minorHAnsi"/>
          <w:iCs/>
        </w:rPr>
        <w:t>2005</w:t>
      </w:r>
      <w:r>
        <w:rPr>
          <w:rFonts w:asciiTheme="minorHAnsi" w:hAnsiTheme="minorHAnsi"/>
          <w:iCs/>
        </w:rPr>
        <w:t>)</w:t>
      </w:r>
      <w:r w:rsidR="00831736" w:rsidRPr="0035042A">
        <w:rPr>
          <w:rFonts w:asciiTheme="minorHAnsi" w:hAnsiTheme="minorHAnsi"/>
          <w:iCs/>
        </w:rPr>
        <w:t xml:space="preserve">. </w:t>
      </w:r>
      <w:r w:rsidR="00831736" w:rsidRPr="0035042A">
        <w:rPr>
          <w:rFonts w:asciiTheme="minorHAnsi" w:hAnsiTheme="minorHAnsi"/>
        </w:rPr>
        <w:t xml:space="preserve">OMB </w:t>
      </w:r>
      <w:r w:rsidR="005D124D" w:rsidRPr="0035042A">
        <w:rPr>
          <w:rFonts w:asciiTheme="minorHAnsi" w:hAnsiTheme="minorHAnsi"/>
        </w:rPr>
        <w:t xml:space="preserve">guidance justifies </w:t>
      </w:r>
      <w:r w:rsidR="00AD239D" w:rsidRPr="0035042A">
        <w:rPr>
          <w:rFonts w:asciiTheme="minorHAnsi" w:hAnsiTheme="minorHAnsi"/>
        </w:rPr>
        <w:t>the use of tokens of appreciation</w:t>
      </w:r>
      <w:r w:rsidR="00831736" w:rsidRPr="0035042A">
        <w:rPr>
          <w:rFonts w:asciiTheme="minorHAnsi" w:hAnsiTheme="minorHAnsi"/>
        </w:rPr>
        <w:t xml:space="preserve"> “to improve coverage of specialized respondents, rare groups, or minority populations”</w:t>
      </w:r>
      <w:r w:rsidR="00DA61D5" w:rsidRPr="0035042A">
        <w:rPr>
          <w:rFonts w:asciiTheme="minorHAnsi" w:hAnsiTheme="minorHAnsi"/>
        </w:rPr>
        <w:t xml:space="preserve"> </w:t>
      </w:r>
      <w:r w:rsidR="00F940A8" w:rsidRPr="0035042A">
        <w:rPr>
          <w:rFonts w:asciiTheme="minorHAnsi" w:hAnsiTheme="minorHAnsi"/>
        </w:rPr>
        <w:t xml:space="preserve">and defines </w:t>
      </w:r>
      <w:r w:rsidR="00A35ECF">
        <w:rPr>
          <w:rFonts w:asciiTheme="minorHAnsi" w:hAnsiTheme="minorHAnsi"/>
        </w:rPr>
        <w:t>minority populations</w:t>
      </w:r>
      <w:r w:rsidR="00A35ECF" w:rsidRPr="0035042A">
        <w:rPr>
          <w:rFonts w:asciiTheme="minorHAnsi" w:hAnsiTheme="minorHAnsi"/>
        </w:rPr>
        <w:t xml:space="preserve"> </w:t>
      </w:r>
      <w:r w:rsidR="00F940A8" w:rsidRPr="0035042A">
        <w:rPr>
          <w:rFonts w:asciiTheme="minorHAnsi" w:hAnsiTheme="minorHAnsi"/>
        </w:rPr>
        <w:t xml:space="preserve">as a highly selective group </w:t>
      </w:r>
      <w:r w:rsidR="00831736" w:rsidRPr="0035042A">
        <w:rPr>
          <w:rFonts w:asciiTheme="minorHAnsi" w:hAnsiTheme="minorHAnsi"/>
        </w:rPr>
        <w:t>(OMB, 2006</w:t>
      </w:r>
      <w:r w:rsidR="0063001C" w:rsidRPr="0035042A">
        <w:rPr>
          <w:rFonts w:asciiTheme="minorHAnsi" w:hAnsiTheme="minorHAnsi"/>
        </w:rPr>
        <w:t>)</w:t>
      </w:r>
      <w:r w:rsidR="00DA61D5" w:rsidRPr="0035042A">
        <w:rPr>
          <w:rFonts w:asciiTheme="minorHAnsi" w:hAnsiTheme="minorHAnsi"/>
        </w:rPr>
        <w:t>.</w:t>
      </w:r>
      <w:r w:rsidR="00DA61D5" w:rsidRPr="009B7CE0">
        <w:rPr>
          <w:rFonts w:asciiTheme="minorHAnsi" w:hAnsiTheme="minorHAnsi"/>
        </w:rPr>
        <w:t xml:space="preserve"> </w:t>
      </w:r>
      <w:r w:rsidR="0063001C" w:rsidRPr="009B7CE0">
        <w:rPr>
          <w:rFonts w:asciiTheme="minorHAnsi" w:hAnsiTheme="minorHAnsi"/>
        </w:rPr>
        <w:t xml:space="preserve"> </w:t>
      </w:r>
    </w:p>
    <w:p w14:paraId="60A97D8A" w14:textId="533C3E1C" w:rsidR="0014626F" w:rsidRPr="000C0C88" w:rsidRDefault="00B55E9B" w:rsidP="008E2515">
      <w:pPr>
        <w:pStyle w:val="BodyText1"/>
        <w:rPr>
          <w:rFonts w:ascii="Calibri" w:eastAsia="Calibri" w:hAnsi="Calibri" w:cs="Courier New"/>
          <w:szCs w:val="24"/>
        </w:rPr>
      </w:pPr>
      <w:r w:rsidRPr="000C0C88" w:rsidDel="00B55E9B">
        <w:rPr>
          <w:rFonts w:ascii="Calibri" w:eastAsia="Calibri" w:hAnsi="Calibri" w:cs="Courier New"/>
          <w:szCs w:val="24"/>
        </w:rPr>
        <w:t xml:space="preserve"> </w:t>
      </w:r>
    </w:p>
    <w:p w14:paraId="614213D0" w14:textId="77777777" w:rsidR="004A0D07" w:rsidRPr="00035E2F" w:rsidRDefault="004A0D07" w:rsidP="004D7B16">
      <w:pPr>
        <w:pStyle w:val="BodyText1"/>
        <w:rPr>
          <w:rFonts w:ascii="Calibri" w:hAnsi="Calibri"/>
          <w:b/>
        </w:rPr>
      </w:pPr>
      <w:bookmarkStart w:id="94" w:name="_Toc176078244"/>
      <w:bookmarkStart w:id="95" w:name="_Toc280777524"/>
      <w:bookmarkStart w:id="96" w:name="_Toc285526371"/>
      <w:bookmarkStart w:id="97" w:name="_Toc321210897"/>
      <w:bookmarkEnd w:id="78"/>
      <w:bookmarkEnd w:id="79"/>
      <w:r w:rsidRPr="00035E2F">
        <w:rPr>
          <w:rFonts w:ascii="Calibri" w:hAnsi="Calibri"/>
          <w:b/>
        </w:rPr>
        <w:t>A.10</w:t>
      </w:r>
      <w:r w:rsidRPr="00035E2F">
        <w:rPr>
          <w:rFonts w:ascii="Calibri" w:hAnsi="Calibri"/>
          <w:b/>
        </w:rPr>
        <w:tab/>
        <w:t>Assurance of Confidentiality Provided to Respondents</w:t>
      </w:r>
      <w:bookmarkEnd w:id="85"/>
      <w:bookmarkEnd w:id="86"/>
      <w:bookmarkEnd w:id="87"/>
      <w:bookmarkEnd w:id="94"/>
      <w:bookmarkEnd w:id="95"/>
      <w:bookmarkEnd w:id="96"/>
      <w:bookmarkEnd w:id="97"/>
      <w:r w:rsidRPr="00035E2F">
        <w:rPr>
          <w:rFonts w:ascii="Calibri" w:hAnsi="Calibri"/>
          <w:b/>
        </w:rPr>
        <w:t xml:space="preserve"> </w:t>
      </w:r>
    </w:p>
    <w:p w14:paraId="3EFEF5FE" w14:textId="77777777" w:rsidR="00275B89" w:rsidRPr="00DA7D7A" w:rsidRDefault="00275B89" w:rsidP="00275B89">
      <w:pPr>
        <w:pStyle w:val="BodyText1"/>
        <w:rPr>
          <w:rFonts w:ascii="Calibri" w:hAnsi="Calibri"/>
        </w:rPr>
      </w:pPr>
    </w:p>
    <w:p w14:paraId="562FEC89" w14:textId="77777777" w:rsidR="007E2E3D" w:rsidRPr="00DA7D7A" w:rsidRDefault="001534CC" w:rsidP="0052305E">
      <w:pPr>
        <w:pStyle w:val="Heading3"/>
        <w:rPr>
          <w:rFonts w:ascii="Calibri" w:hAnsi="Calibri"/>
        </w:rPr>
      </w:pPr>
      <w:bookmarkStart w:id="98" w:name="_Toc66689099"/>
      <w:bookmarkStart w:id="99" w:name="_Toc66691566"/>
      <w:bookmarkStart w:id="100" w:name="_Toc146088167"/>
      <w:r w:rsidRPr="00DA7D7A">
        <w:rPr>
          <w:rFonts w:ascii="Calibri" w:hAnsi="Calibri"/>
        </w:rPr>
        <w:t>A.10.</w:t>
      </w:r>
      <w:r w:rsidR="0052305E" w:rsidRPr="00DA7D7A">
        <w:rPr>
          <w:rFonts w:ascii="Calibri" w:hAnsi="Calibri"/>
        </w:rPr>
        <w:t>1</w:t>
      </w:r>
      <w:r w:rsidRPr="00DA7D7A">
        <w:rPr>
          <w:rFonts w:ascii="Calibri" w:hAnsi="Calibri"/>
        </w:rPr>
        <w:t xml:space="preserve"> </w:t>
      </w:r>
      <w:r w:rsidR="004A0D07" w:rsidRPr="00DA7D7A">
        <w:rPr>
          <w:rFonts w:ascii="Calibri" w:hAnsi="Calibri"/>
        </w:rPr>
        <w:t>Web-based</w:t>
      </w:r>
      <w:r w:rsidR="0052305E" w:rsidRPr="00DA7D7A">
        <w:rPr>
          <w:rFonts w:ascii="Calibri" w:hAnsi="Calibri"/>
        </w:rPr>
        <w:t xml:space="preserve"> Survey</w:t>
      </w:r>
    </w:p>
    <w:p w14:paraId="079226C1" w14:textId="77777777" w:rsidR="008E4AB4" w:rsidRPr="00DA7D7A" w:rsidRDefault="008E4AB4" w:rsidP="00896221">
      <w:pPr>
        <w:pStyle w:val="BodyText1"/>
        <w:rPr>
          <w:rFonts w:ascii="Calibri" w:hAnsi="Calibri"/>
        </w:rPr>
      </w:pPr>
    </w:p>
    <w:p w14:paraId="0CE56B92" w14:textId="77777777" w:rsidR="00896221" w:rsidRPr="00DA7D7A" w:rsidRDefault="009B7CE0" w:rsidP="00F97682">
      <w:pPr>
        <w:pStyle w:val="BodyText1"/>
        <w:rPr>
          <w:rFonts w:ascii="Calibri" w:hAnsi="Calibri"/>
          <w:bCs/>
        </w:rPr>
      </w:pPr>
      <w:r>
        <w:rPr>
          <w:rFonts w:ascii="Calibri" w:hAnsi="Calibri"/>
        </w:rPr>
        <w:t xml:space="preserve">The Privacy Act does not apply to this information collection request.  </w:t>
      </w:r>
      <w:r w:rsidR="004A0D07" w:rsidRPr="00DA7D7A">
        <w:rPr>
          <w:rFonts w:ascii="Calibri" w:hAnsi="Calibri"/>
        </w:rPr>
        <w:t xml:space="preserve">CDC and RTI will receive data for analysis in aggregate form, and the randomly generated numbers assigned as participant ID numbers will not link data to individuals. The participant ID itself will be used </w:t>
      </w:r>
      <w:r w:rsidR="00954397" w:rsidRPr="00DA7D7A">
        <w:rPr>
          <w:rFonts w:ascii="Calibri" w:hAnsi="Calibri"/>
        </w:rPr>
        <w:t xml:space="preserve">only </w:t>
      </w:r>
      <w:r w:rsidR="004A0D07" w:rsidRPr="00DA7D7A">
        <w:rPr>
          <w:rFonts w:ascii="Calibri" w:hAnsi="Calibri"/>
        </w:rPr>
        <w:t xml:space="preserve">to track the survey completion pattern (i.e., how many people complete a survey). </w:t>
      </w:r>
      <w:r w:rsidR="00CC074C" w:rsidRPr="00DA7D7A">
        <w:rPr>
          <w:rFonts w:ascii="Calibri" w:hAnsi="Calibri"/>
        </w:rPr>
        <w:t>IIF</w:t>
      </w:r>
      <w:r w:rsidR="004A0D07" w:rsidRPr="00DA7D7A">
        <w:rPr>
          <w:rFonts w:ascii="Calibri" w:hAnsi="Calibri"/>
        </w:rPr>
        <w:t xml:space="preserve"> is not shared with CDC. </w:t>
      </w:r>
      <w:r w:rsidR="00954397" w:rsidRPr="00DA7D7A">
        <w:rPr>
          <w:rFonts w:ascii="Calibri" w:hAnsi="Calibri"/>
        </w:rPr>
        <w:t xml:space="preserve">This information </w:t>
      </w:r>
      <w:r w:rsidR="004A0D07" w:rsidRPr="00DA7D7A">
        <w:rPr>
          <w:rFonts w:ascii="Calibri" w:hAnsi="Calibri"/>
        </w:rPr>
        <w:t xml:space="preserve">is stored separately from the survey data file and is not linked in any way to participant responses. All participants will be assured that the </w:t>
      </w:r>
      <w:r w:rsidR="00896221" w:rsidRPr="00DA7D7A">
        <w:rPr>
          <w:rFonts w:ascii="Calibri" w:hAnsi="Calibri"/>
        </w:rPr>
        <w:t>IIF</w:t>
      </w:r>
      <w:r w:rsidR="004A0D07" w:rsidRPr="00DA7D7A">
        <w:rPr>
          <w:rFonts w:ascii="Calibri" w:hAnsi="Calibri"/>
        </w:rPr>
        <w:t xml:space="preserve"> will be used only for the purpose of this research and will be kept private to the extent allowable by law, as detailed in the survey consent form (see </w:t>
      </w:r>
      <w:r w:rsidR="004A0D07" w:rsidRPr="00DA7D7A">
        <w:rPr>
          <w:rFonts w:ascii="Calibri" w:hAnsi="Calibri"/>
          <w:b/>
        </w:rPr>
        <w:t xml:space="preserve">Attachment </w:t>
      </w:r>
      <w:r w:rsidR="00451443">
        <w:rPr>
          <w:rFonts w:ascii="Calibri" w:hAnsi="Calibri"/>
          <w:b/>
        </w:rPr>
        <w:t>4</w:t>
      </w:r>
      <w:r w:rsidR="004A0D07" w:rsidRPr="00DA7D7A">
        <w:rPr>
          <w:rFonts w:ascii="Calibri" w:hAnsi="Calibri"/>
          <w:bCs/>
        </w:rPr>
        <w:t>).</w:t>
      </w:r>
    </w:p>
    <w:p w14:paraId="585C6F05" w14:textId="77777777" w:rsidR="00896221" w:rsidRPr="00DA7D7A" w:rsidRDefault="00896221" w:rsidP="00896221">
      <w:pPr>
        <w:pStyle w:val="BodyText1"/>
        <w:rPr>
          <w:rFonts w:ascii="Calibri" w:hAnsi="Calibri"/>
          <w:bCs/>
        </w:rPr>
      </w:pPr>
    </w:p>
    <w:p w14:paraId="6D1BE862" w14:textId="77777777" w:rsidR="004A0D07" w:rsidRPr="00DA7D7A" w:rsidRDefault="004A0D07" w:rsidP="00674A86">
      <w:pPr>
        <w:pStyle w:val="BodyText1"/>
        <w:rPr>
          <w:rFonts w:ascii="Calibri" w:hAnsi="Calibri"/>
          <w:szCs w:val="24"/>
        </w:rPr>
      </w:pPr>
      <w:r w:rsidRPr="00DA7D7A">
        <w:rPr>
          <w:rFonts w:ascii="Calibri" w:hAnsi="Calibri"/>
        </w:rPr>
        <w:t xml:space="preserve">Participants will be assured that their answers to screener (see </w:t>
      </w:r>
      <w:r w:rsidRPr="00DA7D7A">
        <w:rPr>
          <w:rFonts w:ascii="Calibri" w:hAnsi="Calibri"/>
          <w:b/>
          <w:bCs/>
          <w:iCs/>
        </w:rPr>
        <w:t xml:space="preserve">Attachment </w:t>
      </w:r>
      <w:r w:rsidR="00451443">
        <w:rPr>
          <w:rFonts w:ascii="Calibri" w:hAnsi="Calibri"/>
          <w:b/>
          <w:bCs/>
          <w:iCs/>
        </w:rPr>
        <w:t>3</w:t>
      </w:r>
      <w:r w:rsidRPr="00DA7D7A">
        <w:rPr>
          <w:rFonts w:ascii="Calibri" w:hAnsi="Calibri"/>
        </w:rPr>
        <w:t xml:space="preserve">) and survey questions (see </w:t>
      </w:r>
      <w:r w:rsidRPr="00DA7D7A">
        <w:rPr>
          <w:rFonts w:ascii="Calibri" w:hAnsi="Calibri"/>
          <w:b/>
          <w:bCs/>
          <w:iCs/>
        </w:rPr>
        <w:t xml:space="preserve">Attachment </w:t>
      </w:r>
      <w:r w:rsidR="00451443">
        <w:rPr>
          <w:rFonts w:ascii="Calibri" w:hAnsi="Calibri"/>
          <w:b/>
          <w:bCs/>
          <w:iCs/>
        </w:rPr>
        <w:t>2</w:t>
      </w:r>
      <w:r w:rsidRPr="00DA7D7A">
        <w:rPr>
          <w:rFonts w:ascii="Calibri" w:hAnsi="Calibri"/>
        </w:rPr>
        <w:t xml:space="preserve">) will not be shared with anyone outside the research team and that their names will not be reported with responses provided. Participants will be told that the information obtained from all of the surveys will be </w:t>
      </w:r>
      <w:r w:rsidRPr="00DA7D7A">
        <w:rPr>
          <w:rFonts w:ascii="Calibri" w:hAnsi="Calibri"/>
          <w:szCs w:val="24"/>
        </w:rPr>
        <w:t xml:space="preserve">combined into a summary report so that details of individual questionnaires cannot be linked to a specific participant. </w:t>
      </w:r>
    </w:p>
    <w:p w14:paraId="62AEE213" w14:textId="77777777" w:rsidR="007E2E3D" w:rsidRPr="00DA7D7A" w:rsidRDefault="007E2E3D" w:rsidP="00266F3B">
      <w:pPr>
        <w:pStyle w:val="BodyText1"/>
        <w:rPr>
          <w:rFonts w:ascii="Calibri" w:hAnsi="Calibri"/>
          <w:szCs w:val="24"/>
        </w:rPr>
      </w:pPr>
    </w:p>
    <w:p w14:paraId="6A23D116" w14:textId="77777777" w:rsidR="004A0D07" w:rsidRPr="00DA7D7A" w:rsidRDefault="004A0D07" w:rsidP="00B84A6C">
      <w:pPr>
        <w:pStyle w:val="BodyText1"/>
        <w:rPr>
          <w:rFonts w:ascii="Calibri" w:hAnsi="Calibri"/>
        </w:rPr>
      </w:pPr>
      <w:r w:rsidRPr="00DA7D7A">
        <w:rPr>
          <w:rFonts w:ascii="Calibri" w:hAnsi="Calibri"/>
        </w:rPr>
        <w:t xml:space="preserve">Once </w:t>
      </w:r>
      <w:r w:rsidR="00AC6B1C" w:rsidRPr="00DA7D7A">
        <w:rPr>
          <w:rFonts w:ascii="Calibri" w:hAnsi="Calibri"/>
        </w:rPr>
        <w:t xml:space="preserve">a </w:t>
      </w:r>
      <w:r w:rsidRPr="00DA7D7A">
        <w:rPr>
          <w:rFonts w:ascii="Calibri" w:hAnsi="Calibri"/>
        </w:rPr>
        <w:t xml:space="preserve">potential participant has entered the secure Web site or begins the electronic survey, a brief introduction will inform the </w:t>
      </w:r>
      <w:r w:rsidR="00AC6B1C" w:rsidRPr="00DA7D7A">
        <w:rPr>
          <w:rFonts w:ascii="Calibri" w:hAnsi="Calibri"/>
        </w:rPr>
        <w:t xml:space="preserve">participant </w:t>
      </w:r>
      <w:r w:rsidRPr="00DA7D7A">
        <w:rPr>
          <w:rFonts w:ascii="Calibri" w:hAnsi="Calibri"/>
        </w:rPr>
        <w:t xml:space="preserve">of the </w:t>
      </w:r>
      <w:r w:rsidR="00D536D7" w:rsidRPr="00DA7D7A">
        <w:rPr>
          <w:rFonts w:ascii="Calibri" w:hAnsi="Calibri"/>
        </w:rPr>
        <w:t xml:space="preserve">private </w:t>
      </w:r>
      <w:r w:rsidRPr="00DA7D7A">
        <w:rPr>
          <w:rFonts w:ascii="Calibri" w:hAnsi="Calibri"/>
        </w:rPr>
        <w:t>and voluntary nature of the survey</w:t>
      </w:r>
      <w:r w:rsidR="007F47E3" w:rsidRPr="00DA7D7A">
        <w:rPr>
          <w:rFonts w:ascii="Calibri" w:hAnsi="Calibri"/>
        </w:rPr>
        <w:t>.</w:t>
      </w:r>
      <w:r w:rsidRPr="00DA7D7A">
        <w:rPr>
          <w:rFonts w:ascii="Calibri" w:hAnsi="Calibri"/>
        </w:rPr>
        <w:t xml:space="preserve"> After reading the informed consent, each participant must check either a box labeled “YES, I agree to participate” or “NO, I do not wish to participate.” Only participants who select “YES” will enter the survey. </w:t>
      </w:r>
    </w:p>
    <w:p w14:paraId="7B191F31" w14:textId="77777777" w:rsidR="007E2E3D" w:rsidRPr="00DA7D7A" w:rsidRDefault="007E2E3D" w:rsidP="00B84A6C">
      <w:pPr>
        <w:pStyle w:val="BodyText1"/>
        <w:rPr>
          <w:rFonts w:ascii="Calibri" w:hAnsi="Calibri"/>
        </w:rPr>
      </w:pPr>
    </w:p>
    <w:p w14:paraId="0DCE91B7" w14:textId="76B4718E" w:rsidR="004A0D07" w:rsidRPr="00DA7D7A" w:rsidRDefault="004A0D07" w:rsidP="00EA70C6">
      <w:pPr>
        <w:pStyle w:val="BodyText1"/>
        <w:rPr>
          <w:rFonts w:ascii="Calibri" w:hAnsi="Calibri"/>
        </w:rPr>
      </w:pPr>
      <w:r w:rsidRPr="00DA7D7A">
        <w:rPr>
          <w:rFonts w:ascii="Calibri" w:hAnsi="Calibri"/>
        </w:rPr>
        <w:t>Individuals who consent to participate in the survey will be able to access the survey by clicking on the link to the survey URL.</w:t>
      </w:r>
      <w:r w:rsidR="005D729B" w:rsidRPr="00DA7D7A">
        <w:rPr>
          <w:rFonts w:ascii="Calibri" w:hAnsi="Calibri"/>
        </w:rPr>
        <w:t xml:space="preserve"> </w:t>
      </w:r>
      <w:r w:rsidRPr="00DA7D7A">
        <w:rPr>
          <w:rFonts w:ascii="Calibri" w:hAnsi="Calibri"/>
        </w:rPr>
        <w:t xml:space="preserve">A participant’s unique </w:t>
      </w:r>
      <w:r w:rsidR="00F664BD" w:rsidRPr="00DA7D7A">
        <w:rPr>
          <w:rFonts w:ascii="Calibri" w:hAnsi="Calibri"/>
        </w:rPr>
        <w:t>ID number</w:t>
      </w:r>
      <w:r w:rsidRPr="00DA7D7A">
        <w:rPr>
          <w:rFonts w:ascii="Calibri" w:hAnsi="Calibri"/>
        </w:rPr>
        <w:t xml:space="preserve"> will not change. It is possible that </w:t>
      </w:r>
      <w:r w:rsidR="00AC6B1C" w:rsidRPr="00DA7D7A">
        <w:rPr>
          <w:rFonts w:ascii="Calibri" w:hAnsi="Calibri"/>
        </w:rPr>
        <w:t xml:space="preserve">if a </w:t>
      </w:r>
      <w:r w:rsidRPr="00DA7D7A">
        <w:rPr>
          <w:rFonts w:ascii="Calibri" w:hAnsi="Calibri"/>
        </w:rPr>
        <w:t xml:space="preserve">participant does not log out or close the survey a </w:t>
      </w:r>
      <w:r w:rsidR="0042797C" w:rsidRPr="00DA7D7A">
        <w:rPr>
          <w:rFonts w:ascii="Calibri" w:hAnsi="Calibri"/>
        </w:rPr>
        <w:t xml:space="preserve">spouse, </w:t>
      </w:r>
      <w:r w:rsidRPr="00DA7D7A">
        <w:rPr>
          <w:rFonts w:ascii="Calibri" w:hAnsi="Calibri"/>
        </w:rPr>
        <w:t>family member</w:t>
      </w:r>
      <w:r w:rsidR="0042797C" w:rsidRPr="00DA7D7A">
        <w:rPr>
          <w:rFonts w:ascii="Calibri" w:hAnsi="Calibri"/>
        </w:rPr>
        <w:t>,</w:t>
      </w:r>
      <w:r w:rsidRPr="00DA7D7A">
        <w:rPr>
          <w:rFonts w:ascii="Calibri" w:hAnsi="Calibri"/>
        </w:rPr>
        <w:t xml:space="preserve"> roommate</w:t>
      </w:r>
      <w:r w:rsidR="00A84FEE" w:rsidRPr="00DA7D7A">
        <w:rPr>
          <w:rFonts w:ascii="Calibri" w:hAnsi="Calibri"/>
        </w:rPr>
        <w:t>, or someone else</w:t>
      </w:r>
      <w:r w:rsidRPr="00DA7D7A">
        <w:rPr>
          <w:rFonts w:ascii="Calibri" w:hAnsi="Calibri"/>
        </w:rPr>
        <w:t xml:space="preserve"> could view the </w:t>
      </w:r>
      <w:r w:rsidR="00A84FEE" w:rsidRPr="00DA7D7A">
        <w:rPr>
          <w:rFonts w:ascii="Calibri" w:hAnsi="Calibri"/>
        </w:rPr>
        <w:t xml:space="preserve">a participant’s responses without </w:t>
      </w:r>
      <w:r w:rsidR="00EA70C6">
        <w:rPr>
          <w:rFonts w:ascii="Calibri" w:hAnsi="Calibri"/>
        </w:rPr>
        <w:t>her</w:t>
      </w:r>
      <w:r w:rsidR="00EA70C6" w:rsidRPr="00DA7D7A">
        <w:rPr>
          <w:rFonts w:ascii="Calibri" w:hAnsi="Calibri"/>
        </w:rPr>
        <w:t xml:space="preserve"> </w:t>
      </w:r>
      <w:r w:rsidRPr="00DA7D7A">
        <w:rPr>
          <w:rFonts w:ascii="Calibri" w:hAnsi="Calibri"/>
        </w:rPr>
        <w:t xml:space="preserve">knowledge, which may threaten </w:t>
      </w:r>
      <w:r w:rsidR="00A84FEE" w:rsidRPr="00DA7D7A">
        <w:rPr>
          <w:rFonts w:ascii="Calibri" w:hAnsi="Calibri"/>
        </w:rPr>
        <w:t xml:space="preserve">their </w:t>
      </w:r>
      <w:r w:rsidR="001F614C" w:rsidRPr="00DA7D7A">
        <w:rPr>
          <w:rFonts w:ascii="Calibri" w:hAnsi="Calibri"/>
        </w:rPr>
        <w:t>privacy</w:t>
      </w:r>
      <w:r w:rsidRPr="00DA7D7A">
        <w:rPr>
          <w:rFonts w:ascii="Calibri" w:hAnsi="Calibri"/>
        </w:rPr>
        <w:t xml:space="preserve">. Participants will be reminded to properly log out and close the survey to avoid </w:t>
      </w:r>
      <w:r w:rsidR="00AC6B1C" w:rsidRPr="00DA7D7A">
        <w:rPr>
          <w:rFonts w:ascii="Calibri" w:hAnsi="Calibri"/>
        </w:rPr>
        <w:t xml:space="preserve">such </w:t>
      </w:r>
      <w:r w:rsidRPr="00DA7D7A">
        <w:rPr>
          <w:rFonts w:ascii="Calibri" w:hAnsi="Calibri"/>
        </w:rPr>
        <w:t xml:space="preserve">threats of </w:t>
      </w:r>
      <w:r w:rsidR="001F614C" w:rsidRPr="00DA7D7A">
        <w:rPr>
          <w:rFonts w:ascii="Calibri" w:hAnsi="Calibri"/>
        </w:rPr>
        <w:t>privacy</w:t>
      </w:r>
      <w:r w:rsidRPr="00DA7D7A">
        <w:rPr>
          <w:rFonts w:ascii="Calibri" w:hAnsi="Calibri"/>
        </w:rPr>
        <w:t>.</w:t>
      </w:r>
    </w:p>
    <w:p w14:paraId="48B8D725" w14:textId="77777777" w:rsidR="007E2E3D" w:rsidRPr="00DA7D7A" w:rsidRDefault="007E2E3D" w:rsidP="00AA3968">
      <w:pPr>
        <w:pStyle w:val="BodyText1"/>
        <w:rPr>
          <w:rFonts w:ascii="Calibri" w:hAnsi="Calibri"/>
        </w:rPr>
      </w:pPr>
    </w:p>
    <w:p w14:paraId="76229316" w14:textId="77777777" w:rsidR="004A0D07" w:rsidRPr="00DA7D7A" w:rsidRDefault="004A0D07" w:rsidP="004815E7">
      <w:pPr>
        <w:pStyle w:val="BodyText1"/>
        <w:rPr>
          <w:rFonts w:ascii="Calibri" w:hAnsi="Calibri"/>
        </w:rPr>
      </w:pPr>
      <w:r w:rsidRPr="00DA7D7A">
        <w:rPr>
          <w:rFonts w:ascii="Calibri" w:hAnsi="Calibri"/>
        </w:rPr>
        <w:lastRenderedPageBreak/>
        <w:t xml:space="preserve">RTI maintains restricted access to all data preparation areas (i.e., receipt and coding). All data files on multi-user systems will be under the control of a database manager, with access limited to project staff on a “need-to-know” basis only. Any </w:t>
      </w:r>
      <w:r w:rsidR="004815E7">
        <w:rPr>
          <w:rFonts w:ascii="Calibri" w:hAnsi="Calibri"/>
        </w:rPr>
        <w:t>online survey panel firm</w:t>
      </w:r>
      <w:r w:rsidRPr="00DA7D7A">
        <w:rPr>
          <w:rFonts w:ascii="Calibri" w:hAnsi="Calibri"/>
        </w:rPr>
        <w:t xml:space="preserve"> contracted by RTI will take the following security measures to ensure separation between participants’ identity and their survey data. First, </w:t>
      </w:r>
      <w:r w:rsidR="00AC6B1C" w:rsidRPr="00DA7D7A">
        <w:rPr>
          <w:rFonts w:ascii="Calibri" w:hAnsi="Calibri"/>
        </w:rPr>
        <w:t>n</w:t>
      </w:r>
      <w:r w:rsidRPr="00DA7D7A">
        <w:rPr>
          <w:rFonts w:ascii="Calibri" w:hAnsi="Calibri"/>
        </w:rPr>
        <w:t xml:space="preserve">o participant name, address, e-mail address, telephone number, or any other kind of </w:t>
      </w:r>
      <w:r w:rsidR="00FF48AA" w:rsidRPr="00DA7D7A">
        <w:rPr>
          <w:rFonts w:ascii="Calibri" w:hAnsi="Calibri"/>
        </w:rPr>
        <w:t>IIF</w:t>
      </w:r>
      <w:r w:rsidR="00896221" w:rsidRPr="00DA7D7A">
        <w:rPr>
          <w:rFonts w:ascii="Calibri" w:hAnsi="Calibri"/>
        </w:rPr>
        <w:t xml:space="preserve"> </w:t>
      </w:r>
      <w:r w:rsidRPr="00DA7D7A">
        <w:rPr>
          <w:rFonts w:ascii="Calibri" w:hAnsi="Calibri"/>
        </w:rPr>
        <w:t xml:space="preserve">appears on the survey. The only way a survey is identified is with a digital </w:t>
      </w:r>
      <w:r w:rsidR="00DA61D5">
        <w:rPr>
          <w:rFonts w:ascii="Calibri" w:hAnsi="Calibri"/>
        </w:rPr>
        <w:t xml:space="preserve">identification number. Second, </w:t>
      </w:r>
      <w:r w:rsidRPr="00DA7D7A">
        <w:rPr>
          <w:rFonts w:ascii="Calibri" w:hAnsi="Calibri"/>
        </w:rPr>
        <w:t xml:space="preserve">the responses from the survey are not linked to the </w:t>
      </w:r>
      <w:r w:rsidR="00CC074C" w:rsidRPr="00DA7D7A">
        <w:rPr>
          <w:rFonts w:ascii="Calibri" w:hAnsi="Calibri"/>
        </w:rPr>
        <w:t>IIF</w:t>
      </w:r>
      <w:r w:rsidRPr="00DA7D7A">
        <w:rPr>
          <w:rFonts w:ascii="Calibri" w:hAnsi="Calibri"/>
        </w:rPr>
        <w:t>. Third, s</w:t>
      </w:r>
      <w:r w:rsidRPr="00DA7D7A">
        <w:rPr>
          <w:rFonts w:ascii="Calibri" w:hAnsi="Calibri"/>
          <w:iCs/>
        </w:rPr>
        <w:t xml:space="preserve">creener data will be considered part of the survey data. The </w:t>
      </w:r>
      <w:r w:rsidR="004815E7">
        <w:rPr>
          <w:rFonts w:ascii="Calibri" w:hAnsi="Calibri"/>
          <w:iCs/>
        </w:rPr>
        <w:t>online survey panel firm</w:t>
      </w:r>
      <w:r w:rsidRPr="00DA7D7A">
        <w:rPr>
          <w:rFonts w:ascii="Calibri" w:hAnsi="Calibri"/>
          <w:iCs/>
        </w:rPr>
        <w:t xml:space="preserve"> will provide the results of the screener questions for all </w:t>
      </w:r>
      <w:r w:rsidR="007421C6" w:rsidRPr="00DA7D7A">
        <w:rPr>
          <w:rFonts w:ascii="Calibri" w:hAnsi="Calibri"/>
          <w:iCs/>
        </w:rPr>
        <w:t>participants</w:t>
      </w:r>
      <w:r w:rsidRPr="00DA7D7A">
        <w:rPr>
          <w:rFonts w:ascii="Calibri" w:hAnsi="Calibri"/>
          <w:iCs/>
        </w:rPr>
        <w:t xml:space="preserve">, regardless of whether they qualify for the study. However, </w:t>
      </w:r>
      <w:r w:rsidR="004815E7">
        <w:rPr>
          <w:rFonts w:ascii="Calibri" w:hAnsi="Calibri"/>
          <w:iCs/>
        </w:rPr>
        <w:t>the firm</w:t>
      </w:r>
      <w:r w:rsidR="004815E7" w:rsidRPr="00DA7D7A">
        <w:rPr>
          <w:rFonts w:ascii="Calibri" w:hAnsi="Calibri"/>
          <w:iCs/>
        </w:rPr>
        <w:t xml:space="preserve"> </w:t>
      </w:r>
      <w:r w:rsidRPr="00DA7D7A">
        <w:rPr>
          <w:rFonts w:ascii="Calibri" w:hAnsi="Calibri"/>
          <w:iCs/>
        </w:rPr>
        <w:t xml:space="preserve">will not retain responses to screening questions for those who are deemed ineligible for any other purpose outside the scope of this project. Fourth, the </w:t>
      </w:r>
      <w:r w:rsidR="004815E7">
        <w:rPr>
          <w:rFonts w:ascii="Calibri" w:hAnsi="Calibri"/>
          <w:iCs/>
        </w:rPr>
        <w:t>firm</w:t>
      </w:r>
      <w:r w:rsidRPr="00DA7D7A">
        <w:rPr>
          <w:rFonts w:ascii="Calibri" w:hAnsi="Calibri"/>
          <w:iCs/>
        </w:rPr>
        <w:t xml:space="preserve"> will retain study records for the duration of the study. Upon final delivery of data files to RTI and completion of the project, the </w:t>
      </w:r>
      <w:r w:rsidR="004815E7">
        <w:rPr>
          <w:rFonts w:ascii="Calibri" w:hAnsi="Calibri"/>
          <w:iCs/>
        </w:rPr>
        <w:t>firm</w:t>
      </w:r>
      <w:r w:rsidR="004815E7" w:rsidRPr="00DA7D7A">
        <w:rPr>
          <w:rFonts w:ascii="Calibri" w:hAnsi="Calibri"/>
          <w:iCs/>
        </w:rPr>
        <w:t xml:space="preserve"> </w:t>
      </w:r>
      <w:r w:rsidRPr="00DA7D7A">
        <w:rPr>
          <w:rFonts w:ascii="Calibri" w:hAnsi="Calibri"/>
          <w:iCs/>
        </w:rPr>
        <w:t xml:space="preserve">will destroy all study records, including data files, upon request. </w:t>
      </w:r>
      <w:r w:rsidR="00AC6B1C" w:rsidRPr="00DA7D7A">
        <w:rPr>
          <w:rFonts w:ascii="Calibri" w:hAnsi="Calibri"/>
          <w:iCs/>
        </w:rPr>
        <w:t>Once this information is destroyed, t</w:t>
      </w:r>
      <w:r w:rsidRPr="00DA7D7A">
        <w:rPr>
          <w:rFonts w:ascii="Calibri" w:hAnsi="Calibri"/>
          <w:iCs/>
        </w:rPr>
        <w:t xml:space="preserve">he </w:t>
      </w:r>
      <w:r w:rsidR="004815E7">
        <w:rPr>
          <w:rFonts w:ascii="Calibri" w:hAnsi="Calibri"/>
          <w:iCs/>
        </w:rPr>
        <w:t>firm</w:t>
      </w:r>
      <w:r w:rsidRPr="00DA7D7A">
        <w:rPr>
          <w:rFonts w:ascii="Calibri" w:hAnsi="Calibri"/>
          <w:iCs/>
        </w:rPr>
        <w:t xml:space="preserve"> will be </w:t>
      </w:r>
      <w:r w:rsidR="005579FC" w:rsidRPr="00DA7D7A">
        <w:rPr>
          <w:rFonts w:ascii="Calibri" w:hAnsi="Calibri"/>
          <w:iCs/>
        </w:rPr>
        <w:t>un</w:t>
      </w:r>
      <w:r w:rsidRPr="00DA7D7A">
        <w:rPr>
          <w:rFonts w:ascii="Calibri" w:hAnsi="Calibri"/>
          <w:iCs/>
        </w:rPr>
        <w:t xml:space="preserve">able to supply or access </w:t>
      </w:r>
      <w:r w:rsidR="00AC6B1C" w:rsidRPr="00DA7D7A">
        <w:rPr>
          <w:rFonts w:ascii="Calibri" w:hAnsi="Calibri"/>
          <w:iCs/>
        </w:rPr>
        <w:t xml:space="preserve">it </w:t>
      </w:r>
      <w:r w:rsidRPr="00DA7D7A">
        <w:rPr>
          <w:rFonts w:ascii="Calibri" w:hAnsi="Calibri"/>
          <w:iCs/>
        </w:rPr>
        <w:t>for any reason, even at the request of RTI. Finally, d</w:t>
      </w:r>
      <w:r w:rsidRPr="00DA7D7A">
        <w:rPr>
          <w:rFonts w:ascii="Calibri" w:hAnsi="Calibri"/>
        </w:rPr>
        <w:t xml:space="preserve">ata coming directly from the survey engine are stored in a proprietary database. Although these data are not encrypted, once inside the firewall, they are stored in a relational database protected by several layers of intrusion detection and access control. Data files delivered to RTI by the </w:t>
      </w:r>
      <w:r w:rsidR="004815E7">
        <w:rPr>
          <w:rFonts w:ascii="Calibri" w:hAnsi="Calibri"/>
        </w:rPr>
        <w:t>firm</w:t>
      </w:r>
      <w:r w:rsidR="004815E7" w:rsidRPr="00DA7D7A">
        <w:rPr>
          <w:rFonts w:ascii="Calibri" w:hAnsi="Calibri"/>
        </w:rPr>
        <w:t xml:space="preserve"> </w:t>
      </w:r>
      <w:r w:rsidRPr="00DA7D7A">
        <w:rPr>
          <w:rFonts w:ascii="Calibri" w:hAnsi="Calibri"/>
        </w:rPr>
        <w:t>will be sent via encrypted files.</w:t>
      </w:r>
    </w:p>
    <w:p w14:paraId="27719B5E" w14:textId="77777777" w:rsidR="004E68E8" w:rsidRDefault="004E68E8" w:rsidP="00A230AA">
      <w:pPr>
        <w:pStyle w:val="Heading3"/>
        <w:rPr>
          <w:rFonts w:ascii="Calibri" w:hAnsi="Calibri"/>
        </w:rPr>
      </w:pPr>
    </w:p>
    <w:p w14:paraId="4C624009" w14:textId="77777777" w:rsidR="004A0D07" w:rsidRPr="00DA7D7A" w:rsidRDefault="001534CC" w:rsidP="00A230AA">
      <w:pPr>
        <w:pStyle w:val="Heading3"/>
        <w:rPr>
          <w:rFonts w:ascii="Calibri" w:hAnsi="Calibri"/>
        </w:rPr>
      </w:pPr>
      <w:r w:rsidRPr="00DA7D7A">
        <w:rPr>
          <w:rFonts w:ascii="Calibri" w:hAnsi="Calibri"/>
        </w:rPr>
        <w:t>A.10.</w:t>
      </w:r>
      <w:r w:rsidR="00A230AA" w:rsidRPr="00DA7D7A">
        <w:rPr>
          <w:rFonts w:ascii="Calibri" w:hAnsi="Calibri"/>
        </w:rPr>
        <w:t>2</w:t>
      </w:r>
      <w:r w:rsidRPr="00DA7D7A">
        <w:rPr>
          <w:rFonts w:ascii="Calibri" w:hAnsi="Calibri"/>
        </w:rPr>
        <w:t xml:space="preserve"> </w:t>
      </w:r>
      <w:r w:rsidR="004A0D07" w:rsidRPr="00DA7D7A">
        <w:rPr>
          <w:rFonts w:ascii="Calibri" w:hAnsi="Calibri"/>
        </w:rPr>
        <w:t>Privacy Impact Assessment</w:t>
      </w:r>
    </w:p>
    <w:p w14:paraId="703F7FC5" w14:textId="77777777" w:rsidR="008E4AB4" w:rsidRPr="00DA7D7A" w:rsidRDefault="008E4AB4" w:rsidP="007D4D7F">
      <w:pPr>
        <w:pStyle w:val="BodyText1"/>
        <w:rPr>
          <w:rFonts w:ascii="Calibri" w:hAnsi="Calibri"/>
        </w:rPr>
      </w:pPr>
    </w:p>
    <w:p w14:paraId="4F1594FD" w14:textId="77250BA6" w:rsidR="004A41D9" w:rsidRPr="00DA7D7A" w:rsidRDefault="004A41D9" w:rsidP="00374E8B">
      <w:pPr>
        <w:pStyle w:val="BodyText1"/>
        <w:rPr>
          <w:rFonts w:ascii="Calibri" w:hAnsi="Calibri"/>
        </w:rPr>
      </w:pPr>
      <w:r w:rsidRPr="00DA7D7A">
        <w:rPr>
          <w:rFonts w:ascii="Calibri" w:eastAsia="MS Mincho" w:hAnsi="Calibri"/>
        </w:rPr>
        <w:t xml:space="preserve">Information will be collected electronically. CDC will not receive any personally identifiable information (IIF). All IIF collected by </w:t>
      </w:r>
      <w:r w:rsidR="00374E8B">
        <w:rPr>
          <w:rFonts w:ascii="Calibri" w:eastAsia="MS Mincho" w:hAnsi="Calibri"/>
        </w:rPr>
        <w:t xml:space="preserve">the survey panel firm </w:t>
      </w:r>
      <w:r w:rsidRPr="00DA7D7A">
        <w:rPr>
          <w:rFonts w:ascii="Calibri" w:eastAsia="MS Mincho" w:hAnsi="Calibri"/>
        </w:rPr>
        <w:t xml:space="preserve">will be unlinked or stripped from data delivered to </w:t>
      </w:r>
      <w:r w:rsidR="00374E8B">
        <w:rPr>
          <w:rFonts w:ascii="Calibri" w:eastAsia="MS Mincho" w:hAnsi="Calibri"/>
        </w:rPr>
        <w:t xml:space="preserve">RTI and </w:t>
      </w:r>
      <w:r w:rsidRPr="00DA7D7A">
        <w:rPr>
          <w:rFonts w:ascii="Calibri" w:eastAsia="MS Mincho" w:hAnsi="Calibri"/>
        </w:rPr>
        <w:t xml:space="preserve">CDC. </w:t>
      </w:r>
      <w:r w:rsidR="00A230AA" w:rsidRPr="00DA7D7A">
        <w:rPr>
          <w:rFonts w:ascii="Calibri" w:eastAsia="MS Mincho" w:hAnsi="Calibri"/>
        </w:rPr>
        <w:t xml:space="preserve">The survey will be delivered via the Internet and will be accessible only to participants in the survey. Web site content will not be directed to children younger than age 13. All participants will be 18 years of age or older. </w:t>
      </w:r>
      <w:r w:rsidRPr="00DA7D7A">
        <w:rPr>
          <w:rFonts w:ascii="Calibri" w:hAnsi="Calibri"/>
          <w:szCs w:val="22"/>
        </w:rPr>
        <w:t>All electronic files will be password controlled, accessible only to fully authorized personnel, and maintained and protected to the extent allowable by law.</w:t>
      </w:r>
    </w:p>
    <w:p w14:paraId="0A018175" w14:textId="77777777" w:rsidR="004A41D9" w:rsidRPr="00DA7D7A" w:rsidRDefault="004A41D9" w:rsidP="007D4D7F">
      <w:pPr>
        <w:pStyle w:val="BodyText1"/>
        <w:rPr>
          <w:rFonts w:ascii="Calibri" w:hAnsi="Calibri"/>
        </w:rPr>
      </w:pPr>
    </w:p>
    <w:p w14:paraId="76D02D48" w14:textId="03754488" w:rsidR="004A0D07" w:rsidRPr="00DA7D7A" w:rsidRDefault="004A0D07" w:rsidP="00EA70C6">
      <w:pPr>
        <w:pStyle w:val="BodyText1"/>
        <w:rPr>
          <w:rFonts w:ascii="Calibri" w:hAnsi="Calibri"/>
        </w:rPr>
      </w:pPr>
      <w:r w:rsidRPr="00DA7D7A">
        <w:rPr>
          <w:rFonts w:ascii="Calibri" w:hAnsi="Calibri"/>
        </w:rPr>
        <w:t>This study entails the measurement of sensitive HIV-related questions necessary to adequately assess the topic area (see Section A.11 for more detail). All participants will be assured that the information will be used only for the purpose of this research and will be kept private to the extent allowable by law</w:t>
      </w:r>
      <w:r w:rsidRPr="00DA7D7A">
        <w:rPr>
          <w:rFonts w:ascii="Calibri" w:hAnsi="Calibri"/>
          <w:bCs/>
        </w:rPr>
        <w:t xml:space="preserve">. </w:t>
      </w:r>
      <w:r w:rsidRPr="00DA7D7A">
        <w:rPr>
          <w:rFonts w:ascii="Calibri" w:hAnsi="Calibri"/>
        </w:rPr>
        <w:t xml:space="preserve">Participants will be assured via the computer script that their responses will not be shared with anyone outside the research team and that their names will not be reported with responses provided. Participants will be told that the information obtained from </w:t>
      </w:r>
      <w:r w:rsidR="00A230AA" w:rsidRPr="00DA7D7A">
        <w:rPr>
          <w:rFonts w:ascii="Calibri" w:hAnsi="Calibri"/>
        </w:rPr>
        <w:t>the Web-based</w:t>
      </w:r>
      <w:r w:rsidRPr="00DA7D7A">
        <w:rPr>
          <w:rFonts w:ascii="Calibri" w:hAnsi="Calibri"/>
        </w:rPr>
        <w:t xml:space="preserve"> survey will be combined into a summary report so that details of individual responses cannot be linked to a specific participant.</w:t>
      </w:r>
    </w:p>
    <w:p w14:paraId="2B6623CF" w14:textId="77777777" w:rsidR="007E2E3D" w:rsidRPr="00DA7D7A" w:rsidRDefault="007E2E3D" w:rsidP="007D4D7F">
      <w:pPr>
        <w:pStyle w:val="BodyText1"/>
        <w:rPr>
          <w:rFonts w:ascii="Calibri" w:hAnsi="Calibri"/>
        </w:rPr>
      </w:pPr>
    </w:p>
    <w:p w14:paraId="08789165" w14:textId="77777777" w:rsidR="004A0D07" w:rsidRPr="00DA7D7A" w:rsidRDefault="004A0D07" w:rsidP="00014D9B">
      <w:pPr>
        <w:pStyle w:val="BodyText1"/>
        <w:rPr>
          <w:rFonts w:ascii="Calibri" w:hAnsi="Calibri"/>
        </w:rPr>
      </w:pPr>
      <w:r w:rsidRPr="00DA7D7A">
        <w:rPr>
          <w:rFonts w:ascii="Calibri" w:hAnsi="Calibri"/>
        </w:rPr>
        <w:t xml:space="preserve">RTI maintains restricted access to all data preparation areas (i.e., receipt and coding). All data files on multi-user systems will be under the control of a database manager, with access limited to project staff on a “need-to-know” basis only. Any </w:t>
      </w:r>
      <w:r w:rsidR="00014D9B">
        <w:rPr>
          <w:rFonts w:ascii="Calibri" w:hAnsi="Calibri"/>
        </w:rPr>
        <w:t>online survey panel firm</w:t>
      </w:r>
      <w:r w:rsidRPr="00DA7D7A">
        <w:rPr>
          <w:rFonts w:ascii="Calibri" w:hAnsi="Calibri"/>
        </w:rPr>
        <w:t xml:space="preserve"> utilized by RTI will take multiple security measures to ensure separation between participants’ identity and their survey data. </w:t>
      </w:r>
      <w:r w:rsidRPr="00DA7D7A">
        <w:rPr>
          <w:rFonts w:ascii="Calibri" w:hAnsi="Calibri"/>
          <w:iCs/>
        </w:rPr>
        <w:t>D</w:t>
      </w:r>
      <w:r w:rsidRPr="00DA7D7A">
        <w:rPr>
          <w:rFonts w:ascii="Calibri" w:hAnsi="Calibri"/>
        </w:rPr>
        <w:t xml:space="preserve">ata coming directly from the survey engine are stored in a proprietary database. </w:t>
      </w:r>
      <w:r w:rsidRPr="00DA7D7A">
        <w:rPr>
          <w:rFonts w:ascii="Calibri" w:hAnsi="Calibri"/>
        </w:rPr>
        <w:lastRenderedPageBreak/>
        <w:t xml:space="preserve">Although these data are not encrypted, once inside the firewall, they are stored in a relational database protected by several layers of intrusion detection and access control. Data files delivered to RTI by the survey </w:t>
      </w:r>
      <w:r w:rsidR="00014D9B">
        <w:rPr>
          <w:rFonts w:ascii="Calibri" w:hAnsi="Calibri"/>
        </w:rPr>
        <w:t>firm</w:t>
      </w:r>
      <w:r w:rsidR="00014D9B" w:rsidRPr="00DA7D7A">
        <w:rPr>
          <w:rFonts w:ascii="Calibri" w:hAnsi="Calibri"/>
        </w:rPr>
        <w:t xml:space="preserve"> </w:t>
      </w:r>
      <w:r w:rsidRPr="00DA7D7A">
        <w:rPr>
          <w:rFonts w:ascii="Calibri" w:hAnsi="Calibri"/>
        </w:rPr>
        <w:t>will be sent via encrypted files.</w:t>
      </w:r>
    </w:p>
    <w:p w14:paraId="146E9753" w14:textId="77777777" w:rsidR="007E2E3D" w:rsidRPr="00DA7D7A" w:rsidRDefault="007E2E3D" w:rsidP="007D4D7F">
      <w:pPr>
        <w:pStyle w:val="BodyText1"/>
        <w:rPr>
          <w:rFonts w:ascii="Calibri" w:hAnsi="Calibri"/>
        </w:rPr>
      </w:pPr>
    </w:p>
    <w:p w14:paraId="71B01780" w14:textId="77777777" w:rsidR="004A0D07" w:rsidRPr="00DA7D7A" w:rsidRDefault="004A0D07" w:rsidP="0027613D">
      <w:pPr>
        <w:pStyle w:val="Heading2"/>
        <w:rPr>
          <w:rFonts w:ascii="Calibri" w:hAnsi="Calibri"/>
          <w:szCs w:val="22"/>
        </w:rPr>
      </w:pPr>
      <w:bookmarkStart w:id="101" w:name="_Toc143058446"/>
      <w:bookmarkStart w:id="102" w:name="_Toc146088444"/>
      <w:bookmarkStart w:id="103" w:name="_Toc176078245"/>
      <w:bookmarkStart w:id="104" w:name="_Toc280777525"/>
      <w:bookmarkStart w:id="105" w:name="_Toc285526372"/>
      <w:bookmarkStart w:id="106" w:name="_Toc321210898"/>
      <w:bookmarkStart w:id="107" w:name="_Toc347132137"/>
      <w:bookmarkStart w:id="108" w:name="_Toc356386080"/>
      <w:bookmarkEnd w:id="98"/>
      <w:bookmarkEnd w:id="99"/>
      <w:bookmarkEnd w:id="100"/>
      <w:r w:rsidRPr="00DA7D7A">
        <w:rPr>
          <w:rFonts w:ascii="Calibri" w:hAnsi="Calibri"/>
          <w:szCs w:val="22"/>
        </w:rPr>
        <w:t>A.11</w:t>
      </w:r>
      <w:r w:rsidRPr="00DA7D7A">
        <w:rPr>
          <w:rFonts w:ascii="Calibri" w:hAnsi="Calibri"/>
          <w:szCs w:val="22"/>
        </w:rPr>
        <w:tab/>
      </w:r>
      <w:r w:rsidRPr="002D664F">
        <w:rPr>
          <w:rFonts w:ascii="Calibri" w:hAnsi="Calibri"/>
          <w:szCs w:val="22"/>
        </w:rPr>
        <w:t>Justification for Sensitive Questions</w:t>
      </w:r>
      <w:bookmarkEnd w:id="101"/>
      <w:bookmarkEnd w:id="102"/>
      <w:bookmarkEnd w:id="103"/>
      <w:bookmarkEnd w:id="104"/>
      <w:bookmarkEnd w:id="105"/>
      <w:bookmarkEnd w:id="106"/>
      <w:bookmarkEnd w:id="107"/>
      <w:bookmarkEnd w:id="108"/>
      <w:r w:rsidRPr="00DA7D7A">
        <w:rPr>
          <w:rFonts w:ascii="Calibri" w:hAnsi="Calibri"/>
          <w:szCs w:val="22"/>
        </w:rPr>
        <w:t xml:space="preserve"> </w:t>
      </w:r>
    </w:p>
    <w:p w14:paraId="0B828D3A" w14:textId="77777777" w:rsidR="00BA1CE6" w:rsidRPr="00DA7D7A" w:rsidRDefault="00BA1CE6" w:rsidP="0035610D">
      <w:pPr>
        <w:pStyle w:val="BodyText1"/>
        <w:rPr>
          <w:rFonts w:ascii="Calibri" w:hAnsi="Calibri"/>
        </w:rPr>
      </w:pPr>
    </w:p>
    <w:p w14:paraId="2A70AA23" w14:textId="51758B52" w:rsidR="004A0D07" w:rsidRPr="00DA7D7A" w:rsidRDefault="00E11E5D" w:rsidP="0059319D">
      <w:pPr>
        <w:pStyle w:val="BodyText1"/>
        <w:rPr>
          <w:rFonts w:ascii="Calibri" w:hAnsi="Calibri"/>
        </w:rPr>
      </w:pPr>
      <w:r w:rsidRPr="00DA7D7A">
        <w:rPr>
          <w:rFonts w:ascii="Calibri" w:hAnsi="Calibri" w:cs="Courier New"/>
          <w:bCs/>
          <w:iCs/>
        </w:rPr>
        <w:t>The study asks questions of a sensitive nature</w:t>
      </w:r>
      <w:r w:rsidR="004A41D9" w:rsidRPr="00DA7D7A">
        <w:rPr>
          <w:rFonts w:ascii="Calibri" w:hAnsi="Calibri" w:cs="Courier New"/>
          <w:bCs/>
          <w:iCs/>
        </w:rPr>
        <w:t xml:space="preserve"> including questions related to HIV risk</w:t>
      </w:r>
      <w:r w:rsidR="00F01F57">
        <w:rPr>
          <w:rFonts w:ascii="Calibri" w:hAnsi="Calibri" w:cs="Courier New"/>
          <w:bCs/>
          <w:iCs/>
        </w:rPr>
        <w:t xml:space="preserve"> and HIV testing</w:t>
      </w:r>
      <w:r w:rsidRPr="00DA7D7A">
        <w:rPr>
          <w:rFonts w:ascii="Calibri" w:hAnsi="Calibri" w:cs="Courier New"/>
          <w:bCs/>
          <w:iCs/>
        </w:rPr>
        <w:t xml:space="preserve">. </w:t>
      </w:r>
      <w:r w:rsidR="004A41D9" w:rsidRPr="00DA7D7A">
        <w:rPr>
          <w:rFonts w:ascii="Calibri" w:hAnsi="Calibri"/>
        </w:rPr>
        <w:t>This measurement of sensitive HIV-related questions is necessary</w:t>
      </w:r>
      <w:r w:rsidR="0063001C">
        <w:rPr>
          <w:rFonts w:ascii="Calibri" w:hAnsi="Calibri"/>
        </w:rPr>
        <w:t xml:space="preserve"> </w:t>
      </w:r>
      <w:r w:rsidR="005561AC">
        <w:rPr>
          <w:rFonts w:ascii="Calibri" w:hAnsi="Calibri"/>
        </w:rPr>
        <w:t xml:space="preserve">to ensure </w:t>
      </w:r>
      <w:r w:rsidR="0063001C">
        <w:rPr>
          <w:rFonts w:ascii="Calibri" w:hAnsi="Calibri"/>
        </w:rPr>
        <w:t>that messages resonate with key audience segments, including those most at risk for HIV</w:t>
      </w:r>
      <w:r w:rsidR="004A0D07" w:rsidRPr="00DA7D7A">
        <w:rPr>
          <w:rFonts w:ascii="Calibri" w:hAnsi="Calibri"/>
        </w:rPr>
        <w:t>.</w:t>
      </w:r>
      <w:r w:rsidR="005D729B" w:rsidRPr="00DA7D7A">
        <w:rPr>
          <w:rFonts w:ascii="Calibri" w:hAnsi="Calibri"/>
        </w:rPr>
        <w:t xml:space="preserve"> </w:t>
      </w:r>
      <w:r w:rsidR="00892408">
        <w:rPr>
          <w:rFonts w:ascii="Calibri" w:hAnsi="Calibri"/>
        </w:rPr>
        <w:t>As such, our study entails the measurement of sensitive sexual-health related questions.</w:t>
      </w:r>
    </w:p>
    <w:p w14:paraId="3F3BBFCE" w14:textId="77777777" w:rsidR="007E2E3D" w:rsidRPr="00DA7D7A" w:rsidRDefault="007E2E3D" w:rsidP="002F13BD">
      <w:pPr>
        <w:pStyle w:val="BodyText1"/>
        <w:rPr>
          <w:rFonts w:ascii="Calibri" w:hAnsi="Calibri"/>
        </w:rPr>
      </w:pPr>
    </w:p>
    <w:p w14:paraId="173D1E69" w14:textId="39A6CD04" w:rsidR="00622B4F" w:rsidRPr="00DA7D7A" w:rsidRDefault="00EA10CB" w:rsidP="00622B4F">
      <w:pPr>
        <w:pStyle w:val="BodyText1"/>
        <w:rPr>
          <w:rFonts w:ascii="Calibri" w:hAnsi="Calibri"/>
        </w:rPr>
      </w:pPr>
      <w:r w:rsidRPr="00DA7D7A">
        <w:rPr>
          <w:rFonts w:ascii="Calibri" w:hAnsi="Calibri"/>
        </w:rPr>
        <w:t>To identify the intended audience, t</w:t>
      </w:r>
      <w:r w:rsidR="004A0D07" w:rsidRPr="00DA7D7A">
        <w:rPr>
          <w:rFonts w:ascii="Calibri" w:hAnsi="Calibri"/>
        </w:rPr>
        <w:t xml:space="preserve">he screening instrument (see </w:t>
      </w:r>
      <w:r w:rsidR="004A0D07" w:rsidRPr="00DA7D7A">
        <w:rPr>
          <w:rFonts w:ascii="Calibri" w:hAnsi="Calibri"/>
          <w:b/>
          <w:bCs/>
          <w:iCs/>
        </w:rPr>
        <w:t xml:space="preserve">Attachment </w:t>
      </w:r>
      <w:r w:rsidR="00451443">
        <w:rPr>
          <w:rFonts w:ascii="Calibri" w:hAnsi="Calibri"/>
          <w:b/>
          <w:bCs/>
          <w:iCs/>
        </w:rPr>
        <w:t>3</w:t>
      </w:r>
      <w:r w:rsidR="004A0D07" w:rsidRPr="00DA7D7A">
        <w:rPr>
          <w:rFonts w:ascii="Calibri" w:hAnsi="Calibri"/>
        </w:rPr>
        <w:t xml:space="preserve">) will include </w:t>
      </w:r>
      <w:r w:rsidR="00245086">
        <w:rPr>
          <w:rFonts w:ascii="Calibri" w:hAnsi="Calibri"/>
        </w:rPr>
        <w:t xml:space="preserve">eligibility questions such as race as well as </w:t>
      </w:r>
      <w:r w:rsidR="004A0D07" w:rsidRPr="00DA7D7A">
        <w:rPr>
          <w:rFonts w:ascii="Calibri" w:hAnsi="Calibri"/>
        </w:rPr>
        <w:t>some sensitive questions</w:t>
      </w:r>
      <w:r w:rsidR="00245086">
        <w:rPr>
          <w:rFonts w:ascii="Calibri" w:hAnsi="Calibri"/>
        </w:rPr>
        <w:t xml:space="preserve"> about HIV testing, HIV status</w:t>
      </w:r>
      <w:r w:rsidR="00FB1B2E">
        <w:rPr>
          <w:rFonts w:ascii="Calibri" w:hAnsi="Calibri"/>
        </w:rPr>
        <w:t>,</w:t>
      </w:r>
      <w:r w:rsidR="00245086">
        <w:rPr>
          <w:rFonts w:ascii="Calibri" w:hAnsi="Calibri"/>
        </w:rPr>
        <w:t xml:space="preserve"> and sexual behavior </w:t>
      </w:r>
      <w:r w:rsidR="0059319D">
        <w:rPr>
          <w:rFonts w:ascii="Calibri" w:hAnsi="Calibri"/>
        </w:rPr>
        <w:t>because</w:t>
      </w:r>
      <w:r w:rsidR="00107A8B">
        <w:rPr>
          <w:rFonts w:ascii="Calibri" w:hAnsi="Calibri"/>
        </w:rPr>
        <w:t xml:space="preserve"> </w:t>
      </w:r>
      <w:r w:rsidR="0059319D">
        <w:rPr>
          <w:rFonts w:ascii="Calibri" w:hAnsi="Calibri"/>
        </w:rPr>
        <w:t xml:space="preserve">the study population is </w:t>
      </w:r>
      <w:r w:rsidR="00BD4237">
        <w:rPr>
          <w:rFonts w:ascii="Calibri" w:hAnsi="Calibri"/>
          <w:szCs w:val="22"/>
        </w:rPr>
        <w:t>African American women</w:t>
      </w:r>
      <w:r w:rsidR="0059319D">
        <w:rPr>
          <w:rFonts w:ascii="Calibri" w:hAnsi="Calibri"/>
        </w:rPr>
        <w:t xml:space="preserve"> who are HIV negative and at risk for HIV</w:t>
      </w:r>
      <w:r w:rsidR="004A0D07" w:rsidRPr="00DA7D7A">
        <w:rPr>
          <w:rFonts w:ascii="Calibri" w:hAnsi="Calibri"/>
        </w:rPr>
        <w:t>.</w:t>
      </w:r>
      <w:r w:rsidR="003D24CA" w:rsidRPr="003D24CA">
        <w:rPr>
          <w:rFonts w:ascii="Calibri" w:hAnsi="Calibri"/>
        </w:rPr>
        <w:t xml:space="preserve"> </w:t>
      </w:r>
      <w:r w:rsidR="00622B4F">
        <w:rPr>
          <w:rFonts w:ascii="Calibri" w:hAnsi="Calibri"/>
        </w:rPr>
        <w:t xml:space="preserve">Questions on sexual behavior </w:t>
      </w:r>
      <w:r w:rsidR="00622B4F" w:rsidRPr="00F370A0">
        <w:rPr>
          <w:rFonts w:ascii="Calibri" w:hAnsi="Calibri"/>
        </w:rPr>
        <w:t>are</w:t>
      </w:r>
      <w:r w:rsidR="00622B4F">
        <w:rPr>
          <w:rFonts w:ascii="Calibri" w:hAnsi="Calibri"/>
        </w:rPr>
        <w:t xml:space="preserve"> more specifically</w:t>
      </w:r>
      <w:r w:rsidR="00622B4F" w:rsidRPr="00F370A0">
        <w:rPr>
          <w:rFonts w:ascii="Calibri" w:hAnsi="Calibri"/>
        </w:rPr>
        <w:t xml:space="preserve"> included to exclude </w:t>
      </w:r>
      <w:r w:rsidR="00622B4F">
        <w:rPr>
          <w:rFonts w:ascii="Calibri" w:hAnsi="Calibri"/>
        </w:rPr>
        <w:t>homosexual wo</w:t>
      </w:r>
      <w:r w:rsidR="00622B4F" w:rsidRPr="00F370A0">
        <w:rPr>
          <w:rFonts w:ascii="Calibri" w:hAnsi="Calibri"/>
        </w:rPr>
        <w:t xml:space="preserve">men with no sexual partners within the past 12 months (who are not the </w:t>
      </w:r>
      <w:r w:rsidR="00622B4F">
        <w:rPr>
          <w:rFonts w:ascii="Calibri" w:hAnsi="Calibri"/>
        </w:rPr>
        <w:t>target</w:t>
      </w:r>
      <w:r w:rsidR="00622B4F" w:rsidRPr="00F370A0">
        <w:rPr>
          <w:rFonts w:ascii="Calibri" w:hAnsi="Calibri"/>
        </w:rPr>
        <w:t xml:space="preserve"> audience for purposes of this campaign)</w:t>
      </w:r>
      <w:r w:rsidR="00622B4F">
        <w:rPr>
          <w:rFonts w:ascii="Calibri" w:hAnsi="Calibri"/>
        </w:rPr>
        <w:t xml:space="preserve"> and to ensure representation of </w:t>
      </w:r>
      <w:r w:rsidR="00DF59C7">
        <w:rPr>
          <w:rFonts w:ascii="Calibri" w:hAnsi="Calibri"/>
        </w:rPr>
        <w:t>those</w:t>
      </w:r>
      <w:r w:rsidR="00622B4F">
        <w:rPr>
          <w:rFonts w:ascii="Calibri" w:hAnsi="Calibri"/>
        </w:rPr>
        <w:t xml:space="preserve"> at high risk for HIV</w:t>
      </w:r>
      <w:r w:rsidR="00622B4F" w:rsidRPr="00F370A0">
        <w:rPr>
          <w:rFonts w:ascii="Calibri" w:hAnsi="Calibri"/>
        </w:rPr>
        <w:t xml:space="preserve">.  </w:t>
      </w:r>
    </w:p>
    <w:p w14:paraId="39EE5166" w14:textId="77777777" w:rsidR="007E2E3D" w:rsidRPr="00DA7D7A" w:rsidRDefault="007E2E3D" w:rsidP="002E64BC">
      <w:pPr>
        <w:pStyle w:val="BodyText1"/>
        <w:rPr>
          <w:rFonts w:ascii="Calibri" w:hAnsi="Calibri"/>
        </w:rPr>
      </w:pPr>
    </w:p>
    <w:p w14:paraId="06B597FD" w14:textId="597B96C8" w:rsidR="004A0D07" w:rsidRPr="00DA7D7A" w:rsidRDefault="006A102A" w:rsidP="00BD4237">
      <w:pPr>
        <w:pStyle w:val="BodyText1"/>
        <w:rPr>
          <w:rFonts w:ascii="Calibri" w:hAnsi="Calibri"/>
        </w:rPr>
      </w:pPr>
      <w:r>
        <w:rPr>
          <w:rFonts w:ascii="Calibri" w:hAnsi="Calibri"/>
        </w:rPr>
        <w:t>In addition to message testing, t</w:t>
      </w:r>
      <w:r w:rsidR="00A230AA" w:rsidRPr="00DA7D7A">
        <w:rPr>
          <w:rFonts w:ascii="Calibri" w:hAnsi="Calibri"/>
        </w:rPr>
        <w:t>he survey</w:t>
      </w:r>
      <w:r w:rsidR="004A0D07" w:rsidRPr="00DA7D7A">
        <w:rPr>
          <w:rFonts w:ascii="Calibri" w:hAnsi="Calibri"/>
        </w:rPr>
        <w:t xml:space="preserve"> (see </w:t>
      </w:r>
      <w:r w:rsidR="004A0D07" w:rsidRPr="00DA7D7A">
        <w:rPr>
          <w:rFonts w:ascii="Calibri" w:hAnsi="Calibri"/>
          <w:b/>
          <w:bCs/>
          <w:iCs/>
        </w:rPr>
        <w:t xml:space="preserve">Attachment </w:t>
      </w:r>
      <w:r w:rsidR="00451443">
        <w:rPr>
          <w:rFonts w:ascii="Calibri" w:hAnsi="Calibri"/>
          <w:b/>
          <w:bCs/>
          <w:iCs/>
        </w:rPr>
        <w:t>2</w:t>
      </w:r>
      <w:r w:rsidR="004A0D07" w:rsidRPr="00DA7D7A">
        <w:rPr>
          <w:rFonts w:ascii="Calibri" w:hAnsi="Calibri"/>
        </w:rPr>
        <w:t>) include</w:t>
      </w:r>
      <w:r w:rsidR="00A230AA" w:rsidRPr="00DA7D7A">
        <w:rPr>
          <w:rFonts w:ascii="Calibri" w:hAnsi="Calibri"/>
        </w:rPr>
        <w:t>s</w:t>
      </w:r>
      <w:r w:rsidR="004A0D07" w:rsidRPr="00DA7D7A">
        <w:rPr>
          <w:rFonts w:ascii="Calibri" w:hAnsi="Calibri"/>
        </w:rPr>
        <w:t xml:space="preserve"> </w:t>
      </w:r>
      <w:r w:rsidR="00245086">
        <w:rPr>
          <w:rFonts w:ascii="Calibri" w:hAnsi="Calibri"/>
        </w:rPr>
        <w:t xml:space="preserve">sensitive </w:t>
      </w:r>
      <w:r w:rsidR="004A0D07" w:rsidRPr="00DA7D7A">
        <w:rPr>
          <w:rFonts w:ascii="Calibri" w:hAnsi="Calibri"/>
        </w:rPr>
        <w:t xml:space="preserve">questions about </w:t>
      </w:r>
      <w:r>
        <w:rPr>
          <w:rFonts w:ascii="Calibri" w:hAnsi="Calibri"/>
        </w:rPr>
        <w:t xml:space="preserve">behaviors, attitudes, norms, intent and self-efficacy related to </w:t>
      </w:r>
      <w:r w:rsidR="00BD4237">
        <w:rPr>
          <w:rFonts w:ascii="Calibri" w:hAnsi="Calibri"/>
        </w:rPr>
        <w:t>HIV testing</w:t>
      </w:r>
      <w:r w:rsidR="004A0D07" w:rsidRPr="00DA7D7A">
        <w:rPr>
          <w:rFonts w:ascii="Calibri" w:hAnsi="Calibri"/>
        </w:rPr>
        <w:t xml:space="preserve">. </w:t>
      </w:r>
      <w:r w:rsidR="003D24CA">
        <w:rPr>
          <w:rFonts w:ascii="Calibri" w:hAnsi="Calibri"/>
        </w:rPr>
        <w:t xml:space="preserve">Questions on HIV testing </w:t>
      </w:r>
      <w:r w:rsidR="00622B4F">
        <w:rPr>
          <w:rFonts w:ascii="Calibri" w:hAnsi="Calibri"/>
        </w:rPr>
        <w:t xml:space="preserve">enable us to understand the testing behaviors of </w:t>
      </w:r>
      <w:r w:rsidR="003D24CA">
        <w:rPr>
          <w:rFonts w:ascii="Calibri" w:hAnsi="Calibri"/>
        </w:rPr>
        <w:t>women who have never been tested for HIV and women who have not been tested recentl</w:t>
      </w:r>
      <w:r w:rsidR="00622B4F">
        <w:rPr>
          <w:rFonts w:ascii="Calibri" w:hAnsi="Calibri"/>
        </w:rPr>
        <w:t>y</w:t>
      </w:r>
      <w:r w:rsidR="003D24CA">
        <w:rPr>
          <w:rFonts w:ascii="Calibri" w:hAnsi="Calibri"/>
        </w:rPr>
        <w:t>.</w:t>
      </w:r>
      <w:r w:rsidR="00622B4F">
        <w:rPr>
          <w:rFonts w:ascii="Calibri" w:hAnsi="Calibri"/>
        </w:rPr>
        <w:t xml:space="preserve"> Additionally, b</w:t>
      </w:r>
      <w:r w:rsidR="00B6714F">
        <w:rPr>
          <w:rFonts w:ascii="Calibri" w:hAnsi="Calibri"/>
        </w:rPr>
        <w:t xml:space="preserve">ecause the focus of campaign messages will relate to </w:t>
      </w:r>
      <w:r w:rsidR="00BD4237">
        <w:rPr>
          <w:rFonts w:ascii="Calibri" w:hAnsi="Calibri"/>
        </w:rPr>
        <w:t>HIV testing</w:t>
      </w:r>
      <w:r w:rsidR="004A0D07" w:rsidRPr="00DA7D7A">
        <w:rPr>
          <w:rFonts w:ascii="Calibri" w:hAnsi="Calibri"/>
        </w:rPr>
        <w:t xml:space="preserve">, our survey includes questions about these </w:t>
      </w:r>
      <w:r w:rsidR="00B6714F">
        <w:rPr>
          <w:rFonts w:ascii="Calibri" w:hAnsi="Calibri"/>
        </w:rPr>
        <w:t>theoretical constructs</w:t>
      </w:r>
      <w:r w:rsidR="00B6714F" w:rsidRPr="00DA7D7A">
        <w:rPr>
          <w:rFonts w:ascii="Calibri" w:hAnsi="Calibri"/>
        </w:rPr>
        <w:t xml:space="preserve"> </w:t>
      </w:r>
      <w:r w:rsidR="004A0D07" w:rsidRPr="00DA7D7A">
        <w:rPr>
          <w:rFonts w:ascii="Calibri" w:hAnsi="Calibri"/>
        </w:rPr>
        <w:t xml:space="preserve">to enable us to understand </w:t>
      </w:r>
      <w:r w:rsidR="00E4060B">
        <w:rPr>
          <w:rFonts w:ascii="Calibri" w:hAnsi="Calibri"/>
        </w:rPr>
        <w:t>how these constructs are associated with message receptivity</w:t>
      </w:r>
      <w:r w:rsidR="004A0D07" w:rsidRPr="00DA7D7A">
        <w:rPr>
          <w:rFonts w:ascii="Calibri" w:hAnsi="Calibri"/>
        </w:rPr>
        <w:t xml:space="preserve">. These questions are necessary to inform the development </w:t>
      </w:r>
      <w:r w:rsidR="00A230AA" w:rsidRPr="00DA7D7A">
        <w:rPr>
          <w:rFonts w:ascii="Calibri" w:hAnsi="Calibri"/>
        </w:rPr>
        <w:t xml:space="preserve">and evaluation </w:t>
      </w:r>
      <w:r w:rsidR="004A0D07" w:rsidRPr="00DA7D7A">
        <w:rPr>
          <w:rFonts w:ascii="Calibri" w:hAnsi="Calibri"/>
        </w:rPr>
        <w:t>of the messages.</w:t>
      </w:r>
      <w:r w:rsidR="00427F4D">
        <w:rPr>
          <w:rFonts w:ascii="Calibri" w:hAnsi="Calibri"/>
        </w:rPr>
        <w:t xml:space="preserve"> </w:t>
      </w:r>
      <w:r w:rsidR="00427F4D" w:rsidRPr="00427F4D">
        <w:rPr>
          <w:rFonts w:ascii="Calibri" w:hAnsi="Calibri"/>
          <w:b/>
          <w:bCs/>
          <w:szCs w:val="22"/>
        </w:rPr>
        <w:t xml:space="preserve">Attachment </w:t>
      </w:r>
      <w:r w:rsidR="00427F4D">
        <w:rPr>
          <w:rFonts w:ascii="Calibri" w:hAnsi="Calibri"/>
          <w:b/>
          <w:bCs/>
          <w:szCs w:val="22"/>
        </w:rPr>
        <w:t>6</w:t>
      </w:r>
      <w:r w:rsidR="00427F4D">
        <w:rPr>
          <w:rFonts w:ascii="Calibri" w:hAnsi="Calibri"/>
          <w:szCs w:val="22"/>
        </w:rPr>
        <w:t xml:space="preserve"> contains a copy of the creative items to be tested. </w:t>
      </w:r>
      <w:r w:rsidR="00427F4D" w:rsidRPr="00DA7D7A">
        <w:rPr>
          <w:rFonts w:ascii="Calibri" w:hAnsi="Calibri"/>
          <w:szCs w:val="22"/>
        </w:rPr>
        <w:t xml:space="preserve"> </w:t>
      </w:r>
    </w:p>
    <w:p w14:paraId="7F9487E4" w14:textId="77777777" w:rsidR="00E70EE4" w:rsidRPr="00DA7D7A" w:rsidRDefault="00E70EE4" w:rsidP="00AA3968">
      <w:pPr>
        <w:pStyle w:val="BodyText1"/>
        <w:rPr>
          <w:rFonts w:ascii="Calibri" w:hAnsi="Calibri"/>
        </w:rPr>
      </w:pPr>
    </w:p>
    <w:p w14:paraId="002E44DF" w14:textId="77777777" w:rsidR="00E70EE4" w:rsidRPr="00DA7D7A" w:rsidRDefault="00E70EE4" w:rsidP="00AA3968">
      <w:pPr>
        <w:pStyle w:val="BodyText1"/>
        <w:rPr>
          <w:rFonts w:ascii="Calibri" w:hAnsi="Calibri"/>
        </w:rPr>
      </w:pPr>
      <w:r w:rsidRPr="00DA7D7A">
        <w:rPr>
          <w:rFonts w:ascii="Calibri" w:hAnsi="Calibri"/>
        </w:rPr>
        <w:t>All participants will be assured that the information will be used only for the purpose of this research and will be kept private to the extent allowable by law</w:t>
      </w:r>
      <w:r w:rsidRPr="00DA7D7A">
        <w:rPr>
          <w:rFonts w:ascii="Calibri" w:hAnsi="Calibri"/>
          <w:bCs/>
        </w:rPr>
        <w:t xml:space="preserve">. </w:t>
      </w:r>
      <w:r w:rsidRPr="00DA7D7A">
        <w:rPr>
          <w:rFonts w:ascii="Calibri" w:hAnsi="Calibri" w:cs="Courier New"/>
          <w:bCs/>
          <w:iCs/>
        </w:rPr>
        <w:t xml:space="preserve"> </w:t>
      </w:r>
    </w:p>
    <w:p w14:paraId="0A14C90D" w14:textId="77777777" w:rsidR="007E2E3D" w:rsidRPr="00DA7D7A" w:rsidRDefault="007E2E3D" w:rsidP="00AA3968">
      <w:pPr>
        <w:pStyle w:val="BodyText1"/>
        <w:rPr>
          <w:rFonts w:ascii="Calibri" w:hAnsi="Calibri"/>
        </w:rPr>
      </w:pPr>
    </w:p>
    <w:p w14:paraId="5A71A761" w14:textId="77777777" w:rsidR="004A0D07" w:rsidRPr="00DA7D7A" w:rsidRDefault="004A0D07" w:rsidP="00AF49D1">
      <w:pPr>
        <w:pStyle w:val="Heading2"/>
        <w:rPr>
          <w:rFonts w:ascii="Calibri" w:hAnsi="Calibri"/>
          <w:szCs w:val="22"/>
          <w:u w:val="single"/>
        </w:rPr>
      </w:pPr>
      <w:bookmarkStart w:id="109" w:name="_Toc143058447"/>
      <w:bookmarkStart w:id="110" w:name="_Toc146088445"/>
      <w:bookmarkStart w:id="111" w:name="_Toc176078246"/>
      <w:bookmarkStart w:id="112" w:name="_Toc280777526"/>
      <w:bookmarkStart w:id="113" w:name="_Toc285526373"/>
      <w:bookmarkStart w:id="114" w:name="_Toc321210899"/>
      <w:bookmarkStart w:id="115" w:name="_Toc347132138"/>
      <w:bookmarkStart w:id="116" w:name="_Toc356386081"/>
      <w:r w:rsidRPr="00DA7D7A">
        <w:rPr>
          <w:rFonts w:ascii="Calibri" w:hAnsi="Calibri"/>
          <w:szCs w:val="22"/>
        </w:rPr>
        <w:t>A.12</w:t>
      </w:r>
      <w:r w:rsidRPr="00DA7D7A">
        <w:rPr>
          <w:rFonts w:ascii="Calibri" w:hAnsi="Calibri"/>
          <w:szCs w:val="22"/>
        </w:rPr>
        <w:tab/>
      </w:r>
      <w:r w:rsidRPr="002D664F">
        <w:rPr>
          <w:rFonts w:ascii="Calibri" w:hAnsi="Calibri"/>
          <w:szCs w:val="22"/>
        </w:rPr>
        <w:t>Estimates of Annualized Burden Hours and Costs</w:t>
      </w:r>
      <w:bookmarkEnd w:id="109"/>
      <w:bookmarkEnd w:id="110"/>
      <w:bookmarkEnd w:id="111"/>
      <w:bookmarkEnd w:id="112"/>
      <w:bookmarkEnd w:id="113"/>
      <w:bookmarkEnd w:id="114"/>
      <w:bookmarkEnd w:id="115"/>
      <w:bookmarkEnd w:id="116"/>
      <w:r w:rsidRPr="00DA7D7A">
        <w:rPr>
          <w:rFonts w:ascii="Calibri" w:hAnsi="Calibri"/>
          <w:szCs w:val="22"/>
          <w:u w:val="single"/>
        </w:rPr>
        <w:t xml:space="preserve"> </w:t>
      </w:r>
    </w:p>
    <w:p w14:paraId="552F0A2C" w14:textId="77777777" w:rsidR="00275B89" w:rsidRPr="00DA7D7A" w:rsidRDefault="00275B89" w:rsidP="00AF49D1">
      <w:pPr>
        <w:pStyle w:val="BodyText1"/>
        <w:keepNext/>
        <w:rPr>
          <w:rFonts w:ascii="Calibri" w:hAnsi="Calibri"/>
        </w:rPr>
      </w:pPr>
    </w:p>
    <w:p w14:paraId="08A611A7" w14:textId="77777777" w:rsidR="004A0D07" w:rsidRDefault="004A0D07" w:rsidP="00275B89">
      <w:pPr>
        <w:pStyle w:val="Heading3"/>
        <w:rPr>
          <w:rFonts w:ascii="Calibri" w:hAnsi="Calibri"/>
        </w:rPr>
      </w:pPr>
      <w:bookmarkStart w:id="117" w:name="_Toc99431028"/>
      <w:bookmarkStart w:id="118" w:name="_Toc143058449"/>
      <w:bookmarkStart w:id="119" w:name="_Toc146088448"/>
      <w:bookmarkStart w:id="120" w:name="_Toc143058450"/>
      <w:bookmarkStart w:id="121" w:name="_Toc146088449"/>
      <w:r w:rsidRPr="005B30EC">
        <w:rPr>
          <w:rFonts w:ascii="Calibri" w:hAnsi="Calibri"/>
        </w:rPr>
        <w:t>A.12.</w:t>
      </w:r>
      <w:r w:rsidR="00AD3BEE" w:rsidRPr="005B30EC">
        <w:rPr>
          <w:rFonts w:ascii="Calibri" w:hAnsi="Calibri"/>
        </w:rPr>
        <w:t xml:space="preserve">1 </w:t>
      </w:r>
      <w:r w:rsidR="00AF49D1" w:rsidRPr="005B30EC">
        <w:rPr>
          <w:rFonts w:ascii="Calibri" w:hAnsi="Calibri"/>
        </w:rPr>
        <w:tab/>
      </w:r>
      <w:r w:rsidRPr="005B30EC">
        <w:rPr>
          <w:rFonts w:ascii="Calibri" w:hAnsi="Calibri"/>
        </w:rPr>
        <w:t>Estimated Annualized Burden Hours</w:t>
      </w:r>
    </w:p>
    <w:p w14:paraId="6E8897CE" w14:textId="77777777" w:rsidR="00CE0400" w:rsidRPr="00CE0400" w:rsidRDefault="00CE0400" w:rsidP="00CE0400">
      <w:pPr>
        <w:pStyle w:val="BodyText1"/>
      </w:pPr>
    </w:p>
    <w:p w14:paraId="65FFFB13" w14:textId="2CB35F55" w:rsidR="004A0D07" w:rsidRPr="00DA7D7A" w:rsidRDefault="004A0D07" w:rsidP="005B30EC">
      <w:pPr>
        <w:pStyle w:val="BodyText1"/>
        <w:rPr>
          <w:rFonts w:ascii="Calibri" w:hAnsi="Calibri"/>
          <w:szCs w:val="22"/>
        </w:rPr>
      </w:pPr>
      <w:r w:rsidRPr="00DA7D7A">
        <w:rPr>
          <w:rFonts w:ascii="Calibri" w:hAnsi="Calibri"/>
          <w:szCs w:val="22"/>
        </w:rPr>
        <w:t xml:space="preserve">The total annualized response burden is estimated at </w:t>
      </w:r>
      <w:r w:rsidR="005B30EC" w:rsidRPr="005B30EC">
        <w:rPr>
          <w:rFonts w:ascii="Calibri" w:hAnsi="Calibri"/>
          <w:szCs w:val="22"/>
        </w:rPr>
        <w:t>10</w:t>
      </w:r>
      <w:r w:rsidR="001054C3" w:rsidRPr="005B30EC">
        <w:rPr>
          <w:rFonts w:ascii="Calibri" w:hAnsi="Calibri"/>
          <w:szCs w:val="22"/>
        </w:rPr>
        <w:t>9</w:t>
      </w:r>
      <w:r w:rsidR="006B1510" w:rsidRPr="005B30EC">
        <w:rPr>
          <w:rFonts w:ascii="Calibri" w:hAnsi="Calibri"/>
          <w:szCs w:val="22"/>
        </w:rPr>
        <w:t xml:space="preserve"> </w:t>
      </w:r>
      <w:r w:rsidRPr="005B30EC">
        <w:rPr>
          <w:rFonts w:ascii="Calibri" w:hAnsi="Calibri"/>
          <w:szCs w:val="22"/>
        </w:rPr>
        <w:t xml:space="preserve">hours. </w:t>
      </w:r>
      <w:r w:rsidR="007F47E3" w:rsidRPr="005B30EC">
        <w:rPr>
          <w:rFonts w:ascii="Calibri" w:hAnsi="Calibri"/>
          <w:b/>
          <w:bCs/>
          <w:szCs w:val="22"/>
        </w:rPr>
        <w:t>Exhibit A.</w:t>
      </w:r>
      <w:r w:rsidR="001054C3" w:rsidRPr="005B30EC">
        <w:rPr>
          <w:rFonts w:ascii="Calibri" w:hAnsi="Calibri"/>
          <w:b/>
          <w:bCs/>
          <w:szCs w:val="22"/>
        </w:rPr>
        <w:t>1</w:t>
      </w:r>
      <w:r w:rsidRPr="005B30EC">
        <w:rPr>
          <w:rFonts w:ascii="Calibri" w:hAnsi="Calibri"/>
          <w:szCs w:val="22"/>
        </w:rPr>
        <w:t xml:space="preserve"> provides</w:t>
      </w:r>
      <w:r w:rsidRPr="00DA7D7A">
        <w:rPr>
          <w:rFonts w:ascii="Calibri" w:hAnsi="Calibri"/>
          <w:szCs w:val="22"/>
        </w:rPr>
        <w:t xml:space="preserve"> details about how this estimate was calculated. The screening instrument for the Web-based survey (</w:t>
      </w:r>
      <w:r w:rsidR="005B30EC">
        <w:rPr>
          <w:rFonts w:ascii="Calibri" w:hAnsi="Calibri"/>
          <w:szCs w:val="22"/>
        </w:rPr>
        <w:t>N</w:t>
      </w:r>
      <w:r w:rsidR="00AD3BEE" w:rsidRPr="00DA7D7A">
        <w:rPr>
          <w:rFonts w:ascii="Calibri" w:hAnsi="Calibri"/>
          <w:szCs w:val="22"/>
        </w:rPr>
        <w:t xml:space="preserve"> </w:t>
      </w:r>
      <w:r w:rsidRPr="00DA7D7A">
        <w:rPr>
          <w:rFonts w:ascii="Calibri" w:hAnsi="Calibri"/>
          <w:szCs w:val="22"/>
        </w:rPr>
        <w:t>=</w:t>
      </w:r>
      <w:r w:rsidR="00AD3BEE" w:rsidRPr="00DA7D7A">
        <w:rPr>
          <w:rFonts w:ascii="Calibri" w:hAnsi="Calibri"/>
          <w:szCs w:val="22"/>
        </w:rPr>
        <w:t xml:space="preserve"> </w:t>
      </w:r>
      <w:r w:rsidR="00BD4237">
        <w:rPr>
          <w:rFonts w:ascii="Calibri" w:hAnsi="Calibri"/>
          <w:szCs w:val="22"/>
        </w:rPr>
        <w:t>266</w:t>
      </w:r>
      <w:r w:rsidRPr="00DA7D7A">
        <w:rPr>
          <w:rFonts w:ascii="Calibri" w:hAnsi="Calibri"/>
          <w:szCs w:val="22"/>
        </w:rPr>
        <w:t xml:space="preserve">) is expected to take about 2 minutes to complete. </w:t>
      </w:r>
      <w:r w:rsidR="00946CFC">
        <w:rPr>
          <w:rFonts w:ascii="Calibri" w:hAnsi="Calibri"/>
          <w:szCs w:val="22"/>
        </w:rPr>
        <w:t>The</w:t>
      </w:r>
      <w:r w:rsidRPr="00DA7D7A">
        <w:rPr>
          <w:rFonts w:ascii="Calibri" w:hAnsi="Calibri"/>
          <w:szCs w:val="22"/>
        </w:rPr>
        <w:t xml:space="preserve"> Web-based survey (</w:t>
      </w:r>
      <w:r w:rsidR="00BD4237">
        <w:rPr>
          <w:rFonts w:ascii="Calibri" w:hAnsi="Calibri"/>
          <w:szCs w:val="22"/>
        </w:rPr>
        <w:t>N</w:t>
      </w:r>
      <w:r w:rsidR="00AD3BEE" w:rsidRPr="00DA7D7A">
        <w:rPr>
          <w:rFonts w:ascii="Calibri" w:hAnsi="Calibri"/>
          <w:szCs w:val="22"/>
        </w:rPr>
        <w:t xml:space="preserve"> </w:t>
      </w:r>
      <w:r w:rsidRPr="00DA7D7A">
        <w:rPr>
          <w:rFonts w:ascii="Calibri" w:hAnsi="Calibri"/>
          <w:szCs w:val="22"/>
        </w:rPr>
        <w:t>=</w:t>
      </w:r>
      <w:r w:rsidR="00AD3BEE" w:rsidRPr="00DA7D7A">
        <w:rPr>
          <w:rFonts w:ascii="Calibri" w:hAnsi="Calibri"/>
          <w:szCs w:val="22"/>
        </w:rPr>
        <w:t xml:space="preserve"> </w:t>
      </w:r>
      <w:r w:rsidR="00BD4237">
        <w:rPr>
          <w:rFonts w:ascii="Calibri" w:hAnsi="Calibri"/>
          <w:szCs w:val="22"/>
        </w:rPr>
        <w:t>20</w:t>
      </w:r>
      <w:r w:rsidR="00946CFC">
        <w:rPr>
          <w:rFonts w:ascii="Calibri" w:hAnsi="Calibri"/>
          <w:szCs w:val="22"/>
        </w:rPr>
        <w:t>0</w:t>
      </w:r>
      <w:r w:rsidRPr="00DA7D7A">
        <w:rPr>
          <w:rFonts w:ascii="Calibri" w:hAnsi="Calibri"/>
          <w:szCs w:val="22"/>
        </w:rPr>
        <w:t xml:space="preserve">) is expected to take 30 minutes. We expect to screen a total of </w:t>
      </w:r>
      <w:r w:rsidR="00BD4237">
        <w:rPr>
          <w:rFonts w:ascii="Calibri" w:hAnsi="Calibri"/>
          <w:szCs w:val="22"/>
        </w:rPr>
        <w:t>266</w:t>
      </w:r>
      <w:r w:rsidR="006B1510" w:rsidRPr="00DA7D7A">
        <w:rPr>
          <w:rFonts w:ascii="Calibri" w:hAnsi="Calibri"/>
          <w:szCs w:val="22"/>
        </w:rPr>
        <w:t xml:space="preserve"> </w:t>
      </w:r>
      <w:r w:rsidRPr="00DA7D7A">
        <w:rPr>
          <w:rFonts w:ascii="Calibri" w:hAnsi="Calibri"/>
          <w:szCs w:val="22"/>
        </w:rPr>
        <w:t xml:space="preserve">individuals to complete </w:t>
      </w:r>
      <w:r w:rsidR="00BD4237">
        <w:rPr>
          <w:rFonts w:ascii="Calibri" w:hAnsi="Calibri"/>
          <w:szCs w:val="22"/>
        </w:rPr>
        <w:t>20</w:t>
      </w:r>
      <w:r w:rsidR="000950E8">
        <w:rPr>
          <w:rFonts w:ascii="Calibri" w:hAnsi="Calibri"/>
          <w:szCs w:val="22"/>
        </w:rPr>
        <w:t>0</w:t>
      </w:r>
      <w:r w:rsidR="006B1510" w:rsidRPr="00DA7D7A">
        <w:rPr>
          <w:rFonts w:ascii="Calibri" w:hAnsi="Calibri"/>
          <w:szCs w:val="22"/>
        </w:rPr>
        <w:t xml:space="preserve"> </w:t>
      </w:r>
      <w:r w:rsidRPr="00DA7D7A">
        <w:rPr>
          <w:rFonts w:ascii="Calibri" w:hAnsi="Calibri"/>
          <w:szCs w:val="22"/>
        </w:rPr>
        <w:t>Web-based surveys.</w:t>
      </w:r>
    </w:p>
    <w:p w14:paraId="284FE5B7" w14:textId="77777777" w:rsidR="00275B89" w:rsidRPr="00DA7D7A" w:rsidRDefault="00275B89" w:rsidP="004B58C1">
      <w:pPr>
        <w:pStyle w:val="BodyText1"/>
        <w:rPr>
          <w:rFonts w:ascii="Calibri" w:hAnsi="Calibri"/>
          <w:b/>
          <w:bCs/>
          <w:szCs w:val="22"/>
        </w:rPr>
      </w:pPr>
    </w:p>
    <w:p w14:paraId="1C2C60D8" w14:textId="61D752C8" w:rsidR="004A0D07" w:rsidRPr="005B30EC" w:rsidRDefault="004A0D07" w:rsidP="00AF49D1">
      <w:pPr>
        <w:pStyle w:val="ExhibitTitle"/>
        <w:rPr>
          <w:rFonts w:ascii="Calibri" w:hAnsi="Calibri"/>
        </w:rPr>
      </w:pPr>
      <w:bookmarkStart w:id="122" w:name="_Toc280780856"/>
      <w:bookmarkStart w:id="123" w:name="_Toc281385266"/>
      <w:r w:rsidRPr="005B30EC">
        <w:rPr>
          <w:rFonts w:ascii="Calibri" w:hAnsi="Calibri"/>
        </w:rPr>
        <w:lastRenderedPageBreak/>
        <w:t>Exhibit A.</w:t>
      </w:r>
      <w:r w:rsidR="00B73F1D" w:rsidRPr="005B30EC">
        <w:rPr>
          <w:rFonts w:ascii="Calibri" w:hAnsi="Calibri"/>
        </w:rPr>
        <w:t>1</w:t>
      </w:r>
      <w:r w:rsidRPr="005B30EC">
        <w:rPr>
          <w:rFonts w:ascii="Calibri" w:hAnsi="Calibri"/>
        </w:rPr>
        <w:t xml:space="preserve"> </w:t>
      </w:r>
      <w:r w:rsidR="00AF49D1" w:rsidRPr="005B30EC">
        <w:rPr>
          <w:rFonts w:ascii="Calibri" w:hAnsi="Calibri"/>
        </w:rPr>
        <w:tab/>
      </w:r>
      <w:r w:rsidRPr="005B30EC">
        <w:rPr>
          <w:rFonts w:ascii="Calibri" w:hAnsi="Calibri"/>
        </w:rPr>
        <w:t>Annualized Burden Hours</w:t>
      </w:r>
      <w:bookmarkEnd w:id="122"/>
      <w:bookmarkEnd w:id="123"/>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5"/>
        <w:gridCol w:w="1710"/>
        <w:gridCol w:w="1890"/>
        <w:gridCol w:w="1440"/>
        <w:gridCol w:w="1530"/>
        <w:gridCol w:w="1170"/>
      </w:tblGrid>
      <w:tr w:rsidR="004A0D07" w:rsidRPr="005B30EC" w14:paraId="3DAA7792" w14:textId="77777777" w:rsidTr="0035042A">
        <w:trPr>
          <w:cantSplit/>
        </w:trPr>
        <w:tc>
          <w:tcPr>
            <w:tcW w:w="1465" w:type="dxa"/>
            <w:shd w:val="clear" w:color="auto" w:fill="auto"/>
            <w:vAlign w:val="center"/>
          </w:tcPr>
          <w:bookmarkEnd w:id="117"/>
          <w:p w14:paraId="6D8BFD42" w14:textId="750AE87C" w:rsidR="004A0D07" w:rsidRPr="005B30EC" w:rsidRDefault="004A0D07" w:rsidP="0035042A">
            <w:pPr>
              <w:keepNext/>
              <w:spacing w:before="40" w:after="40"/>
              <w:jc w:val="center"/>
              <w:rPr>
                <w:rFonts w:ascii="Calibri" w:hAnsi="Calibri" w:cs="Courier New"/>
                <w:bCs/>
                <w:szCs w:val="24"/>
              </w:rPr>
            </w:pPr>
            <w:r w:rsidRPr="005B30EC">
              <w:rPr>
                <w:rFonts w:ascii="Calibri" w:hAnsi="Calibri" w:cs="Courier New"/>
                <w:bCs/>
                <w:szCs w:val="24"/>
              </w:rPr>
              <w:t>Type of Respondent</w:t>
            </w:r>
          </w:p>
        </w:tc>
        <w:tc>
          <w:tcPr>
            <w:tcW w:w="1710" w:type="dxa"/>
            <w:shd w:val="clear" w:color="auto" w:fill="auto"/>
            <w:vAlign w:val="center"/>
          </w:tcPr>
          <w:p w14:paraId="2E7FAF0F" w14:textId="77777777" w:rsidR="004A0D07" w:rsidRPr="005B30EC" w:rsidRDefault="004A0D07" w:rsidP="00AF49D1">
            <w:pPr>
              <w:keepNext/>
              <w:spacing w:before="40" w:after="40"/>
              <w:jc w:val="center"/>
              <w:rPr>
                <w:rFonts w:ascii="Calibri" w:hAnsi="Calibri" w:cs="Courier New"/>
                <w:bCs/>
                <w:szCs w:val="24"/>
              </w:rPr>
            </w:pPr>
            <w:r w:rsidRPr="005B30EC">
              <w:rPr>
                <w:rFonts w:ascii="Calibri" w:hAnsi="Calibri" w:cs="Courier New"/>
                <w:bCs/>
                <w:szCs w:val="24"/>
              </w:rPr>
              <w:t>Form Name</w:t>
            </w:r>
          </w:p>
        </w:tc>
        <w:tc>
          <w:tcPr>
            <w:tcW w:w="1890" w:type="dxa"/>
            <w:shd w:val="clear" w:color="auto" w:fill="auto"/>
            <w:vAlign w:val="center"/>
          </w:tcPr>
          <w:p w14:paraId="736BA372" w14:textId="0F9F8055" w:rsidR="004A0D07" w:rsidRPr="005B30EC" w:rsidRDefault="004A0D07" w:rsidP="0035042A">
            <w:pPr>
              <w:keepNext/>
              <w:spacing w:before="40" w:after="40"/>
              <w:jc w:val="center"/>
              <w:rPr>
                <w:rFonts w:ascii="Calibri" w:hAnsi="Calibri" w:cs="Courier New"/>
                <w:bCs/>
                <w:szCs w:val="24"/>
              </w:rPr>
            </w:pPr>
            <w:r w:rsidRPr="005B30EC">
              <w:rPr>
                <w:rFonts w:ascii="Calibri" w:hAnsi="Calibri" w:cs="Courier New"/>
                <w:bCs/>
                <w:szCs w:val="24"/>
              </w:rPr>
              <w:t>No. of Respondents</w:t>
            </w:r>
          </w:p>
        </w:tc>
        <w:tc>
          <w:tcPr>
            <w:tcW w:w="1440" w:type="dxa"/>
            <w:shd w:val="clear" w:color="auto" w:fill="auto"/>
            <w:vAlign w:val="center"/>
          </w:tcPr>
          <w:p w14:paraId="036A33D2" w14:textId="40EBF133" w:rsidR="004A0D07" w:rsidRPr="005B30EC" w:rsidRDefault="004A0D07" w:rsidP="00AF49D1">
            <w:pPr>
              <w:keepNext/>
              <w:spacing w:before="40" w:after="40"/>
              <w:jc w:val="center"/>
              <w:rPr>
                <w:rFonts w:ascii="Calibri" w:hAnsi="Calibri" w:cs="Courier New"/>
                <w:bCs/>
                <w:szCs w:val="24"/>
              </w:rPr>
            </w:pPr>
            <w:r w:rsidRPr="005B30EC">
              <w:rPr>
                <w:rFonts w:ascii="Calibri" w:hAnsi="Calibri" w:cs="Courier New"/>
                <w:bCs/>
                <w:szCs w:val="24"/>
              </w:rPr>
              <w:t xml:space="preserve">No. of Responses </w:t>
            </w:r>
            <w:r w:rsidR="00AD3BEE" w:rsidRPr="005B30EC">
              <w:rPr>
                <w:rFonts w:ascii="Calibri" w:hAnsi="Calibri" w:cs="Courier New"/>
                <w:bCs/>
                <w:szCs w:val="24"/>
              </w:rPr>
              <w:t>pe</w:t>
            </w:r>
            <w:r w:rsidRPr="005B30EC">
              <w:rPr>
                <w:rFonts w:ascii="Calibri" w:hAnsi="Calibri" w:cs="Courier New"/>
                <w:bCs/>
                <w:szCs w:val="24"/>
              </w:rPr>
              <w:t>r Respondent</w:t>
            </w:r>
          </w:p>
        </w:tc>
        <w:tc>
          <w:tcPr>
            <w:tcW w:w="1530" w:type="dxa"/>
            <w:shd w:val="clear" w:color="auto" w:fill="auto"/>
            <w:vAlign w:val="center"/>
          </w:tcPr>
          <w:p w14:paraId="1C52A5E1" w14:textId="77777777" w:rsidR="004A0D07" w:rsidRPr="005B30EC" w:rsidRDefault="00D74D24" w:rsidP="00AF49D1">
            <w:pPr>
              <w:keepNext/>
              <w:spacing w:before="40" w:after="40"/>
              <w:jc w:val="center"/>
              <w:rPr>
                <w:rFonts w:ascii="Calibri" w:hAnsi="Calibri" w:cs="Courier New"/>
                <w:bCs/>
                <w:szCs w:val="24"/>
              </w:rPr>
            </w:pPr>
            <w:r w:rsidRPr="005B30EC">
              <w:rPr>
                <w:rFonts w:ascii="Calibri" w:hAnsi="Calibri" w:cs="Courier New"/>
              </w:rPr>
              <w:t>Average Burden Per Response (in Hours)</w:t>
            </w:r>
          </w:p>
        </w:tc>
        <w:tc>
          <w:tcPr>
            <w:tcW w:w="1170" w:type="dxa"/>
            <w:shd w:val="clear" w:color="auto" w:fill="auto"/>
            <w:vAlign w:val="center"/>
          </w:tcPr>
          <w:p w14:paraId="29B2711F" w14:textId="77777777" w:rsidR="004A0D07" w:rsidRPr="005B30EC" w:rsidRDefault="00D74D24" w:rsidP="00D74D24">
            <w:pPr>
              <w:keepNext/>
              <w:spacing w:before="40" w:after="40"/>
              <w:jc w:val="center"/>
              <w:rPr>
                <w:rFonts w:ascii="Calibri" w:hAnsi="Calibri" w:cs="Courier New"/>
                <w:bCs/>
                <w:szCs w:val="24"/>
              </w:rPr>
            </w:pPr>
            <w:r w:rsidRPr="005B30EC">
              <w:rPr>
                <w:rFonts w:ascii="Calibri" w:hAnsi="Calibri" w:cs="Courier New"/>
                <w:bCs/>
                <w:szCs w:val="24"/>
              </w:rPr>
              <w:t xml:space="preserve">Total Response Burden </w:t>
            </w:r>
            <w:r w:rsidR="004A0D07" w:rsidRPr="005B30EC">
              <w:rPr>
                <w:rFonts w:ascii="Calibri" w:hAnsi="Calibri" w:cs="Courier New"/>
                <w:bCs/>
                <w:szCs w:val="24"/>
              </w:rPr>
              <w:t>Hours</w:t>
            </w:r>
          </w:p>
        </w:tc>
      </w:tr>
      <w:tr w:rsidR="004A0D07" w:rsidRPr="005B30EC" w14:paraId="58ABE65E" w14:textId="77777777" w:rsidTr="0035042A">
        <w:trPr>
          <w:cantSplit/>
        </w:trPr>
        <w:tc>
          <w:tcPr>
            <w:tcW w:w="1465" w:type="dxa"/>
            <w:vMerge w:val="restart"/>
          </w:tcPr>
          <w:p w14:paraId="4FB9F68D" w14:textId="77777777" w:rsidR="004A0D07" w:rsidRPr="005B30EC" w:rsidRDefault="00A230AA" w:rsidP="005D5F35">
            <w:pPr>
              <w:keepNext/>
              <w:spacing w:before="40" w:after="40"/>
              <w:rPr>
                <w:rFonts w:ascii="Calibri" w:hAnsi="Calibri" w:cs="Courier New"/>
                <w:szCs w:val="24"/>
              </w:rPr>
            </w:pPr>
            <w:bookmarkStart w:id="124" w:name="_Hlk240429264"/>
            <w:r w:rsidRPr="005B30EC">
              <w:rPr>
                <w:rFonts w:ascii="Calibri" w:hAnsi="Calibri" w:cs="Courier New"/>
                <w:szCs w:val="24"/>
              </w:rPr>
              <w:t>General public</w:t>
            </w:r>
          </w:p>
        </w:tc>
        <w:tc>
          <w:tcPr>
            <w:tcW w:w="1710" w:type="dxa"/>
          </w:tcPr>
          <w:p w14:paraId="2C34693F" w14:textId="77777777" w:rsidR="004A0D07" w:rsidRPr="005B30EC" w:rsidRDefault="004A0D07" w:rsidP="00863E79">
            <w:pPr>
              <w:keepNext/>
              <w:spacing w:before="40" w:after="40"/>
              <w:rPr>
                <w:rFonts w:ascii="Calibri" w:hAnsi="Calibri" w:cs="Courier New"/>
                <w:szCs w:val="24"/>
              </w:rPr>
            </w:pPr>
            <w:r w:rsidRPr="005B30EC">
              <w:rPr>
                <w:rFonts w:ascii="Calibri" w:hAnsi="Calibri" w:cs="Courier New"/>
                <w:szCs w:val="24"/>
              </w:rPr>
              <w:t>Screener</w:t>
            </w:r>
            <w:r w:rsidR="00700C86" w:rsidRPr="005B30EC">
              <w:rPr>
                <w:rFonts w:ascii="Calibri" w:hAnsi="Calibri" w:cs="Courier New"/>
                <w:szCs w:val="24"/>
              </w:rPr>
              <w:t>/</w:t>
            </w:r>
            <w:r w:rsidRPr="005B30EC">
              <w:rPr>
                <w:rFonts w:ascii="Calibri" w:hAnsi="Calibri" w:cs="Courier New"/>
                <w:szCs w:val="24"/>
              </w:rPr>
              <w:t xml:space="preserve"> </w:t>
            </w:r>
            <w:r w:rsidR="00700C86" w:rsidRPr="005B30EC">
              <w:rPr>
                <w:rFonts w:ascii="Calibri" w:hAnsi="Calibri" w:cs="Courier New"/>
                <w:szCs w:val="24"/>
              </w:rPr>
              <w:t xml:space="preserve">Web Based </w:t>
            </w:r>
            <w:r w:rsidR="00B231D6" w:rsidRPr="005B30EC">
              <w:rPr>
                <w:rFonts w:ascii="Calibri" w:hAnsi="Calibri" w:cs="Courier New"/>
                <w:szCs w:val="24"/>
              </w:rPr>
              <w:t>Survey</w:t>
            </w:r>
          </w:p>
        </w:tc>
        <w:tc>
          <w:tcPr>
            <w:tcW w:w="1890" w:type="dxa"/>
          </w:tcPr>
          <w:p w14:paraId="71B6708C" w14:textId="4274775D" w:rsidR="004A0D07" w:rsidRPr="005B30EC" w:rsidRDefault="005B30EC" w:rsidP="005D5F35">
            <w:pPr>
              <w:keepNext/>
              <w:tabs>
                <w:tab w:val="decimal" w:pos="785"/>
              </w:tabs>
              <w:spacing w:before="40" w:after="40"/>
              <w:rPr>
                <w:rFonts w:ascii="Calibri" w:hAnsi="Calibri" w:cs="Courier New"/>
                <w:szCs w:val="24"/>
              </w:rPr>
            </w:pPr>
            <w:r>
              <w:rPr>
                <w:rFonts w:ascii="Calibri" w:hAnsi="Calibri" w:cs="Courier New"/>
                <w:szCs w:val="24"/>
              </w:rPr>
              <w:t>266</w:t>
            </w:r>
          </w:p>
        </w:tc>
        <w:tc>
          <w:tcPr>
            <w:tcW w:w="1440" w:type="dxa"/>
          </w:tcPr>
          <w:p w14:paraId="7F08A2D1" w14:textId="77777777" w:rsidR="004A0D07" w:rsidRPr="005B30EC" w:rsidRDefault="004A0D07" w:rsidP="005D5F35">
            <w:pPr>
              <w:keepNext/>
              <w:spacing w:before="40" w:after="40"/>
              <w:jc w:val="center"/>
              <w:rPr>
                <w:rFonts w:ascii="Calibri" w:hAnsi="Calibri" w:cs="Courier New"/>
                <w:szCs w:val="24"/>
              </w:rPr>
            </w:pPr>
            <w:r w:rsidRPr="005B30EC">
              <w:rPr>
                <w:rFonts w:ascii="Calibri" w:hAnsi="Calibri" w:cs="Courier New"/>
                <w:szCs w:val="24"/>
              </w:rPr>
              <w:t>1</w:t>
            </w:r>
          </w:p>
        </w:tc>
        <w:tc>
          <w:tcPr>
            <w:tcW w:w="1530" w:type="dxa"/>
          </w:tcPr>
          <w:p w14:paraId="095B24CA" w14:textId="77777777" w:rsidR="004A0D07" w:rsidRPr="005B30EC" w:rsidRDefault="0058305F" w:rsidP="005D5F35">
            <w:pPr>
              <w:keepNext/>
              <w:spacing w:before="40" w:after="40"/>
              <w:jc w:val="center"/>
              <w:rPr>
                <w:rFonts w:ascii="Calibri" w:hAnsi="Calibri" w:cs="Courier New"/>
                <w:szCs w:val="24"/>
              </w:rPr>
            </w:pPr>
            <w:r w:rsidRPr="005B30EC">
              <w:rPr>
                <w:rFonts w:ascii="Calibri" w:hAnsi="Calibri" w:cs="Courier New"/>
                <w:szCs w:val="24"/>
              </w:rPr>
              <w:t>2</w:t>
            </w:r>
            <w:r w:rsidR="005D6752" w:rsidRPr="005B30EC">
              <w:rPr>
                <w:rFonts w:ascii="Calibri" w:hAnsi="Calibri" w:cs="Courier New"/>
                <w:szCs w:val="24"/>
              </w:rPr>
              <w:t>/60</w:t>
            </w:r>
          </w:p>
        </w:tc>
        <w:tc>
          <w:tcPr>
            <w:tcW w:w="1170" w:type="dxa"/>
          </w:tcPr>
          <w:p w14:paraId="089F0C6A" w14:textId="5FC5E283" w:rsidR="004A0D07" w:rsidRPr="005B30EC" w:rsidRDefault="005B30EC" w:rsidP="00A230AA">
            <w:pPr>
              <w:keepNext/>
              <w:tabs>
                <w:tab w:val="decimal" w:pos="680"/>
              </w:tabs>
              <w:spacing w:before="40" w:after="40"/>
              <w:rPr>
                <w:rFonts w:ascii="Calibri" w:hAnsi="Calibri" w:cs="Courier New"/>
                <w:szCs w:val="24"/>
              </w:rPr>
            </w:pPr>
            <w:r>
              <w:rPr>
                <w:rFonts w:ascii="Calibri" w:hAnsi="Calibri" w:cs="Courier New"/>
                <w:szCs w:val="24"/>
              </w:rPr>
              <w:t>9</w:t>
            </w:r>
          </w:p>
        </w:tc>
      </w:tr>
      <w:tr w:rsidR="004A0D07" w:rsidRPr="005B30EC" w14:paraId="173A1800" w14:textId="77777777" w:rsidTr="0035042A">
        <w:trPr>
          <w:cantSplit/>
        </w:trPr>
        <w:tc>
          <w:tcPr>
            <w:tcW w:w="1465" w:type="dxa"/>
            <w:vMerge/>
            <w:tcBorders>
              <w:bottom w:val="single" w:sz="4" w:space="0" w:color="auto"/>
            </w:tcBorders>
          </w:tcPr>
          <w:p w14:paraId="55B19643" w14:textId="77777777" w:rsidR="004A0D07" w:rsidRPr="005B30EC" w:rsidRDefault="004A0D07" w:rsidP="005D5F35">
            <w:pPr>
              <w:keepNext/>
              <w:spacing w:before="40" w:after="40"/>
              <w:rPr>
                <w:rFonts w:ascii="Calibri" w:hAnsi="Calibri" w:cs="Courier New"/>
                <w:szCs w:val="24"/>
              </w:rPr>
            </w:pPr>
          </w:p>
        </w:tc>
        <w:tc>
          <w:tcPr>
            <w:tcW w:w="1710" w:type="dxa"/>
            <w:tcBorders>
              <w:bottom w:val="single" w:sz="4" w:space="0" w:color="auto"/>
            </w:tcBorders>
          </w:tcPr>
          <w:p w14:paraId="18DE7AAF" w14:textId="77777777" w:rsidR="004A0D07" w:rsidRPr="005B30EC" w:rsidRDefault="00682309" w:rsidP="00682309">
            <w:pPr>
              <w:keepNext/>
              <w:spacing w:before="40" w:after="40"/>
              <w:rPr>
                <w:rFonts w:ascii="Calibri" w:hAnsi="Calibri" w:cs="Courier New"/>
                <w:szCs w:val="24"/>
              </w:rPr>
            </w:pPr>
            <w:r w:rsidRPr="005B30EC">
              <w:rPr>
                <w:rFonts w:ascii="Calibri" w:hAnsi="Calibri" w:cs="Courier New"/>
                <w:szCs w:val="24"/>
              </w:rPr>
              <w:t xml:space="preserve">Web Based </w:t>
            </w:r>
            <w:r w:rsidR="004A0D07" w:rsidRPr="005B30EC">
              <w:rPr>
                <w:rFonts w:ascii="Calibri" w:hAnsi="Calibri" w:cs="Courier New"/>
                <w:szCs w:val="24"/>
              </w:rPr>
              <w:t xml:space="preserve">Survey </w:t>
            </w:r>
          </w:p>
        </w:tc>
        <w:tc>
          <w:tcPr>
            <w:tcW w:w="1890" w:type="dxa"/>
            <w:tcBorders>
              <w:bottom w:val="single" w:sz="4" w:space="0" w:color="auto"/>
            </w:tcBorders>
          </w:tcPr>
          <w:p w14:paraId="2A154618" w14:textId="31CBBE78" w:rsidR="004A0D07" w:rsidRPr="005B30EC" w:rsidRDefault="005B30EC" w:rsidP="005D5F35">
            <w:pPr>
              <w:keepNext/>
              <w:tabs>
                <w:tab w:val="decimal" w:pos="785"/>
              </w:tabs>
              <w:spacing w:before="40" w:after="40"/>
              <w:rPr>
                <w:rFonts w:ascii="Calibri" w:hAnsi="Calibri" w:cs="Courier New"/>
                <w:szCs w:val="24"/>
              </w:rPr>
            </w:pPr>
            <w:r>
              <w:rPr>
                <w:rFonts w:ascii="Calibri" w:hAnsi="Calibri" w:cs="Courier New"/>
                <w:szCs w:val="24"/>
              </w:rPr>
              <w:t>20</w:t>
            </w:r>
            <w:r w:rsidR="00946CFC" w:rsidRPr="005B30EC">
              <w:rPr>
                <w:rFonts w:ascii="Calibri" w:hAnsi="Calibri" w:cs="Courier New"/>
                <w:szCs w:val="24"/>
              </w:rPr>
              <w:t>0</w:t>
            </w:r>
          </w:p>
        </w:tc>
        <w:tc>
          <w:tcPr>
            <w:tcW w:w="1440" w:type="dxa"/>
            <w:tcBorders>
              <w:bottom w:val="single" w:sz="4" w:space="0" w:color="auto"/>
            </w:tcBorders>
          </w:tcPr>
          <w:p w14:paraId="0D2EDB3E" w14:textId="77777777" w:rsidR="004A0D07" w:rsidRPr="005B30EC" w:rsidRDefault="004A0D07" w:rsidP="005D5F35">
            <w:pPr>
              <w:keepNext/>
              <w:spacing w:before="40" w:after="40"/>
              <w:jc w:val="center"/>
              <w:rPr>
                <w:rFonts w:ascii="Calibri" w:hAnsi="Calibri" w:cs="Courier New"/>
                <w:szCs w:val="24"/>
              </w:rPr>
            </w:pPr>
            <w:r w:rsidRPr="005B30EC">
              <w:rPr>
                <w:rFonts w:ascii="Calibri" w:hAnsi="Calibri" w:cs="Courier New"/>
                <w:szCs w:val="24"/>
              </w:rPr>
              <w:t>1</w:t>
            </w:r>
          </w:p>
        </w:tc>
        <w:tc>
          <w:tcPr>
            <w:tcW w:w="1530" w:type="dxa"/>
            <w:tcBorders>
              <w:bottom w:val="single" w:sz="4" w:space="0" w:color="auto"/>
            </w:tcBorders>
          </w:tcPr>
          <w:p w14:paraId="599D88CD" w14:textId="77777777" w:rsidR="004A0D07" w:rsidRPr="005B30EC" w:rsidRDefault="005D6752" w:rsidP="005D5F35">
            <w:pPr>
              <w:keepNext/>
              <w:spacing w:before="40" w:after="40"/>
              <w:jc w:val="center"/>
              <w:rPr>
                <w:rFonts w:ascii="Calibri" w:hAnsi="Calibri" w:cs="Courier New"/>
                <w:szCs w:val="24"/>
              </w:rPr>
            </w:pPr>
            <w:r w:rsidRPr="005B30EC">
              <w:rPr>
                <w:rFonts w:ascii="Calibri" w:hAnsi="Calibri" w:cs="Courier New"/>
                <w:szCs w:val="24"/>
              </w:rPr>
              <w:t>30/60</w:t>
            </w:r>
          </w:p>
        </w:tc>
        <w:tc>
          <w:tcPr>
            <w:tcW w:w="1170" w:type="dxa"/>
            <w:tcBorders>
              <w:bottom w:val="single" w:sz="4" w:space="0" w:color="auto"/>
            </w:tcBorders>
          </w:tcPr>
          <w:p w14:paraId="0B9611EB" w14:textId="4CA64018" w:rsidR="004A0D07" w:rsidRPr="005B30EC" w:rsidRDefault="005B30EC" w:rsidP="00A230AA">
            <w:pPr>
              <w:keepNext/>
              <w:tabs>
                <w:tab w:val="decimal" w:pos="680"/>
              </w:tabs>
              <w:spacing w:before="40" w:after="40"/>
              <w:rPr>
                <w:rFonts w:ascii="Calibri" w:hAnsi="Calibri" w:cs="Courier New"/>
                <w:szCs w:val="24"/>
              </w:rPr>
            </w:pPr>
            <w:r>
              <w:rPr>
                <w:rFonts w:ascii="Calibri" w:hAnsi="Calibri" w:cs="Courier New"/>
                <w:szCs w:val="24"/>
              </w:rPr>
              <w:t>100</w:t>
            </w:r>
          </w:p>
        </w:tc>
      </w:tr>
      <w:tr w:rsidR="00AF49D1" w:rsidRPr="005B30EC" w14:paraId="72AF730D" w14:textId="77777777" w:rsidTr="0035042A">
        <w:trPr>
          <w:cantSplit/>
        </w:trPr>
        <w:tc>
          <w:tcPr>
            <w:tcW w:w="1465" w:type="dxa"/>
            <w:tcBorders>
              <w:right w:val="single" w:sz="4" w:space="0" w:color="auto"/>
            </w:tcBorders>
          </w:tcPr>
          <w:p w14:paraId="2AB7713F" w14:textId="77777777" w:rsidR="00AF49D1" w:rsidRPr="005B30EC" w:rsidRDefault="00AF49D1" w:rsidP="005D5F35">
            <w:pPr>
              <w:keepNext/>
              <w:spacing w:before="40" w:after="40"/>
              <w:rPr>
                <w:rFonts w:ascii="Calibri" w:hAnsi="Calibri" w:cs="Courier New"/>
                <w:b/>
                <w:szCs w:val="24"/>
              </w:rPr>
            </w:pPr>
            <w:r w:rsidRPr="005B30EC">
              <w:rPr>
                <w:rFonts w:ascii="Calibri" w:hAnsi="Calibri" w:cs="Courier New"/>
                <w:b/>
                <w:szCs w:val="24"/>
              </w:rPr>
              <w:t>Total</w:t>
            </w:r>
          </w:p>
        </w:tc>
        <w:tc>
          <w:tcPr>
            <w:tcW w:w="1710" w:type="dxa"/>
            <w:tcBorders>
              <w:left w:val="single" w:sz="4" w:space="0" w:color="auto"/>
              <w:right w:val="single" w:sz="4" w:space="0" w:color="auto"/>
            </w:tcBorders>
          </w:tcPr>
          <w:p w14:paraId="5A804F08" w14:textId="77777777" w:rsidR="00AF49D1" w:rsidRPr="005B30EC" w:rsidRDefault="00AF49D1" w:rsidP="005D5F35">
            <w:pPr>
              <w:keepNext/>
              <w:spacing w:before="40" w:after="40"/>
              <w:rPr>
                <w:rFonts w:ascii="Calibri" w:hAnsi="Calibri" w:cs="Courier New"/>
                <w:b/>
                <w:szCs w:val="24"/>
              </w:rPr>
            </w:pPr>
          </w:p>
        </w:tc>
        <w:tc>
          <w:tcPr>
            <w:tcW w:w="1890" w:type="dxa"/>
            <w:tcBorders>
              <w:left w:val="single" w:sz="4" w:space="0" w:color="auto"/>
              <w:right w:val="single" w:sz="4" w:space="0" w:color="auto"/>
            </w:tcBorders>
          </w:tcPr>
          <w:p w14:paraId="0764DB3F" w14:textId="77777777" w:rsidR="00AF49D1" w:rsidRPr="005B30EC" w:rsidRDefault="00AF49D1" w:rsidP="005D5F35">
            <w:pPr>
              <w:keepNext/>
              <w:tabs>
                <w:tab w:val="decimal" w:pos="785"/>
              </w:tabs>
              <w:spacing w:before="40" w:after="40"/>
              <w:rPr>
                <w:rFonts w:ascii="Calibri" w:hAnsi="Calibri" w:cs="Courier New"/>
                <w:b/>
                <w:szCs w:val="24"/>
              </w:rPr>
            </w:pPr>
          </w:p>
        </w:tc>
        <w:tc>
          <w:tcPr>
            <w:tcW w:w="1440" w:type="dxa"/>
            <w:tcBorders>
              <w:left w:val="single" w:sz="4" w:space="0" w:color="auto"/>
              <w:right w:val="single" w:sz="4" w:space="0" w:color="auto"/>
            </w:tcBorders>
          </w:tcPr>
          <w:p w14:paraId="433BC499" w14:textId="77777777" w:rsidR="00AF49D1" w:rsidRPr="005B30EC" w:rsidRDefault="00AF49D1" w:rsidP="005D5F35">
            <w:pPr>
              <w:keepNext/>
              <w:spacing w:before="40" w:after="40"/>
              <w:jc w:val="center"/>
              <w:rPr>
                <w:rFonts w:ascii="Calibri" w:hAnsi="Calibri" w:cs="Courier New"/>
                <w:b/>
                <w:szCs w:val="24"/>
              </w:rPr>
            </w:pPr>
          </w:p>
        </w:tc>
        <w:tc>
          <w:tcPr>
            <w:tcW w:w="1530" w:type="dxa"/>
            <w:tcBorders>
              <w:left w:val="single" w:sz="4" w:space="0" w:color="auto"/>
              <w:right w:val="nil"/>
            </w:tcBorders>
          </w:tcPr>
          <w:p w14:paraId="66F1EAB6" w14:textId="77777777" w:rsidR="00AF49D1" w:rsidRPr="005B30EC" w:rsidRDefault="00AF49D1" w:rsidP="005D5F35">
            <w:pPr>
              <w:keepNext/>
              <w:spacing w:before="40" w:after="40"/>
              <w:jc w:val="center"/>
              <w:rPr>
                <w:rFonts w:ascii="Calibri" w:hAnsi="Calibri" w:cs="Courier New"/>
                <w:b/>
                <w:szCs w:val="24"/>
              </w:rPr>
            </w:pPr>
          </w:p>
        </w:tc>
        <w:tc>
          <w:tcPr>
            <w:tcW w:w="1170" w:type="dxa"/>
            <w:tcBorders>
              <w:left w:val="nil"/>
            </w:tcBorders>
          </w:tcPr>
          <w:p w14:paraId="69C62CBE" w14:textId="0DBB9F05" w:rsidR="00AF49D1" w:rsidRPr="005B30EC" w:rsidRDefault="005B30EC" w:rsidP="00E636F6">
            <w:pPr>
              <w:keepNext/>
              <w:tabs>
                <w:tab w:val="decimal" w:pos="680"/>
              </w:tabs>
              <w:spacing w:before="40" w:after="40"/>
              <w:rPr>
                <w:rFonts w:ascii="Calibri" w:hAnsi="Calibri" w:cs="Courier New"/>
                <w:b/>
                <w:szCs w:val="24"/>
              </w:rPr>
            </w:pPr>
            <w:r>
              <w:rPr>
                <w:rFonts w:ascii="Calibri" w:hAnsi="Calibri" w:cs="Courier New"/>
                <w:b/>
                <w:szCs w:val="24"/>
              </w:rPr>
              <w:t>109</w:t>
            </w:r>
          </w:p>
        </w:tc>
      </w:tr>
      <w:bookmarkEnd w:id="124"/>
    </w:tbl>
    <w:p w14:paraId="4FDDA77E" w14:textId="77777777" w:rsidR="004A0D07" w:rsidRPr="00BD4237" w:rsidRDefault="004A0D07" w:rsidP="00F17DF4">
      <w:pPr>
        <w:rPr>
          <w:rFonts w:ascii="Calibri" w:hAnsi="Calibri"/>
          <w:highlight w:val="yellow"/>
        </w:rPr>
      </w:pPr>
    </w:p>
    <w:p w14:paraId="056F6AAA" w14:textId="77777777" w:rsidR="004A0D07" w:rsidRPr="005B30EC" w:rsidRDefault="004A0D07" w:rsidP="00EC76C8">
      <w:pPr>
        <w:pStyle w:val="Heading3"/>
        <w:rPr>
          <w:rFonts w:ascii="Calibri" w:hAnsi="Calibri"/>
        </w:rPr>
      </w:pPr>
      <w:r w:rsidRPr="005B30EC">
        <w:rPr>
          <w:rFonts w:ascii="Calibri" w:hAnsi="Calibri"/>
        </w:rPr>
        <w:t>A.12.</w:t>
      </w:r>
      <w:r w:rsidR="00AD3BEE" w:rsidRPr="005B30EC">
        <w:rPr>
          <w:rFonts w:ascii="Calibri" w:hAnsi="Calibri"/>
        </w:rPr>
        <w:t xml:space="preserve">2 </w:t>
      </w:r>
      <w:r w:rsidR="00AF49D1" w:rsidRPr="005B30EC">
        <w:rPr>
          <w:rFonts w:ascii="Calibri" w:hAnsi="Calibri"/>
        </w:rPr>
        <w:tab/>
      </w:r>
      <w:r w:rsidRPr="005B30EC">
        <w:rPr>
          <w:rFonts w:ascii="Calibri" w:hAnsi="Calibri"/>
        </w:rPr>
        <w:t xml:space="preserve">Estimated Annualized </w:t>
      </w:r>
      <w:r w:rsidR="002F79F0" w:rsidRPr="005B30EC">
        <w:rPr>
          <w:rFonts w:ascii="Calibri" w:hAnsi="Calibri"/>
        </w:rPr>
        <w:t xml:space="preserve">Burden </w:t>
      </w:r>
      <w:r w:rsidRPr="005B30EC">
        <w:rPr>
          <w:rFonts w:ascii="Calibri" w:hAnsi="Calibri"/>
        </w:rPr>
        <w:t>Costs</w:t>
      </w:r>
    </w:p>
    <w:p w14:paraId="1E5B9FBA" w14:textId="1C02BCE8" w:rsidR="004A0D07" w:rsidRPr="00BD4237" w:rsidRDefault="004A0D07" w:rsidP="00251688">
      <w:pPr>
        <w:pStyle w:val="BodyText1"/>
        <w:rPr>
          <w:rFonts w:ascii="Calibri" w:hAnsi="Calibri"/>
          <w:highlight w:val="yellow"/>
        </w:rPr>
      </w:pPr>
      <w:r w:rsidRPr="005B30EC">
        <w:rPr>
          <w:rFonts w:ascii="Calibri" w:hAnsi="Calibri"/>
        </w:rPr>
        <w:t xml:space="preserve">We do not know what the wage rate category will be for the selected participants (or even </w:t>
      </w:r>
      <w:r w:rsidR="009F2537" w:rsidRPr="005B30EC">
        <w:rPr>
          <w:rFonts w:ascii="Calibri" w:hAnsi="Calibri"/>
        </w:rPr>
        <w:t xml:space="preserve">whether </w:t>
      </w:r>
      <w:r w:rsidRPr="005B30EC">
        <w:rPr>
          <w:rFonts w:ascii="Calibri" w:hAnsi="Calibri"/>
        </w:rPr>
        <w:t>they will be employed). We used the figure o</w:t>
      </w:r>
      <w:r w:rsidRPr="00D310EC">
        <w:rPr>
          <w:rFonts w:ascii="Calibri" w:hAnsi="Calibri"/>
        </w:rPr>
        <w:t>f $</w:t>
      </w:r>
      <w:r w:rsidR="001054C3" w:rsidRPr="00D310EC">
        <w:rPr>
          <w:rFonts w:ascii="Calibri" w:hAnsi="Calibri"/>
        </w:rPr>
        <w:t>7.25</w:t>
      </w:r>
      <w:r w:rsidRPr="00D310EC">
        <w:rPr>
          <w:rFonts w:ascii="Calibri" w:hAnsi="Calibri"/>
        </w:rPr>
        <w:t xml:space="preserve"> </w:t>
      </w:r>
      <w:r w:rsidRPr="005B30EC">
        <w:rPr>
          <w:rFonts w:ascii="Calibri" w:hAnsi="Calibri"/>
        </w:rPr>
        <w:t xml:space="preserve">per hour as an estimate of average </w:t>
      </w:r>
      <w:r w:rsidR="00A230AA" w:rsidRPr="005B30EC">
        <w:rPr>
          <w:rFonts w:ascii="Calibri" w:hAnsi="Calibri"/>
        </w:rPr>
        <w:t>minimum</w:t>
      </w:r>
      <w:r w:rsidRPr="005B30EC">
        <w:rPr>
          <w:rFonts w:ascii="Calibri" w:hAnsi="Calibri"/>
        </w:rPr>
        <w:t xml:space="preserve"> wage across the country for the general public (United States Department of Labor, </w:t>
      </w:r>
      <w:r w:rsidR="001054C3" w:rsidRPr="005B30EC">
        <w:rPr>
          <w:rFonts w:ascii="Calibri" w:hAnsi="Calibri"/>
        </w:rPr>
        <w:t>http</w:t>
      </w:r>
      <w:proofErr w:type="gramStart"/>
      <w:r w:rsidR="001054C3" w:rsidRPr="005B30EC">
        <w:rPr>
          <w:rFonts w:ascii="Calibri" w:hAnsi="Calibri"/>
        </w:rPr>
        <w:t>:/</w:t>
      </w:r>
      <w:proofErr w:type="gramEnd"/>
      <w:r w:rsidR="001054C3" w:rsidRPr="005B30EC">
        <w:rPr>
          <w:rFonts w:ascii="Calibri" w:hAnsi="Calibri"/>
        </w:rPr>
        <w:t>/www.dol.gov/elaws/faq/esa/flsa/001.</w:t>
      </w:r>
      <w:r w:rsidRPr="005B30EC">
        <w:rPr>
          <w:rFonts w:ascii="Calibri" w:hAnsi="Calibri"/>
        </w:rPr>
        <w:t>).</w:t>
      </w:r>
      <w:r w:rsidR="005D729B" w:rsidRPr="005B30EC">
        <w:rPr>
          <w:rFonts w:ascii="Calibri" w:hAnsi="Calibri"/>
        </w:rPr>
        <w:t xml:space="preserve"> </w:t>
      </w:r>
      <w:r w:rsidRPr="005B30EC">
        <w:rPr>
          <w:rFonts w:ascii="Calibri" w:hAnsi="Calibri"/>
        </w:rPr>
        <w:t xml:space="preserve">The estimated annual cost to participants </w:t>
      </w:r>
      <w:r w:rsidR="001054C3" w:rsidRPr="005B30EC">
        <w:rPr>
          <w:rFonts w:ascii="Calibri" w:hAnsi="Calibri"/>
        </w:rPr>
        <w:t xml:space="preserve">based on burden hours </w:t>
      </w:r>
      <w:r w:rsidRPr="005B30EC">
        <w:rPr>
          <w:rFonts w:ascii="Calibri" w:hAnsi="Calibri"/>
        </w:rPr>
        <w:t xml:space="preserve">for the collection of information will </w:t>
      </w:r>
      <w:r w:rsidRPr="00251688">
        <w:rPr>
          <w:rFonts w:ascii="Calibri" w:hAnsi="Calibri"/>
        </w:rPr>
        <w:t>be $</w:t>
      </w:r>
      <w:r w:rsidR="00251688" w:rsidRPr="00251688">
        <w:rPr>
          <w:rFonts w:ascii="Calibri" w:hAnsi="Calibri"/>
        </w:rPr>
        <w:t>790.25.</w:t>
      </w:r>
    </w:p>
    <w:p w14:paraId="3C0B5D3D" w14:textId="77777777" w:rsidR="007E2E3D" w:rsidRPr="00BD4237" w:rsidRDefault="007E2E3D" w:rsidP="003B1F25">
      <w:pPr>
        <w:pStyle w:val="BodyText1"/>
        <w:rPr>
          <w:rFonts w:ascii="Calibri" w:hAnsi="Calibri"/>
          <w:szCs w:val="22"/>
          <w:highlight w:val="yellow"/>
        </w:rPr>
      </w:pPr>
    </w:p>
    <w:p w14:paraId="1B04CF9E" w14:textId="77777777" w:rsidR="002F781C" w:rsidRPr="00BD4237" w:rsidRDefault="002F781C" w:rsidP="00AF49D1">
      <w:pPr>
        <w:pStyle w:val="ExhibitTitle"/>
        <w:rPr>
          <w:rFonts w:ascii="Calibri" w:hAnsi="Calibri"/>
          <w:highlight w:val="yellow"/>
        </w:rPr>
      </w:pPr>
      <w:bookmarkStart w:id="125" w:name="_Toc280780857"/>
    </w:p>
    <w:p w14:paraId="229DADCD" w14:textId="55836749" w:rsidR="004A0D07" w:rsidRPr="005B30EC" w:rsidRDefault="004A0D07" w:rsidP="00AF49D1">
      <w:pPr>
        <w:pStyle w:val="ExhibitTitle"/>
        <w:rPr>
          <w:rFonts w:ascii="Calibri" w:hAnsi="Calibri"/>
        </w:rPr>
      </w:pPr>
      <w:bookmarkStart w:id="126" w:name="_Toc281385267"/>
      <w:r w:rsidRPr="005B30EC">
        <w:rPr>
          <w:rFonts w:ascii="Calibri" w:hAnsi="Calibri"/>
        </w:rPr>
        <w:t>Exhibit A.</w:t>
      </w:r>
      <w:r w:rsidR="00B73F1D" w:rsidRPr="005B30EC">
        <w:rPr>
          <w:rFonts w:ascii="Calibri" w:hAnsi="Calibri"/>
        </w:rPr>
        <w:t>2</w:t>
      </w:r>
      <w:r w:rsidR="00F17DF4" w:rsidRPr="005B30EC">
        <w:rPr>
          <w:rFonts w:ascii="Calibri" w:hAnsi="Calibri"/>
        </w:rPr>
        <w:tab/>
        <w:t xml:space="preserve">Annualized </w:t>
      </w:r>
      <w:r w:rsidRPr="005B30EC">
        <w:rPr>
          <w:rFonts w:ascii="Calibri" w:hAnsi="Calibri"/>
        </w:rPr>
        <w:t>Cost to Respondents</w:t>
      </w:r>
      <w:bookmarkEnd w:id="125"/>
      <w:bookmarkEnd w:id="126"/>
      <w:r w:rsidRPr="005B30EC">
        <w:rPr>
          <w:rFonts w:ascii="Calibri" w:hAnsi="Calibri"/>
        </w:rPr>
        <w:t xml:space="preserve"> </w:t>
      </w:r>
    </w:p>
    <w:tbl>
      <w:tblPr>
        <w:tblW w:w="84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1350"/>
        <w:gridCol w:w="1800"/>
        <w:gridCol w:w="2520"/>
      </w:tblGrid>
      <w:tr w:rsidR="004A0D07" w:rsidRPr="005B30EC" w14:paraId="5E4CC915" w14:textId="77777777" w:rsidTr="00682309">
        <w:trPr>
          <w:trHeight w:val="293"/>
        </w:trPr>
        <w:tc>
          <w:tcPr>
            <w:tcW w:w="2813" w:type="dxa"/>
            <w:vMerge w:val="restart"/>
            <w:shd w:val="clear" w:color="auto" w:fill="auto"/>
            <w:vAlign w:val="bottom"/>
          </w:tcPr>
          <w:p w14:paraId="16215D4E" w14:textId="77777777" w:rsidR="004A0D07" w:rsidRPr="005B30EC" w:rsidRDefault="004A0D07" w:rsidP="004D6AA3">
            <w:pPr>
              <w:autoSpaceDE/>
              <w:autoSpaceDN/>
              <w:adjustRightInd/>
              <w:jc w:val="center"/>
              <w:rPr>
                <w:rFonts w:ascii="Calibri" w:hAnsi="Calibri" w:cs="Courier New"/>
                <w:bCs/>
                <w:szCs w:val="24"/>
              </w:rPr>
            </w:pPr>
            <w:r w:rsidRPr="005B30EC">
              <w:rPr>
                <w:rFonts w:ascii="Calibri" w:hAnsi="Calibri" w:cs="Courier New"/>
                <w:bCs/>
                <w:szCs w:val="24"/>
              </w:rPr>
              <w:t>Activity</w:t>
            </w:r>
          </w:p>
        </w:tc>
        <w:tc>
          <w:tcPr>
            <w:tcW w:w="1350" w:type="dxa"/>
            <w:vMerge w:val="restart"/>
            <w:shd w:val="clear" w:color="auto" w:fill="auto"/>
            <w:vAlign w:val="bottom"/>
          </w:tcPr>
          <w:p w14:paraId="190525EC" w14:textId="77777777" w:rsidR="004A0D07" w:rsidRPr="005B30EC" w:rsidRDefault="004A0D07" w:rsidP="004D6AA3">
            <w:pPr>
              <w:autoSpaceDE/>
              <w:autoSpaceDN/>
              <w:adjustRightInd/>
              <w:jc w:val="center"/>
              <w:rPr>
                <w:rFonts w:ascii="Calibri" w:hAnsi="Calibri" w:cs="Courier New"/>
                <w:bCs/>
                <w:szCs w:val="24"/>
              </w:rPr>
            </w:pPr>
            <w:r w:rsidRPr="005B30EC">
              <w:rPr>
                <w:rFonts w:ascii="Calibri" w:hAnsi="Calibri" w:cs="Courier New"/>
                <w:bCs/>
                <w:szCs w:val="24"/>
              </w:rPr>
              <w:t>Total Burden Hours</w:t>
            </w:r>
          </w:p>
        </w:tc>
        <w:tc>
          <w:tcPr>
            <w:tcW w:w="1800" w:type="dxa"/>
            <w:vMerge w:val="restart"/>
            <w:shd w:val="clear" w:color="auto" w:fill="auto"/>
            <w:vAlign w:val="bottom"/>
          </w:tcPr>
          <w:p w14:paraId="758C8521" w14:textId="77777777" w:rsidR="004A0D07" w:rsidRPr="005B30EC" w:rsidRDefault="004A0D07" w:rsidP="004D6AA3">
            <w:pPr>
              <w:autoSpaceDE/>
              <w:autoSpaceDN/>
              <w:adjustRightInd/>
              <w:jc w:val="center"/>
              <w:rPr>
                <w:rFonts w:ascii="Calibri" w:hAnsi="Calibri" w:cs="Courier New"/>
                <w:bCs/>
                <w:szCs w:val="24"/>
              </w:rPr>
            </w:pPr>
            <w:r w:rsidRPr="005B30EC">
              <w:rPr>
                <w:rFonts w:ascii="Calibri" w:hAnsi="Calibri" w:cs="Courier New"/>
                <w:bCs/>
                <w:szCs w:val="24"/>
              </w:rPr>
              <w:t>Hourly Wage Rate</w:t>
            </w:r>
          </w:p>
        </w:tc>
        <w:tc>
          <w:tcPr>
            <w:tcW w:w="2520" w:type="dxa"/>
            <w:vMerge w:val="restart"/>
            <w:shd w:val="clear" w:color="auto" w:fill="auto"/>
            <w:vAlign w:val="bottom"/>
          </w:tcPr>
          <w:p w14:paraId="2ADC3E3F" w14:textId="77777777" w:rsidR="004A0D07" w:rsidRPr="005B30EC" w:rsidRDefault="004A0D07" w:rsidP="004D6AA3">
            <w:pPr>
              <w:autoSpaceDE/>
              <w:autoSpaceDN/>
              <w:adjustRightInd/>
              <w:jc w:val="center"/>
              <w:rPr>
                <w:rFonts w:ascii="Calibri" w:hAnsi="Calibri" w:cs="Courier New"/>
                <w:bCs/>
                <w:szCs w:val="24"/>
              </w:rPr>
            </w:pPr>
            <w:r w:rsidRPr="005B30EC">
              <w:rPr>
                <w:rFonts w:ascii="Calibri" w:hAnsi="Calibri" w:cs="Courier New"/>
                <w:bCs/>
                <w:szCs w:val="24"/>
              </w:rPr>
              <w:t>Total Respondent Cost</w:t>
            </w:r>
          </w:p>
        </w:tc>
      </w:tr>
      <w:tr w:rsidR="004A0D07" w:rsidRPr="005B30EC" w14:paraId="536F37BF" w14:textId="77777777" w:rsidTr="00682309">
        <w:trPr>
          <w:trHeight w:val="293"/>
        </w:trPr>
        <w:tc>
          <w:tcPr>
            <w:tcW w:w="2813" w:type="dxa"/>
            <w:vMerge/>
            <w:shd w:val="clear" w:color="auto" w:fill="auto"/>
            <w:vAlign w:val="center"/>
          </w:tcPr>
          <w:p w14:paraId="42CB0E6F" w14:textId="77777777" w:rsidR="004A0D07" w:rsidRPr="005B30EC" w:rsidRDefault="004A0D07" w:rsidP="004D6AA3">
            <w:pPr>
              <w:autoSpaceDE/>
              <w:autoSpaceDN/>
              <w:adjustRightInd/>
              <w:rPr>
                <w:rFonts w:ascii="Calibri" w:hAnsi="Calibri" w:cs="Courier New"/>
                <w:b/>
                <w:bCs/>
                <w:szCs w:val="24"/>
              </w:rPr>
            </w:pPr>
          </w:p>
        </w:tc>
        <w:tc>
          <w:tcPr>
            <w:tcW w:w="1350" w:type="dxa"/>
            <w:vMerge/>
            <w:shd w:val="clear" w:color="auto" w:fill="auto"/>
            <w:vAlign w:val="center"/>
          </w:tcPr>
          <w:p w14:paraId="02F59012" w14:textId="77777777" w:rsidR="004A0D07" w:rsidRPr="005B30EC" w:rsidRDefault="004A0D07" w:rsidP="004D6AA3">
            <w:pPr>
              <w:autoSpaceDE/>
              <w:autoSpaceDN/>
              <w:adjustRightInd/>
              <w:rPr>
                <w:rFonts w:ascii="Calibri" w:hAnsi="Calibri" w:cs="Courier New"/>
                <w:b/>
                <w:bCs/>
                <w:szCs w:val="24"/>
              </w:rPr>
            </w:pPr>
          </w:p>
        </w:tc>
        <w:tc>
          <w:tcPr>
            <w:tcW w:w="1800" w:type="dxa"/>
            <w:vMerge/>
            <w:shd w:val="clear" w:color="auto" w:fill="auto"/>
            <w:vAlign w:val="center"/>
          </w:tcPr>
          <w:p w14:paraId="21A4AA8E" w14:textId="77777777" w:rsidR="004A0D07" w:rsidRPr="005B30EC" w:rsidRDefault="004A0D07" w:rsidP="004D6AA3">
            <w:pPr>
              <w:autoSpaceDE/>
              <w:autoSpaceDN/>
              <w:adjustRightInd/>
              <w:rPr>
                <w:rFonts w:ascii="Calibri" w:hAnsi="Calibri" w:cs="Courier New"/>
                <w:b/>
                <w:bCs/>
                <w:szCs w:val="24"/>
              </w:rPr>
            </w:pPr>
          </w:p>
        </w:tc>
        <w:tc>
          <w:tcPr>
            <w:tcW w:w="2520" w:type="dxa"/>
            <w:vMerge/>
            <w:shd w:val="clear" w:color="auto" w:fill="auto"/>
            <w:vAlign w:val="center"/>
          </w:tcPr>
          <w:p w14:paraId="452FBCEA" w14:textId="77777777" w:rsidR="004A0D07" w:rsidRPr="005B30EC" w:rsidRDefault="004A0D07" w:rsidP="004D6AA3">
            <w:pPr>
              <w:autoSpaceDE/>
              <w:autoSpaceDN/>
              <w:adjustRightInd/>
              <w:rPr>
                <w:rFonts w:ascii="Calibri" w:hAnsi="Calibri" w:cs="Courier New"/>
                <w:b/>
                <w:bCs/>
                <w:szCs w:val="24"/>
              </w:rPr>
            </w:pPr>
          </w:p>
        </w:tc>
      </w:tr>
      <w:tr w:rsidR="004A0D07" w:rsidRPr="005B30EC" w14:paraId="7B28A4AA" w14:textId="77777777" w:rsidTr="00682309">
        <w:trPr>
          <w:trHeight w:val="293"/>
        </w:trPr>
        <w:tc>
          <w:tcPr>
            <w:tcW w:w="2813" w:type="dxa"/>
            <w:vMerge/>
            <w:shd w:val="clear" w:color="auto" w:fill="auto"/>
            <w:vAlign w:val="center"/>
          </w:tcPr>
          <w:p w14:paraId="6CBA72F3" w14:textId="77777777" w:rsidR="004A0D07" w:rsidRPr="005B30EC" w:rsidRDefault="004A0D07" w:rsidP="004D6AA3">
            <w:pPr>
              <w:autoSpaceDE/>
              <w:autoSpaceDN/>
              <w:adjustRightInd/>
              <w:rPr>
                <w:rFonts w:ascii="Calibri" w:hAnsi="Calibri" w:cs="Courier New"/>
                <w:b/>
                <w:bCs/>
                <w:szCs w:val="24"/>
              </w:rPr>
            </w:pPr>
          </w:p>
        </w:tc>
        <w:tc>
          <w:tcPr>
            <w:tcW w:w="1350" w:type="dxa"/>
            <w:vMerge/>
            <w:shd w:val="clear" w:color="auto" w:fill="auto"/>
            <w:vAlign w:val="center"/>
          </w:tcPr>
          <w:p w14:paraId="47D8C8F1" w14:textId="77777777" w:rsidR="004A0D07" w:rsidRPr="005B30EC" w:rsidRDefault="004A0D07" w:rsidP="004D6AA3">
            <w:pPr>
              <w:autoSpaceDE/>
              <w:autoSpaceDN/>
              <w:adjustRightInd/>
              <w:rPr>
                <w:rFonts w:ascii="Calibri" w:hAnsi="Calibri" w:cs="Courier New"/>
                <w:b/>
                <w:bCs/>
                <w:szCs w:val="24"/>
              </w:rPr>
            </w:pPr>
          </w:p>
        </w:tc>
        <w:tc>
          <w:tcPr>
            <w:tcW w:w="1800" w:type="dxa"/>
            <w:vMerge/>
            <w:shd w:val="clear" w:color="auto" w:fill="auto"/>
            <w:vAlign w:val="center"/>
          </w:tcPr>
          <w:p w14:paraId="62A19858" w14:textId="77777777" w:rsidR="004A0D07" w:rsidRPr="005B30EC" w:rsidRDefault="004A0D07" w:rsidP="004D6AA3">
            <w:pPr>
              <w:autoSpaceDE/>
              <w:autoSpaceDN/>
              <w:adjustRightInd/>
              <w:rPr>
                <w:rFonts w:ascii="Calibri" w:hAnsi="Calibri" w:cs="Courier New"/>
                <w:b/>
                <w:bCs/>
                <w:szCs w:val="24"/>
              </w:rPr>
            </w:pPr>
          </w:p>
        </w:tc>
        <w:tc>
          <w:tcPr>
            <w:tcW w:w="2520" w:type="dxa"/>
            <w:vMerge/>
            <w:shd w:val="clear" w:color="auto" w:fill="auto"/>
            <w:vAlign w:val="center"/>
          </w:tcPr>
          <w:p w14:paraId="6C5E5D27" w14:textId="77777777" w:rsidR="004A0D07" w:rsidRPr="005B30EC" w:rsidRDefault="004A0D07" w:rsidP="004D6AA3">
            <w:pPr>
              <w:autoSpaceDE/>
              <w:autoSpaceDN/>
              <w:adjustRightInd/>
              <w:rPr>
                <w:rFonts w:ascii="Calibri" w:hAnsi="Calibri" w:cs="Courier New"/>
                <w:b/>
                <w:bCs/>
                <w:szCs w:val="24"/>
              </w:rPr>
            </w:pPr>
          </w:p>
        </w:tc>
      </w:tr>
      <w:tr w:rsidR="00B469B6" w:rsidRPr="005B30EC" w14:paraId="018DC57D" w14:textId="77777777" w:rsidTr="00682309">
        <w:tc>
          <w:tcPr>
            <w:tcW w:w="2813" w:type="dxa"/>
          </w:tcPr>
          <w:p w14:paraId="61420591" w14:textId="77777777" w:rsidR="00B469B6" w:rsidRPr="005B30EC" w:rsidRDefault="00B469B6" w:rsidP="00B5680C">
            <w:pPr>
              <w:autoSpaceDE/>
              <w:autoSpaceDN/>
              <w:adjustRightInd/>
              <w:rPr>
                <w:rFonts w:ascii="Calibri" w:hAnsi="Calibri" w:cs="Courier New"/>
                <w:szCs w:val="24"/>
              </w:rPr>
            </w:pPr>
            <w:bookmarkStart w:id="127" w:name="RANGE!A4"/>
            <w:bookmarkEnd w:id="127"/>
            <w:r w:rsidRPr="005B30EC">
              <w:rPr>
                <w:rFonts w:ascii="Calibri" w:hAnsi="Calibri" w:cs="Courier New"/>
                <w:szCs w:val="24"/>
              </w:rPr>
              <w:t>Screener</w:t>
            </w:r>
            <w:r w:rsidR="00682309" w:rsidRPr="005B30EC">
              <w:rPr>
                <w:rFonts w:ascii="Calibri" w:hAnsi="Calibri" w:cs="Courier New"/>
                <w:szCs w:val="24"/>
              </w:rPr>
              <w:t>/Web Based</w:t>
            </w:r>
            <w:r w:rsidRPr="005B30EC">
              <w:rPr>
                <w:rFonts w:ascii="Calibri" w:hAnsi="Calibri" w:cs="Courier New"/>
                <w:szCs w:val="24"/>
              </w:rPr>
              <w:t xml:space="preserve"> Survey</w:t>
            </w:r>
          </w:p>
        </w:tc>
        <w:tc>
          <w:tcPr>
            <w:tcW w:w="1350" w:type="dxa"/>
          </w:tcPr>
          <w:p w14:paraId="3CDC7699" w14:textId="762A240F" w:rsidR="00B469B6" w:rsidRPr="005B30EC" w:rsidRDefault="005B30EC" w:rsidP="00A230AA">
            <w:pPr>
              <w:keepNext/>
              <w:tabs>
                <w:tab w:val="decimal" w:pos="680"/>
              </w:tabs>
              <w:spacing w:before="40" w:after="40"/>
              <w:jc w:val="center"/>
              <w:rPr>
                <w:rFonts w:ascii="Calibri" w:hAnsi="Calibri" w:cs="Courier New"/>
                <w:szCs w:val="24"/>
              </w:rPr>
            </w:pPr>
            <w:r w:rsidRPr="005B30EC">
              <w:rPr>
                <w:rFonts w:ascii="Calibri" w:hAnsi="Calibri" w:cs="Courier New"/>
                <w:szCs w:val="24"/>
              </w:rPr>
              <w:t>9</w:t>
            </w:r>
          </w:p>
        </w:tc>
        <w:tc>
          <w:tcPr>
            <w:tcW w:w="1800" w:type="dxa"/>
            <w:noWrap/>
          </w:tcPr>
          <w:p w14:paraId="70BEAD23" w14:textId="10F9F99C" w:rsidR="00B469B6" w:rsidRPr="00D310EC" w:rsidRDefault="00D310EC" w:rsidP="00A230AA">
            <w:pPr>
              <w:autoSpaceDE/>
              <w:autoSpaceDN/>
              <w:adjustRightInd/>
              <w:jc w:val="center"/>
              <w:rPr>
                <w:rFonts w:ascii="Calibri" w:hAnsi="Calibri" w:cs="Courier New"/>
                <w:szCs w:val="24"/>
              </w:rPr>
            </w:pPr>
            <w:r w:rsidRPr="00D310EC">
              <w:rPr>
                <w:rFonts w:ascii="Calibri" w:hAnsi="Calibri"/>
              </w:rPr>
              <w:t>$7.25</w:t>
            </w:r>
          </w:p>
        </w:tc>
        <w:tc>
          <w:tcPr>
            <w:tcW w:w="2520" w:type="dxa"/>
            <w:noWrap/>
          </w:tcPr>
          <w:p w14:paraId="5E050496" w14:textId="67871E75" w:rsidR="00B469B6" w:rsidRPr="005B30EC" w:rsidRDefault="00B469B6" w:rsidP="00D310EC">
            <w:pPr>
              <w:tabs>
                <w:tab w:val="decimal" w:pos="1422"/>
              </w:tabs>
              <w:jc w:val="center"/>
              <w:rPr>
                <w:rFonts w:ascii="Calibri" w:hAnsi="Calibri" w:cs="Courier New"/>
                <w:szCs w:val="24"/>
              </w:rPr>
            </w:pPr>
            <w:r w:rsidRPr="005B30EC">
              <w:rPr>
                <w:rFonts w:ascii="Calibri" w:hAnsi="Calibri" w:cs="Courier New"/>
                <w:szCs w:val="24"/>
              </w:rPr>
              <w:t>$</w:t>
            </w:r>
            <w:r w:rsidR="00D310EC">
              <w:rPr>
                <w:rFonts w:ascii="Calibri" w:hAnsi="Calibri" w:cs="Courier New"/>
                <w:szCs w:val="24"/>
              </w:rPr>
              <w:t>65.25</w:t>
            </w:r>
          </w:p>
        </w:tc>
      </w:tr>
      <w:tr w:rsidR="00B469B6" w:rsidRPr="005B30EC" w14:paraId="546D1264" w14:textId="77777777" w:rsidTr="00682309">
        <w:tc>
          <w:tcPr>
            <w:tcW w:w="2813" w:type="dxa"/>
          </w:tcPr>
          <w:p w14:paraId="36DDFB77" w14:textId="77777777" w:rsidR="00B469B6" w:rsidRPr="005B30EC" w:rsidRDefault="00682309" w:rsidP="00682309">
            <w:pPr>
              <w:autoSpaceDE/>
              <w:autoSpaceDN/>
              <w:adjustRightInd/>
              <w:rPr>
                <w:rFonts w:ascii="Calibri" w:hAnsi="Calibri" w:cs="Courier New"/>
                <w:szCs w:val="24"/>
              </w:rPr>
            </w:pPr>
            <w:r w:rsidRPr="005B30EC">
              <w:rPr>
                <w:rFonts w:ascii="Calibri" w:hAnsi="Calibri" w:cs="Courier New"/>
                <w:szCs w:val="24"/>
              </w:rPr>
              <w:t xml:space="preserve">Web Based </w:t>
            </w:r>
            <w:r w:rsidR="00B469B6" w:rsidRPr="005B30EC">
              <w:rPr>
                <w:rFonts w:ascii="Calibri" w:hAnsi="Calibri" w:cs="Courier New"/>
                <w:szCs w:val="24"/>
              </w:rPr>
              <w:t xml:space="preserve">Survey </w:t>
            </w:r>
          </w:p>
        </w:tc>
        <w:tc>
          <w:tcPr>
            <w:tcW w:w="1350" w:type="dxa"/>
          </w:tcPr>
          <w:p w14:paraId="7D04E0C4" w14:textId="033FFE6D" w:rsidR="00B469B6" w:rsidRPr="005B30EC" w:rsidRDefault="005B30EC" w:rsidP="00A230AA">
            <w:pPr>
              <w:keepNext/>
              <w:tabs>
                <w:tab w:val="decimal" w:pos="680"/>
              </w:tabs>
              <w:spacing w:before="40" w:after="40"/>
              <w:jc w:val="center"/>
              <w:rPr>
                <w:rFonts w:ascii="Calibri" w:hAnsi="Calibri" w:cs="Courier New"/>
                <w:szCs w:val="24"/>
              </w:rPr>
            </w:pPr>
            <w:r w:rsidRPr="005B30EC">
              <w:rPr>
                <w:rFonts w:ascii="Calibri" w:hAnsi="Calibri" w:cs="Courier New"/>
                <w:szCs w:val="24"/>
              </w:rPr>
              <w:t>100</w:t>
            </w:r>
          </w:p>
        </w:tc>
        <w:tc>
          <w:tcPr>
            <w:tcW w:w="1800" w:type="dxa"/>
            <w:noWrap/>
          </w:tcPr>
          <w:p w14:paraId="3F2FB105" w14:textId="79C96DC7" w:rsidR="00B469B6" w:rsidRPr="00D310EC" w:rsidRDefault="00D310EC" w:rsidP="00A230AA">
            <w:pPr>
              <w:jc w:val="center"/>
              <w:rPr>
                <w:rFonts w:ascii="Calibri" w:hAnsi="Calibri" w:cs="Courier New"/>
                <w:szCs w:val="24"/>
              </w:rPr>
            </w:pPr>
            <w:r w:rsidRPr="00D310EC">
              <w:rPr>
                <w:rFonts w:ascii="Calibri" w:hAnsi="Calibri"/>
              </w:rPr>
              <w:t>$7.25</w:t>
            </w:r>
          </w:p>
        </w:tc>
        <w:tc>
          <w:tcPr>
            <w:tcW w:w="2520" w:type="dxa"/>
            <w:noWrap/>
          </w:tcPr>
          <w:p w14:paraId="23A6E35C" w14:textId="45A85F32" w:rsidR="00B469B6" w:rsidRPr="005B30EC" w:rsidRDefault="00B469B6" w:rsidP="00D310EC">
            <w:pPr>
              <w:tabs>
                <w:tab w:val="decimal" w:pos="1422"/>
              </w:tabs>
              <w:jc w:val="center"/>
              <w:rPr>
                <w:rFonts w:ascii="Calibri" w:hAnsi="Calibri" w:cs="Courier New"/>
                <w:szCs w:val="24"/>
              </w:rPr>
            </w:pPr>
            <w:r w:rsidRPr="005B30EC">
              <w:rPr>
                <w:rFonts w:ascii="Calibri" w:hAnsi="Calibri" w:cs="Courier New"/>
                <w:szCs w:val="24"/>
              </w:rPr>
              <w:t>$</w:t>
            </w:r>
            <w:r w:rsidR="00D310EC">
              <w:rPr>
                <w:rFonts w:ascii="Calibri" w:hAnsi="Calibri" w:cs="Courier New"/>
                <w:szCs w:val="24"/>
              </w:rPr>
              <w:t>725</w:t>
            </w:r>
          </w:p>
        </w:tc>
      </w:tr>
      <w:tr w:rsidR="00B469B6" w:rsidRPr="00DA7D7A" w14:paraId="503F07DB" w14:textId="77777777" w:rsidTr="00682309">
        <w:tc>
          <w:tcPr>
            <w:tcW w:w="2813" w:type="dxa"/>
          </w:tcPr>
          <w:p w14:paraId="77677B96" w14:textId="77777777" w:rsidR="00B469B6" w:rsidRPr="005B30EC" w:rsidRDefault="00B469B6" w:rsidP="00F17DF4">
            <w:pPr>
              <w:autoSpaceDE/>
              <w:autoSpaceDN/>
              <w:adjustRightInd/>
              <w:rPr>
                <w:rFonts w:ascii="Calibri" w:hAnsi="Calibri" w:cs="Courier New"/>
                <w:b/>
                <w:szCs w:val="24"/>
              </w:rPr>
            </w:pPr>
            <w:r w:rsidRPr="005B30EC">
              <w:rPr>
                <w:rFonts w:ascii="Calibri" w:hAnsi="Calibri" w:cs="Courier New"/>
                <w:b/>
                <w:szCs w:val="24"/>
              </w:rPr>
              <w:t>Total</w:t>
            </w:r>
          </w:p>
        </w:tc>
        <w:tc>
          <w:tcPr>
            <w:tcW w:w="1350" w:type="dxa"/>
          </w:tcPr>
          <w:p w14:paraId="57FD33F5" w14:textId="25A69AD8" w:rsidR="00B469B6" w:rsidRPr="005B30EC" w:rsidRDefault="005B30EC" w:rsidP="00E636F6">
            <w:pPr>
              <w:keepNext/>
              <w:tabs>
                <w:tab w:val="decimal" w:pos="680"/>
              </w:tabs>
              <w:spacing w:before="40" w:after="40"/>
              <w:jc w:val="center"/>
              <w:rPr>
                <w:rFonts w:ascii="Calibri" w:hAnsi="Calibri" w:cs="Courier New"/>
                <w:b/>
                <w:szCs w:val="24"/>
              </w:rPr>
            </w:pPr>
            <w:r w:rsidRPr="005B30EC">
              <w:rPr>
                <w:rFonts w:ascii="Calibri" w:hAnsi="Calibri" w:cs="Courier New"/>
                <w:b/>
                <w:szCs w:val="24"/>
              </w:rPr>
              <w:t>109</w:t>
            </w:r>
          </w:p>
        </w:tc>
        <w:tc>
          <w:tcPr>
            <w:tcW w:w="1800" w:type="dxa"/>
          </w:tcPr>
          <w:p w14:paraId="27BF319F" w14:textId="77777777" w:rsidR="00B469B6" w:rsidRPr="005B30EC" w:rsidRDefault="00B469B6" w:rsidP="00F17DF4">
            <w:pPr>
              <w:autoSpaceDE/>
              <w:autoSpaceDN/>
              <w:adjustRightInd/>
              <w:jc w:val="center"/>
              <w:rPr>
                <w:rFonts w:ascii="Calibri" w:hAnsi="Calibri" w:cs="Courier New"/>
                <w:b/>
                <w:szCs w:val="24"/>
              </w:rPr>
            </w:pPr>
          </w:p>
        </w:tc>
        <w:tc>
          <w:tcPr>
            <w:tcW w:w="2520" w:type="dxa"/>
          </w:tcPr>
          <w:p w14:paraId="6CDF5EA6" w14:textId="6758E232" w:rsidR="00B469B6" w:rsidRPr="00DA7D7A" w:rsidRDefault="00B469B6" w:rsidP="00D310EC">
            <w:pPr>
              <w:tabs>
                <w:tab w:val="decimal" w:pos="1422"/>
              </w:tabs>
              <w:autoSpaceDE/>
              <w:autoSpaceDN/>
              <w:adjustRightInd/>
              <w:jc w:val="center"/>
              <w:rPr>
                <w:rFonts w:ascii="Calibri" w:hAnsi="Calibri" w:cs="Courier New"/>
                <w:b/>
                <w:szCs w:val="24"/>
              </w:rPr>
            </w:pPr>
            <w:r w:rsidRPr="005B30EC">
              <w:rPr>
                <w:rFonts w:ascii="Calibri" w:hAnsi="Calibri" w:cs="Courier New"/>
                <w:b/>
                <w:szCs w:val="24"/>
              </w:rPr>
              <w:t>$</w:t>
            </w:r>
            <w:r w:rsidR="00D310EC">
              <w:rPr>
                <w:rFonts w:ascii="Calibri" w:hAnsi="Calibri" w:cs="Courier New"/>
                <w:b/>
                <w:szCs w:val="24"/>
              </w:rPr>
              <w:t>790.25</w:t>
            </w:r>
          </w:p>
        </w:tc>
      </w:tr>
    </w:tbl>
    <w:p w14:paraId="1D1D38A6" w14:textId="77777777" w:rsidR="004A0D07" w:rsidRPr="00DA7D7A" w:rsidRDefault="004A0D07" w:rsidP="00AF49D1">
      <w:pPr>
        <w:pStyle w:val="ExhibitTitle"/>
        <w:rPr>
          <w:rFonts w:ascii="Calibri" w:hAnsi="Calibri"/>
        </w:rPr>
      </w:pPr>
    </w:p>
    <w:p w14:paraId="0512F4DA" w14:textId="77777777" w:rsidR="004A0D07" w:rsidRPr="00DA7D7A" w:rsidRDefault="004A0D07" w:rsidP="00EC76C8">
      <w:pPr>
        <w:pStyle w:val="Heading2"/>
        <w:rPr>
          <w:rFonts w:ascii="Calibri" w:hAnsi="Calibri"/>
        </w:rPr>
      </w:pPr>
      <w:bookmarkStart w:id="128" w:name="_Toc143058448"/>
      <w:bookmarkStart w:id="129" w:name="_Toc146088446"/>
      <w:bookmarkStart w:id="130" w:name="_Toc176078247"/>
      <w:bookmarkStart w:id="131" w:name="_Toc280777527"/>
      <w:bookmarkStart w:id="132" w:name="_Toc285526374"/>
      <w:bookmarkStart w:id="133" w:name="_Toc321210900"/>
      <w:bookmarkStart w:id="134" w:name="_Toc347132139"/>
      <w:bookmarkStart w:id="135" w:name="_Toc356386082"/>
      <w:bookmarkStart w:id="136" w:name="_Toc146088447"/>
      <w:r w:rsidRPr="00DA7D7A">
        <w:rPr>
          <w:rFonts w:ascii="Calibri" w:hAnsi="Calibri"/>
        </w:rPr>
        <w:t>A.13</w:t>
      </w:r>
      <w:r w:rsidRPr="00DA7D7A">
        <w:rPr>
          <w:rFonts w:ascii="Calibri" w:hAnsi="Calibri"/>
        </w:rPr>
        <w:tab/>
      </w:r>
      <w:r w:rsidRPr="002D664F">
        <w:rPr>
          <w:rFonts w:ascii="Calibri" w:hAnsi="Calibri"/>
        </w:rPr>
        <w:t xml:space="preserve">Estimates of Other Total Annual Cost Burden to Respondents and </w:t>
      </w:r>
      <w:r w:rsidRPr="00035E2F">
        <w:rPr>
          <w:rFonts w:ascii="Calibri" w:hAnsi="Calibri"/>
        </w:rPr>
        <w:t>Record Keepers</w:t>
      </w:r>
      <w:bookmarkEnd w:id="128"/>
      <w:bookmarkEnd w:id="129"/>
      <w:bookmarkEnd w:id="130"/>
      <w:bookmarkEnd w:id="131"/>
      <w:bookmarkEnd w:id="132"/>
      <w:bookmarkEnd w:id="133"/>
      <w:bookmarkEnd w:id="134"/>
      <w:bookmarkEnd w:id="135"/>
      <w:r w:rsidRPr="00DA7D7A">
        <w:rPr>
          <w:rFonts w:ascii="Calibri" w:hAnsi="Calibri"/>
        </w:rPr>
        <w:t xml:space="preserve"> </w:t>
      </w:r>
    </w:p>
    <w:p w14:paraId="4347F9AE" w14:textId="77777777" w:rsidR="00B5680C" w:rsidRPr="00DA7D7A" w:rsidRDefault="00B5680C" w:rsidP="00AF4504">
      <w:pPr>
        <w:pStyle w:val="BodyText1"/>
        <w:rPr>
          <w:rFonts w:ascii="Calibri" w:hAnsi="Calibri"/>
          <w:szCs w:val="22"/>
        </w:rPr>
      </w:pPr>
    </w:p>
    <w:p w14:paraId="7CA9FF0A" w14:textId="3015E075" w:rsidR="004A0D07" w:rsidRPr="00DA7D7A" w:rsidRDefault="004A0D07" w:rsidP="00CE0400">
      <w:r w:rsidRPr="00DA7D7A">
        <w:rPr>
          <w:rFonts w:ascii="Calibri" w:hAnsi="Calibri"/>
          <w:szCs w:val="22"/>
        </w:rPr>
        <w:t>CDC does not anticipate providing start</w:t>
      </w:r>
      <w:r w:rsidR="009F2537" w:rsidRPr="00DA7D7A">
        <w:rPr>
          <w:rFonts w:ascii="Calibri" w:hAnsi="Calibri"/>
          <w:szCs w:val="22"/>
        </w:rPr>
        <w:t>-</w:t>
      </w:r>
      <w:r w:rsidRPr="00DA7D7A">
        <w:rPr>
          <w:rFonts w:ascii="Calibri" w:hAnsi="Calibri"/>
          <w:szCs w:val="22"/>
        </w:rPr>
        <w:t>up or other related costs to private entities.</w:t>
      </w:r>
      <w:r w:rsidR="002F79F0" w:rsidRPr="00DA7D7A">
        <w:rPr>
          <w:rFonts w:ascii="Calibri" w:hAnsi="Calibri"/>
          <w:szCs w:val="22"/>
        </w:rPr>
        <w:t xml:space="preserve"> </w:t>
      </w:r>
      <w:r w:rsidR="002F79F0" w:rsidRPr="00DA7D7A">
        <w:rPr>
          <w:rFonts w:ascii="Calibri" w:hAnsi="Calibri" w:cs="Courier New"/>
        </w:rPr>
        <w:t>There are no costs to respondents or record keepers.</w:t>
      </w:r>
    </w:p>
    <w:p w14:paraId="20AA10A1" w14:textId="77777777" w:rsidR="007E2E3D" w:rsidRPr="00DA7D7A" w:rsidRDefault="007E2E3D" w:rsidP="00AF4504">
      <w:pPr>
        <w:pStyle w:val="BodyText1"/>
        <w:rPr>
          <w:rFonts w:ascii="Calibri" w:hAnsi="Calibri"/>
          <w:szCs w:val="22"/>
        </w:rPr>
      </w:pPr>
    </w:p>
    <w:p w14:paraId="374CBCD7" w14:textId="77777777" w:rsidR="004A0D07" w:rsidRPr="00DA7D7A" w:rsidRDefault="004A0D07" w:rsidP="00AF4504">
      <w:pPr>
        <w:pStyle w:val="Heading2"/>
        <w:rPr>
          <w:rFonts w:ascii="Calibri" w:hAnsi="Calibri"/>
          <w:szCs w:val="22"/>
        </w:rPr>
      </w:pPr>
      <w:bookmarkStart w:id="137" w:name="_Toc176078248"/>
      <w:bookmarkStart w:id="138" w:name="_Toc280777528"/>
      <w:bookmarkStart w:id="139" w:name="_Toc285526375"/>
      <w:bookmarkStart w:id="140" w:name="_Toc321210901"/>
      <w:bookmarkStart w:id="141" w:name="_Toc347132140"/>
      <w:bookmarkStart w:id="142" w:name="_Toc356386083"/>
      <w:r w:rsidRPr="00DA7D7A">
        <w:rPr>
          <w:rFonts w:ascii="Calibri" w:hAnsi="Calibri"/>
          <w:szCs w:val="22"/>
        </w:rPr>
        <w:t>A.14</w:t>
      </w:r>
      <w:r w:rsidRPr="00DA7D7A">
        <w:rPr>
          <w:rFonts w:ascii="Calibri" w:hAnsi="Calibri"/>
          <w:szCs w:val="22"/>
        </w:rPr>
        <w:tab/>
      </w:r>
      <w:r w:rsidRPr="002D664F">
        <w:rPr>
          <w:rFonts w:ascii="Calibri" w:hAnsi="Calibri"/>
          <w:szCs w:val="22"/>
        </w:rPr>
        <w:t>Annualized Costs to the Federal Government</w:t>
      </w:r>
      <w:bookmarkEnd w:id="136"/>
      <w:bookmarkEnd w:id="137"/>
      <w:bookmarkEnd w:id="138"/>
      <w:bookmarkEnd w:id="139"/>
      <w:bookmarkEnd w:id="140"/>
      <w:bookmarkEnd w:id="141"/>
      <w:bookmarkEnd w:id="142"/>
      <w:r w:rsidRPr="00DA7D7A">
        <w:rPr>
          <w:rFonts w:ascii="Calibri" w:hAnsi="Calibri"/>
          <w:szCs w:val="22"/>
        </w:rPr>
        <w:t xml:space="preserve"> </w:t>
      </w:r>
    </w:p>
    <w:p w14:paraId="15F56178" w14:textId="77777777" w:rsidR="00B5680C" w:rsidRPr="00DA7D7A" w:rsidRDefault="00B5680C" w:rsidP="00B870F4">
      <w:pPr>
        <w:pStyle w:val="BodyText1"/>
        <w:rPr>
          <w:rFonts w:ascii="Calibri" w:hAnsi="Calibri"/>
        </w:rPr>
      </w:pPr>
    </w:p>
    <w:p w14:paraId="01A8F883" w14:textId="59A0FEE7" w:rsidR="004A0D07" w:rsidRPr="00DA7D7A" w:rsidRDefault="002F79F0" w:rsidP="00A2250C">
      <w:pPr>
        <w:pStyle w:val="BodyText1"/>
        <w:rPr>
          <w:rFonts w:ascii="Calibri" w:hAnsi="Calibri"/>
        </w:rPr>
      </w:pPr>
      <w:r w:rsidRPr="00DA7D7A">
        <w:rPr>
          <w:rFonts w:ascii="Calibri" w:hAnsi="Calibri"/>
        </w:rPr>
        <w:t xml:space="preserve">One </w:t>
      </w:r>
      <w:r w:rsidR="004A0D07" w:rsidRPr="00DA7D7A">
        <w:rPr>
          <w:rFonts w:ascii="Calibri" w:hAnsi="Calibri"/>
        </w:rPr>
        <w:t>CDC Technical Monitor will be responsible for obtaining CDC approvals, providing project oversight, and participating in analysis and dissemination of the results.</w:t>
      </w:r>
      <w:r w:rsidR="005D729B" w:rsidRPr="00DA7D7A">
        <w:rPr>
          <w:rFonts w:ascii="Calibri" w:hAnsi="Calibri"/>
        </w:rPr>
        <w:t xml:space="preserve"> </w:t>
      </w:r>
      <w:r w:rsidR="004A0D07" w:rsidRPr="00DA7D7A">
        <w:rPr>
          <w:rFonts w:ascii="Calibri" w:hAnsi="Calibri"/>
        </w:rPr>
        <w:t>The contractor’s costs are based on estimates provided by the contractor who will carry out the data collection activities. With the expected period of performance, the annual cost to the federal government is estimated to be $</w:t>
      </w:r>
      <w:r w:rsidR="00A2250C" w:rsidRPr="006461C5">
        <w:rPr>
          <w:rFonts w:ascii="Calibri" w:hAnsi="Calibri"/>
        </w:rPr>
        <w:t>3</w:t>
      </w:r>
      <w:r w:rsidR="00A2250C">
        <w:rPr>
          <w:rFonts w:ascii="Calibri" w:hAnsi="Calibri"/>
        </w:rPr>
        <w:t>31</w:t>
      </w:r>
      <w:r w:rsidR="000950E8" w:rsidRPr="006461C5">
        <w:rPr>
          <w:rFonts w:ascii="Calibri" w:hAnsi="Calibri"/>
        </w:rPr>
        <w:t>,</w:t>
      </w:r>
      <w:r w:rsidR="00A2250C">
        <w:rPr>
          <w:rFonts w:ascii="Calibri" w:hAnsi="Calibri"/>
        </w:rPr>
        <w:t>525</w:t>
      </w:r>
      <w:r w:rsidR="00A2250C" w:rsidRPr="00DA7D7A">
        <w:rPr>
          <w:rFonts w:ascii="Calibri" w:hAnsi="Calibri"/>
        </w:rPr>
        <w:t xml:space="preserve"> </w:t>
      </w:r>
      <w:r w:rsidR="004A0D07" w:rsidRPr="00DA7D7A">
        <w:rPr>
          <w:rFonts w:ascii="Calibri" w:hAnsi="Calibri"/>
        </w:rPr>
        <w:t>(</w:t>
      </w:r>
      <w:r w:rsidR="004A0D07" w:rsidRPr="00DA7D7A">
        <w:rPr>
          <w:rFonts w:ascii="Calibri" w:hAnsi="Calibri"/>
          <w:b/>
          <w:bCs/>
        </w:rPr>
        <w:t>Exhibit A.</w:t>
      </w:r>
      <w:r w:rsidR="00B71192">
        <w:rPr>
          <w:rFonts w:ascii="Calibri" w:hAnsi="Calibri"/>
          <w:b/>
          <w:bCs/>
        </w:rPr>
        <w:t>3</w:t>
      </w:r>
      <w:r w:rsidR="004A0D07" w:rsidRPr="00DA7D7A">
        <w:rPr>
          <w:rFonts w:ascii="Calibri" w:hAnsi="Calibri"/>
        </w:rPr>
        <w:t>). This is the cost estimated by the contractor, RTI, and includes the estimated cost of coordination with CDC</w:t>
      </w:r>
      <w:r w:rsidR="004A0D07" w:rsidRPr="00DA7D7A">
        <w:rPr>
          <w:rFonts w:ascii="Calibri" w:hAnsi="Calibri"/>
          <w:b/>
          <w:bCs/>
        </w:rPr>
        <w:t>,</w:t>
      </w:r>
      <w:r w:rsidR="004A0D07" w:rsidRPr="00DA7D7A">
        <w:rPr>
          <w:rFonts w:ascii="Calibri" w:hAnsi="Calibri"/>
        </w:rPr>
        <w:t xml:space="preserve"> data collection</w:t>
      </w:r>
      <w:r w:rsidR="004A0D07" w:rsidRPr="00DA7D7A">
        <w:rPr>
          <w:rFonts w:ascii="Calibri" w:hAnsi="Calibri"/>
          <w:b/>
          <w:bCs/>
        </w:rPr>
        <w:t>,</w:t>
      </w:r>
      <w:r w:rsidR="004A0D07" w:rsidRPr="00DA7D7A">
        <w:rPr>
          <w:rFonts w:ascii="Calibri" w:hAnsi="Calibri"/>
        </w:rPr>
        <w:t xml:space="preserve"> analysis,</w:t>
      </w:r>
      <w:r w:rsidR="004A0D07" w:rsidRPr="00DA7D7A">
        <w:rPr>
          <w:rFonts w:ascii="Calibri" w:hAnsi="Calibri"/>
          <w:b/>
          <w:bCs/>
        </w:rPr>
        <w:t xml:space="preserve"> </w:t>
      </w:r>
      <w:r w:rsidR="004A0D07" w:rsidRPr="00DA7D7A">
        <w:rPr>
          <w:rFonts w:ascii="Calibri" w:hAnsi="Calibri"/>
        </w:rPr>
        <w:t>and reporting.</w:t>
      </w:r>
    </w:p>
    <w:p w14:paraId="4A526ABE" w14:textId="77777777" w:rsidR="00F17DF4" w:rsidRPr="00DA7D7A" w:rsidRDefault="00F17DF4" w:rsidP="003B1F25">
      <w:pPr>
        <w:pStyle w:val="BodyText1"/>
        <w:rPr>
          <w:rFonts w:ascii="Calibri" w:hAnsi="Calibri"/>
        </w:rPr>
      </w:pPr>
    </w:p>
    <w:p w14:paraId="56D5DADB" w14:textId="7F026D46" w:rsidR="004A0D07" w:rsidRPr="00DA7D7A" w:rsidRDefault="00946CFC" w:rsidP="00AF49D1">
      <w:pPr>
        <w:pStyle w:val="ExhibitTitle"/>
        <w:rPr>
          <w:rFonts w:ascii="Calibri" w:hAnsi="Calibri"/>
        </w:rPr>
      </w:pPr>
      <w:bookmarkStart w:id="143" w:name="_Toc146088170"/>
      <w:bookmarkStart w:id="144" w:name="_Toc146089478"/>
      <w:bookmarkStart w:id="145" w:name="_Toc260210575"/>
      <w:bookmarkStart w:id="146" w:name="_Toc280780858"/>
      <w:bookmarkStart w:id="147" w:name="_Toc281385268"/>
      <w:r>
        <w:rPr>
          <w:rFonts w:ascii="Calibri" w:hAnsi="Calibri"/>
        </w:rPr>
        <w:lastRenderedPageBreak/>
        <w:t>Exhibit A.</w:t>
      </w:r>
      <w:r w:rsidR="00B73F1D">
        <w:rPr>
          <w:rFonts w:ascii="Calibri" w:hAnsi="Calibri"/>
        </w:rPr>
        <w:t>3</w:t>
      </w:r>
      <w:r w:rsidR="00AF49D1" w:rsidRPr="00DA7D7A">
        <w:rPr>
          <w:rFonts w:ascii="Calibri" w:hAnsi="Calibri"/>
        </w:rPr>
        <w:tab/>
      </w:r>
      <w:r w:rsidR="002F79F0" w:rsidRPr="00DA7D7A">
        <w:rPr>
          <w:rFonts w:ascii="Calibri" w:hAnsi="Calibri"/>
        </w:rPr>
        <w:t>Estimates of Annualized Cost to the Government</w:t>
      </w:r>
      <w:bookmarkEnd w:id="143"/>
      <w:bookmarkEnd w:id="144"/>
      <w:bookmarkEnd w:id="145"/>
      <w:bookmarkEnd w:id="146"/>
      <w:bookmarkEnd w:id="147"/>
    </w:p>
    <w:tbl>
      <w:tblPr>
        <w:tblW w:w="95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firstRow="1" w:lastRow="1" w:firstColumn="1" w:lastColumn="1" w:noHBand="0" w:noVBand="0"/>
      </w:tblPr>
      <w:tblGrid>
        <w:gridCol w:w="3405"/>
        <w:gridCol w:w="3935"/>
        <w:gridCol w:w="2164"/>
      </w:tblGrid>
      <w:tr w:rsidR="004A0D07" w:rsidRPr="00BD4237" w14:paraId="5A8B3EBD" w14:textId="77777777" w:rsidTr="00F17DF4">
        <w:trPr>
          <w:cantSplit/>
        </w:trPr>
        <w:tc>
          <w:tcPr>
            <w:tcW w:w="3405" w:type="dxa"/>
            <w:vAlign w:val="center"/>
          </w:tcPr>
          <w:p w14:paraId="6539F513" w14:textId="77777777" w:rsidR="004A0D07" w:rsidRPr="006461C5" w:rsidRDefault="004A0D07" w:rsidP="00F17DF4">
            <w:pPr>
              <w:keepNext/>
              <w:tabs>
                <w:tab w:val="right" w:leader="dot" w:pos="9350"/>
              </w:tabs>
              <w:spacing w:before="80" w:after="60"/>
              <w:ind w:left="547" w:right="576" w:hanging="547"/>
              <w:jc w:val="center"/>
              <w:rPr>
                <w:rFonts w:ascii="Calibri" w:hAnsi="Calibri" w:cs="Courier New"/>
                <w:noProof/>
                <w:szCs w:val="24"/>
              </w:rPr>
            </w:pPr>
            <w:r w:rsidRPr="006461C5">
              <w:rPr>
                <w:rFonts w:ascii="Calibri" w:hAnsi="Calibri" w:cs="Courier New"/>
                <w:noProof/>
                <w:szCs w:val="24"/>
              </w:rPr>
              <w:t>Expense Type</w:t>
            </w:r>
          </w:p>
        </w:tc>
        <w:tc>
          <w:tcPr>
            <w:tcW w:w="3935" w:type="dxa"/>
            <w:vAlign w:val="center"/>
          </w:tcPr>
          <w:p w14:paraId="7B7BBADB" w14:textId="77777777" w:rsidR="004A0D07" w:rsidRPr="006461C5" w:rsidRDefault="004A0D07" w:rsidP="00F17DF4">
            <w:pPr>
              <w:keepNext/>
              <w:tabs>
                <w:tab w:val="right" w:leader="dot" w:pos="9350"/>
              </w:tabs>
              <w:spacing w:before="80" w:after="60"/>
              <w:ind w:left="547" w:right="576" w:hanging="547"/>
              <w:jc w:val="center"/>
              <w:rPr>
                <w:rFonts w:ascii="Calibri" w:hAnsi="Calibri" w:cs="Courier New"/>
                <w:noProof/>
                <w:szCs w:val="24"/>
              </w:rPr>
            </w:pPr>
            <w:r w:rsidRPr="006461C5">
              <w:rPr>
                <w:rFonts w:ascii="Calibri" w:hAnsi="Calibri" w:cs="Courier New"/>
                <w:noProof/>
                <w:szCs w:val="24"/>
              </w:rPr>
              <w:t>Expense Explanation</w:t>
            </w:r>
          </w:p>
        </w:tc>
        <w:tc>
          <w:tcPr>
            <w:tcW w:w="2164" w:type="dxa"/>
            <w:vAlign w:val="center"/>
          </w:tcPr>
          <w:p w14:paraId="54BC6569" w14:textId="77777777" w:rsidR="004A0D07" w:rsidRPr="006461C5" w:rsidRDefault="004A0D07" w:rsidP="00D04FCC">
            <w:pPr>
              <w:keepNext/>
              <w:tabs>
                <w:tab w:val="left" w:pos="1354"/>
                <w:tab w:val="right" w:leader="dot" w:pos="9350"/>
              </w:tabs>
              <w:spacing w:before="80" w:after="60"/>
              <w:ind w:right="47"/>
              <w:jc w:val="center"/>
              <w:rPr>
                <w:rFonts w:ascii="Calibri" w:hAnsi="Calibri" w:cs="Courier New"/>
                <w:noProof/>
                <w:szCs w:val="24"/>
              </w:rPr>
            </w:pPr>
            <w:r w:rsidRPr="006461C5">
              <w:rPr>
                <w:rFonts w:ascii="Calibri" w:hAnsi="Calibri" w:cs="Courier New"/>
                <w:noProof/>
                <w:szCs w:val="24"/>
              </w:rPr>
              <w:t xml:space="preserve">Annual Costs </w:t>
            </w:r>
          </w:p>
        </w:tc>
      </w:tr>
      <w:tr w:rsidR="004A0D07" w:rsidRPr="00BD4237" w14:paraId="39FC1BD8" w14:textId="77777777" w:rsidTr="00F17DF4">
        <w:trPr>
          <w:cantSplit/>
        </w:trPr>
        <w:tc>
          <w:tcPr>
            <w:tcW w:w="3405" w:type="dxa"/>
          </w:tcPr>
          <w:p w14:paraId="2AF2D172" w14:textId="77777777" w:rsidR="004A0D07" w:rsidRPr="006461C5" w:rsidRDefault="004A0D07" w:rsidP="00F17DF4">
            <w:pPr>
              <w:keepNext/>
              <w:tabs>
                <w:tab w:val="right" w:leader="dot" w:pos="9350"/>
              </w:tabs>
              <w:spacing w:before="80" w:after="60"/>
              <w:ind w:left="-11" w:right="576" w:firstLine="11"/>
              <w:rPr>
                <w:rFonts w:ascii="Calibri" w:hAnsi="Calibri" w:cs="Courier New"/>
                <w:bCs/>
                <w:noProof/>
                <w:szCs w:val="24"/>
              </w:rPr>
            </w:pPr>
            <w:r w:rsidRPr="006461C5">
              <w:rPr>
                <w:rFonts w:ascii="Calibri" w:hAnsi="Calibri" w:cs="Courier New"/>
                <w:bCs/>
                <w:noProof/>
                <w:szCs w:val="24"/>
              </w:rPr>
              <w:t>CDC oversight of contractor and project</w:t>
            </w:r>
          </w:p>
        </w:tc>
        <w:tc>
          <w:tcPr>
            <w:tcW w:w="3935" w:type="dxa"/>
          </w:tcPr>
          <w:p w14:paraId="4059D4C3" w14:textId="77777777" w:rsidR="004A0D07" w:rsidRPr="006461C5" w:rsidRDefault="004A0D07" w:rsidP="00F17DF4">
            <w:pPr>
              <w:keepNext/>
              <w:tabs>
                <w:tab w:val="right" w:leader="dot" w:pos="9350"/>
              </w:tabs>
              <w:spacing w:before="80" w:after="60"/>
              <w:ind w:left="4" w:right="576" w:hanging="4"/>
              <w:rPr>
                <w:rFonts w:ascii="Calibri" w:hAnsi="Calibri" w:cs="Courier New"/>
                <w:bCs/>
                <w:noProof/>
                <w:szCs w:val="24"/>
              </w:rPr>
            </w:pPr>
            <w:r w:rsidRPr="006461C5">
              <w:rPr>
                <w:rFonts w:ascii="Calibri" w:hAnsi="Calibri" w:cs="Courier New"/>
                <w:bCs/>
                <w:noProof/>
                <w:szCs w:val="24"/>
              </w:rPr>
              <w:t>20% of FTE: GS-13 Health Communication Specialist</w:t>
            </w:r>
          </w:p>
        </w:tc>
        <w:tc>
          <w:tcPr>
            <w:tcW w:w="2164" w:type="dxa"/>
          </w:tcPr>
          <w:p w14:paraId="51440838" w14:textId="77777777" w:rsidR="004A0D07" w:rsidRPr="006461C5" w:rsidRDefault="004A0D07" w:rsidP="00F17DF4">
            <w:pPr>
              <w:keepNext/>
              <w:tabs>
                <w:tab w:val="decimal" w:pos="1304"/>
              </w:tabs>
              <w:spacing w:before="80" w:after="60"/>
              <w:rPr>
                <w:rFonts w:ascii="Calibri" w:hAnsi="Calibri" w:cs="Courier New"/>
                <w:bCs/>
                <w:noProof/>
                <w:szCs w:val="24"/>
              </w:rPr>
            </w:pPr>
            <w:r w:rsidRPr="006461C5">
              <w:rPr>
                <w:rFonts w:ascii="Calibri" w:hAnsi="Calibri" w:cs="Courier New"/>
                <w:bCs/>
                <w:noProof/>
                <w:szCs w:val="24"/>
              </w:rPr>
              <w:t>$</w:t>
            </w:r>
            <w:r w:rsidR="004B4A87" w:rsidRPr="006461C5">
              <w:rPr>
                <w:rFonts w:ascii="Calibri" w:hAnsi="Calibri" w:cs="Courier New"/>
                <w:bCs/>
                <w:noProof/>
                <w:szCs w:val="24"/>
              </w:rPr>
              <w:t>17,100</w:t>
            </w:r>
          </w:p>
        </w:tc>
      </w:tr>
      <w:tr w:rsidR="004A0D07" w:rsidRPr="00DA7D7A" w14:paraId="1D384B4D" w14:textId="77777777" w:rsidTr="00357FB3">
        <w:trPr>
          <w:cantSplit/>
        </w:trPr>
        <w:tc>
          <w:tcPr>
            <w:tcW w:w="3405" w:type="dxa"/>
          </w:tcPr>
          <w:p w14:paraId="17C4FC99" w14:textId="77777777" w:rsidR="004A0D07" w:rsidRPr="006461C5" w:rsidRDefault="004A0D07" w:rsidP="00F17DF4">
            <w:pPr>
              <w:keepNext/>
              <w:tabs>
                <w:tab w:val="right" w:leader="dot" w:pos="9350"/>
              </w:tabs>
              <w:spacing w:before="80" w:after="60"/>
              <w:ind w:right="576"/>
              <w:rPr>
                <w:rFonts w:ascii="Calibri" w:hAnsi="Calibri" w:cs="Courier New"/>
                <w:bCs/>
                <w:noProof/>
                <w:szCs w:val="24"/>
              </w:rPr>
            </w:pPr>
            <w:r w:rsidRPr="006461C5">
              <w:rPr>
                <w:rFonts w:ascii="Calibri" w:hAnsi="Calibri" w:cs="Courier New"/>
                <w:bCs/>
                <w:noProof/>
                <w:szCs w:val="24"/>
              </w:rPr>
              <w:t>Recruitment, data collection, analysis</w:t>
            </w:r>
            <w:r w:rsidR="00D04FCC" w:rsidRPr="006461C5">
              <w:rPr>
                <w:rFonts w:ascii="Calibri" w:hAnsi="Calibri" w:cs="Courier New"/>
                <w:bCs/>
                <w:noProof/>
                <w:szCs w:val="24"/>
              </w:rPr>
              <w:t>,</w:t>
            </w:r>
            <w:r w:rsidRPr="006461C5">
              <w:rPr>
                <w:rFonts w:ascii="Calibri" w:hAnsi="Calibri" w:cs="Courier New"/>
                <w:bCs/>
                <w:noProof/>
                <w:szCs w:val="24"/>
              </w:rPr>
              <w:t xml:space="preserve"> and reporting (contractor)</w:t>
            </w:r>
          </w:p>
        </w:tc>
        <w:tc>
          <w:tcPr>
            <w:tcW w:w="3935" w:type="dxa"/>
          </w:tcPr>
          <w:p w14:paraId="7B1B25DD" w14:textId="77777777" w:rsidR="004A0D07" w:rsidRPr="006461C5" w:rsidRDefault="004A0D07" w:rsidP="00F17DF4">
            <w:pPr>
              <w:keepNext/>
              <w:spacing w:before="80" w:after="60"/>
              <w:rPr>
                <w:rFonts w:ascii="Calibri" w:hAnsi="Calibri" w:cs="Courier New"/>
                <w:bCs/>
                <w:szCs w:val="24"/>
              </w:rPr>
            </w:pPr>
            <w:r w:rsidRPr="006461C5">
              <w:rPr>
                <w:rFonts w:ascii="Calibri" w:hAnsi="Calibri" w:cs="Courier New"/>
                <w:bCs/>
                <w:szCs w:val="24"/>
              </w:rPr>
              <w:t>Labor hours and ODCs</w:t>
            </w:r>
          </w:p>
        </w:tc>
        <w:tc>
          <w:tcPr>
            <w:tcW w:w="2164" w:type="dxa"/>
          </w:tcPr>
          <w:p w14:paraId="5B887689" w14:textId="58038E32" w:rsidR="004A0D07" w:rsidRPr="006461C5" w:rsidRDefault="004A0D07" w:rsidP="00A2250C">
            <w:pPr>
              <w:keepNext/>
              <w:tabs>
                <w:tab w:val="decimal" w:pos="1304"/>
              </w:tabs>
              <w:spacing w:before="80" w:after="60"/>
              <w:rPr>
                <w:rFonts w:ascii="Calibri" w:hAnsi="Calibri" w:cs="Courier New"/>
                <w:bCs/>
                <w:noProof/>
                <w:szCs w:val="24"/>
              </w:rPr>
            </w:pPr>
            <w:r w:rsidRPr="006461C5">
              <w:rPr>
                <w:rFonts w:ascii="Calibri" w:hAnsi="Calibri" w:cs="Courier New"/>
                <w:bCs/>
                <w:noProof/>
                <w:szCs w:val="24"/>
              </w:rPr>
              <w:t>$</w:t>
            </w:r>
            <w:r w:rsidR="00A2250C" w:rsidRPr="006461C5">
              <w:rPr>
                <w:rFonts w:ascii="Calibri" w:hAnsi="Calibri" w:cs="Courier New"/>
                <w:bCs/>
                <w:noProof/>
                <w:szCs w:val="24"/>
              </w:rPr>
              <w:t>3</w:t>
            </w:r>
            <w:r w:rsidR="00A2250C">
              <w:rPr>
                <w:rFonts w:ascii="Calibri" w:hAnsi="Calibri" w:cs="Courier New"/>
                <w:bCs/>
                <w:noProof/>
                <w:szCs w:val="24"/>
              </w:rPr>
              <w:t>14</w:t>
            </w:r>
            <w:r w:rsidR="000950E8" w:rsidRPr="006461C5">
              <w:rPr>
                <w:rFonts w:ascii="Calibri" w:hAnsi="Calibri" w:cs="Courier New"/>
                <w:bCs/>
                <w:noProof/>
                <w:szCs w:val="24"/>
              </w:rPr>
              <w:t>,</w:t>
            </w:r>
            <w:r w:rsidR="00A2250C">
              <w:rPr>
                <w:rFonts w:ascii="Calibri" w:hAnsi="Calibri" w:cs="Courier New"/>
                <w:bCs/>
                <w:noProof/>
                <w:szCs w:val="24"/>
              </w:rPr>
              <w:t>425</w:t>
            </w:r>
          </w:p>
        </w:tc>
      </w:tr>
      <w:tr w:rsidR="00357FB3" w:rsidRPr="00DA7D7A" w14:paraId="5743EBBB" w14:textId="77777777" w:rsidTr="00D8791C">
        <w:trPr>
          <w:cantSplit/>
        </w:trPr>
        <w:tc>
          <w:tcPr>
            <w:tcW w:w="3405" w:type="dxa"/>
            <w:tcBorders>
              <w:bottom w:val="single" w:sz="4" w:space="0" w:color="auto"/>
            </w:tcBorders>
          </w:tcPr>
          <w:p w14:paraId="18DE9876" w14:textId="63B749EF" w:rsidR="00357FB3" w:rsidRPr="006461C5" w:rsidRDefault="00357FB3" w:rsidP="00F17DF4">
            <w:pPr>
              <w:keepNext/>
              <w:tabs>
                <w:tab w:val="right" w:leader="dot" w:pos="9350"/>
              </w:tabs>
              <w:spacing w:before="80" w:after="60"/>
              <w:ind w:right="576"/>
              <w:rPr>
                <w:rFonts w:ascii="Calibri" w:hAnsi="Calibri" w:cs="Courier New"/>
                <w:bCs/>
                <w:noProof/>
                <w:szCs w:val="24"/>
              </w:rPr>
            </w:pPr>
            <w:r>
              <w:rPr>
                <w:rFonts w:ascii="Calibri" w:hAnsi="Calibri" w:cs="Courier New"/>
                <w:bCs/>
                <w:noProof/>
                <w:szCs w:val="24"/>
              </w:rPr>
              <w:t>Total</w:t>
            </w:r>
          </w:p>
        </w:tc>
        <w:tc>
          <w:tcPr>
            <w:tcW w:w="3935" w:type="dxa"/>
            <w:tcBorders>
              <w:bottom w:val="single" w:sz="4" w:space="0" w:color="auto"/>
            </w:tcBorders>
          </w:tcPr>
          <w:p w14:paraId="2E8BB5EB" w14:textId="77777777" w:rsidR="00357FB3" w:rsidRPr="006461C5" w:rsidRDefault="00357FB3" w:rsidP="00F17DF4">
            <w:pPr>
              <w:keepNext/>
              <w:spacing w:before="80" w:after="60"/>
              <w:rPr>
                <w:rFonts w:ascii="Calibri" w:hAnsi="Calibri" w:cs="Courier New"/>
                <w:bCs/>
                <w:szCs w:val="24"/>
              </w:rPr>
            </w:pPr>
          </w:p>
        </w:tc>
        <w:tc>
          <w:tcPr>
            <w:tcW w:w="2164" w:type="dxa"/>
            <w:tcBorders>
              <w:bottom w:val="single" w:sz="4" w:space="0" w:color="auto"/>
            </w:tcBorders>
          </w:tcPr>
          <w:p w14:paraId="40CEC40D" w14:textId="53D4C9F6" w:rsidR="00357FB3" w:rsidRPr="006461C5" w:rsidRDefault="00357FB3" w:rsidP="00A2250C">
            <w:pPr>
              <w:keepNext/>
              <w:tabs>
                <w:tab w:val="decimal" w:pos="1304"/>
              </w:tabs>
              <w:spacing w:before="80" w:after="60"/>
              <w:rPr>
                <w:rFonts w:ascii="Calibri" w:hAnsi="Calibri" w:cs="Courier New"/>
                <w:bCs/>
                <w:noProof/>
                <w:szCs w:val="24"/>
              </w:rPr>
            </w:pPr>
            <w:r>
              <w:rPr>
                <w:rFonts w:ascii="Calibri" w:hAnsi="Calibri" w:cs="Courier New"/>
                <w:bCs/>
                <w:noProof/>
                <w:szCs w:val="24"/>
              </w:rPr>
              <w:t>$331,525</w:t>
            </w:r>
          </w:p>
        </w:tc>
      </w:tr>
    </w:tbl>
    <w:p w14:paraId="13AD812C" w14:textId="77777777" w:rsidR="004A0D07" w:rsidRPr="00DA7D7A" w:rsidRDefault="004A0D07" w:rsidP="00684D27">
      <w:pPr>
        <w:pStyle w:val="exhibitsource"/>
        <w:rPr>
          <w:rFonts w:ascii="Calibri" w:hAnsi="Calibri"/>
          <w:szCs w:val="22"/>
        </w:rPr>
      </w:pPr>
      <w:r w:rsidRPr="00DA7D7A">
        <w:rPr>
          <w:rFonts w:ascii="Calibri" w:hAnsi="Calibri"/>
          <w:szCs w:val="22"/>
        </w:rPr>
        <w:t>CDC = Centers for Disease Control and Prevention; FTE = full-time equivalent; ODC = other direct cost</w:t>
      </w:r>
    </w:p>
    <w:p w14:paraId="0241314E" w14:textId="77777777" w:rsidR="00F17DF4" w:rsidRPr="00DA7D7A" w:rsidRDefault="00F17DF4" w:rsidP="00684D27">
      <w:pPr>
        <w:pStyle w:val="exhibitsource"/>
        <w:rPr>
          <w:rFonts w:ascii="Calibri" w:hAnsi="Calibri"/>
        </w:rPr>
      </w:pPr>
    </w:p>
    <w:p w14:paraId="1A0D3948" w14:textId="77777777" w:rsidR="004A0D07" w:rsidRPr="00DA7D7A" w:rsidRDefault="00EC76C8" w:rsidP="0027613D">
      <w:pPr>
        <w:pStyle w:val="Heading2"/>
        <w:rPr>
          <w:rFonts w:ascii="Calibri" w:hAnsi="Calibri"/>
          <w:szCs w:val="22"/>
        </w:rPr>
      </w:pPr>
      <w:bookmarkStart w:id="148" w:name="_Toc176078249"/>
      <w:bookmarkStart w:id="149" w:name="_Toc280777529"/>
      <w:bookmarkStart w:id="150" w:name="_Toc285526376"/>
      <w:bookmarkStart w:id="151" w:name="_Toc321210902"/>
      <w:bookmarkStart w:id="152" w:name="_Toc347132141"/>
      <w:bookmarkStart w:id="153" w:name="_Toc356386084"/>
      <w:r w:rsidRPr="00DA7D7A">
        <w:rPr>
          <w:rFonts w:ascii="Calibri" w:hAnsi="Calibri"/>
          <w:szCs w:val="22"/>
        </w:rPr>
        <w:t>A.</w:t>
      </w:r>
      <w:r w:rsidR="004A0D07" w:rsidRPr="00DA7D7A">
        <w:rPr>
          <w:rFonts w:ascii="Calibri" w:hAnsi="Calibri"/>
          <w:szCs w:val="22"/>
        </w:rPr>
        <w:t>15</w:t>
      </w:r>
      <w:r w:rsidR="004A0D07" w:rsidRPr="00DA7D7A">
        <w:rPr>
          <w:rFonts w:ascii="Calibri" w:hAnsi="Calibri"/>
          <w:szCs w:val="22"/>
        </w:rPr>
        <w:tab/>
      </w:r>
      <w:r w:rsidR="004A0D07" w:rsidRPr="002D664F">
        <w:rPr>
          <w:rFonts w:ascii="Calibri" w:hAnsi="Calibri"/>
          <w:szCs w:val="22"/>
        </w:rPr>
        <w:t>Explanation for Program Changes or Adjustments</w:t>
      </w:r>
      <w:bookmarkEnd w:id="118"/>
      <w:bookmarkEnd w:id="119"/>
      <w:bookmarkEnd w:id="148"/>
      <w:bookmarkEnd w:id="149"/>
      <w:bookmarkEnd w:id="150"/>
      <w:bookmarkEnd w:id="151"/>
      <w:bookmarkEnd w:id="152"/>
      <w:bookmarkEnd w:id="153"/>
      <w:r w:rsidR="004A0D07" w:rsidRPr="00DA7D7A">
        <w:rPr>
          <w:rFonts w:ascii="Calibri" w:hAnsi="Calibri"/>
          <w:szCs w:val="22"/>
        </w:rPr>
        <w:t xml:space="preserve"> </w:t>
      </w:r>
    </w:p>
    <w:p w14:paraId="085B3EA0" w14:textId="77777777" w:rsidR="00506EFB" w:rsidRPr="00DA7D7A" w:rsidRDefault="00506EFB" w:rsidP="0080669A">
      <w:pPr>
        <w:pStyle w:val="BodyText1"/>
        <w:rPr>
          <w:rFonts w:ascii="Calibri" w:hAnsi="Calibri"/>
        </w:rPr>
      </w:pPr>
      <w:bookmarkStart w:id="154" w:name="_Toc176078250"/>
    </w:p>
    <w:p w14:paraId="2F7E44D6" w14:textId="77777777" w:rsidR="004A0D07" w:rsidRPr="00DA7D7A" w:rsidRDefault="004A0D07" w:rsidP="0080669A">
      <w:pPr>
        <w:pStyle w:val="BodyText1"/>
        <w:rPr>
          <w:rFonts w:ascii="Calibri" w:hAnsi="Calibri"/>
        </w:rPr>
      </w:pPr>
      <w:r w:rsidRPr="00DA7D7A">
        <w:rPr>
          <w:rFonts w:ascii="Calibri" w:hAnsi="Calibri"/>
        </w:rPr>
        <w:t>Not applicable</w:t>
      </w:r>
      <w:r w:rsidR="00D04FCC" w:rsidRPr="00DA7D7A">
        <w:rPr>
          <w:rFonts w:ascii="Calibri" w:hAnsi="Calibri"/>
        </w:rPr>
        <w:t xml:space="preserve">: This </w:t>
      </w:r>
      <w:r w:rsidRPr="00DA7D7A">
        <w:rPr>
          <w:rFonts w:ascii="Calibri" w:hAnsi="Calibri"/>
        </w:rPr>
        <w:t>request is for a sub-collection under a generic approval.</w:t>
      </w:r>
    </w:p>
    <w:p w14:paraId="1A238EE0" w14:textId="77777777" w:rsidR="007E2E3D" w:rsidRPr="00DA7D7A" w:rsidRDefault="007E2E3D" w:rsidP="0080669A">
      <w:pPr>
        <w:pStyle w:val="BodyText1"/>
        <w:rPr>
          <w:rFonts w:ascii="Calibri" w:hAnsi="Calibri"/>
        </w:rPr>
      </w:pPr>
    </w:p>
    <w:p w14:paraId="612CE5A4" w14:textId="77777777" w:rsidR="004A0D07" w:rsidRPr="00DA7D7A" w:rsidRDefault="004A0D07" w:rsidP="0027613D">
      <w:pPr>
        <w:pStyle w:val="Heading2"/>
        <w:rPr>
          <w:rFonts w:ascii="Calibri" w:hAnsi="Calibri"/>
          <w:szCs w:val="22"/>
        </w:rPr>
      </w:pPr>
      <w:bookmarkStart w:id="155" w:name="_Toc280777530"/>
      <w:bookmarkStart w:id="156" w:name="_Toc285526377"/>
      <w:bookmarkStart w:id="157" w:name="_Toc321210903"/>
      <w:bookmarkStart w:id="158" w:name="_Toc347132142"/>
      <w:bookmarkStart w:id="159" w:name="_Toc356386085"/>
      <w:r w:rsidRPr="00DA7D7A">
        <w:rPr>
          <w:rFonts w:ascii="Calibri" w:hAnsi="Calibri"/>
          <w:szCs w:val="22"/>
        </w:rPr>
        <w:t>A.16</w:t>
      </w:r>
      <w:r w:rsidRPr="00DA7D7A">
        <w:rPr>
          <w:rFonts w:ascii="Calibri" w:hAnsi="Calibri"/>
          <w:szCs w:val="22"/>
        </w:rPr>
        <w:tab/>
      </w:r>
      <w:r w:rsidRPr="002D664F">
        <w:rPr>
          <w:rFonts w:ascii="Calibri" w:hAnsi="Calibri"/>
          <w:szCs w:val="22"/>
        </w:rPr>
        <w:t>Plans for Tabulation and Publication and Project Time Schedule</w:t>
      </w:r>
      <w:bookmarkEnd w:id="120"/>
      <w:bookmarkEnd w:id="121"/>
      <w:bookmarkEnd w:id="154"/>
      <w:bookmarkEnd w:id="155"/>
      <w:bookmarkEnd w:id="156"/>
      <w:bookmarkEnd w:id="157"/>
      <w:bookmarkEnd w:id="158"/>
      <w:bookmarkEnd w:id="159"/>
    </w:p>
    <w:p w14:paraId="12729C3F" w14:textId="77777777" w:rsidR="00506EFB" w:rsidRPr="00DA7D7A" w:rsidRDefault="00506EFB" w:rsidP="002E64BC">
      <w:pPr>
        <w:pStyle w:val="BodyText1"/>
        <w:rPr>
          <w:rFonts w:ascii="Calibri" w:hAnsi="Calibri"/>
          <w:szCs w:val="22"/>
        </w:rPr>
      </w:pPr>
    </w:p>
    <w:p w14:paraId="51E0E44B" w14:textId="1B271A88" w:rsidR="004A0D07" w:rsidRPr="00DA7D7A" w:rsidRDefault="004A0D07" w:rsidP="002E64BC">
      <w:pPr>
        <w:pStyle w:val="BodyText1"/>
        <w:rPr>
          <w:rFonts w:ascii="Calibri" w:hAnsi="Calibri"/>
          <w:b/>
          <w:szCs w:val="22"/>
        </w:rPr>
      </w:pPr>
      <w:r w:rsidRPr="00DA7D7A">
        <w:rPr>
          <w:rFonts w:ascii="Calibri" w:hAnsi="Calibri"/>
          <w:szCs w:val="22"/>
        </w:rPr>
        <w:t xml:space="preserve">The key events and reports to be prepared for this study are listed in </w:t>
      </w:r>
      <w:r w:rsidRPr="00DA7D7A">
        <w:rPr>
          <w:rFonts w:ascii="Calibri" w:hAnsi="Calibri"/>
          <w:b/>
          <w:szCs w:val="22"/>
        </w:rPr>
        <w:t>Exhibit A.</w:t>
      </w:r>
      <w:r w:rsidR="00B71192">
        <w:rPr>
          <w:rFonts w:ascii="Calibri" w:hAnsi="Calibri"/>
          <w:b/>
          <w:szCs w:val="22"/>
        </w:rPr>
        <w:t>4</w:t>
      </w:r>
      <w:r w:rsidRPr="00DA7D7A">
        <w:rPr>
          <w:rFonts w:ascii="Calibri" w:hAnsi="Calibri"/>
          <w:szCs w:val="22"/>
        </w:rPr>
        <w:t>.</w:t>
      </w:r>
    </w:p>
    <w:p w14:paraId="3BA2EF0F" w14:textId="77777777" w:rsidR="00EC76C8" w:rsidRPr="00DA7D7A" w:rsidRDefault="00EC76C8" w:rsidP="002E64BC">
      <w:pPr>
        <w:pStyle w:val="BodyText1"/>
        <w:rPr>
          <w:rFonts w:ascii="Calibri" w:hAnsi="Calibri"/>
        </w:rPr>
      </w:pPr>
    </w:p>
    <w:p w14:paraId="74B9D5CF" w14:textId="46318FE0" w:rsidR="004A0D07" w:rsidRPr="00DA7D7A" w:rsidRDefault="004A0D07" w:rsidP="00AF49D1">
      <w:pPr>
        <w:pStyle w:val="ExhibitTitle"/>
        <w:rPr>
          <w:rFonts w:ascii="Calibri" w:hAnsi="Calibri"/>
        </w:rPr>
      </w:pPr>
      <w:bookmarkStart w:id="160" w:name="_Toc139093427"/>
      <w:bookmarkStart w:id="161" w:name="_Toc146088172"/>
      <w:bookmarkStart w:id="162" w:name="_Toc146089480"/>
      <w:bookmarkStart w:id="163" w:name="_Toc154299658"/>
      <w:bookmarkStart w:id="164" w:name="_Toc176078685"/>
      <w:bookmarkStart w:id="165" w:name="_Toc280780859"/>
      <w:bookmarkStart w:id="166" w:name="_Toc281385269"/>
      <w:r w:rsidRPr="00DA7D7A">
        <w:rPr>
          <w:rFonts w:ascii="Calibri" w:hAnsi="Calibri"/>
        </w:rPr>
        <w:t>Exhibit A.</w:t>
      </w:r>
      <w:r w:rsidR="00B73F1D">
        <w:rPr>
          <w:rFonts w:ascii="Calibri" w:hAnsi="Calibri"/>
        </w:rPr>
        <w:t>4</w:t>
      </w:r>
      <w:r w:rsidRPr="00DA7D7A">
        <w:rPr>
          <w:rFonts w:ascii="Calibri" w:hAnsi="Calibri"/>
        </w:rPr>
        <w:tab/>
        <w:t>Project</w:t>
      </w:r>
      <w:bookmarkEnd w:id="160"/>
      <w:r w:rsidRPr="00DA7D7A">
        <w:rPr>
          <w:rFonts w:ascii="Calibri" w:hAnsi="Calibri"/>
        </w:rPr>
        <w:t xml:space="preserve"> Time Schedule</w:t>
      </w:r>
      <w:bookmarkEnd w:id="161"/>
      <w:bookmarkEnd w:id="162"/>
      <w:bookmarkEnd w:id="163"/>
      <w:bookmarkEnd w:id="164"/>
      <w:bookmarkEnd w:id="165"/>
      <w:bookmarkEnd w:id="166"/>
      <w:r w:rsidRPr="00DA7D7A">
        <w:rPr>
          <w:rFonts w:ascii="Calibri" w:hAnsi="Calibri"/>
        </w:rPr>
        <w:t xml:space="preserve"> </w:t>
      </w: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84"/>
        <w:gridCol w:w="5566"/>
      </w:tblGrid>
      <w:tr w:rsidR="004A0D07" w:rsidRPr="00DA7D7A" w14:paraId="39FE6BF5" w14:textId="77777777" w:rsidTr="00F17DF4">
        <w:trPr>
          <w:cantSplit/>
        </w:trPr>
        <w:tc>
          <w:tcPr>
            <w:tcW w:w="2055" w:type="pct"/>
            <w:noWrap/>
            <w:vAlign w:val="bottom"/>
          </w:tcPr>
          <w:p w14:paraId="184C4B5B" w14:textId="77777777" w:rsidR="004A0D07" w:rsidRPr="00DA7D7A" w:rsidRDefault="004A0D07" w:rsidP="009D06F0">
            <w:pPr>
              <w:keepNext/>
              <w:spacing w:before="40" w:after="40"/>
              <w:jc w:val="center"/>
              <w:rPr>
                <w:rFonts w:ascii="Calibri" w:hAnsi="Calibri" w:cs="Courier New"/>
                <w:szCs w:val="24"/>
              </w:rPr>
            </w:pPr>
            <w:r w:rsidRPr="00DA7D7A">
              <w:rPr>
                <w:rFonts w:ascii="Calibri" w:hAnsi="Calibri" w:cs="Courier New"/>
                <w:szCs w:val="24"/>
              </w:rPr>
              <w:t>Activity</w:t>
            </w:r>
          </w:p>
        </w:tc>
        <w:tc>
          <w:tcPr>
            <w:tcW w:w="2945" w:type="pct"/>
          </w:tcPr>
          <w:p w14:paraId="41F39DED" w14:textId="77777777" w:rsidR="004A0D07" w:rsidRPr="00DA7D7A" w:rsidRDefault="004A0D07" w:rsidP="009D06F0">
            <w:pPr>
              <w:keepNext/>
              <w:spacing w:before="40" w:after="40"/>
              <w:jc w:val="center"/>
              <w:rPr>
                <w:rFonts w:ascii="Calibri" w:hAnsi="Calibri" w:cs="Courier New"/>
                <w:szCs w:val="24"/>
              </w:rPr>
            </w:pPr>
            <w:r w:rsidRPr="00DA7D7A">
              <w:rPr>
                <w:rFonts w:ascii="Calibri" w:hAnsi="Calibri" w:cs="Courier New"/>
                <w:szCs w:val="24"/>
              </w:rPr>
              <w:t>Time Schedule</w:t>
            </w:r>
          </w:p>
        </w:tc>
      </w:tr>
      <w:tr w:rsidR="004A0D07" w:rsidRPr="00DA7D7A" w14:paraId="2D59BBE0" w14:textId="77777777" w:rsidTr="00F17DF4">
        <w:trPr>
          <w:cantSplit/>
        </w:trPr>
        <w:tc>
          <w:tcPr>
            <w:tcW w:w="2055" w:type="pct"/>
            <w:noWrap/>
          </w:tcPr>
          <w:p w14:paraId="70806E31" w14:textId="77777777" w:rsidR="004A0D07" w:rsidRPr="00DA7D7A" w:rsidRDefault="004A0D07" w:rsidP="001D65CD">
            <w:pPr>
              <w:keepNext/>
              <w:spacing w:before="40" w:after="40"/>
              <w:rPr>
                <w:rFonts w:ascii="Calibri" w:hAnsi="Calibri" w:cs="Courier New"/>
                <w:bCs/>
                <w:szCs w:val="24"/>
              </w:rPr>
            </w:pPr>
            <w:r w:rsidRPr="00DA7D7A">
              <w:rPr>
                <w:rFonts w:ascii="Calibri" w:hAnsi="Calibri" w:cs="Courier New"/>
                <w:bCs/>
                <w:szCs w:val="24"/>
              </w:rPr>
              <w:t xml:space="preserve">Conduct Web-based surveys </w:t>
            </w:r>
          </w:p>
        </w:tc>
        <w:tc>
          <w:tcPr>
            <w:tcW w:w="2945" w:type="pct"/>
          </w:tcPr>
          <w:p w14:paraId="0A1045FD" w14:textId="76694E40" w:rsidR="004A0D07" w:rsidRPr="00DA7D7A" w:rsidRDefault="00D10A59" w:rsidP="009D06F0">
            <w:pPr>
              <w:keepNext/>
              <w:spacing w:before="40" w:after="40"/>
              <w:rPr>
                <w:rFonts w:ascii="Calibri" w:hAnsi="Calibri" w:cs="Courier New"/>
                <w:bCs/>
                <w:szCs w:val="24"/>
              </w:rPr>
            </w:pPr>
            <w:r>
              <w:rPr>
                <w:rFonts w:ascii="Calibri" w:hAnsi="Calibri" w:cs="Courier New"/>
                <w:bCs/>
                <w:szCs w:val="24"/>
              </w:rPr>
              <w:t>1</w:t>
            </w:r>
            <w:r w:rsidR="004A0D07" w:rsidRPr="00DA7D7A">
              <w:rPr>
                <w:rFonts w:ascii="Calibri" w:hAnsi="Calibri" w:cs="Courier New"/>
                <w:bCs/>
                <w:szCs w:val="24"/>
              </w:rPr>
              <w:t xml:space="preserve"> month after OMB approval</w:t>
            </w:r>
          </w:p>
        </w:tc>
      </w:tr>
      <w:tr w:rsidR="00071BD6" w:rsidRPr="00DA7D7A" w14:paraId="7A6C6007" w14:textId="77777777" w:rsidTr="00F17DF4">
        <w:trPr>
          <w:cantSplit/>
        </w:trPr>
        <w:tc>
          <w:tcPr>
            <w:tcW w:w="2055" w:type="pct"/>
            <w:noWrap/>
          </w:tcPr>
          <w:p w14:paraId="6689465B" w14:textId="77777777" w:rsidR="00071BD6" w:rsidRPr="00DA7D7A" w:rsidRDefault="00071BD6" w:rsidP="001D65CD">
            <w:pPr>
              <w:keepNext/>
              <w:spacing w:before="40" w:after="40"/>
              <w:rPr>
                <w:rFonts w:ascii="Calibri" w:hAnsi="Calibri" w:cs="Courier New"/>
                <w:bCs/>
                <w:szCs w:val="24"/>
              </w:rPr>
            </w:pPr>
            <w:r w:rsidRPr="00DA7D7A">
              <w:rPr>
                <w:rFonts w:ascii="Calibri" w:hAnsi="Calibri" w:cs="Courier New"/>
                <w:bCs/>
                <w:szCs w:val="24"/>
              </w:rPr>
              <w:t>Data analysis</w:t>
            </w:r>
          </w:p>
        </w:tc>
        <w:tc>
          <w:tcPr>
            <w:tcW w:w="2945" w:type="pct"/>
          </w:tcPr>
          <w:p w14:paraId="3B5D03ED" w14:textId="77777777" w:rsidR="00071BD6" w:rsidRPr="00DA7D7A" w:rsidRDefault="00E7497B" w:rsidP="009D06F0">
            <w:pPr>
              <w:keepNext/>
              <w:spacing w:before="40" w:after="40"/>
              <w:rPr>
                <w:rFonts w:ascii="Calibri" w:hAnsi="Calibri" w:cs="Courier New"/>
                <w:bCs/>
                <w:szCs w:val="24"/>
              </w:rPr>
            </w:pPr>
            <w:r>
              <w:rPr>
                <w:rFonts w:ascii="Calibri" w:hAnsi="Calibri" w:cs="Courier New"/>
                <w:bCs/>
                <w:szCs w:val="24"/>
              </w:rPr>
              <w:t>2</w:t>
            </w:r>
            <w:r w:rsidR="00071BD6" w:rsidRPr="00DA7D7A">
              <w:rPr>
                <w:rFonts w:ascii="Calibri" w:hAnsi="Calibri" w:cs="Courier New"/>
                <w:bCs/>
                <w:szCs w:val="24"/>
              </w:rPr>
              <w:t xml:space="preserve"> months after OMB approval</w:t>
            </w:r>
          </w:p>
        </w:tc>
      </w:tr>
      <w:tr w:rsidR="004A0D07" w:rsidRPr="00DA7D7A" w14:paraId="7F4E7B95" w14:textId="77777777" w:rsidTr="00F17DF4">
        <w:trPr>
          <w:cantSplit/>
        </w:trPr>
        <w:tc>
          <w:tcPr>
            <w:tcW w:w="2055" w:type="pct"/>
            <w:noWrap/>
          </w:tcPr>
          <w:p w14:paraId="2AACF0F1" w14:textId="77777777" w:rsidR="004A0D07" w:rsidRPr="00DA7D7A" w:rsidRDefault="00D04FCC" w:rsidP="00071BD6">
            <w:pPr>
              <w:keepNext/>
              <w:spacing w:before="40" w:after="40"/>
              <w:rPr>
                <w:rFonts w:ascii="Calibri" w:hAnsi="Calibri" w:cs="Courier New"/>
                <w:bCs/>
                <w:szCs w:val="24"/>
              </w:rPr>
            </w:pPr>
            <w:r w:rsidRPr="00DA7D7A">
              <w:rPr>
                <w:rFonts w:ascii="Calibri" w:hAnsi="Calibri" w:cs="Courier New"/>
                <w:bCs/>
                <w:szCs w:val="24"/>
              </w:rPr>
              <w:t xml:space="preserve">Submit </w:t>
            </w:r>
            <w:r w:rsidR="004A0D07" w:rsidRPr="00DA7D7A">
              <w:rPr>
                <w:rFonts w:ascii="Calibri" w:hAnsi="Calibri" w:cs="Courier New"/>
                <w:bCs/>
                <w:szCs w:val="24"/>
              </w:rPr>
              <w:t xml:space="preserve">report </w:t>
            </w:r>
          </w:p>
        </w:tc>
        <w:tc>
          <w:tcPr>
            <w:tcW w:w="2945" w:type="pct"/>
          </w:tcPr>
          <w:p w14:paraId="47A425E4" w14:textId="77777777" w:rsidR="004A0D07" w:rsidRPr="00DA7D7A" w:rsidRDefault="00E7497B" w:rsidP="00071BD6">
            <w:pPr>
              <w:keepNext/>
              <w:spacing w:before="40" w:after="40"/>
              <w:rPr>
                <w:rFonts w:ascii="Calibri" w:hAnsi="Calibri" w:cs="Courier New"/>
                <w:bCs/>
                <w:szCs w:val="24"/>
              </w:rPr>
            </w:pPr>
            <w:r>
              <w:rPr>
                <w:rFonts w:ascii="Calibri" w:hAnsi="Calibri" w:cs="Courier New"/>
                <w:bCs/>
                <w:szCs w:val="24"/>
              </w:rPr>
              <w:t>1 month</w:t>
            </w:r>
            <w:r w:rsidR="00917936">
              <w:rPr>
                <w:rFonts w:ascii="Calibri" w:hAnsi="Calibri" w:cs="Courier New"/>
                <w:bCs/>
                <w:szCs w:val="24"/>
              </w:rPr>
              <w:t xml:space="preserve"> </w:t>
            </w:r>
            <w:r w:rsidR="004A0D07" w:rsidRPr="00DA7D7A">
              <w:rPr>
                <w:rFonts w:ascii="Calibri" w:hAnsi="Calibri" w:cs="Courier New"/>
                <w:bCs/>
                <w:szCs w:val="24"/>
              </w:rPr>
              <w:t xml:space="preserve">after </w:t>
            </w:r>
            <w:r w:rsidR="00071BD6" w:rsidRPr="00DA7D7A">
              <w:rPr>
                <w:rFonts w:ascii="Calibri" w:hAnsi="Calibri" w:cs="Courier New"/>
                <w:bCs/>
                <w:szCs w:val="24"/>
              </w:rPr>
              <w:t>completion of data collection</w:t>
            </w:r>
          </w:p>
        </w:tc>
      </w:tr>
    </w:tbl>
    <w:p w14:paraId="00E80895" w14:textId="77777777" w:rsidR="004A0D07" w:rsidRPr="00DA7D7A" w:rsidRDefault="004A0D07" w:rsidP="005D1F0F">
      <w:pPr>
        <w:pStyle w:val="BodyText1"/>
        <w:rPr>
          <w:rFonts w:ascii="Calibri" w:hAnsi="Calibri"/>
        </w:rPr>
      </w:pPr>
      <w:bookmarkStart w:id="167" w:name="_Toc143058451"/>
      <w:bookmarkStart w:id="168" w:name="_Toc146088450"/>
      <w:bookmarkStart w:id="169" w:name="_Toc176078251"/>
    </w:p>
    <w:p w14:paraId="609DDC92" w14:textId="77777777" w:rsidR="004A0D07" w:rsidRPr="00DA7D7A" w:rsidRDefault="004A0D07" w:rsidP="0027613D">
      <w:pPr>
        <w:pStyle w:val="Heading2"/>
        <w:rPr>
          <w:rFonts w:ascii="Calibri" w:hAnsi="Calibri"/>
          <w:szCs w:val="22"/>
        </w:rPr>
      </w:pPr>
      <w:bookmarkStart w:id="170" w:name="_Toc280777531"/>
      <w:bookmarkStart w:id="171" w:name="_Toc285526378"/>
      <w:bookmarkStart w:id="172" w:name="_Toc321210904"/>
      <w:bookmarkStart w:id="173" w:name="_Toc347132143"/>
      <w:bookmarkStart w:id="174" w:name="_Toc356386086"/>
      <w:r w:rsidRPr="00DA7D7A">
        <w:rPr>
          <w:rFonts w:ascii="Calibri" w:hAnsi="Calibri"/>
          <w:szCs w:val="22"/>
        </w:rPr>
        <w:t>A.17</w:t>
      </w:r>
      <w:r w:rsidRPr="00DA7D7A">
        <w:rPr>
          <w:rFonts w:ascii="Calibri" w:hAnsi="Calibri"/>
          <w:szCs w:val="22"/>
        </w:rPr>
        <w:tab/>
      </w:r>
      <w:r w:rsidRPr="002D664F">
        <w:rPr>
          <w:rFonts w:ascii="Calibri" w:hAnsi="Calibri"/>
          <w:szCs w:val="22"/>
        </w:rPr>
        <w:t>Reason(s) Display of OMB Expiration Date is Inappropriate</w:t>
      </w:r>
      <w:bookmarkEnd w:id="167"/>
      <w:bookmarkEnd w:id="168"/>
      <w:bookmarkEnd w:id="169"/>
      <w:bookmarkEnd w:id="170"/>
      <w:bookmarkEnd w:id="171"/>
      <w:bookmarkEnd w:id="172"/>
      <w:bookmarkEnd w:id="173"/>
      <w:bookmarkEnd w:id="174"/>
    </w:p>
    <w:p w14:paraId="2323BFD5" w14:textId="77777777" w:rsidR="00506EFB" w:rsidRPr="00DA7D7A" w:rsidRDefault="00506EFB" w:rsidP="0027613D">
      <w:pPr>
        <w:pStyle w:val="BodyText1"/>
        <w:rPr>
          <w:rFonts w:ascii="Calibri" w:hAnsi="Calibri"/>
          <w:szCs w:val="22"/>
        </w:rPr>
      </w:pPr>
    </w:p>
    <w:p w14:paraId="2D8317CF" w14:textId="77777777" w:rsidR="004A0D07" w:rsidRPr="00DA7D7A" w:rsidRDefault="00D04FCC" w:rsidP="0027613D">
      <w:pPr>
        <w:pStyle w:val="BodyText1"/>
        <w:rPr>
          <w:rFonts w:ascii="Calibri" w:hAnsi="Calibri"/>
          <w:szCs w:val="22"/>
        </w:rPr>
      </w:pPr>
      <w:r w:rsidRPr="00DA7D7A">
        <w:rPr>
          <w:rFonts w:ascii="Calibri" w:hAnsi="Calibri"/>
          <w:szCs w:val="22"/>
        </w:rPr>
        <w:t xml:space="preserve">The </w:t>
      </w:r>
      <w:r w:rsidR="004A0D07" w:rsidRPr="00DA7D7A">
        <w:rPr>
          <w:rFonts w:ascii="Calibri" w:hAnsi="Calibri"/>
          <w:szCs w:val="22"/>
        </w:rPr>
        <w:t xml:space="preserve">OMB </w:t>
      </w:r>
      <w:r w:rsidRPr="00DA7D7A">
        <w:rPr>
          <w:rFonts w:ascii="Calibri" w:hAnsi="Calibri"/>
          <w:szCs w:val="22"/>
        </w:rPr>
        <w:t>e</w:t>
      </w:r>
      <w:r w:rsidR="004A0D07" w:rsidRPr="00DA7D7A">
        <w:rPr>
          <w:rFonts w:ascii="Calibri" w:hAnsi="Calibri"/>
          <w:szCs w:val="22"/>
        </w:rPr>
        <w:t xml:space="preserve">xpiration </w:t>
      </w:r>
      <w:r w:rsidRPr="00DA7D7A">
        <w:rPr>
          <w:rFonts w:ascii="Calibri" w:hAnsi="Calibri"/>
          <w:szCs w:val="22"/>
        </w:rPr>
        <w:t>d</w:t>
      </w:r>
      <w:r w:rsidR="004A0D07" w:rsidRPr="00DA7D7A">
        <w:rPr>
          <w:rFonts w:ascii="Calibri" w:hAnsi="Calibri"/>
          <w:szCs w:val="22"/>
        </w:rPr>
        <w:t>ate will be displayed.</w:t>
      </w:r>
    </w:p>
    <w:p w14:paraId="19353A57" w14:textId="77777777" w:rsidR="007E2E3D" w:rsidRPr="00DA7D7A" w:rsidRDefault="007E2E3D" w:rsidP="0027613D">
      <w:pPr>
        <w:pStyle w:val="BodyText1"/>
        <w:rPr>
          <w:rFonts w:ascii="Calibri" w:hAnsi="Calibri"/>
          <w:szCs w:val="22"/>
        </w:rPr>
      </w:pPr>
    </w:p>
    <w:p w14:paraId="2A0BE2CA" w14:textId="77777777" w:rsidR="004A0D07" w:rsidRPr="00DA7D7A" w:rsidRDefault="004A0D07" w:rsidP="0027613D">
      <w:pPr>
        <w:pStyle w:val="Heading2"/>
        <w:rPr>
          <w:rFonts w:ascii="Calibri" w:hAnsi="Calibri"/>
          <w:szCs w:val="22"/>
        </w:rPr>
      </w:pPr>
      <w:bookmarkStart w:id="175" w:name="_Toc143058452"/>
      <w:bookmarkStart w:id="176" w:name="_Toc146088451"/>
      <w:bookmarkStart w:id="177" w:name="_Toc176078252"/>
      <w:bookmarkStart w:id="178" w:name="_Toc280777532"/>
      <w:bookmarkStart w:id="179" w:name="_Toc285526379"/>
      <w:bookmarkStart w:id="180" w:name="_Toc321210905"/>
      <w:bookmarkStart w:id="181" w:name="_Toc347132144"/>
      <w:bookmarkStart w:id="182" w:name="_Toc356386087"/>
      <w:r w:rsidRPr="00DA7D7A">
        <w:rPr>
          <w:rFonts w:ascii="Calibri" w:hAnsi="Calibri"/>
          <w:szCs w:val="22"/>
        </w:rPr>
        <w:t>A.18</w:t>
      </w:r>
      <w:r w:rsidRPr="00DA7D7A">
        <w:rPr>
          <w:rFonts w:ascii="Calibri" w:hAnsi="Calibri"/>
          <w:szCs w:val="22"/>
        </w:rPr>
        <w:tab/>
      </w:r>
      <w:r w:rsidRPr="002D664F">
        <w:rPr>
          <w:rFonts w:ascii="Calibri" w:hAnsi="Calibri"/>
          <w:szCs w:val="22"/>
        </w:rPr>
        <w:t>Exceptions to Certification for Paperwork Reduction Act Submissions</w:t>
      </w:r>
      <w:bookmarkEnd w:id="175"/>
      <w:bookmarkEnd w:id="176"/>
      <w:bookmarkEnd w:id="177"/>
      <w:bookmarkEnd w:id="178"/>
      <w:bookmarkEnd w:id="179"/>
      <w:bookmarkEnd w:id="180"/>
      <w:bookmarkEnd w:id="181"/>
      <w:bookmarkEnd w:id="182"/>
      <w:r w:rsidRPr="00DA7D7A">
        <w:rPr>
          <w:rFonts w:ascii="Calibri" w:hAnsi="Calibri"/>
          <w:szCs w:val="22"/>
        </w:rPr>
        <w:t xml:space="preserve"> </w:t>
      </w:r>
    </w:p>
    <w:p w14:paraId="2508284A" w14:textId="77777777" w:rsidR="00506EFB" w:rsidRPr="00DA7D7A" w:rsidRDefault="00506EFB" w:rsidP="00110218">
      <w:pPr>
        <w:pStyle w:val="BodyText1"/>
        <w:rPr>
          <w:rFonts w:ascii="Calibri" w:hAnsi="Calibri"/>
          <w:szCs w:val="22"/>
        </w:rPr>
      </w:pPr>
    </w:p>
    <w:p w14:paraId="44FE6E9B" w14:textId="77777777" w:rsidR="004A0D07" w:rsidRDefault="004A0D07" w:rsidP="00110218">
      <w:pPr>
        <w:pStyle w:val="BodyText1"/>
        <w:rPr>
          <w:rFonts w:ascii="Calibri" w:hAnsi="Calibri"/>
          <w:szCs w:val="22"/>
        </w:rPr>
      </w:pPr>
      <w:r w:rsidRPr="00DA7D7A">
        <w:rPr>
          <w:rFonts w:ascii="Calibri" w:hAnsi="Calibri"/>
          <w:szCs w:val="22"/>
        </w:rPr>
        <w:t>There are no exceptions to the certification.</w:t>
      </w:r>
    </w:p>
    <w:p w14:paraId="6FE61456" w14:textId="77777777" w:rsidR="003A2101" w:rsidRPr="00DA7D7A" w:rsidRDefault="003A2101" w:rsidP="00110218">
      <w:pPr>
        <w:pStyle w:val="BodyText1"/>
        <w:rPr>
          <w:rFonts w:ascii="Calibri" w:hAnsi="Calibri"/>
          <w:szCs w:val="22"/>
        </w:rPr>
      </w:pPr>
    </w:p>
    <w:p w14:paraId="68A713E3" w14:textId="77777777" w:rsidR="00176FE5" w:rsidRPr="00DA7D7A" w:rsidRDefault="00176FE5" w:rsidP="00176FE5">
      <w:pPr>
        <w:autoSpaceDE/>
        <w:autoSpaceDN/>
        <w:adjustRightInd/>
        <w:rPr>
          <w:rFonts w:ascii="Calibri" w:hAnsi="Calibri" w:cs="Courier New"/>
          <w:b/>
          <w:caps/>
        </w:rPr>
      </w:pPr>
    </w:p>
    <w:p w14:paraId="6CB2D3FD" w14:textId="77777777" w:rsidR="006544A6" w:rsidRPr="006544A6" w:rsidRDefault="006544A6" w:rsidP="00176FE5">
      <w:pPr>
        <w:pStyle w:val="BodyText1"/>
        <w:rPr>
          <w:rFonts w:ascii="Calibri" w:hAnsi="Calibri" w:cs="Courier New"/>
        </w:rPr>
      </w:pPr>
    </w:p>
    <w:p w14:paraId="237B79A9" w14:textId="77777777" w:rsidR="006544A6" w:rsidRDefault="006544A6" w:rsidP="00176FE5">
      <w:pPr>
        <w:ind w:left="720"/>
        <w:rPr>
          <w:rFonts w:ascii="Calibri" w:hAnsi="Calibri" w:cs="Courier New"/>
        </w:rPr>
      </w:pPr>
    </w:p>
    <w:p w14:paraId="52F71FD6" w14:textId="77777777" w:rsidR="00176FE5" w:rsidRPr="00DA7D7A" w:rsidRDefault="00176FE5" w:rsidP="00176FE5">
      <w:pPr>
        <w:ind w:left="720"/>
        <w:rPr>
          <w:rFonts w:ascii="Calibri" w:hAnsi="Calibri" w:cs="Courier New"/>
        </w:rPr>
      </w:pPr>
    </w:p>
    <w:p w14:paraId="6D8D2D9B" w14:textId="77777777" w:rsidR="00176FE5" w:rsidRPr="00DA7D7A" w:rsidRDefault="00176FE5" w:rsidP="00176FE5">
      <w:pPr>
        <w:ind w:left="720"/>
        <w:rPr>
          <w:rFonts w:ascii="Calibri" w:hAnsi="Calibri" w:cs="Courier New"/>
        </w:rPr>
      </w:pPr>
    </w:p>
    <w:p w14:paraId="5C1B7D7B" w14:textId="77777777" w:rsidR="00176FE5" w:rsidRPr="00DA7D7A" w:rsidRDefault="00176FE5" w:rsidP="00176FE5">
      <w:pPr>
        <w:pStyle w:val="Heading1"/>
        <w:ind w:left="0" w:firstLine="0"/>
        <w:rPr>
          <w:rFonts w:ascii="Calibri" w:hAnsi="Calibri" w:cs="Courier New"/>
          <w:szCs w:val="24"/>
        </w:rPr>
      </w:pPr>
    </w:p>
    <w:p w14:paraId="25A9C05C" w14:textId="77777777" w:rsidR="004A0D07" w:rsidRPr="00DA7D7A" w:rsidRDefault="004A0D07" w:rsidP="00176FE5">
      <w:pPr>
        <w:pStyle w:val="Heading1"/>
        <w:ind w:left="0" w:firstLine="0"/>
        <w:rPr>
          <w:rFonts w:ascii="Calibri" w:hAnsi="Calibri"/>
        </w:rPr>
      </w:pPr>
      <w:r w:rsidRPr="00DA7D7A">
        <w:rPr>
          <w:rFonts w:ascii="Calibri" w:hAnsi="Calibri"/>
        </w:rPr>
        <w:br w:type="page"/>
      </w:r>
    </w:p>
    <w:p w14:paraId="7C4559BE" w14:textId="77777777" w:rsidR="002C6C29" w:rsidRPr="005B30EC" w:rsidRDefault="004A0D07" w:rsidP="000C0C88">
      <w:pPr>
        <w:pStyle w:val="Heading1"/>
      </w:pPr>
      <w:bookmarkStart w:id="183" w:name="_Toc280777539"/>
      <w:bookmarkStart w:id="184" w:name="_Toc285526380"/>
      <w:bookmarkStart w:id="185" w:name="_Toc321210912"/>
      <w:bookmarkStart w:id="186" w:name="_Toc356386088"/>
      <w:r w:rsidRPr="005B30EC">
        <w:rPr>
          <w:rFonts w:ascii="Calibri" w:hAnsi="Calibri"/>
        </w:rPr>
        <w:lastRenderedPageBreak/>
        <w:t>REFERENCES</w:t>
      </w:r>
      <w:bookmarkEnd w:id="183"/>
      <w:bookmarkEnd w:id="184"/>
      <w:bookmarkEnd w:id="185"/>
      <w:bookmarkEnd w:id="186"/>
    </w:p>
    <w:p w14:paraId="0B90C371" w14:textId="77777777" w:rsidR="003D5610" w:rsidRPr="005B30EC" w:rsidRDefault="003D5610" w:rsidP="009572D3">
      <w:pPr>
        <w:rPr>
          <w:rFonts w:ascii="Calibri" w:hAnsi="Calibri" w:cs="Courier New"/>
          <w:szCs w:val="24"/>
        </w:rPr>
      </w:pPr>
    </w:p>
    <w:p w14:paraId="4BA66B71" w14:textId="77777777" w:rsidR="00FB499C" w:rsidRPr="00FF638B" w:rsidRDefault="00FB499C" w:rsidP="00FB499C">
      <w:pPr>
        <w:ind w:left="720" w:hanging="720"/>
        <w:rPr>
          <w:rFonts w:asciiTheme="minorHAnsi" w:hAnsiTheme="minorHAnsi" w:cs="Arial"/>
          <w:szCs w:val="24"/>
        </w:rPr>
      </w:pPr>
      <w:r w:rsidRPr="00FF638B">
        <w:rPr>
          <w:rFonts w:asciiTheme="minorHAnsi" w:hAnsiTheme="minorHAnsi" w:cs="Arial"/>
          <w:szCs w:val="24"/>
        </w:rPr>
        <w:t xml:space="preserve">Abreu, D. A., &amp; </w:t>
      </w:r>
      <w:proofErr w:type="gramStart"/>
      <w:r w:rsidRPr="00FF638B">
        <w:rPr>
          <w:rFonts w:asciiTheme="minorHAnsi" w:hAnsiTheme="minorHAnsi" w:cs="Arial"/>
          <w:szCs w:val="24"/>
        </w:rPr>
        <w:t>Winters</w:t>
      </w:r>
      <w:proofErr w:type="gramEnd"/>
      <w:r w:rsidRPr="00FF638B">
        <w:rPr>
          <w:rFonts w:asciiTheme="minorHAnsi" w:hAnsiTheme="minorHAnsi" w:cs="Arial"/>
          <w:szCs w:val="24"/>
        </w:rPr>
        <w:t xml:space="preserve">, F. (1999). </w:t>
      </w:r>
      <w:proofErr w:type="gramStart"/>
      <w:r w:rsidRPr="00FF638B">
        <w:rPr>
          <w:rFonts w:asciiTheme="minorHAnsi" w:hAnsiTheme="minorHAnsi" w:cs="Arial"/>
          <w:szCs w:val="24"/>
        </w:rPr>
        <w:t>Using monetary incentives to reduce attrition in the survey of income and program participation.</w:t>
      </w:r>
      <w:proofErr w:type="gramEnd"/>
      <w:r w:rsidRPr="00FF638B">
        <w:rPr>
          <w:rFonts w:asciiTheme="minorHAnsi" w:hAnsiTheme="minorHAnsi" w:cs="Arial"/>
          <w:szCs w:val="24"/>
        </w:rPr>
        <w:t xml:space="preserve"> </w:t>
      </w:r>
      <w:proofErr w:type="gramStart"/>
      <w:r w:rsidRPr="00FF638B">
        <w:rPr>
          <w:rFonts w:asciiTheme="minorHAnsi" w:hAnsiTheme="minorHAnsi" w:cs="Arial"/>
          <w:i/>
          <w:szCs w:val="24"/>
        </w:rPr>
        <w:t>Proceedings of the Survey Research Methods Section of the American Statistical Association</w:t>
      </w:r>
      <w:r w:rsidRPr="00FF638B">
        <w:rPr>
          <w:rFonts w:asciiTheme="minorHAnsi" w:hAnsiTheme="minorHAnsi" w:cs="Arial"/>
          <w:szCs w:val="24"/>
        </w:rPr>
        <w:t>.</w:t>
      </w:r>
      <w:proofErr w:type="gramEnd"/>
    </w:p>
    <w:p w14:paraId="04B054D7" w14:textId="77777777" w:rsidR="00FF638B" w:rsidRPr="00FF638B" w:rsidRDefault="00FF638B" w:rsidP="00FB499C">
      <w:pPr>
        <w:ind w:left="720" w:hanging="720"/>
        <w:rPr>
          <w:rFonts w:asciiTheme="minorHAnsi" w:hAnsiTheme="minorHAnsi" w:cs="Arial"/>
          <w:szCs w:val="24"/>
        </w:rPr>
      </w:pPr>
    </w:p>
    <w:p w14:paraId="2EBDEDF0" w14:textId="5A97A671" w:rsidR="00FF638B" w:rsidRPr="00FF638B" w:rsidRDefault="00FF638B" w:rsidP="00FF638B">
      <w:pPr>
        <w:pStyle w:val="text"/>
        <w:ind w:left="720" w:hanging="720"/>
        <w:rPr>
          <w:sz w:val="24"/>
          <w:szCs w:val="24"/>
        </w:rPr>
      </w:pPr>
      <w:proofErr w:type="gramStart"/>
      <w:r w:rsidRPr="00FF638B">
        <w:rPr>
          <w:color w:val="000000"/>
          <w:sz w:val="24"/>
          <w:szCs w:val="24"/>
        </w:rPr>
        <w:t>Centers for Disease Control and Prevention (2011a).</w:t>
      </w:r>
      <w:proofErr w:type="gramEnd"/>
      <w:r w:rsidRPr="00FF638B">
        <w:rPr>
          <w:color w:val="000000"/>
          <w:sz w:val="24"/>
          <w:szCs w:val="24"/>
        </w:rPr>
        <w:t xml:space="preserve"> </w:t>
      </w:r>
      <w:proofErr w:type="gramStart"/>
      <w:r w:rsidRPr="00FF638B">
        <w:rPr>
          <w:i/>
          <w:sz w:val="24"/>
          <w:szCs w:val="24"/>
        </w:rPr>
        <w:t>HIV among African Americans</w:t>
      </w:r>
      <w:r w:rsidRPr="00FF638B">
        <w:rPr>
          <w:sz w:val="24"/>
          <w:szCs w:val="24"/>
        </w:rPr>
        <w:t>.</w:t>
      </w:r>
      <w:proofErr w:type="gramEnd"/>
      <w:r w:rsidRPr="00FF638B">
        <w:rPr>
          <w:sz w:val="24"/>
          <w:szCs w:val="24"/>
        </w:rPr>
        <w:t xml:space="preserve"> November 2011. </w:t>
      </w:r>
      <w:proofErr w:type="gramStart"/>
      <w:r w:rsidRPr="00FF638B">
        <w:rPr>
          <w:color w:val="000000"/>
          <w:sz w:val="24"/>
          <w:szCs w:val="24"/>
        </w:rPr>
        <w:t xml:space="preserve">Retrieved from </w:t>
      </w:r>
      <w:hyperlink r:id="rId10" w:history="1">
        <w:r w:rsidRPr="00FF638B">
          <w:rPr>
            <w:rStyle w:val="Hyperlink"/>
            <w:sz w:val="24"/>
            <w:szCs w:val="24"/>
            <w:u w:val="single"/>
          </w:rPr>
          <w:t>http://www.cdc.gov/hiv/topics/aa/PDF/aa.pdf</w:t>
        </w:r>
      </w:hyperlink>
      <w:r w:rsidRPr="00FF638B">
        <w:rPr>
          <w:sz w:val="24"/>
          <w:szCs w:val="24"/>
          <w:u w:val="single"/>
        </w:rPr>
        <w:t xml:space="preserve"> .</w:t>
      </w:r>
      <w:proofErr w:type="gramEnd"/>
    </w:p>
    <w:p w14:paraId="7433015E" w14:textId="215F283E" w:rsidR="00FB499C" w:rsidRPr="00FF638B" w:rsidRDefault="00FF638B" w:rsidP="00FF638B">
      <w:pPr>
        <w:pStyle w:val="text"/>
        <w:ind w:left="720" w:hanging="720"/>
        <w:rPr>
          <w:sz w:val="24"/>
          <w:szCs w:val="24"/>
        </w:rPr>
      </w:pPr>
      <w:proofErr w:type="gramStart"/>
      <w:r w:rsidRPr="00FF638B">
        <w:rPr>
          <w:color w:val="000000"/>
          <w:sz w:val="24"/>
          <w:szCs w:val="24"/>
        </w:rPr>
        <w:t>Centers for Disease Control and Prevention (2012a).</w:t>
      </w:r>
      <w:proofErr w:type="gramEnd"/>
      <w:r w:rsidRPr="00FF638B">
        <w:rPr>
          <w:sz w:val="24"/>
          <w:szCs w:val="24"/>
        </w:rPr>
        <w:t xml:space="preserve"> </w:t>
      </w:r>
      <w:proofErr w:type="gramStart"/>
      <w:r w:rsidRPr="00FF638B">
        <w:rPr>
          <w:sz w:val="24"/>
          <w:szCs w:val="24"/>
        </w:rPr>
        <w:t>Estimated HIV incidence among adults and adolescents in the United States, 2007-2010.</w:t>
      </w:r>
      <w:proofErr w:type="gramEnd"/>
      <w:r w:rsidRPr="00FF638B">
        <w:rPr>
          <w:sz w:val="24"/>
          <w:szCs w:val="24"/>
        </w:rPr>
        <w:t xml:space="preserve"> </w:t>
      </w:r>
      <w:r w:rsidRPr="00FF638B">
        <w:rPr>
          <w:i/>
          <w:iCs/>
          <w:sz w:val="24"/>
          <w:szCs w:val="24"/>
        </w:rPr>
        <w:t xml:space="preserve">HIV Surveillance Supplemental </w:t>
      </w:r>
      <w:proofErr w:type="gramStart"/>
      <w:r w:rsidRPr="00FF638B">
        <w:rPr>
          <w:i/>
          <w:iCs/>
          <w:sz w:val="24"/>
          <w:szCs w:val="24"/>
        </w:rPr>
        <w:t xml:space="preserve">Report </w:t>
      </w:r>
      <w:r w:rsidRPr="00FF638B">
        <w:rPr>
          <w:sz w:val="24"/>
          <w:szCs w:val="24"/>
        </w:rPr>
        <w:t xml:space="preserve"> 2012</w:t>
      </w:r>
      <w:proofErr w:type="gramEnd"/>
      <w:r w:rsidRPr="00FF638B">
        <w:rPr>
          <w:sz w:val="24"/>
          <w:szCs w:val="24"/>
        </w:rPr>
        <w:t>;17(4).</w:t>
      </w:r>
    </w:p>
    <w:p w14:paraId="63C86C88" w14:textId="77777777" w:rsidR="00FB499C" w:rsidRPr="00FF638B" w:rsidRDefault="00FB499C" w:rsidP="00FB499C">
      <w:pPr>
        <w:keepLines/>
        <w:spacing w:after="240"/>
        <w:ind w:left="720" w:hanging="720"/>
        <w:rPr>
          <w:rFonts w:asciiTheme="minorHAnsi" w:hAnsiTheme="minorHAnsi"/>
          <w:color w:val="000000"/>
          <w:szCs w:val="24"/>
        </w:rPr>
      </w:pPr>
      <w:proofErr w:type="gramStart"/>
      <w:r w:rsidRPr="00FF638B">
        <w:rPr>
          <w:rFonts w:asciiTheme="minorHAnsi" w:hAnsiTheme="minorHAnsi"/>
          <w:color w:val="000000"/>
          <w:szCs w:val="24"/>
        </w:rPr>
        <w:t>Centers for Disease Control and Prevention (2012).</w:t>
      </w:r>
      <w:proofErr w:type="gramEnd"/>
      <w:r w:rsidRPr="00FF638B">
        <w:rPr>
          <w:rFonts w:asciiTheme="minorHAnsi" w:hAnsiTheme="minorHAnsi"/>
          <w:color w:val="000000"/>
          <w:szCs w:val="24"/>
        </w:rPr>
        <w:t xml:space="preserve"> </w:t>
      </w:r>
      <w:proofErr w:type="gramStart"/>
      <w:r w:rsidRPr="00FF638B">
        <w:rPr>
          <w:rFonts w:asciiTheme="minorHAnsi" w:hAnsiTheme="minorHAnsi"/>
          <w:i/>
          <w:iCs/>
          <w:color w:val="000000"/>
          <w:szCs w:val="24"/>
        </w:rPr>
        <w:t>HIV surveillance report, 2010</w:t>
      </w:r>
      <w:r w:rsidRPr="00FF638B">
        <w:rPr>
          <w:rFonts w:asciiTheme="minorHAnsi" w:hAnsiTheme="minorHAnsi"/>
          <w:color w:val="000000"/>
          <w:szCs w:val="24"/>
        </w:rPr>
        <w:t>; vol. 22.</w:t>
      </w:r>
      <w:proofErr w:type="gramEnd"/>
      <w:r w:rsidRPr="00FF638B">
        <w:rPr>
          <w:rFonts w:asciiTheme="minorHAnsi" w:hAnsiTheme="minorHAnsi"/>
          <w:color w:val="000000"/>
          <w:szCs w:val="24"/>
        </w:rPr>
        <w:t xml:space="preserve"> </w:t>
      </w:r>
      <w:proofErr w:type="gramStart"/>
      <w:r w:rsidRPr="00FF638B">
        <w:rPr>
          <w:rFonts w:asciiTheme="minorHAnsi" w:hAnsiTheme="minorHAnsi"/>
          <w:color w:val="000000"/>
          <w:szCs w:val="24"/>
        </w:rPr>
        <w:t xml:space="preserve">Retrieved from </w:t>
      </w:r>
      <w:hyperlink r:id="rId11" w:history="1">
        <w:r w:rsidRPr="00FF638B">
          <w:rPr>
            <w:rFonts w:asciiTheme="minorHAnsi" w:hAnsiTheme="minorHAnsi"/>
            <w:color w:val="0000FF"/>
            <w:szCs w:val="24"/>
            <w:u w:val="single"/>
          </w:rPr>
          <w:t>http://www.cdc.gov/hiv/topics/surveillance/resources/reports/</w:t>
        </w:r>
      </w:hyperlink>
      <w:r w:rsidRPr="00FF638B">
        <w:rPr>
          <w:rFonts w:asciiTheme="minorHAnsi" w:hAnsiTheme="minorHAnsi"/>
          <w:color w:val="000000"/>
          <w:szCs w:val="24"/>
        </w:rPr>
        <w:t>.</w:t>
      </w:r>
      <w:proofErr w:type="gramEnd"/>
      <w:r w:rsidRPr="00FF638B">
        <w:rPr>
          <w:rFonts w:asciiTheme="minorHAnsi" w:hAnsiTheme="minorHAnsi"/>
          <w:color w:val="000000"/>
          <w:szCs w:val="24"/>
        </w:rPr>
        <w:t xml:space="preserve"> </w:t>
      </w:r>
    </w:p>
    <w:p w14:paraId="1AF88123" w14:textId="77777777" w:rsidR="00FB499C" w:rsidRPr="005B30EC" w:rsidRDefault="00FB499C" w:rsidP="00FB499C">
      <w:pPr>
        <w:rPr>
          <w:rFonts w:ascii="Calibri" w:hAnsi="Calibri"/>
          <w:szCs w:val="24"/>
        </w:rPr>
      </w:pPr>
      <w:proofErr w:type="gramStart"/>
      <w:r w:rsidRPr="00FF638B">
        <w:rPr>
          <w:rFonts w:asciiTheme="minorHAnsi" w:hAnsiTheme="minorHAnsi"/>
          <w:szCs w:val="24"/>
        </w:rPr>
        <w:t>Centers for Disease Control and</w:t>
      </w:r>
      <w:r w:rsidRPr="005B30EC">
        <w:rPr>
          <w:rFonts w:ascii="Calibri" w:hAnsi="Calibri"/>
          <w:szCs w:val="24"/>
        </w:rPr>
        <w:t xml:space="preserve"> Prevention (2010).</w:t>
      </w:r>
      <w:proofErr w:type="gramEnd"/>
      <w:r w:rsidRPr="005B30EC">
        <w:rPr>
          <w:rFonts w:ascii="Calibri" w:hAnsi="Calibri"/>
          <w:szCs w:val="24"/>
        </w:rPr>
        <w:t xml:space="preserve"> </w:t>
      </w:r>
      <w:proofErr w:type="gramStart"/>
      <w:r w:rsidRPr="005B30EC">
        <w:rPr>
          <w:rFonts w:ascii="Calibri" w:hAnsi="Calibri"/>
          <w:i/>
          <w:szCs w:val="24"/>
        </w:rPr>
        <w:t>HIV/AIDS in the United States</w:t>
      </w:r>
      <w:r w:rsidRPr="005B30EC">
        <w:rPr>
          <w:rFonts w:ascii="Calibri" w:hAnsi="Calibri"/>
          <w:szCs w:val="24"/>
        </w:rPr>
        <w:t>.</w:t>
      </w:r>
      <w:proofErr w:type="gramEnd"/>
      <w:r w:rsidRPr="005B30EC">
        <w:rPr>
          <w:rFonts w:ascii="Calibri" w:hAnsi="Calibri"/>
          <w:szCs w:val="24"/>
        </w:rPr>
        <w:t xml:space="preserve"> Retrieved July</w:t>
      </w:r>
    </w:p>
    <w:p w14:paraId="4A7EEC7D" w14:textId="77777777" w:rsidR="00FB499C" w:rsidRPr="005B30EC" w:rsidRDefault="00FB499C" w:rsidP="000C0C88">
      <w:pPr>
        <w:ind w:firstLine="720"/>
        <w:rPr>
          <w:rFonts w:ascii="Calibri" w:hAnsi="Calibri"/>
          <w:szCs w:val="24"/>
        </w:rPr>
      </w:pPr>
      <w:proofErr w:type="gramStart"/>
      <w:r w:rsidRPr="005B30EC">
        <w:rPr>
          <w:rFonts w:ascii="Calibri" w:hAnsi="Calibri"/>
          <w:szCs w:val="24"/>
        </w:rPr>
        <w:t>20, 2010, from http://www.cdc.gov/hiv/resources/factsheets/us.htm.</w:t>
      </w:r>
      <w:proofErr w:type="gramEnd"/>
      <w:r w:rsidRPr="005B30EC">
        <w:rPr>
          <w:rFonts w:ascii="Calibri" w:hAnsi="Calibri"/>
          <w:szCs w:val="24"/>
        </w:rPr>
        <w:t xml:space="preserve"> </w:t>
      </w:r>
    </w:p>
    <w:p w14:paraId="024349E9" w14:textId="77777777" w:rsidR="00FB499C" w:rsidRPr="005B30EC" w:rsidRDefault="00FB499C" w:rsidP="000C0C88">
      <w:pPr>
        <w:rPr>
          <w:rFonts w:ascii="Calibri" w:hAnsi="Calibri"/>
          <w:color w:val="000000"/>
          <w:szCs w:val="24"/>
        </w:rPr>
      </w:pPr>
    </w:p>
    <w:p w14:paraId="331BB74F" w14:textId="77777777" w:rsidR="00FB499C" w:rsidRDefault="00FB499C" w:rsidP="00FB499C">
      <w:pPr>
        <w:keepLines/>
        <w:spacing w:after="240"/>
        <w:ind w:left="720" w:hanging="720"/>
        <w:rPr>
          <w:rFonts w:ascii="Calibri" w:hAnsi="Calibri"/>
          <w:color w:val="000000"/>
          <w:szCs w:val="24"/>
        </w:rPr>
      </w:pPr>
      <w:proofErr w:type="gramStart"/>
      <w:r w:rsidRPr="005B30EC">
        <w:rPr>
          <w:rFonts w:ascii="Calibri" w:hAnsi="Calibri"/>
          <w:color w:val="000000"/>
          <w:szCs w:val="24"/>
        </w:rPr>
        <w:t>Office of Management and Budget (2006).</w:t>
      </w:r>
      <w:proofErr w:type="gramEnd"/>
      <w:r w:rsidRPr="005B30EC">
        <w:rPr>
          <w:rFonts w:ascii="Calibri" w:hAnsi="Calibri"/>
          <w:color w:val="000000"/>
          <w:szCs w:val="24"/>
        </w:rPr>
        <w:t xml:space="preserve"> Questions and Answers When Designing Surveys for Information Collections. </w:t>
      </w:r>
      <w:proofErr w:type="gramStart"/>
      <w:r w:rsidRPr="005B30EC">
        <w:rPr>
          <w:rFonts w:ascii="Calibri" w:hAnsi="Calibri"/>
          <w:color w:val="000000"/>
          <w:szCs w:val="24"/>
        </w:rPr>
        <w:t xml:space="preserve">Retrieved from </w:t>
      </w:r>
      <w:hyperlink r:id="rId12" w:history="1">
        <w:r w:rsidRPr="005B30EC">
          <w:rPr>
            <w:rFonts w:ascii="Calibri" w:hAnsi="Calibri"/>
            <w:color w:val="0000FF"/>
            <w:szCs w:val="24"/>
            <w:u w:val="single"/>
          </w:rPr>
          <w:t>http://www.whitehouse.gov/sites/default/files/omb/inforeg/pmc_survey_guidance_2006.pdf</w:t>
        </w:r>
      </w:hyperlink>
      <w:r w:rsidRPr="005B30EC">
        <w:rPr>
          <w:rFonts w:ascii="Calibri" w:hAnsi="Calibri"/>
          <w:color w:val="000000"/>
          <w:szCs w:val="24"/>
        </w:rPr>
        <w:t>.</w:t>
      </w:r>
      <w:proofErr w:type="gramEnd"/>
      <w:r w:rsidRPr="005B30EC">
        <w:rPr>
          <w:rFonts w:ascii="Calibri" w:hAnsi="Calibri"/>
          <w:color w:val="000000"/>
          <w:szCs w:val="24"/>
        </w:rPr>
        <w:t xml:space="preserve"> </w:t>
      </w:r>
    </w:p>
    <w:p w14:paraId="5A9FDEDB" w14:textId="205E6965" w:rsidR="00CA0553" w:rsidRPr="005B30EC" w:rsidRDefault="00CA0553" w:rsidP="00FB499C">
      <w:pPr>
        <w:keepLines/>
        <w:spacing w:after="240"/>
        <w:ind w:left="720" w:hanging="720"/>
        <w:rPr>
          <w:rFonts w:ascii="Calibri" w:hAnsi="Calibri" w:cs="Adobe Garamond Pro"/>
          <w:color w:val="000000"/>
          <w:szCs w:val="24"/>
        </w:rPr>
      </w:pPr>
      <w:r>
        <w:rPr>
          <w:rFonts w:ascii="Calibri" w:hAnsi="Calibri"/>
          <w:color w:val="000000"/>
          <w:szCs w:val="24"/>
        </w:rPr>
        <w:t xml:space="preserve">Satia, J., </w:t>
      </w:r>
      <w:proofErr w:type="spellStart"/>
      <w:r>
        <w:rPr>
          <w:rFonts w:ascii="Calibri" w:hAnsi="Calibri"/>
          <w:color w:val="000000"/>
          <w:szCs w:val="24"/>
        </w:rPr>
        <w:t>Galanko</w:t>
      </w:r>
      <w:proofErr w:type="spellEnd"/>
      <w:r>
        <w:rPr>
          <w:rFonts w:ascii="Calibri" w:hAnsi="Calibri"/>
          <w:color w:val="000000"/>
          <w:szCs w:val="24"/>
        </w:rPr>
        <w:t xml:space="preserve">, J., </w:t>
      </w:r>
      <w:proofErr w:type="spellStart"/>
      <w:r>
        <w:rPr>
          <w:rFonts w:ascii="Calibri" w:hAnsi="Calibri"/>
          <w:color w:val="000000"/>
          <w:szCs w:val="24"/>
        </w:rPr>
        <w:t>Rimer</w:t>
      </w:r>
      <w:proofErr w:type="spellEnd"/>
      <w:r>
        <w:rPr>
          <w:rFonts w:ascii="Calibri" w:hAnsi="Calibri"/>
          <w:color w:val="000000"/>
          <w:szCs w:val="24"/>
        </w:rPr>
        <w:t xml:space="preserve">, B. (2005). </w:t>
      </w:r>
      <w:proofErr w:type="gramStart"/>
      <w:r>
        <w:rPr>
          <w:rFonts w:ascii="Calibri" w:hAnsi="Calibri"/>
          <w:color w:val="000000"/>
          <w:szCs w:val="24"/>
        </w:rPr>
        <w:t>Methods and strategies to recruit African Americans into cancer prevention surveillance studies</w:t>
      </w:r>
      <w:r w:rsidR="00060DC5">
        <w:rPr>
          <w:rFonts w:ascii="Calibri" w:hAnsi="Calibri"/>
          <w:color w:val="000000"/>
          <w:szCs w:val="24"/>
        </w:rPr>
        <w:t>.</w:t>
      </w:r>
      <w:proofErr w:type="gramEnd"/>
      <w:r w:rsidR="00060DC5">
        <w:rPr>
          <w:rFonts w:ascii="Calibri" w:hAnsi="Calibri"/>
          <w:color w:val="000000"/>
          <w:szCs w:val="24"/>
        </w:rPr>
        <w:t xml:space="preserve"> </w:t>
      </w:r>
      <w:proofErr w:type="gramStart"/>
      <w:r w:rsidR="00060DC5" w:rsidRPr="00060DC5">
        <w:rPr>
          <w:rFonts w:ascii="Calibri" w:hAnsi="Calibri"/>
          <w:i/>
          <w:color w:val="000000"/>
          <w:szCs w:val="24"/>
        </w:rPr>
        <w:t>Cancer Epidemiol</w:t>
      </w:r>
      <w:r w:rsidR="00060DC5">
        <w:rPr>
          <w:rFonts w:ascii="Calibri" w:hAnsi="Calibri"/>
          <w:i/>
          <w:color w:val="000000"/>
          <w:szCs w:val="24"/>
        </w:rPr>
        <w:t>og</w:t>
      </w:r>
      <w:r w:rsidR="00060DC5" w:rsidRPr="00060DC5">
        <w:rPr>
          <w:rFonts w:ascii="Calibri" w:hAnsi="Calibri"/>
          <w:i/>
          <w:color w:val="000000"/>
          <w:szCs w:val="24"/>
        </w:rPr>
        <w:t>y Biomarkers Prevention</w:t>
      </w:r>
      <w:r w:rsidR="00060DC5">
        <w:rPr>
          <w:rFonts w:ascii="Calibri" w:hAnsi="Calibri"/>
          <w:i/>
          <w:color w:val="000000"/>
          <w:szCs w:val="24"/>
        </w:rPr>
        <w:t>, 14(3), 718-21.</w:t>
      </w:r>
      <w:proofErr w:type="gramEnd"/>
    </w:p>
    <w:p w14:paraId="706DBE7A" w14:textId="785D0615" w:rsidR="004A0D07" w:rsidRPr="005B30EC" w:rsidRDefault="00FB499C" w:rsidP="005B30EC">
      <w:pPr>
        <w:ind w:left="720" w:hanging="720"/>
        <w:rPr>
          <w:rFonts w:ascii="Calibri" w:eastAsia="Calibri" w:hAnsi="Calibri" w:cs="Calibri"/>
          <w:szCs w:val="24"/>
        </w:rPr>
      </w:pPr>
      <w:proofErr w:type="spellStart"/>
      <w:proofErr w:type="gramStart"/>
      <w:r w:rsidRPr="005B30EC">
        <w:rPr>
          <w:rFonts w:ascii="Calibri" w:eastAsia="Calibri" w:hAnsi="Calibri" w:cs="Calibri"/>
          <w:szCs w:val="24"/>
        </w:rPr>
        <w:t>Shettle</w:t>
      </w:r>
      <w:proofErr w:type="spellEnd"/>
      <w:r w:rsidRPr="005B30EC">
        <w:rPr>
          <w:rFonts w:ascii="Calibri" w:eastAsia="Calibri" w:hAnsi="Calibri" w:cs="Calibri"/>
          <w:szCs w:val="24"/>
        </w:rPr>
        <w:t>, C., &amp; Mooney, G. (1999).</w:t>
      </w:r>
      <w:proofErr w:type="gramEnd"/>
      <w:r w:rsidRPr="005B30EC">
        <w:rPr>
          <w:rFonts w:ascii="Calibri" w:eastAsia="Calibri" w:hAnsi="Calibri" w:cs="Calibri"/>
          <w:szCs w:val="24"/>
        </w:rPr>
        <w:t xml:space="preserve"> </w:t>
      </w:r>
      <w:proofErr w:type="gramStart"/>
      <w:r w:rsidRPr="005B30EC">
        <w:rPr>
          <w:rFonts w:ascii="Calibri" w:eastAsia="Calibri" w:hAnsi="Calibri" w:cs="Calibri"/>
          <w:szCs w:val="24"/>
        </w:rPr>
        <w:t>Monetary incentives in U.S. government surveys.</w:t>
      </w:r>
      <w:proofErr w:type="gramEnd"/>
      <w:r w:rsidRPr="005B30EC">
        <w:rPr>
          <w:rFonts w:ascii="Calibri" w:eastAsia="Calibri" w:hAnsi="Calibri" w:cs="Calibri"/>
          <w:szCs w:val="24"/>
        </w:rPr>
        <w:t xml:space="preserve"> </w:t>
      </w:r>
      <w:r w:rsidRPr="005B30EC">
        <w:rPr>
          <w:rFonts w:ascii="Calibri" w:eastAsia="Calibri" w:hAnsi="Calibri" w:cs="Calibri"/>
          <w:i/>
          <w:szCs w:val="24"/>
        </w:rPr>
        <w:t>Journal of Official Statistics, 15</w:t>
      </w:r>
      <w:r w:rsidRPr="005B30EC">
        <w:rPr>
          <w:rFonts w:ascii="Calibri" w:eastAsia="Calibri" w:hAnsi="Calibri" w:cs="Calibri"/>
          <w:szCs w:val="24"/>
        </w:rPr>
        <w:t xml:space="preserve">, 231–250. </w:t>
      </w:r>
    </w:p>
    <w:sectPr w:rsidR="004A0D07" w:rsidRPr="005B30EC" w:rsidSect="00D8791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7B203" w14:textId="77777777" w:rsidR="00222A43" w:rsidRDefault="00222A43">
      <w:r>
        <w:separator/>
      </w:r>
    </w:p>
  </w:endnote>
  <w:endnote w:type="continuationSeparator" w:id="0">
    <w:p w14:paraId="7C9325A8" w14:textId="77777777" w:rsidR="00222A43" w:rsidRDefault="00222A43">
      <w:r>
        <w:continuationSeparator/>
      </w:r>
    </w:p>
  </w:endnote>
  <w:endnote w:type="continuationNotice" w:id="1">
    <w:p w14:paraId="2DE307E9" w14:textId="77777777" w:rsidR="00222A43" w:rsidRDefault="00222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lior">
    <w:altName w:val="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1424F" w14:textId="77777777" w:rsidR="009336F1" w:rsidRPr="000C0C88" w:rsidRDefault="007315E5" w:rsidP="00AB6B1C">
    <w:pPr>
      <w:pStyle w:val="Footer"/>
      <w:ind w:right="360"/>
      <w:jc w:val="center"/>
      <w:rPr>
        <w:rFonts w:asciiTheme="minorHAnsi" w:hAnsiTheme="minorHAnsi" w:cstheme="minorHAnsi"/>
      </w:rPr>
    </w:pPr>
    <w:r w:rsidRPr="000C0C88">
      <w:rPr>
        <w:rFonts w:asciiTheme="minorHAnsi" w:hAnsiTheme="minorHAnsi" w:cstheme="minorHAnsi"/>
      </w:rPr>
      <w:fldChar w:fldCharType="begin"/>
    </w:r>
    <w:r w:rsidR="009336F1" w:rsidRPr="000C0C88">
      <w:rPr>
        <w:rFonts w:asciiTheme="minorHAnsi" w:hAnsiTheme="minorHAnsi" w:cstheme="minorHAnsi"/>
      </w:rPr>
      <w:instrText xml:space="preserve"> PAGE   \* MERGEFORMAT </w:instrText>
    </w:r>
    <w:r w:rsidRPr="000C0C88">
      <w:rPr>
        <w:rFonts w:asciiTheme="minorHAnsi" w:hAnsiTheme="minorHAnsi" w:cstheme="minorHAnsi"/>
      </w:rPr>
      <w:fldChar w:fldCharType="separate"/>
    </w:r>
    <w:r w:rsidR="00CD168E">
      <w:rPr>
        <w:rFonts w:asciiTheme="minorHAnsi" w:hAnsiTheme="minorHAnsi" w:cstheme="minorHAnsi"/>
        <w:noProof/>
      </w:rPr>
      <w:t>6</w:t>
    </w:r>
    <w:r w:rsidRPr="000C0C88">
      <w:rPr>
        <w:rFonts w:asciiTheme="minorHAnsi" w:hAnsiTheme="minorHAnsi" w:cs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09A4F" w14:textId="77777777" w:rsidR="00222A43" w:rsidRDefault="00222A43">
      <w:r>
        <w:separator/>
      </w:r>
    </w:p>
  </w:footnote>
  <w:footnote w:type="continuationSeparator" w:id="0">
    <w:p w14:paraId="724CA44B" w14:textId="77777777" w:rsidR="00222A43" w:rsidRDefault="00222A43">
      <w:r>
        <w:continuationSeparator/>
      </w:r>
    </w:p>
  </w:footnote>
  <w:footnote w:type="continuationNotice" w:id="1">
    <w:p w14:paraId="3A71C394" w14:textId="77777777" w:rsidR="00222A43" w:rsidRDefault="00222A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0494A" w14:textId="77777777" w:rsidR="00E9604F" w:rsidRDefault="00E96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1A8DC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99A0FC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9897C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318F7F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DBE9A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C4F7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7610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B4A3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D80A1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422094C"/>
    <w:lvl w:ilvl="0">
      <w:start w:val="1"/>
      <w:numFmt w:val="bullet"/>
      <w:lvlText w:val=""/>
      <w:lvlJc w:val="left"/>
      <w:pPr>
        <w:tabs>
          <w:tab w:val="num" w:pos="360"/>
        </w:tabs>
        <w:ind w:left="360" w:hanging="360"/>
      </w:pPr>
      <w:rPr>
        <w:rFonts w:ascii="Symbol" w:hAnsi="Symbol" w:hint="default"/>
      </w:rPr>
    </w:lvl>
  </w:abstractNum>
  <w:abstractNum w:abstractNumId="10">
    <w:nsid w:val="03476580"/>
    <w:multiLevelType w:val="hybridMultilevel"/>
    <w:tmpl w:val="9A2C1236"/>
    <w:lvl w:ilvl="0" w:tplc="04090001">
      <w:start w:val="1"/>
      <w:numFmt w:val="bullet"/>
      <w:lvlText w:val=""/>
      <w:lvlJc w:val="left"/>
      <w:pPr>
        <w:tabs>
          <w:tab w:val="num" w:pos="1080"/>
        </w:tabs>
        <w:ind w:left="1080" w:hanging="360"/>
      </w:pPr>
      <w:rPr>
        <w:rFonts w:ascii="Symbol" w:hAnsi="Symbol" w:hint="default"/>
      </w:rPr>
    </w:lvl>
    <w:lvl w:ilvl="1" w:tplc="B132512E">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28521205"/>
    <w:multiLevelType w:val="hybridMultilevel"/>
    <w:tmpl w:val="67B88A56"/>
    <w:lvl w:ilvl="0" w:tplc="04090001">
      <w:start w:val="1"/>
      <w:numFmt w:val="decimal"/>
      <w:lvlText w:val="%1."/>
      <w:lvlJc w:val="left"/>
      <w:pPr>
        <w:tabs>
          <w:tab w:val="num" w:pos="720"/>
        </w:tabs>
        <w:ind w:left="720" w:hanging="360"/>
      </w:pPr>
      <w:rPr>
        <w:rFonts w:cs="Times New Roman"/>
      </w:rPr>
    </w:lvl>
    <w:lvl w:ilvl="1" w:tplc="04090005"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nsid w:val="3F6E1B2D"/>
    <w:multiLevelType w:val="hybridMultilevel"/>
    <w:tmpl w:val="BD224284"/>
    <w:lvl w:ilvl="0" w:tplc="74D21664">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66E288E"/>
    <w:multiLevelType w:val="hybridMultilevel"/>
    <w:tmpl w:val="864EEBDA"/>
    <w:lvl w:ilvl="0" w:tplc="BD12D018">
      <w:start w:val="1"/>
      <w:numFmt w:val="bullet"/>
      <w:pStyle w:val="List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339035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672A7E63"/>
    <w:multiLevelType w:val="hybridMultilevel"/>
    <w:tmpl w:val="DE18F004"/>
    <w:lvl w:ilvl="0" w:tplc="04090001">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2"/>
  </w:num>
  <w:num w:numId="33">
    <w:abstractNumId w:val="13"/>
  </w:num>
  <w:num w:numId="34">
    <w:abstractNumId w:val="15"/>
  </w:num>
  <w:num w:numId="35">
    <w:abstractNumId w:val="14"/>
  </w:num>
  <w:num w:numId="3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3D"/>
    <w:rsid w:val="00002312"/>
    <w:rsid w:val="0000738F"/>
    <w:rsid w:val="000102A0"/>
    <w:rsid w:val="00011C46"/>
    <w:rsid w:val="0001205B"/>
    <w:rsid w:val="00014D9B"/>
    <w:rsid w:val="00016F2C"/>
    <w:rsid w:val="00017622"/>
    <w:rsid w:val="00017934"/>
    <w:rsid w:val="00017E15"/>
    <w:rsid w:val="00021D67"/>
    <w:rsid w:val="00022D74"/>
    <w:rsid w:val="000316CB"/>
    <w:rsid w:val="00033A6E"/>
    <w:rsid w:val="00035E2F"/>
    <w:rsid w:val="000450EF"/>
    <w:rsid w:val="00045AD7"/>
    <w:rsid w:val="00045E9E"/>
    <w:rsid w:val="00046770"/>
    <w:rsid w:val="00046F01"/>
    <w:rsid w:val="0005060D"/>
    <w:rsid w:val="00052054"/>
    <w:rsid w:val="00054118"/>
    <w:rsid w:val="00055555"/>
    <w:rsid w:val="00056CFA"/>
    <w:rsid w:val="00057BA4"/>
    <w:rsid w:val="000607A7"/>
    <w:rsid w:val="00060DC5"/>
    <w:rsid w:val="00062726"/>
    <w:rsid w:val="000633FA"/>
    <w:rsid w:val="00064B4A"/>
    <w:rsid w:val="00065349"/>
    <w:rsid w:val="000675A8"/>
    <w:rsid w:val="00071BD6"/>
    <w:rsid w:val="00073976"/>
    <w:rsid w:val="00077028"/>
    <w:rsid w:val="00080376"/>
    <w:rsid w:val="00080D8D"/>
    <w:rsid w:val="000830F1"/>
    <w:rsid w:val="00084BFE"/>
    <w:rsid w:val="00086816"/>
    <w:rsid w:val="00086F1A"/>
    <w:rsid w:val="00087DFB"/>
    <w:rsid w:val="00091E61"/>
    <w:rsid w:val="000921AA"/>
    <w:rsid w:val="000950E8"/>
    <w:rsid w:val="00095B9E"/>
    <w:rsid w:val="00096680"/>
    <w:rsid w:val="000966DE"/>
    <w:rsid w:val="000971AA"/>
    <w:rsid w:val="000A08DC"/>
    <w:rsid w:val="000A38FC"/>
    <w:rsid w:val="000A44DC"/>
    <w:rsid w:val="000A4A15"/>
    <w:rsid w:val="000A52F5"/>
    <w:rsid w:val="000A762E"/>
    <w:rsid w:val="000A7CBE"/>
    <w:rsid w:val="000B24BB"/>
    <w:rsid w:val="000C0C88"/>
    <w:rsid w:val="000C3AA4"/>
    <w:rsid w:val="000C3FA6"/>
    <w:rsid w:val="000C60D6"/>
    <w:rsid w:val="000C71EA"/>
    <w:rsid w:val="000D10DB"/>
    <w:rsid w:val="000D22AE"/>
    <w:rsid w:val="000D3025"/>
    <w:rsid w:val="000E185B"/>
    <w:rsid w:val="000E2DB7"/>
    <w:rsid w:val="000E4542"/>
    <w:rsid w:val="000E6B72"/>
    <w:rsid w:val="000E7BD2"/>
    <w:rsid w:val="000F0014"/>
    <w:rsid w:val="000F04E0"/>
    <w:rsid w:val="000F4CA9"/>
    <w:rsid w:val="000F75A1"/>
    <w:rsid w:val="00100609"/>
    <w:rsid w:val="00102BE8"/>
    <w:rsid w:val="00102EE1"/>
    <w:rsid w:val="001054C3"/>
    <w:rsid w:val="001075F9"/>
    <w:rsid w:val="00107A8B"/>
    <w:rsid w:val="00110218"/>
    <w:rsid w:val="001157AC"/>
    <w:rsid w:val="00116024"/>
    <w:rsid w:val="00116E04"/>
    <w:rsid w:val="001208D3"/>
    <w:rsid w:val="00120B69"/>
    <w:rsid w:val="001234EA"/>
    <w:rsid w:val="00125F64"/>
    <w:rsid w:val="00126BDB"/>
    <w:rsid w:val="00130EFF"/>
    <w:rsid w:val="00134FEC"/>
    <w:rsid w:val="001365E4"/>
    <w:rsid w:val="00137600"/>
    <w:rsid w:val="0014082E"/>
    <w:rsid w:val="0014119F"/>
    <w:rsid w:val="00142346"/>
    <w:rsid w:val="0014626F"/>
    <w:rsid w:val="00147946"/>
    <w:rsid w:val="00152F1B"/>
    <w:rsid w:val="001534CC"/>
    <w:rsid w:val="00153DB7"/>
    <w:rsid w:val="00154C88"/>
    <w:rsid w:val="001555AE"/>
    <w:rsid w:val="001603A1"/>
    <w:rsid w:val="00161ED8"/>
    <w:rsid w:val="0016290B"/>
    <w:rsid w:val="00167206"/>
    <w:rsid w:val="00173669"/>
    <w:rsid w:val="00174B88"/>
    <w:rsid w:val="00175078"/>
    <w:rsid w:val="001756E1"/>
    <w:rsid w:val="00175855"/>
    <w:rsid w:val="00176588"/>
    <w:rsid w:val="00176FE5"/>
    <w:rsid w:val="0018117E"/>
    <w:rsid w:val="00181475"/>
    <w:rsid w:val="00187089"/>
    <w:rsid w:val="001873E8"/>
    <w:rsid w:val="00190D18"/>
    <w:rsid w:val="0019435C"/>
    <w:rsid w:val="00194430"/>
    <w:rsid w:val="0019569D"/>
    <w:rsid w:val="001A03D5"/>
    <w:rsid w:val="001A056F"/>
    <w:rsid w:val="001A6F80"/>
    <w:rsid w:val="001B0204"/>
    <w:rsid w:val="001B2BC7"/>
    <w:rsid w:val="001B7F49"/>
    <w:rsid w:val="001C199C"/>
    <w:rsid w:val="001D2268"/>
    <w:rsid w:val="001D3821"/>
    <w:rsid w:val="001D3C52"/>
    <w:rsid w:val="001D5318"/>
    <w:rsid w:val="001D65CD"/>
    <w:rsid w:val="001E01E8"/>
    <w:rsid w:val="001E03B7"/>
    <w:rsid w:val="001E19CC"/>
    <w:rsid w:val="001E7C35"/>
    <w:rsid w:val="001E7E09"/>
    <w:rsid w:val="001F25BF"/>
    <w:rsid w:val="001F393A"/>
    <w:rsid w:val="001F4D7E"/>
    <w:rsid w:val="001F614C"/>
    <w:rsid w:val="002002C3"/>
    <w:rsid w:val="00201991"/>
    <w:rsid w:val="002022B6"/>
    <w:rsid w:val="00203D07"/>
    <w:rsid w:val="00203E79"/>
    <w:rsid w:val="0020514C"/>
    <w:rsid w:val="00205ADB"/>
    <w:rsid w:val="002077FD"/>
    <w:rsid w:val="00213251"/>
    <w:rsid w:val="00217706"/>
    <w:rsid w:val="0022005B"/>
    <w:rsid w:val="00220294"/>
    <w:rsid w:val="00220475"/>
    <w:rsid w:val="002209BD"/>
    <w:rsid w:val="00220F03"/>
    <w:rsid w:val="00222A43"/>
    <w:rsid w:val="0022493C"/>
    <w:rsid w:val="00227293"/>
    <w:rsid w:val="00227487"/>
    <w:rsid w:val="002275CD"/>
    <w:rsid w:val="00227CCA"/>
    <w:rsid w:val="00230017"/>
    <w:rsid w:val="00235F8C"/>
    <w:rsid w:val="002377EF"/>
    <w:rsid w:val="00241A09"/>
    <w:rsid w:val="00245086"/>
    <w:rsid w:val="002451C2"/>
    <w:rsid w:val="002457F5"/>
    <w:rsid w:val="00246C35"/>
    <w:rsid w:val="0025019D"/>
    <w:rsid w:val="00250BEB"/>
    <w:rsid w:val="00250F4A"/>
    <w:rsid w:val="00251688"/>
    <w:rsid w:val="00252B79"/>
    <w:rsid w:val="002536A3"/>
    <w:rsid w:val="002567AD"/>
    <w:rsid w:val="00260A9D"/>
    <w:rsid w:val="002632E8"/>
    <w:rsid w:val="0026551E"/>
    <w:rsid w:val="002658E5"/>
    <w:rsid w:val="00266F3B"/>
    <w:rsid w:val="002674D6"/>
    <w:rsid w:val="00267836"/>
    <w:rsid w:val="00270662"/>
    <w:rsid w:val="00272D08"/>
    <w:rsid w:val="002759C4"/>
    <w:rsid w:val="00275B43"/>
    <w:rsid w:val="00275B89"/>
    <w:rsid w:val="0027613D"/>
    <w:rsid w:val="00281B17"/>
    <w:rsid w:val="002829B2"/>
    <w:rsid w:val="00286965"/>
    <w:rsid w:val="00291789"/>
    <w:rsid w:val="00291ABB"/>
    <w:rsid w:val="00295ABB"/>
    <w:rsid w:val="00295B4F"/>
    <w:rsid w:val="002967D5"/>
    <w:rsid w:val="002968C8"/>
    <w:rsid w:val="002A0AED"/>
    <w:rsid w:val="002A3C8C"/>
    <w:rsid w:val="002A4384"/>
    <w:rsid w:val="002A556B"/>
    <w:rsid w:val="002A5654"/>
    <w:rsid w:val="002B1906"/>
    <w:rsid w:val="002B7685"/>
    <w:rsid w:val="002C1D5D"/>
    <w:rsid w:val="002C436A"/>
    <w:rsid w:val="002C5A49"/>
    <w:rsid w:val="002C6C29"/>
    <w:rsid w:val="002D002C"/>
    <w:rsid w:val="002D0F61"/>
    <w:rsid w:val="002D2FF6"/>
    <w:rsid w:val="002D664F"/>
    <w:rsid w:val="002D6BAC"/>
    <w:rsid w:val="002E089D"/>
    <w:rsid w:val="002E08DA"/>
    <w:rsid w:val="002E229C"/>
    <w:rsid w:val="002E5B4F"/>
    <w:rsid w:val="002E64BC"/>
    <w:rsid w:val="002F0733"/>
    <w:rsid w:val="002F11DC"/>
    <w:rsid w:val="002F13BD"/>
    <w:rsid w:val="002F49FB"/>
    <w:rsid w:val="002F5B40"/>
    <w:rsid w:val="002F7232"/>
    <w:rsid w:val="002F73C9"/>
    <w:rsid w:val="002F781C"/>
    <w:rsid w:val="002F79F0"/>
    <w:rsid w:val="003003BE"/>
    <w:rsid w:val="0030047A"/>
    <w:rsid w:val="003019F7"/>
    <w:rsid w:val="00301BD5"/>
    <w:rsid w:val="0030789C"/>
    <w:rsid w:val="00313CC9"/>
    <w:rsid w:val="003142D2"/>
    <w:rsid w:val="00316EB4"/>
    <w:rsid w:val="00320288"/>
    <w:rsid w:val="00320E3A"/>
    <w:rsid w:val="00322490"/>
    <w:rsid w:val="00323B31"/>
    <w:rsid w:val="00324735"/>
    <w:rsid w:val="0032641D"/>
    <w:rsid w:val="00326D93"/>
    <w:rsid w:val="00330404"/>
    <w:rsid w:val="0033174D"/>
    <w:rsid w:val="00331DEC"/>
    <w:rsid w:val="00332D1A"/>
    <w:rsid w:val="003335B1"/>
    <w:rsid w:val="0033483A"/>
    <w:rsid w:val="00340B79"/>
    <w:rsid w:val="00340D51"/>
    <w:rsid w:val="003412CF"/>
    <w:rsid w:val="00342521"/>
    <w:rsid w:val="00342B9A"/>
    <w:rsid w:val="0035042A"/>
    <w:rsid w:val="00351F2F"/>
    <w:rsid w:val="00352B4A"/>
    <w:rsid w:val="0035610D"/>
    <w:rsid w:val="00356150"/>
    <w:rsid w:val="00357E6F"/>
    <w:rsid w:val="00357FB3"/>
    <w:rsid w:val="00364F3E"/>
    <w:rsid w:val="00366830"/>
    <w:rsid w:val="00374E8B"/>
    <w:rsid w:val="00376C5B"/>
    <w:rsid w:val="00377CC6"/>
    <w:rsid w:val="00382505"/>
    <w:rsid w:val="003846D6"/>
    <w:rsid w:val="00387142"/>
    <w:rsid w:val="003872C3"/>
    <w:rsid w:val="00396D54"/>
    <w:rsid w:val="003A0B32"/>
    <w:rsid w:val="003A0F51"/>
    <w:rsid w:val="003A13E8"/>
    <w:rsid w:val="003A2101"/>
    <w:rsid w:val="003A3501"/>
    <w:rsid w:val="003A5B43"/>
    <w:rsid w:val="003A5C92"/>
    <w:rsid w:val="003A5CA2"/>
    <w:rsid w:val="003A6609"/>
    <w:rsid w:val="003A7624"/>
    <w:rsid w:val="003B1F25"/>
    <w:rsid w:val="003B7F8C"/>
    <w:rsid w:val="003C3D71"/>
    <w:rsid w:val="003C7F97"/>
    <w:rsid w:val="003D0D73"/>
    <w:rsid w:val="003D1B50"/>
    <w:rsid w:val="003D236D"/>
    <w:rsid w:val="003D24CA"/>
    <w:rsid w:val="003D2E28"/>
    <w:rsid w:val="003D4302"/>
    <w:rsid w:val="003D4BA8"/>
    <w:rsid w:val="003D5610"/>
    <w:rsid w:val="003D7AA1"/>
    <w:rsid w:val="003E0D2F"/>
    <w:rsid w:val="003E5236"/>
    <w:rsid w:val="003F17D1"/>
    <w:rsid w:val="003F20A9"/>
    <w:rsid w:val="003F541D"/>
    <w:rsid w:val="003F5557"/>
    <w:rsid w:val="0040311D"/>
    <w:rsid w:val="00405B99"/>
    <w:rsid w:val="0041392E"/>
    <w:rsid w:val="00414691"/>
    <w:rsid w:val="00415404"/>
    <w:rsid w:val="00416E15"/>
    <w:rsid w:val="00417562"/>
    <w:rsid w:val="00417CB5"/>
    <w:rsid w:val="00423E3D"/>
    <w:rsid w:val="00424E29"/>
    <w:rsid w:val="004257F3"/>
    <w:rsid w:val="004268B5"/>
    <w:rsid w:val="00427789"/>
    <w:rsid w:val="0042797C"/>
    <w:rsid w:val="00427F4D"/>
    <w:rsid w:val="00431E8B"/>
    <w:rsid w:val="00433730"/>
    <w:rsid w:val="00433804"/>
    <w:rsid w:val="0043434B"/>
    <w:rsid w:val="00434816"/>
    <w:rsid w:val="00434AE7"/>
    <w:rsid w:val="0043558D"/>
    <w:rsid w:val="00435FCA"/>
    <w:rsid w:val="0043758C"/>
    <w:rsid w:val="00442167"/>
    <w:rsid w:val="0044414C"/>
    <w:rsid w:val="00444AD4"/>
    <w:rsid w:val="00445CE1"/>
    <w:rsid w:val="00450764"/>
    <w:rsid w:val="00450A2C"/>
    <w:rsid w:val="00451443"/>
    <w:rsid w:val="00452F61"/>
    <w:rsid w:val="00454375"/>
    <w:rsid w:val="00457DA0"/>
    <w:rsid w:val="00457F28"/>
    <w:rsid w:val="004626B5"/>
    <w:rsid w:val="00464AD2"/>
    <w:rsid w:val="00470101"/>
    <w:rsid w:val="004702B1"/>
    <w:rsid w:val="00472435"/>
    <w:rsid w:val="004730E2"/>
    <w:rsid w:val="00473223"/>
    <w:rsid w:val="004758A1"/>
    <w:rsid w:val="00477DBF"/>
    <w:rsid w:val="004815E7"/>
    <w:rsid w:val="00482864"/>
    <w:rsid w:val="00482FC9"/>
    <w:rsid w:val="00483C20"/>
    <w:rsid w:val="0048518D"/>
    <w:rsid w:val="0048546B"/>
    <w:rsid w:val="004900B4"/>
    <w:rsid w:val="00490392"/>
    <w:rsid w:val="00490E9E"/>
    <w:rsid w:val="00494AF6"/>
    <w:rsid w:val="004A0D07"/>
    <w:rsid w:val="004A3331"/>
    <w:rsid w:val="004A3A58"/>
    <w:rsid w:val="004A41D9"/>
    <w:rsid w:val="004B11A5"/>
    <w:rsid w:val="004B4A87"/>
    <w:rsid w:val="004B58C1"/>
    <w:rsid w:val="004B6160"/>
    <w:rsid w:val="004B6AE4"/>
    <w:rsid w:val="004B74FA"/>
    <w:rsid w:val="004B7DB1"/>
    <w:rsid w:val="004C0E62"/>
    <w:rsid w:val="004C498D"/>
    <w:rsid w:val="004D0686"/>
    <w:rsid w:val="004D06C7"/>
    <w:rsid w:val="004D2804"/>
    <w:rsid w:val="004D3275"/>
    <w:rsid w:val="004D3500"/>
    <w:rsid w:val="004D5681"/>
    <w:rsid w:val="004D6AA3"/>
    <w:rsid w:val="004D7B16"/>
    <w:rsid w:val="004E13E0"/>
    <w:rsid w:val="004E1495"/>
    <w:rsid w:val="004E2CC3"/>
    <w:rsid w:val="004E3D15"/>
    <w:rsid w:val="004E4AA8"/>
    <w:rsid w:val="004E68E8"/>
    <w:rsid w:val="004E6B81"/>
    <w:rsid w:val="004F2D40"/>
    <w:rsid w:val="004F3B32"/>
    <w:rsid w:val="004F3D53"/>
    <w:rsid w:val="004F412D"/>
    <w:rsid w:val="004F435F"/>
    <w:rsid w:val="004F69B0"/>
    <w:rsid w:val="004F6E72"/>
    <w:rsid w:val="005017DE"/>
    <w:rsid w:val="00502AB1"/>
    <w:rsid w:val="00503623"/>
    <w:rsid w:val="00506EFB"/>
    <w:rsid w:val="005078F6"/>
    <w:rsid w:val="0051076E"/>
    <w:rsid w:val="0051186E"/>
    <w:rsid w:val="00514B1F"/>
    <w:rsid w:val="00514EC1"/>
    <w:rsid w:val="00517423"/>
    <w:rsid w:val="005178F4"/>
    <w:rsid w:val="005207BB"/>
    <w:rsid w:val="00522935"/>
    <w:rsid w:val="0052305E"/>
    <w:rsid w:val="0052567B"/>
    <w:rsid w:val="00525B10"/>
    <w:rsid w:val="00526308"/>
    <w:rsid w:val="00527B46"/>
    <w:rsid w:val="005310E5"/>
    <w:rsid w:val="005313CB"/>
    <w:rsid w:val="00531CD4"/>
    <w:rsid w:val="005374DD"/>
    <w:rsid w:val="00540F20"/>
    <w:rsid w:val="00541213"/>
    <w:rsid w:val="005466CA"/>
    <w:rsid w:val="0055022E"/>
    <w:rsid w:val="00553E55"/>
    <w:rsid w:val="005561AC"/>
    <w:rsid w:val="00556876"/>
    <w:rsid w:val="005579FC"/>
    <w:rsid w:val="00564434"/>
    <w:rsid w:val="00570D85"/>
    <w:rsid w:val="005740B6"/>
    <w:rsid w:val="00577984"/>
    <w:rsid w:val="00580B3E"/>
    <w:rsid w:val="00582A6C"/>
    <w:rsid w:val="0058305F"/>
    <w:rsid w:val="005833A8"/>
    <w:rsid w:val="0058360C"/>
    <w:rsid w:val="0058447E"/>
    <w:rsid w:val="00587F81"/>
    <w:rsid w:val="00590725"/>
    <w:rsid w:val="005908A3"/>
    <w:rsid w:val="00590E62"/>
    <w:rsid w:val="0059131B"/>
    <w:rsid w:val="0059319D"/>
    <w:rsid w:val="00595E41"/>
    <w:rsid w:val="00595E75"/>
    <w:rsid w:val="00596541"/>
    <w:rsid w:val="005A221E"/>
    <w:rsid w:val="005A235A"/>
    <w:rsid w:val="005A4B55"/>
    <w:rsid w:val="005A5DF2"/>
    <w:rsid w:val="005A7067"/>
    <w:rsid w:val="005A72D3"/>
    <w:rsid w:val="005A7ADB"/>
    <w:rsid w:val="005B1885"/>
    <w:rsid w:val="005B1DDE"/>
    <w:rsid w:val="005B236C"/>
    <w:rsid w:val="005B30EC"/>
    <w:rsid w:val="005B4ACF"/>
    <w:rsid w:val="005C210F"/>
    <w:rsid w:val="005C37F8"/>
    <w:rsid w:val="005C5297"/>
    <w:rsid w:val="005D124D"/>
    <w:rsid w:val="005D1F0F"/>
    <w:rsid w:val="005D4161"/>
    <w:rsid w:val="005D5208"/>
    <w:rsid w:val="005D5F35"/>
    <w:rsid w:val="005D6752"/>
    <w:rsid w:val="005D729B"/>
    <w:rsid w:val="005E003A"/>
    <w:rsid w:val="005E0C39"/>
    <w:rsid w:val="005E42B7"/>
    <w:rsid w:val="005E52FD"/>
    <w:rsid w:val="005E53CB"/>
    <w:rsid w:val="005E7296"/>
    <w:rsid w:val="005F0FDC"/>
    <w:rsid w:val="005F2612"/>
    <w:rsid w:val="005F681B"/>
    <w:rsid w:val="005F758F"/>
    <w:rsid w:val="00601542"/>
    <w:rsid w:val="0060186B"/>
    <w:rsid w:val="00604522"/>
    <w:rsid w:val="00605231"/>
    <w:rsid w:val="00610F0A"/>
    <w:rsid w:val="00613077"/>
    <w:rsid w:val="0061310E"/>
    <w:rsid w:val="006143D7"/>
    <w:rsid w:val="006204A1"/>
    <w:rsid w:val="0062205D"/>
    <w:rsid w:val="00622764"/>
    <w:rsid w:val="00622B4F"/>
    <w:rsid w:val="0063001C"/>
    <w:rsid w:val="00633830"/>
    <w:rsid w:val="00637467"/>
    <w:rsid w:val="0064229A"/>
    <w:rsid w:val="006432DC"/>
    <w:rsid w:val="00645EEB"/>
    <w:rsid w:val="006461C5"/>
    <w:rsid w:val="00646ED8"/>
    <w:rsid w:val="006474ED"/>
    <w:rsid w:val="00647839"/>
    <w:rsid w:val="00652698"/>
    <w:rsid w:val="006544A6"/>
    <w:rsid w:val="00664DCC"/>
    <w:rsid w:val="00666BB6"/>
    <w:rsid w:val="00667D52"/>
    <w:rsid w:val="00671448"/>
    <w:rsid w:val="00674445"/>
    <w:rsid w:val="00674A86"/>
    <w:rsid w:val="00675393"/>
    <w:rsid w:val="00676417"/>
    <w:rsid w:val="0067743E"/>
    <w:rsid w:val="00677883"/>
    <w:rsid w:val="006779D5"/>
    <w:rsid w:val="00682309"/>
    <w:rsid w:val="00684D27"/>
    <w:rsid w:val="00685470"/>
    <w:rsid w:val="00685A96"/>
    <w:rsid w:val="00685EA5"/>
    <w:rsid w:val="00687488"/>
    <w:rsid w:val="00693ADA"/>
    <w:rsid w:val="006942C4"/>
    <w:rsid w:val="00696289"/>
    <w:rsid w:val="006A0A78"/>
    <w:rsid w:val="006A102A"/>
    <w:rsid w:val="006A557F"/>
    <w:rsid w:val="006A5787"/>
    <w:rsid w:val="006A58C1"/>
    <w:rsid w:val="006A5D9E"/>
    <w:rsid w:val="006A648D"/>
    <w:rsid w:val="006A6EB1"/>
    <w:rsid w:val="006A7BDC"/>
    <w:rsid w:val="006B1510"/>
    <w:rsid w:val="006B26BB"/>
    <w:rsid w:val="006B4A1C"/>
    <w:rsid w:val="006B4E09"/>
    <w:rsid w:val="006B696B"/>
    <w:rsid w:val="006B7DD8"/>
    <w:rsid w:val="006C1C26"/>
    <w:rsid w:val="006C1C5A"/>
    <w:rsid w:val="006C2336"/>
    <w:rsid w:val="006C3A78"/>
    <w:rsid w:val="006C4A00"/>
    <w:rsid w:val="006D210E"/>
    <w:rsid w:val="006D33C7"/>
    <w:rsid w:val="006D73EF"/>
    <w:rsid w:val="006E0AA2"/>
    <w:rsid w:val="006E2B49"/>
    <w:rsid w:val="006E3585"/>
    <w:rsid w:val="006E41B3"/>
    <w:rsid w:val="006E513A"/>
    <w:rsid w:val="006F0CBE"/>
    <w:rsid w:val="006F28AE"/>
    <w:rsid w:val="006F3703"/>
    <w:rsid w:val="006F4C5E"/>
    <w:rsid w:val="006F53EB"/>
    <w:rsid w:val="006F784B"/>
    <w:rsid w:val="00700303"/>
    <w:rsid w:val="00700C86"/>
    <w:rsid w:val="00701B5B"/>
    <w:rsid w:val="007042F7"/>
    <w:rsid w:val="0070624E"/>
    <w:rsid w:val="00706FB1"/>
    <w:rsid w:val="00711E63"/>
    <w:rsid w:val="007127F6"/>
    <w:rsid w:val="00716F42"/>
    <w:rsid w:val="00720321"/>
    <w:rsid w:val="00721339"/>
    <w:rsid w:val="0072133E"/>
    <w:rsid w:val="00721AFC"/>
    <w:rsid w:val="00722C78"/>
    <w:rsid w:val="00724159"/>
    <w:rsid w:val="00725BA7"/>
    <w:rsid w:val="00726604"/>
    <w:rsid w:val="00726D91"/>
    <w:rsid w:val="007315E5"/>
    <w:rsid w:val="00732245"/>
    <w:rsid w:val="00732316"/>
    <w:rsid w:val="00733A36"/>
    <w:rsid w:val="00733B8A"/>
    <w:rsid w:val="007355FA"/>
    <w:rsid w:val="00736158"/>
    <w:rsid w:val="0073620C"/>
    <w:rsid w:val="00737CC5"/>
    <w:rsid w:val="007420BF"/>
    <w:rsid w:val="007421C6"/>
    <w:rsid w:val="00743610"/>
    <w:rsid w:val="00743D2E"/>
    <w:rsid w:val="00755312"/>
    <w:rsid w:val="007557DB"/>
    <w:rsid w:val="00755961"/>
    <w:rsid w:val="00757CA7"/>
    <w:rsid w:val="00760409"/>
    <w:rsid w:val="00762DED"/>
    <w:rsid w:val="00764B76"/>
    <w:rsid w:val="00765C04"/>
    <w:rsid w:val="00766920"/>
    <w:rsid w:val="007744A9"/>
    <w:rsid w:val="00774983"/>
    <w:rsid w:val="00780FA4"/>
    <w:rsid w:val="00781EB2"/>
    <w:rsid w:val="00782FE0"/>
    <w:rsid w:val="007841BF"/>
    <w:rsid w:val="00786F21"/>
    <w:rsid w:val="00787C7F"/>
    <w:rsid w:val="007931B1"/>
    <w:rsid w:val="007951AF"/>
    <w:rsid w:val="007960B1"/>
    <w:rsid w:val="0079624A"/>
    <w:rsid w:val="00796AB9"/>
    <w:rsid w:val="00796EC5"/>
    <w:rsid w:val="007A0651"/>
    <w:rsid w:val="007A2716"/>
    <w:rsid w:val="007A2CD2"/>
    <w:rsid w:val="007A4A2E"/>
    <w:rsid w:val="007A538E"/>
    <w:rsid w:val="007A5963"/>
    <w:rsid w:val="007A5B91"/>
    <w:rsid w:val="007A5E43"/>
    <w:rsid w:val="007A7679"/>
    <w:rsid w:val="007A7BBF"/>
    <w:rsid w:val="007B1434"/>
    <w:rsid w:val="007B387D"/>
    <w:rsid w:val="007B6CEF"/>
    <w:rsid w:val="007C0D7F"/>
    <w:rsid w:val="007C1541"/>
    <w:rsid w:val="007C2F4F"/>
    <w:rsid w:val="007C2F7E"/>
    <w:rsid w:val="007D0D6C"/>
    <w:rsid w:val="007D19DF"/>
    <w:rsid w:val="007D3003"/>
    <w:rsid w:val="007D34F0"/>
    <w:rsid w:val="007D4D7F"/>
    <w:rsid w:val="007D59F4"/>
    <w:rsid w:val="007D5F9D"/>
    <w:rsid w:val="007E2AB9"/>
    <w:rsid w:val="007E2E3D"/>
    <w:rsid w:val="007E53D6"/>
    <w:rsid w:val="007E637F"/>
    <w:rsid w:val="007F0693"/>
    <w:rsid w:val="007F2D0C"/>
    <w:rsid w:val="007F38C2"/>
    <w:rsid w:val="007F47E3"/>
    <w:rsid w:val="007F51F6"/>
    <w:rsid w:val="007F72A7"/>
    <w:rsid w:val="007F75D0"/>
    <w:rsid w:val="008003CD"/>
    <w:rsid w:val="0080431E"/>
    <w:rsid w:val="0080669A"/>
    <w:rsid w:val="008072A6"/>
    <w:rsid w:val="0081305D"/>
    <w:rsid w:val="00813138"/>
    <w:rsid w:val="008178FC"/>
    <w:rsid w:val="008207DA"/>
    <w:rsid w:val="00820928"/>
    <w:rsid w:val="0082098B"/>
    <w:rsid w:val="008209BE"/>
    <w:rsid w:val="008215C1"/>
    <w:rsid w:val="008264D0"/>
    <w:rsid w:val="0082773A"/>
    <w:rsid w:val="008309D1"/>
    <w:rsid w:val="00830F53"/>
    <w:rsid w:val="00831736"/>
    <w:rsid w:val="00832FE5"/>
    <w:rsid w:val="0083456C"/>
    <w:rsid w:val="008348B2"/>
    <w:rsid w:val="008362EC"/>
    <w:rsid w:val="008376D5"/>
    <w:rsid w:val="0084325A"/>
    <w:rsid w:val="00844B62"/>
    <w:rsid w:val="00847755"/>
    <w:rsid w:val="00852DB0"/>
    <w:rsid w:val="00853787"/>
    <w:rsid w:val="00853A7A"/>
    <w:rsid w:val="00854B4C"/>
    <w:rsid w:val="00855227"/>
    <w:rsid w:val="00855A0F"/>
    <w:rsid w:val="008576D5"/>
    <w:rsid w:val="00857C46"/>
    <w:rsid w:val="008607DE"/>
    <w:rsid w:val="00860E29"/>
    <w:rsid w:val="00861E44"/>
    <w:rsid w:val="00862386"/>
    <w:rsid w:val="00863E79"/>
    <w:rsid w:val="008652F4"/>
    <w:rsid w:val="00866366"/>
    <w:rsid w:val="0086692B"/>
    <w:rsid w:val="00867045"/>
    <w:rsid w:val="00874E45"/>
    <w:rsid w:val="008754A9"/>
    <w:rsid w:val="00875FD4"/>
    <w:rsid w:val="00880A1A"/>
    <w:rsid w:val="00882A9C"/>
    <w:rsid w:val="00882D3C"/>
    <w:rsid w:val="00883140"/>
    <w:rsid w:val="008866A9"/>
    <w:rsid w:val="00892408"/>
    <w:rsid w:val="00895AE3"/>
    <w:rsid w:val="00896221"/>
    <w:rsid w:val="008A087A"/>
    <w:rsid w:val="008A28BE"/>
    <w:rsid w:val="008A7332"/>
    <w:rsid w:val="008B01A0"/>
    <w:rsid w:val="008B04CB"/>
    <w:rsid w:val="008B2F47"/>
    <w:rsid w:val="008B4727"/>
    <w:rsid w:val="008B6B0B"/>
    <w:rsid w:val="008B6BB0"/>
    <w:rsid w:val="008B750A"/>
    <w:rsid w:val="008C026F"/>
    <w:rsid w:val="008C0F6C"/>
    <w:rsid w:val="008C259E"/>
    <w:rsid w:val="008C2DB9"/>
    <w:rsid w:val="008C34CB"/>
    <w:rsid w:val="008C353A"/>
    <w:rsid w:val="008C3585"/>
    <w:rsid w:val="008D0694"/>
    <w:rsid w:val="008D327D"/>
    <w:rsid w:val="008D476F"/>
    <w:rsid w:val="008D4AFF"/>
    <w:rsid w:val="008D6DCE"/>
    <w:rsid w:val="008E2515"/>
    <w:rsid w:val="008E2A29"/>
    <w:rsid w:val="008E4AB4"/>
    <w:rsid w:val="008F03A9"/>
    <w:rsid w:val="008F13CE"/>
    <w:rsid w:val="008F1917"/>
    <w:rsid w:val="008F58DA"/>
    <w:rsid w:val="008F6E0B"/>
    <w:rsid w:val="009150FE"/>
    <w:rsid w:val="00916193"/>
    <w:rsid w:val="0091743F"/>
    <w:rsid w:val="00917936"/>
    <w:rsid w:val="00920388"/>
    <w:rsid w:val="00924AA4"/>
    <w:rsid w:val="009265CE"/>
    <w:rsid w:val="00926DD3"/>
    <w:rsid w:val="00930E07"/>
    <w:rsid w:val="0093208B"/>
    <w:rsid w:val="009336F1"/>
    <w:rsid w:val="009372FA"/>
    <w:rsid w:val="00940D98"/>
    <w:rsid w:val="00941B51"/>
    <w:rsid w:val="00942256"/>
    <w:rsid w:val="009434B5"/>
    <w:rsid w:val="0094455C"/>
    <w:rsid w:val="00946210"/>
    <w:rsid w:val="00946CFC"/>
    <w:rsid w:val="0095066E"/>
    <w:rsid w:val="00952EB0"/>
    <w:rsid w:val="00952F11"/>
    <w:rsid w:val="0095329C"/>
    <w:rsid w:val="009539A9"/>
    <w:rsid w:val="00953D5B"/>
    <w:rsid w:val="00954397"/>
    <w:rsid w:val="009556CB"/>
    <w:rsid w:val="009572D3"/>
    <w:rsid w:val="0096102D"/>
    <w:rsid w:val="00963F52"/>
    <w:rsid w:val="00966A9D"/>
    <w:rsid w:val="00971562"/>
    <w:rsid w:val="0097324E"/>
    <w:rsid w:val="009738FD"/>
    <w:rsid w:val="00973DEB"/>
    <w:rsid w:val="0097544C"/>
    <w:rsid w:val="00975C03"/>
    <w:rsid w:val="00976652"/>
    <w:rsid w:val="0098662B"/>
    <w:rsid w:val="00992F20"/>
    <w:rsid w:val="009942FE"/>
    <w:rsid w:val="00996E2B"/>
    <w:rsid w:val="009A4E3D"/>
    <w:rsid w:val="009A5267"/>
    <w:rsid w:val="009A58B3"/>
    <w:rsid w:val="009A5C28"/>
    <w:rsid w:val="009B0EFC"/>
    <w:rsid w:val="009B388C"/>
    <w:rsid w:val="009B43D3"/>
    <w:rsid w:val="009B7CE0"/>
    <w:rsid w:val="009C220D"/>
    <w:rsid w:val="009C5357"/>
    <w:rsid w:val="009C6DA0"/>
    <w:rsid w:val="009D06F0"/>
    <w:rsid w:val="009D0FC0"/>
    <w:rsid w:val="009D6823"/>
    <w:rsid w:val="009D7450"/>
    <w:rsid w:val="009E6DE2"/>
    <w:rsid w:val="009F0778"/>
    <w:rsid w:val="009F0D46"/>
    <w:rsid w:val="009F1775"/>
    <w:rsid w:val="009F2537"/>
    <w:rsid w:val="009F2C56"/>
    <w:rsid w:val="009F3B80"/>
    <w:rsid w:val="009F3EBB"/>
    <w:rsid w:val="009F44FB"/>
    <w:rsid w:val="009F460E"/>
    <w:rsid w:val="00A01AE2"/>
    <w:rsid w:val="00A023DA"/>
    <w:rsid w:val="00A025E9"/>
    <w:rsid w:val="00A0413A"/>
    <w:rsid w:val="00A05C2C"/>
    <w:rsid w:val="00A07321"/>
    <w:rsid w:val="00A11704"/>
    <w:rsid w:val="00A118A6"/>
    <w:rsid w:val="00A11BA8"/>
    <w:rsid w:val="00A2250C"/>
    <w:rsid w:val="00A230AA"/>
    <w:rsid w:val="00A25040"/>
    <w:rsid w:val="00A3131C"/>
    <w:rsid w:val="00A31C5A"/>
    <w:rsid w:val="00A31EAA"/>
    <w:rsid w:val="00A33EA4"/>
    <w:rsid w:val="00A35568"/>
    <w:rsid w:val="00A35ECF"/>
    <w:rsid w:val="00A36B06"/>
    <w:rsid w:val="00A400FD"/>
    <w:rsid w:val="00A40919"/>
    <w:rsid w:val="00A40ADF"/>
    <w:rsid w:val="00A412D0"/>
    <w:rsid w:val="00A41F9F"/>
    <w:rsid w:val="00A4511A"/>
    <w:rsid w:val="00A4641B"/>
    <w:rsid w:val="00A500F1"/>
    <w:rsid w:val="00A50517"/>
    <w:rsid w:val="00A50FE5"/>
    <w:rsid w:val="00A52C68"/>
    <w:rsid w:val="00A541D8"/>
    <w:rsid w:val="00A56E99"/>
    <w:rsid w:val="00A612A0"/>
    <w:rsid w:val="00A6296C"/>
    <w:rsid w:val="00A629BF"/>
    <w:rsid w:val="00A62E48"/>
    <w:rsid w:val="00A6410B"/>
    <w:rsid w:val="00A64C8C"/>
    <w:rsid w:val="00A73DE3"/>
    <w:rsid w:val="00A74909"/>
    <w:rsid w:val="00A76069"/>
    <w:rsid w:val="00A8041E"/>
    <w:rsid w:val="00A835F3"/>
    <w:rsid w:val="00A84C05"/>
    <w:rsid w:val="00A84FEE"/>
    <w:rsid w:val="00A85139"/>
    <w:rsid w:val="00A85749"/>
    <w:rsid w:val="00A91918"/>
    <w:rsid w:val="00A92EE9"/>
    <w:rsid w:val="00A935C8"/>
    <w:rsid w:val="00AA039E"/>
    <w:rsid w:val="00AA3968"/>
    <w:rsid w:val="00AA4E16"/>
    <w:rsid w:val="00AA7E60"/>
    <w:rsid w:val="00AB0279"/>
    <w:rsid w:val="00AB299E"/>
    <w:rsid w:val="00AB5C2D"/>
    <w:rsid w:val="00AB6B1C"/>
    <w:rsid w:val="00AB7F43"/>
    <w:rsid w:val="00AC00FB"/>
    <w:rsid w:val="00AC2BAE"/>
    <w:rsid w:val="00AC30E5"/>
    <w:rsid w:val="00AC4105"/>
    <w:rsid w:val="00AC6B1C"/>
    <w:rsid w:val="00AD141A"/>
    <w:rsid w:val="00AD239D"/>
    <w:rsid w:val="00AD2FEE"/>
    <w:rsid w:val="00AD36E6"/>
    <w:rsid w:val="00AD3BEE"/>
    <w:rsid w:val="00AD69AE"/>
    <w:rsid w:val="00AD7CAE"/>
    <w:rsid w:val="00AD7D56"/>
    <w:rsid w:val="00AE0504"/>
    <w:rsid w:val="00AE0CE5"/>
    <w:rsid w:val="00AE0DE3"/>
    <w:rsid w:val="00AE122F"/>
    <w:rsid w:val="00AE3201"/>
    <w:rsid w:val="00AE5FA5"/>
    <w:rsid w:val="00AF0F6D"/>
    <w:rsid w:val="00AF1BAD"/>
    <w:rsid w:val="00AF2EA9"/>
    <w:rsid w:val="00AF30F2"/>
    <w:rsid w:val="00AF408A"/>
    <w:rsid w:val="00AF4504"/>
    <w:rsid w:val="00AF49D1"/>
    <w:rsid w:val="00AF6115"/>
    <w:rsid w:val="00B00712"/>
    <w:rsid w:val="00B0107F"/>
    <w:rsid w:val="00B0382A"/>
    <w:rsid w:val="00B03ADF"/>
    <w:rsid w:val="00B05892"/>
    <w:rsid w:val="00B063D3"/>
    <w:rsid w:val="00B06EB3"/>
    <w:rsid w:val="00B11AC5"/>
    <w:rsid w:val="00B1531A"/>
    <w:rsid w:val="00B15DCA"/>
    <w:rsid w:val="00B1683C"/>
    <w:rsid w:val="00B16B7A"/>
    <w:rsid w:val="00B231D6"/>
    <w:rsid w:val="00B23866"/>
    <w:rsid w:val="00B26059"/>
    <w:rsid w:val="00B2608F"/>
    <w:rsid w:val="00B266F1"/>
    <w:rsid w:val="00B3594A"/>
    <w:rsid w:val="00B36150"/>
    <w:rsid w:val="00B362AE"/>
    <w:rsid w:val="00B36440"/>
    <w:rsid w:val="00B368AD"/>
    <w:rsid w:val="00B41831"/>
    <w:rsid w:val="00B41836"/>
    <w:rsid w:val="00B41996"/>
    <w:rsid w:val="00B41B9C"/>
    <w:rsid w:val="00B44305"/>
    <w:rsid w:val="00B44C90"/>
    <w:rsid w:val="00B45D37"/>
    <w:rsid w:val="00B45D7A"/>
    <w:rsid w:val="00B4666C"/>
    <w:rsid w:val="00B469B6"/>
    <w:rsid w:val="00B47572"/>
    <w:rsid w:val="00B503EC"/>
    <w:rsid w:val="00B50665"/>
    <w:rsid w:val="00B51402"/>
    <w:rsid w:val="00B52B07"/>
    <w:rsid w:val="00B5358A"/>
    <w:rsid w:val="00B55E9B"/>
    <w:rsid w:val="00B55F12"/>
    <w:rsid w:val="00B56014"/>
    <w:rsid w:val="00B5680C"/>
    <w:rsid w:val="00B6060F"/>
    <w:rsid w:val="00B60AA1"/>
    <w:rsid w:val="00B63946"/>
    <w:rsid w:val="00B6714F"/>
    <w:rsid w:val="00B671C8"/>
    <w:rsid w:val="00B67B50"/>
    <w:rsid w:val="00B71192"/>
    <w:rsid w:val="00B726C4"/>
    <w:rsid w:val="00B734CF"/>
    <w:rsid w:val="00B73F1D"/>
    <w:rsid w:val="00B75C41"/>
    <w:rsid w:val="00B75DE7"/>
    <w:rsid w:val="00B774F6"/>
    <w:rsid w:val="00B81DD3"/>
    <w:rsid w:val="00B8218B"/>
    <w:rsid w:val="00B82929"/>
    <w:rsid w:val="00B82EA2"/>
    <w:rsid w:val="00B84A6C"/>
    <w:rsid w:val="00B86D4E"/>
    <w:rsid w:val="00B870F4"/>
    <w:rsid w:val="00B93FD7"/>
    <w:rsid w:val="00B949EA"/>
    <w:rsid w:val="00B959AE"/>
    <w:rsid w:val="00B96761"/>
    <w:rsid w:val="00BA1CE6"/>
    <w:rsid w:val="00BA413C"/>
    <w:rsid w:val="00BA4BA4"/>
    <w:rsid w:val="00BA4DE5"/>
    <w:rsid w:val="00BA5300"/>
    <w:rsid w:val="00BB0285"/>
    <w:rsid w:val="00BB089D"/>
    <w:rsid w:val="00BB0A5B"/>
    <w:rsid w:val="00BB0E37"/>
    <w:rsid w:val="00BB2247"/>
    <w:rsid w:val="00BB23C7"/>
    <w:rsid w:val="00BB2ECE"/>
    <w:rsid w:val="00BB2EE5"/>
    <w:rsid w:val="00BB574B"/>
    <w:rsid w:val="00BC07A9"/>
    <w:rsid w:val="00BC1226"/>
    <w:rsid w:val="00BC2BF0"/>
    <w:rsid w:val="00BC618E"/>
    <w:rsid w:val="00BD4237"/>
    <w:rsid w:val="00BD58F5"/>
    <w:rsid w:val="00BD634F"/>
    <w:rsid w:val="00BD6420"/>
    <w:rsid w:val="00BD7AFA"/>
    <w:rsid w:val="00BE1461"/>
    <w:rsid w:val="00BE184F"/>
    <w:rsid w:val="00BE25B8"/>
    <w:rsid w:val="00BE4AD7"/>
    <w:rsid w:val="00BF3F8E"/>
    <w:rsid w:val="00BF52FB"/>
    <w:rsid w:val="00BF79F8"/>
    <w:rsid w:val="00C0543C"/>
    <w:rsid w:val="00C10219"/>
    <w:rsid w:val="00C116F0"/>
    <w:rsid w:val="00C12FB9"/>
    <w:rsid w:val="00C14208"/>
    <w:rsid w:val="00C14955"/>
    <w:rsid w:val="00C17338"/>
    <w:rsid w:val="00C203D4"/>
    <w:rsid w:val="00C20D15"/>
    <w:rsid w:val="00C21861"/>
    <w:rsid w:val="00C21FD0"/>
    <w:rsid w:val="00C22184"/>
    <w:rsid w:val="00C25EB3"/>
    <w:rsid w:val="00C264A2"/>
    <w:rsid w:val="00C3461C"/>
    <w:rsid w:val="00C3596E"/>
    <w:rsid w:val="00C4114B"/>
    <w:rsid w:val="00C417E5"/>
    <w:rsid w:val="00C457E5"/>
    <w:rsid w:val="00C50E36"/>
    <w:rsid w:val="00C5532B"/>
    <w:rsid w:val="00C56EAB"/>
    <w:rsid w:val="00C57961"/>
    <w:rsid w:val="00C61E0A"/>
    <w:rsid w:val="00C64486"/>
    <w:rsid w:val="00C65B3C"/>
    <w:rsid w:val="00C66DD6"/>
    <w:rsid w:val="00C67D81"/>
    <w:rsid w:val="00C72019"/>
    <w:rsid w:val="00C75285"/>
    <w:rsid w:val="00C76488"/>
    <w:rsid w:val="00C80059"/>
    <w:rsid w:val="00C849C3"/>
    <w:rsid w:val="00C84D93"/>
    <w:rsid w:val="00C85459"/>
    <w:rsid w:val="00C878BB"/>
    <w:rsid w:val="00C87CAD"/>
    <w:rsid w:val="00C9289E"/>
    <w:rsid w:val="00C93A92"/>
    <w:rsid w:val="00C93C5B"/>
    <w:rsid w:val="00C94845"/>
    <w:rsid w:val="00C95349"/>
    <w:rsid w:val="00C96AAE"/>
    <w:rsid w:val="00C96F72"/>
    <w:rsid w:val="00C97E03"/>
    <w:rsid w:val="00CA0206"/>
    <w:rsid w:val="00CA0553"/>
    <w:rsid w:val="00CA0B27"/>
    <w:rsid w:val="00CA116A"/>
    <w:rsid w:val="00CA5427"/>
    <w:rsid w:val="00CB1340"/>
    <w:rsid w:val="00CB3F0C"/>
    <w:rsid w:val="00CB5FB1"/>
    <w:rsid w:val="00CB6BBF"/>
    <w:rsid w:val="00CB78D4"/>
    <w:rsid w:val="00CC074C"/>
    <w:rsid w:val="00CC1186"/>
    <w:rsid w:val="00CC2D8C"/>
    <w:rsid w:val="00CC3DB4"/>
    <w:rsid w:val="00CD09BD"/>
    <w:rsid w:val="00CD10B9"/>
    <w:rsid w:val="00CD1321"/>
    <w:rsid w:val="00CD168E"/>
    <w:rsid w:val="00CD1C20"/>
    <w:rsid w:val="00CD3796"/>
    <w:rsid w:val="00CD6D5F"/>
    <w:rsid w:val="00CE0400"/>
    <w:rsid w:val="00CE283F"/>
    <w:rsid w:val="00CE4866"/>
    <w:rsid w:val="00CF3453"/>
    <w:rsid w:val="00CF6650"/>
    <w:rsid w:val="00D038EF"/>
    <w:rsid w:val="00D03977"/>
    <w:rsid w:val="00D04FCC"/>
    <w:rsid w:val="00D050C6"/>
    <w:rsid w:val="00D05713"/>
    <w:rsid w:val="00D10A59"/>
    <w:rsid w:val="00D145F2"/>
    <w:rsid w:val="00D14CB9"/>
    <w:rsid w:val="00D154F6"/>
    <w:rsid w:val="00D156EC"/>
    <w:rsid w:val="00D17348"/>
    <w:rsid w:val="00D23638"/>
    <w:rsid w:val="00D25785"/>
    <w:rsid w:val="00D25971"/>
    <w:rsid w:val="00D310EC"/>
    <w:rsid w:val="00D31434"/>
    <w:rsid w:val="00D322ED"/>
    <w:rsid w:val="00D357AC"/>
    <w:rsid w:val="00D35D5A"/>
    <w:rsid w:val="00D37094"/>
    <w:rsid w:val="00D37935"/>
    <w:rsid w:val="00D37EC9"/>
    <w:rsid w:val="00D42D9F"/>
    <w:rsid w:val="00D42EC0"/>
    <w:rsid w:val="00D43866"/>
    <w:rsid w:val="00D43AC9"/>
    <w:rsid w:val="00D445CE"/>
    <w:rsid w:val="00D470EF"/>
    <w:rsid w:val="00D505F3"/>
    <w:rsid w:val="00D50DE0"/>
    <w:rsid w:val="00D52E47"/>
    <w:rsid w:val="00D536D7"/>
    <w:rsid w:val="00D56723"/>
    <w:rsid w:val="00D61089"/>
    <w:rsid w:val="00D61564"/>
    <w:rsid w:val="00D65700"/>
    <w:rsid w:val="00D66E0B"/>
    <w:rsid w:val="00D67ABB"/>
    <w:rsid w:val="00D7043B"/>
    <w:rsid w:val="00D74828"/>
    <w:rsid w:val="00D74C43"/>
    <w:rsid w:val="00D74D24"/>
    <w:rsid w:val="00D76332"/>
    <w:rsid w:val="00D76EF4"/>
    <w:rsid w:val="00D778FF"/>
    <w:rsid w:val="00D817B5"/>
    <w:rsid w:val="00D823A8"/>
    <w:rsid w:val="00D845C6"/>
    <w:rsid w:val="00D8621B"/>
    <w:rsid w:val="00D86ECF"/>
    <w:rsid w:val="00D8732C"/>
    <w:rsid w:val="00D8791C"/>
    <w:rsid w:val="00D904DC"/>
    <w:rsid w:val="00D91570"/>
    <w:rsid w:val="00D92FA8"/>
    <w:rsid w:val="00D952BC"/>
    <w:rsid w:val="00D9651A"/>
    <w:rsid w:val="00D97190"/>
    <w:rsid w:val="00DA61D5"/>
    <w:rsid w:val="00DA7D7A"/>
    <w:rsid w:val="00DB1C27"/>
    <w:rsid w:val="00DB41C7"/>
    <w:rsid w:val="00DB4A32"/>
    <w:rsid w:val="00DB57E2"/>
    <w:rsid w:val="00DB7489"/>
    <w:rsid w:val="00DB79A6"/>
    <w:rsid w:val="00DC022E"/>
    <w:rsid w:val="00DC14A8"/>
    <w:rsid w:val="00DC1513"/>
    <w:rsid w:val="00DC2311"/>
    <w:rsid w:val="00DC5A6D"/>
    <w:rsid w:val="00DC60E7"/>
    <w:rsid w:val="00DC6754"/>
    <w:rsid w:val="00DD16B9"/>
    <w:rsid w:val="00DD3B29"/>
    <w:rsid w:val="00DD4115"/>
    <w:rsid w:val="00DD466D"/>
    <w:rsid w:val="00DD5479"/>
    <w:rsid w:val="00DD6933"/>
    <w:rsid w:val="00DD699E"/>
    <w:rsid w:val="00DE2C2E"/>
    <w:rsid w:val="00DE4C54"/>
    <w:rsid w:val="00DE52B8"/>
    <w:rsid w:val="00DF59C7"/>
    <w:rsid w:val="00DF758D"/>
    <w:rsid w:val="00E02653"/>
    <w:rsid w:val="00E032CB"/>
    <w:rsid w:val="00E03932"/>
    <w:rsid w:val="00E047F7"/>
    <w:rsid w:val="00E062FF"/>
    <w:rsid w:val="00E11181"/>
    <w:rsid w:val="00E11E5D"/>
    <w:rsid w:val="00E149A9"/>
    <w:rsid w:val="00E14BA2"/>
    <w:rsid w:val="00E155B5"/>
    <w:rsid w:val="00E20360"/>
    <w:rsid w:val="00E211E5"/>
    <w:rsid w:val="00E22DF6"/>
    <w:rsid w:val="00E23364"/>
    <w:rsid w:val="00E23CB5"/>
    <w:rsid w:val="00E23F72"/>
    <w:rsid w:val="00E263A6"/>
    <w:rsid w:val="00E26E84"/>
    <w:rsid w:val="00E31644"/>
    <w:rsid w:val="00E31D5A"/>
    <w:rsid w:val="00E33E53"/>
    <w:rsid w:val="00E35CA0"/>
    <w:rsid w:val="00E374F8"/>
    <w:rsid w:val="00E4060B"/>
    <w:rsid w:val="00E44FFB"/>
    <w:rsid w:val="00E47932"/>
    <w:rsid w:val="00E51914"/>
    <w:rsid w:val="00E53E1C"/>
    <w:rsid w:val="00E53EAB"/>
    <w:rsid w:val="00E550E0"/>
    <w:rsid w:val="00E55519"/>
    <w:rsid w:val="00E55998"/>
    <w:rsid w:val="00E563E0"/>
    <w:rsid w:val="00E636F6"/>
    <w:rsid w:val="00E64580"/>
    <w:rsid w:val="00E66A89"/>
    <w:rsid w:val="00E70EE4"/>
    <w:rsid w:val="00E71599"/>
    <w:rsid w:val="00E73231"/>
    <w:rsid w:val="00E7333C"/>
    <w:rsid w:val="00E7497B"/>
    <w:rsid w:val="00E77762"/>
    <w:rsid w:val="00E80615"/>
    <w:rsid w:val="00E8099C"/>
    <w:rsid w:val="00E80A19"/>
    <w:rsid w:val="00E83473"/>
    <w:rsid w:val="00E879E2"/>
    <w:rsid w:val="00E91CDF"/>
    <w:rsid w:val="00E921C8"/>
    <w:rsid w:val="00E93D45"/>
    <w:rsid w:val="00E95EF7"/>
    <w:rsid w:val="00E9604F"/>
    <w:rsid w:val="00E96760"/>
    <w:rsid w:val="00E971F2"/>
    <w:rsid w:val="00EA10CB"/>
    <w:rsid w:val="00EA24E7"/>
    <w:rsid w:val="00EA4842"/>
    <w:rsid w:val="00EA6B45"/>
    <w:rsid w:val="00EA70C6"/>
    <w:rsid w:val="00EB09FC"/>
    <w:rsid w:val="00EC1014"/>
    <w:rsid w:val="00EC4069"/>
    <w:rsid w:val="00EC76C8"/>
    <w:rsid w:val="00ED17E8"/>
    <w:rsid w:val="00ED6D7B"/>
    <w:rsid w:val="00ED6EDD"/>
    <w:rsid w:val="00ED79DF"/>
    <w:rsid w:val="00EE1F1E"/>
    <w:rsid w:val="00EE5625"/>
    <w:rsid w:val="00EE5BA7"/>
    <w:rsid w:val="00EF4137"/>
    <w:rsid w:val="00EF4F19"/>
    <w:rsid w:val="00EF661E"/>
    <w:rsid w:val="00EF75C7"/>
    <w:rsid w:val="00EF7D15"/>
    <w:rsid w:val="00F0015F"/>
    <w:rsid w:val="00F004F8"/>
    <w:rsid w:val="00F01F57"/>
    <w:rsid w:val="00F07E9F"/>
    <w:rsid w:val="00F112C9"/>
    <w:rsid w:val="00F11DEB"/>
    <w:rsid w:val="00F16CB1"/>
    <w:rsid w:val="00F17DF4"/>
    <w:rsid w:val="00F26011"/>
    <w:rsid w:val="00F266C8"/>
    <w:rsid w:val="00F3147B"/>
    <w:rsid w:val="00F32F62"/>
    <w:rsid w:val="00F3620A"/>
    <w:rsid w:val="00F370A0"/>
    <w:rsid w:val="00F37981"/>
    <w:rsid w:val="00F4668E"/>
    <w:rsid w:val="00F51125"/>
    <w:rsid w:val="00F51A64"/>
    <w:rsid w:val="00F51F9A"/>
    <w:rsid w:val="00F55A78"/>
    <w:rsid w:val="00F57810"/>
    <w:rsid w:val="00F57C9E"/>
    <w:rsid w:val="00F625AA"/>
    <w:rsid w:val="00F63AF7"/>
    <w:rsid w:val="00F650E3"/>
    <w:rsid w:val="00F664BD"/>
    <w:rsid w:val="00F67917"/>
    <w:rsid w:val="00F70436"/>
    <w:rsid w:val="00F72374"/>
    <w:rsid w:val="00F72687"/>
    <w:rsid w:val="00F74C90"/>
    <w:rsid w:val="00F75387"/>
    <w:rsid w:val="00F772A2"/>
    <w:rsid w:val="00F77DF3"/>
    <w:rsid w:val="00F83423"/>
    <w:rsid w:val="00F9019D"/>
    <w:rsid w:val="00F90D34"/>
    <w:rsid w:val="00F940A8"/>
    <w:rsid w:val="00F97682"/>
    <w:rsid w:val="00FA14F0"/>
    <w:rsid w:val="00FA1813"/>
    <w:rsid w:val="00FA4C53"/>
    <w:rsid w:val="00FA5540"/>
    <w:rsid w:val="00FB029F"/>
    <w:rsid w:val="00FB1B2E"/>
    <w:rsid w:val="00FB3180"/>
    <w:rsid w:val="00FB499C"/>
    <w:rsid w:val="00FB672F"/>
    <w:rsid w:val="00FC0E45"/>
    <w:rsid w:val="00FC1F76"/>
    <w:rsid w:val="00FC42E8"/>
    <w:rsid w:val="00FC53D5"/>
    <w:rsid w:val="00FC736B"/>
    <w:rsid w:val="00FC77AE"/>
    <w:rsid w:val="00FD091C"/>
    <w:rsid w:val="00FD0998"/>
    <w:rsid w:val="00FD24C0"/>
    <w:rsid w:val="00FD55A9"/>
    <w:rsid w:val="00FD68BF"/>
    <w:rsid w:val="00FD7145"/>
    <w:rsid w:val="00FD7C71"/>
    <w:rsid w:val="00FE08F0"/>
    <w:rsid w:val="00FE20C6"/>
    <w:rsid w:val="00FE2B90"/>
    <w:rsid w:val="00FE4395"/>
    <w:rsid w:val="00FE5730"/>
    <w:rsid w:val="00FF48AA"/>
    <w:rsid w:val="00FF5AC7"/>
    <w:rsid w:val="00FF638B"/>
    <w:rsid w:val="00FF66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nhideWhenUsed="1"/>
    <w:lsdException w:name="TOC Heading" w:uiPriority="39" w:unhideWhenUsed="1" w:qFormat="1"/>
  </w:latentStyles>
  <w:style w:type="paragraph" w:default="1" w:styleId="Normal">
    <w:name w:val="Normal"/>
    <w:qFormat/>
    <w:rsid w:val="00C85459"/>
    <w:pPr>
      <w:autoSpaceDE w:val="0"/>
      <w:autoSpaceDN w:val="0"/>
      <w:adjustRightInd w:val="0"/>
    </w:pPr>
    <w:rPr>
      <w:rFonts w:ascii="Courier New" w:hAnsi="Courier New"/>
      <w:sz w:val="24"/>
    </w:rPr>
  </w:style>
  <w:style w:type="paragraph" w:styleId="Heading1">
    <w:name w:val="heading 1"/>
    <w:aliases w:val="l1"/>
    <w:basedOn w:val="Normal"/>
    <w:next w:val="Normal"/>
    <w:link w:val="Heading1Char"/>
    <w:uiPriority w:val="99"/>
    <w:qFormat/>
    <w:rsid w:val="007E2E3D"/>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275B8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275B8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EC76C8"/>
    <w:pPr>
      <w:keepNext/>
      <w:autoSpaceDE/>
      <w:autoSpaceDN/>
      <w:adjustRightInd/>
      <w:ind w:left="720" w:hanging="720"/>
      <w:outlineLvl w:val="3"/>
    </w:pPr>
    <w:rPr>
      <w:i/>
    </w:rPr>
  </w:style>
  <w:style w:type="paragraph" w:styleId="Heading5">
    <w:name w:val="heading 5"/>
    <w:basedOn w:val="Normal"/>
    <w:next w:val="Normal"/>
    <w:link w:val="Heading5Char"/>
    <w:uiPriority w:val="99"/>
    <w:qFormat/>
    <w:rsid w:val="0027613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7613D"/>
    <w:pPr>
      <w:autoSpaceDE/>
      <w:autoSpaceDN/>
      <w:adjustRightInd/>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27613D"/>
    <w:pPr>
      <w:autoSpaceDE/>
      <w:autoSpaceDN/>
      <w:adjustRightInd/>
      <w:spacing w:before="240" w:after="60"/>
      <w:outlineLvl w:val="6"/>
    </w:pPr>
    <w:rPr>
      <w:rFonts w:ascii="Calibri" w:hAnsi="Calibri"/>
      <w:szCs w:val="24"/>
    </w:rPr>
  </w:style>
  <w:style w:type="paragraph" w:styleId="Heading8">
    <w:name w:val="heading 8"/>
    <w:basedOn w:val="Normal"/>
    <w:next w:val="Normal"/>
    <w:link w:val="Heading8Char"/>
    <w:uiPriority w:val="99"/>
    <w:qFormat/>
    <w:rsid w:val="0027613D"/>
    <w:pPr>
      <w:autoSpaceDE/>
      <w:autoSpaceDN/>
      <w:adjustRightInd/>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27613D"/>
    <w:pPr>
      <w:autoSpaceDE/>
      <w:autoSpaceDN/>
      <w:adjustRightInd/>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7E2E3D"/>
    <w:rPr>
      <w:rFonts w:ascii="Courier New" w:hAnsi="Courier New"/>
      <w:b/>
      <w:caps/>
      <w:sz w:val="24"/>
      <w:szCs w:val="20"/>
    </w:rPr>
  </w:style>
  <w:style w:type="character" w:customStyle="1" w:styleId="Heading2Char">
    <w:name w:val="Heading 2 Char"/>
    <w:aliases w:val="l2 Char"/>
    <w:link w:val="Heading2"/>
    <w:uiPriority w:val="99"/>
    <w:locked/>
    <w:rsid w:val="00275B89"/>
    <w:rPr>
      <w:rFonts w:ascii="Courier New" w:hAnsi="Courier New"/>
      <w:b/>
      <w:sz w:val="24"/>
      <w:szCs w:val="20"/>
    </w:rPr>
  </w:style>
  <w:style w:type="character" w:customStyle="1" w:styleId="Heading3Char">
    <w:name w:val="Heading 3 Char"/>
    <w:aliases w:val="l3 Char"/>
    <w:link w:val="Heading3"/>
    <w:uiPriority w:val="99"/>
    <w:locked/>
    <w:rsid w:val="00275B89"/>
    <w:rPr>
      <w:rFonts w:ascii="Courier New" w:hAnsi="Courier New"/>
      <w:b/>
      <w:sz w:val="24"/>
      <w:szCs w:val="20"/>
    </w:rPr>
  </w:style>
  <w:style w:type="character" w:customStyle="1" w:styleId="Heading4Char">
    <w:name w:val="Heading 4 Char"/>
    <w:aliases w:val="l4 Char Char,l4 Char1"/>
    <w:link w:val="Heading4"/>
    <w:uiPriority w:val="99"/>
    <w:locked/>
    <w:rsid w:val="00EC76C8"/>
    <w:rPr>
      <w:rFonts w:ascii="Courier New" w:hAnsi="Courier New"/>
      <w:i/>
      <w:sz w:val="24"/>
      <w:szCs w:val="20"/>
    </w:rPr>
  </w:style>
  <w:style w:type="character" w:customStyle="1" w:styleId="Heading5Char">
    <w:name w:val="Heading 5 Char"/>
    <w:link w:val="Heading5"/>
    <w:uiPriority w:val="99"/>
    <w:semiHidden/>
    <w:locked/>
    <w:rsid w:val="00FD24C0"/>
    <w:rPr>
      <w:rFonts w:ascii="Calibri" w:hAnsi="Calibri" w:cs="Times New Roman"/>
      <w:b/>
      <w:bCs/>
      <w:i/>
      <w:iCs/>
      <w:sz w:val="26"/>
      <w:szCs w:val="26"/>
    </w:rPr>
  </w:style>
  <w:style w:type="character" w:customStyle="1" w:styleId="Heading6Char">
    <w:name w:val="Heading 6 Char"/>
    <w:link w:val="Heading6"/>
    <w:uiPriority w:val="99"/>
    <w:semiHidden/>
    <w:locked/>
    <w:rsid w:val="00FD24C0"/>
    <w:rPr>
      <w:rFonts w:ascii="Calibri" w:hAnsi="Calibri" w:cs="Times New Roman"/>
      <w:b/>
      <w:bCs/>
    </w:rPr>
  </w:style>
  <w:style w:type="character" w:customStyle="1" w:styleId="Heading7Char">
    <w:name w:val="Heading 7 Char"/>
    <w:link w:val="Heading7"/>
    <w:uiPriority w:val="99"/>
    <w:semiHidden/>
    <w:locked/>
    <w:rsid w:val="00FD24C0"/>
    <w:rPr>
      <w:rFonts w:ascii="Calibri" w:hAnsi="Calibri" w:cs="Times New Roman"/>
      <w:sz w:val="24"/>
      <w:szCs w:val="24"/>
    </w:rPr>
  </w:style>
  <w:style w:type="character" w:customStyle="1" w:styleId="Heading8Char">
    <w:name w:val="Heading 8 Char"/>
    <w:link w:val="Heading8"/>
    <w:uiPriority w:val="99"/>
    <w:semiHidden/>
    <w:locked/>
    <w:rsid w:val="00FD24C0"/>
    <w:rPr>
      <w:rFonts w:ascii="Calibri" w:hAnsi="Calibri" w:cs="Times New Roman"/>
      <w:i/>
      <w:iCs/>
      <w:sz w:val="24"/>
      <w:szCs w:val="24"/>
    </w:rPr>
  </w:style>
  <w:style w:type="character" w:customStyle="1" w:styleId="Heading9Char">
    <w:name w:val="Heading 9 Char"/>
    <w:link w:val="Heading9"/>
    <w:uiPriority w:val="99"/>
    <w:semiHidden/>
    <w:locked/>
    <w:rsid w:val="00FD24C0"/>
    <w:rPr>
      <w:rFonts w:ascii="Cambria" w:hAnsi="Cambria" w:cs="Times New Roman"/>
    </w:rPr>
  </w:style>
  <w:style w:type="paragraph" w:styleId="BalloonText">
    <w:name w:val="Balloon Text"/>
    <w:basedOn w:val="Normal"/>
    <w:link w:val="BalloonTextChar"/>
    <w:uiPriority w:val="99"/>
    <w:semiHidden/>
    <w:rsid w:val="00C85459"/>
    <w:rPr>
      <w:rFonts w:ascii="Times New Roman" w:hAnsi="Times New Roman"/>
      <w:sz w:val="20"/>
    </w:rPr>
  </w:style>
  <w:style w:type="character" w:customStyle="1" w:styleId="BalloonTextChar">
    <w:name w:val="Balloon Text Char"/>
    <w:link w:val="BalloonText"/>
    <w:uiPriority w:val="99"/>
    <w:semiHidden/>
    <w:locked/>
    <w:rsid w:val="00C85459"/>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7E2E3D"/>
    <w:pPr>
      <w:autoSpaceDE/>
      <w:autoSpaceDN/>
      <w:adjustRightInd/>
    </w:pPr>
  </w:style>
  <w:style w:type="paragraph" w:customStyle="1" w:styleId="Level1">
    <w:name w:val="Level 1"/>
    <w:uiPriority w:val="99"/>
    <w:rsid w:val="0027613D"/>
    <w:pPr>
      <w:autoSpaceDE w:val="0"/>
      <w:autoSpaceDN w:val="0"/>
      <w:adjustRightInd w:val="0"/>
      <w:ind w:left="720"/>
    </w:pPr>
    <w:rPr>
      <w:sz w:val="24"/>
      <w:szCs w:val="24"/>
    </w:rPr>
  </w:style>
  <w:style w:type="paragraph" w:styleId="Header">
    <w:name w:val="header"/>
    <w:basedOn w:val="Normal"/>
    <w:link w:val="HeaderChar"/>
    <w:uiPriority w:val="99"/>
    <w:rsid w:val="0027613D"/>
    <w:pPr>
      <w:tabs>
        <w:tab w:val="center" w:pos="4320"/>
        <w:tab w:val="right" w:pos="8640"/>
      </w:tabs>
      <w:autoSpaceDE/>
      <w:autoSpaceDN/>
      <w:adjustRightInd/>
    </w:pPr>
    <w:rPr>
      <w:rFonts w:ascii="Times New Roman" w:hAnsi="Times New Roman"/>
      <w:sz w:val="20"/>
    </w:rPr>
  </w:style>
  <w:style w:type="character" w:customStyle="1" w:styleId="HeaderChar">
    <w:name w:val="Header Char"/>
    <w:link w:val="Header"/>
    <w:uiPriority w:val="99"/>
    <w:semiHidden/>
    <w:locked/>
    <w:rsid w:val="00FD24C0"/>
    <w:rPr>
      <w:rFonts w:cs="Times New Roman"/>
      <w:sz w:val="20"/>
      <w:szCs w:val="20"/>
    </w:rPr>
  </w:style>
  <w:style w:type="paragraph" w:customStyle="1" w:styleId="equation">
    <w:name w:val="equation"/>
    <w:uiPriority w:val="99"/>
    <w:rsid w:val="0027613D"/>
    <w:pPr>
      <w:tabs>
        <w:tab w:val="center" w:pos="4680"/>
        <w:tab w:val="right" w:pos="9360"/>
      </w:tabs>
      <w:spacing w:after="240" w:line="480" w:lineRule="atLeast"/>
      <w:ind w:firstLine="720"/>
    </w:pPr>
    <w:rPr>
      <w:sz w:val="24"/>
    </w:rPr>
  </w:style>
  <w:style w:type="paragraph" w:styleId="Title">
    <w:name w:val="Title"/>
    <w:basedOn w:val="Normal"/>
    <w:link w:val="TitleChar"/>
    <w:uiPriority w:val="99"/>
    <w:qFormat/>
    <w:rsid w:val="0027613D"/>
    <w:pPr>
      <w:numPr>
        <w:ilvl w:val="12"/>
      </w:numPr>
      <w:jc w:val="center"/>
    </w:pPr>
    <w:rPr>
      <w:rFonts w:ascii="Cambria" w:hAnsi="Cambria"/>
      <w:b/>
      <w:bCs/>
      <w:kern w:val="28"/>
      <w:sz w:val="32"/>
      <w:szCs w:val="32"/>
    </w:rPr>
  </w:style>
  <w:style w:type="character" w:customStyle="1" w:styleId="TitleChar">
    <w:name w:val="Title Char"/>
    <w:link w:val="Title"/>
    <w:uiPriority w:val="99"/>
    <w:locked/>
    <w:rsid w:val="00FD24C0"/>
    <w:rPr>
      <w:rFonts w:ascii="Cambria" w:hAnsi="Cambria" w:cs="Times New Roman"/>
      <w:b/>
      <w:bCs/>
      <w:kern w:val="28"/>
      <w:sz w:val="32"/>
      <w:szCs w:val="32"/>
    </w:rPr>
  </w:style>
  <w:style w:type="paragraph" w:customStyle="1" w:styleId="exhibitsource">
    <w:name w:val="exhibit source"/>
    <w:basedOn w:val="Normal"/>
    <w:uiPriority w:val="99"/>
    <w:rsid w:val="005D729B"/>
    <w:pPr>
      <w:keepLines/>
      <w:autoSpaceDE/>
      <w:autoSpaceDN/>
      <w:adjustRightInd/>
      <w:ind w:left="187" w:hanging="187"/>
    </w:pPr>
    <w:rPr>
      <w:sz w:val="22"/>
    </w:rPr>
  </w:style>
  <w:style w:type="paragraph" w:customStyle="1" w:styleId="figurewobox">
    <w:name w:val="figure w/o box"/>
    <w:basedOn w:val="Normal"/>
    <w:uiPriority w:val="99"/>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rFonts w:ascii="Times New Roman" w:hAnsi="Times New Roman"/>
      <w:sz w:val="20"/>
    </w:rPr>
  </w:style>
  <w:style w:type="character" w:customStyle="1" w:styleId="FooterChar">
    <w:name w:val="Footer Char"/>
    <w:link w:val="Footer"/>
    <w:uiPriority w:val="99"/>
    <w:semiHidden/>
    <w:locked/>
    <w:rsid w:val="00FD24C0"/>
    <w:rPr>
      <w:rFonts w:cs="Times New Roman"/>
      <w:sz w:val="20"/>
      <w:szCs w:val="20"/>
    </w:rPr>
  </w:style>
  <w:style w:type="character" w:styleId="Strong">
    <w:name w:val="Strong"/>
    <w:uiPriority w:val="99"/>
    <w:qFormat/>
    <w:rsid w:val="0027613D"/>
    <w:rPr>
      <w:rFonts w:cs="Times New Roman"/>
      <w:b/>
      <w:bCs/>
    </w:rPr>
  </w:style>
  <w:style w:type="paragraph" w:styleId="NormalWeb">
    <w:name w:val="Normal (Web)"/>
    <w:basedOn w:val="Normal"/>
    <w:uiPriority w:val="99"/>
    <w:rsid w:val="0027613D"/>
    <w:pPr>
      <w:autoSpaceDE/>
      <w:autoSpaceDN/>
      <w:adjustRightInd/>
      <w:spacing w:before="100" w:beforeAutospacing="1" w:after="100" w:afterAutospacing="1"/>
    </w:pPr>
    <w:rPr>
      <w:szCs w:val="24"/>
    </w:rPr>
  </w:style>
  <w:style w:type="paragraph" w:customStyle="1" w:styleId="QuestionChar">
    <w:name w:val="Question Char"/>
    <w:basedOn w:val="Normal"/>
    <w:uiPriority w:val="99"/>
    <w:rsid w:val="0027613D"/>
    <w:pPr>
      <w:keepNext/>
      <w:keepLines/>
      <w:tabs>
        <w:tab w:val="num" w:pos="720"/>
      </w:tabs>
      <w:spacing w:before="400" w:after="200"/>
      <w:ind w:left="720" w:hanging="720"/>
    </w:pPr>
    <w:rPr>
      <w:b/>
      <w:bCs/>
      <w:szCs w:val="24"/>
    </w:rPr>
  </w:style>
  <w:style w:type="character" w:styleId="PageNumber">
    <w:name w:val="page number"/>
    <w:uiPriority w:val="99"/>
    <w:rsid w:val="0027613D"/>
    <w:rPr>
      <w:rFonts w:cs="Times New Roman"/>
    </w:rPr>
  </w:style>
  <w:style w:type="character" w:styleId="Hyperlink">
    <w:name w:val="Hyperlink"/>
    <w:uiPriority w:val="99"/>
    <w:rsid w:val="004D3275"/>
    <w:rPr>
      <w:rFonts w:cs="Times New Roman"/>
      <w:color w:val="auto"/>
      <w:u w:val="none"/>
    </w:rPr>
  </w:style>
  <w:style w:type="paragraph" w:styleId="FootnoteText">
    <w:name w:val="footnote text"/>
    <w:basedOn w:val="Normal"/>
    <w:link w:val="FootnoteTextChar"/>
    <w:uiPriority w:val="99"/>
    <w:rsid w:val="0027613D"/>
    <w:rPr>
      <w:rFonts w:ascii="Times New Roman" w:hAnsi="Times New Roman"/>
      <w:sz w:val="20"/>
    </w:rPr>
  </w:style>
  <w:style w:type="character" w:customStyle="1" w:styleId="FootnoteTextChar">
    <w:name w:val="Footnote Text Char"/>
    <w:link w:val="FootnoteText"/>
    <w:uiPriority w:val="99"/>
    <w:semiHidden/>
    <w:locked/>
    <w:rsid w:val="00FD24C0"/>
    <w:rPr>
      <w:rFonts w:cs="Times New Roman"/>
      <w:sz w:val="20"/>
      <w:szCs w:val="20"/>
    </w:rPr>
  </w:style>
  <w:style w:type="character" w:styleId="FootnoteReference">
    <w:name w:val="footnote reference"/>
    <w:uiPriority w:val="99"/>
    <w:rsid w:val="0027613D"/>
    <w:rPr>
      <w:rFonts w:cs="Times New Roman"/>
      <w:position w:val="0"/>
      <w:vertAlign w:val="superscript"/>
    </w:rPr>
  </w:style>
  <w:style w:type="table" w:styleId="TableGrid">
    <w:name w:val="Table Grid"/>
    <w:basedOn w:val="TableNormal"/>
    <w:uiPriority w:val="99"/>
    <w:rsid w:val="0027613D"/>
    <w:tblPr>
      <w:tblInd w:w="0" w:type="dxa"/>
      <w:tblCellMar>
        <w:top w:w="0" w:type="dxa"/>
        <w:left w:w="108" w:type="dxa"/>
        <w:bottom w:w="0" w:type="dxa"/>
        <w:right w:w="108" w:type="dxa"/>
      </w:tblCellMar>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BodyText">
    <w:name w:val="Body Text"/>
    <w:basedOn w:val="Normal"/>
    <w:link w:val="BodyTextChar0"/>
    <w:uiPriority w:val="99"/>
    <w:semiHidden/>
    <w:rsid w:val="0027613D"/>
    <w:pPr>
      <w:widowControl w:val="0"/>
      <w:autoSpaceDE/>
      <w:autoSpaceDN/>
      <w:adjustRightInd/>
      <w:spacing w:after="240"/>
    </w:pPr>
    <w:rPr>
      <w:rFonts w:ascii="Times New Roman" w:hAnsi="Times New Roman"/>
      <w:sz w:val="20"/>
    </w:rPr>
  </w:style>
  <w:style w:type="character" w:customStyle="1" w:styleId="BodyTextChar0">
    <w:name w:val="Body Text Char"/>
    <w:link w:val="BodyText"/>
    <w:uiPriority w:val="99"/>
    <w:semiHidden/>
    <w:locked/>
    <w:rsid w:val="00FD24C0"/>
    <w:rPr>
      <w:rFonts w:cs="Times New Roman"/>
      <w:sz w:val="20"/>
      <w:szCs w:val="20"/>
    </w:rPr>
  </w:style>
  <w:style w:type="character" w:styleId="CommentReference">
    <w:name w:val="annotation reference"/>
    <w:uiPriority w:val="99"/>
    <w:semiHidden/>
    <w:rsid w:val="0027613D"/>
    <w:rPr>
      <w:rFonts w:cs="Times New Roman"/>
      <w:sz w:val="16"/>
      <w:szCs w:val="16"/>
    </w:rPr>
  </w:style>
  <w:style w:type="paragraph" w:styleId="CommentText">
    <w:name w:val="annotation text"/>
    <w:basedOn w:val="Normal"/>
    <w:link w:val="CommentTextChar"/>
    <w:uiPriority w:val="99"/>
    <w:semiHidden/>
    <w:rsid w:val="0027613D"/>
    <w:rPr>
      <w:rFonts w:ascii="Times New Roman" w:hAnsi="Times New Roman"/>
      <w:sz w:val="20"/>
    </w:rPr>
  </w:style>
  <w:style w:type="character" w:customStyle="1" w:styleId="CommentTextChar">
    <w:name w:val="Comment Text Char"/>
    <w:link w:val="CommentText"/>
    <w:uiPriority w:val="99"/>
    <w:semiHidden/>
    <w:locked/>
    <w:rsid w:val="00FD24C0"/>
    <w:rPr>
      <w:rFonts w:cs="Times New Roman"/>
      <w:sz w:val="20"/>
      <w:szCs w:val="20"/>
    </w:rPr>
  </w:style>
  <w:style w:type="paragraph" w:styleId="CommentSubject">
    <w:name w:val="annotation subject"/>
    <w:basedOn w:val="CommentText"/>
    <w:next w:val="CommentText"/>
    <w:link w:val="CommentSubjectChar"/>
    <w:uiPriority w:val="99"/>
    <w:semiHidden/>
    <w:rsid w:val="0027613D"/>
    <w:rPr>
      <w:b/>
      <w:bCs/>
    </w:rPr>
  </w:style>
  <w:style w:type="character" w:customStyle="1" w:styleId="CommentSubjectChar">
    <w:name w:val="Comment Subject Char"/>
    <w:link w:val="CommentSubject"/>
    <w:uiPriority w:val="99"/>
    <w:semiHidden/>
    <w:locked/>
    <w:rsid w:val="00FD24C0"/>
    <w:rPr>
      <w:rFonts w:cs="Times New Roman"/>
      <w:b/>
      <w:bCs/>
      <w:sz w:val="20"/>
      <w:szCs w:val="20"/>
    </w:rPr>
  </w:style>
  <w:style w:type="paragraph" w:customStyle="1" w:styleId="ResponseCharCharCharCharCharCharCharCharCharCharCharCharCharCharCharChar">
    <w:name w:val="Response Char Char Char Char Char Char Char Char Char Char Char Char Char Char Char Char"/>
    <w:basedOn w:val="Normal"/>
    <w:uiPriority w:val="99"/>
    <w:rsid w:val="0027613D"/>
    <w:pPr>
      <w:tabs>
        <w:tab w:val="left" w:leader="dot" w:pos="5040"/>
        <w:tab w:val="left" w:leader="dot" w:pos="8352"/>
      </w:tabs>
      <w:autoSpaceDE/>
      <w:autoSpaceDN/>
      <w:adjustRightInd/>
      <w:spacing w:after="80" w:line="240" w:lineRule="exact"/>
      <w:ind w:left="720"/>
    </w:pPr>
    <w:rPr>
      <w:szCs w:val="24"/>
    </w:rPr>
  </w:style>
  <w:style w:type="paragraph" w:styleId="TOC1">
    <w:name w:val="toc 1"/>
    <w:basedOn w:val="Normal"/>
    <w:next w:val="Normal"/>
    <w:uiPriority w:val="39"/>
    <w:rsid w:val="00C20D15"/>
    <w:pPr>
      <w:tabs>
        <w:tab w:val="right" w:leader="dot" w:pos="9360"/>
      </w:tabs>
      <w:autoSpaceDE/>
      <w:autoSpaceDN/>
      <w:adjustRightInd/>
      <w:ind w:left="720" w:right="720" w:hanging="720"/>
    </w:pPr>
    <w:rPr>
      <w:noProof/>
    </w:rPr>
  </w:style>
  <w:style w:type="paragraph" w:styleId="TOC2">
    <w:name w:val="toc 2"/>
    <w:basedOn w:val="Normal"/>
    <w:next w:val="Normal"/>
    <w:uiPriority w:val="39"/>
    <w:rsid w:val="00C20D15"/>
    <w:pPr>
      <w:tabs>
        <w:tab w:val="right" w:leader="dot" w:pos="9360"/>
      </w:tabs>
      <w:autoSpaceDE/>
      <w:autoSpaceDN/>
      <w:adjustRightInd/>
      <w:ind w:left="720" w:right="720" w:hanging="720"/>
    </w:pPr>
    <w:rPr>
      <w:noProof/>
    </w:rPr>
  </w:style>
  <w:style w:type="paragraph" w:customStyle="1" w:styleId="TableTitle">
    <w:name w:val="Table Title"/>
    <w:basedOn w:val="Normal"/>
    <w:uiPriority w:val="99"/>
    <w:rsid w:val="0027613D"/>
    <w:pPr>
      <w:keepNext/>
      <w:autoSpaceDE/>
      <w:autoSpaceDN/>
      <w:adjustRightInd/>
      <w:spacing w:before="360" w:after="240"/>
      <w:jc w:val="center"/>
    </w:pPr>
    <w:rPr>
      <w:b/>
    </w:rPr>
  </w:style>
  <w:style w:type="paragraph" w:customStyle="1" w:styleId="footnotetex">
    <w:name w:val="footnote tex"/>
    <w:basedOn w:val="Normal"/>
    <w:uiPriority w:val="99"/>
    <w:semiHidden/>
    <w:rsid w:val="0027613D"/>
    <w:pPr>
      <w:widowControl w:val="0"/>
      <w:autoSpaceDE/>
      <w:autoSpaceDN/>
      <w:adjustRightInd/>
    </w:pPr>
  </w:style>
  <w:style w:type="paragraph" w:styleId="TOC5">
    <w:name w:val="toc 5"/>
    <w:basedOn w:val="Normal"/>
    <w:next w:val="Normal"/>
    <w:uiPriority w:val="99"/>
    <w:rsid w:val="0027613D"/>
    <w:pPr>
      <w:tabs>
        <w:tab w:val="right" w:leader="dot" w:pos="9360"/>
      </w:tabs>
      <w:autoSpaceDE/>
      <w:autoSpaceDN/>
      <w:adjustRightInd/>
      <w:spacing w:before="40" w:after="40"/>
      <w:ind w:left="1080" w:right="720" w:hanging="1080"/>
    </w:pPr>
    <w:rPr>
      <w:noProof/>
    </w:rPr>
  </w:style>
  <w:style w:type="paragraph" w:customStyle="1" w:styleId="Default">
    <w:name w:val="Default"/>
    <w:rsid w:val="0027613D"/>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
    <w:uiPriority w:val="99"/>
    <w:rsid w:val="00AF49D1"/>
    <w:pPr>
      <w:keepNext/>
      <w:keepLines/>
      <w:autoSpaceDE/>
      <w:autoSpaceDN/>
      <w:adjustRightInd/>
      <w:ind w:left="1440" w:hanging="1440"/>
    </w:pPr>
    <w:rPr>
      <w:rFonts w:cs="Courier New"/>
      <w:b/>
      <w:bCs/>
      <w:szCs w:val="24"/>
    </w:rPr>
  </w:style>
  <w:style w:type="paragraph" w:styleId="TOC3">
    <w:name w:val="toc 3"/>
    <w:basedOn w:val="Normal"/>
    <w:next w:val="Normal"/>
    <w:uiPriority w:val="99"/>
    <w:rsid w:val="0027613D"/>
    <w:pPr>
      <w:tabs>
        <w:tab w:val="right" w:leader="dot" w:pos="9360"/>
      </w:tabs>
      <w:autoSpaceDE/>
      <w:autoSpaceDN/>
      <w:adjustRightInd/>
      <w:spacing w:before="80" w:after="40"/>
      <w:ind w:left="2160" w:right="720" w:hanging="720"/>
    </w:pPr>
  </w:style>
  <w:style w:type="paragraph" w:styleId="TOC4">
    <w:name w:val="toc 4"/>
    <w:basedOn w:val="Normal"/>
    <w:next w:val="Normal"/>
    <w:uiPriority w:val="99"/>
    <w:rsid w:val="0027613D"/>
    <w:pPr>
      <w:tabs>
        <w:tab w:val="right" w:leader="dot" w:pos="9360"/>
      </w:tabs>
      <w:autoSpaceDE/>
      <w:autoSpaceDN/>
      <w:adjustRightInd/>
      <w:spacing w:before="60"/>
      <w:ind w:left="3240" w:hanging="720"/>
    </w:pPr>
  </w:style>
  <w:style w:type="paragraph" w:customStyle="1" w:styleId="TOCHeader">
    <w:name w:val="TOC Header"/>
    <w:basedOn w:val="Normal"/>
    <w:uiPriority w:val="99"/>
    <w:rsid w:val="0027613D"/>
    <w:pPr>
      <w:tabs>
        <w:tab w:val="right" w:pos="9360"/>
      </w:tabs>
      <w:autoSpaceDE/>
      <w:autoSpaceDN/>
      <w:adjustRightInd/>
      <w:spacing w:after="240"/>
    </w:pPr>
    <w:rPr>
      <w:u w:val="words"/>
    </w:rPr>
  </w:style>
  <w:style w:type="paragraph" w:customStyle="1" w:styleId="bullets-blank">
    <w:name w:val="bullets-blank"/>
    <w:basedOn w:val="Normal"/>
    <w:uiPriority w:val="99"/>
    <w:rsid w:val="0027613D"/>
    <w:pPr>
      <w:autoSpaceDE/>
      <w:autoSpaceDN/>
      <w:adjustRightInd/>
      <w:spacing w:after="120"/>
      <w:ind w:left="1080" w:hanging="360"/>
    </w:pPr>
  </w:style>
  <w:style w:type="paragraph" w:styleId="HTMLPreformatted">
    <w:name w:val="HTML Preformatted"/>
    <w:basedOn w:val="Normal"/>
    <w:link w:val="HTMLPreformattedChar"/>
    <w:uiPriority w:val="99"/>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rPr>
  </w:style>
  <w:style w:type="character" w:customStyle="1" w:styleId="HTMLPreformattedChar">
    <w:name w:val="HTML Preformatted Char"/>
    <w:link w:val="HTMLPreformatted"/>
    <w:uiPriority w:val="99"/>
    <w:semiHidden/>
    <w:locked/>
    <w:rsid w:val="00FD24C0"/>
    <w:rPr>
      <w:rFonts w:ascii="Courier New" w:hAnsi="Courier New" w:cs="Courier New"/>
      <w:sz w:val="20"/>
      <w:szCs w:val="20"/>
    </w:rPr>
  </w:style>
  <w:style w:type="paragraph" w:customStyle="1" w:styleId="biblio">
    <w:name w:val="biblio"/>
    <w:basedOn w:val="Normal"/>
    <w:uiPriority w:val="99"/>
    <w:rsid w:val="00EC76C8"/>
    <w:pPr>
      <w:keepLines/>
      <w:autoSpaceDE/>
      <w:autoSpaceDN/>
      <w:adjustRightInd/>
    </w:pPr>
  </w:style>
  <w:style w:type="paragraph" w:customStyle="1" w:styleId="OMBReferences">
    <w:name w:val="OMB References"/>
    <w:basedOn w:val="Normal"/>
    <w:uiPriority w:val="99"/>
    <w:rsid w:val="0027613D"/>
    <w:pPr>
      <w:autoSpaceDE/>
      <w:autoSpaceDN/>
      <w:adjustRightInd/>
      <w:spacing w:after="240"/>
      <w:ind w:left="720" w:hanging="720"/>
    </w:pPr>
  </w:style>
  <w:style w:type="paragraph" w:customStyle="1" w:styleId="OMBbullets">
    <w:name w:val="OMB bullets"/>
    <w:basedOn w:val="Normal"/>
    <w:uiPriority w:val="99"/>
    <w:rsid w:val="0027613D"/>
    <w:pPr>
      <w:autoSpaceDE/>
      <w:autoSpaceDN/>
      <w:adjustRightInd/>
      <w:spacing w:after="120"/>
      <w:ind w:left="360" w:hanging="360"/>
    </w:pPr>
  </w:style>
  <w:style w:type="paragraph" w:customStyle="1" w:styleId="bullets">
    <w:name w:val="bullets"/>
    <w:basedOn w:val="Normal"/>
    <w:uiPriority w:val="99"/>
    <w:rsid w:val="0027613D"/>
    <w:pPr>
      <w:autoSpaceDE/>
      <w:autoSpaceDN/>
      <w:adjustRightInd/>
      <w:spacing w:after="240"/>
      <w:ind w:left="1080" w:hanging="360"/>
    </w:pPr>
  </w:style>
  <w:style w:type="paragraph" w:customStyle="1" w:styleId="tabletitle0">
    <w:name w:val="tabletitle"/>
    <w:basedOn w:val="Normal"/>
    <w:uiPriority w:val="99"/>
    <w:rsid w:val="0027613D"/>
    <w:pPr>
      <w:autoSpaceDE/>
      <w:autoSpaceDN/>
      <w:adjustRightInd/>
      <w:spacing w:before="100" w:beforeAutospacing="1" w:after="100" w:afterAutospacing="1"/>
    </w:pPr>
    <w:rPr>
      <w:szCs w:val="24"/>
    </w:rPr>
  </w:style>
  <w:style w:type="paragraph" w:customStyle="1" w:styleId="sidebar">
    <w:name w:val="sidebar"/>
    <w:basedOn w:val="Normal"/>
    <w:uiPriority w:val="99"/>
    <w:rsid w:val="0027613D"/>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
    <w:next w:val="Normal"/>
    <w:autoRedefine/>
    <w:uiPriority w:val="99"/>
    <w:semiHidden/>
    <w:rsid w:val="0027613D"/>
    <w:pPr>
      <w:autoSpaceDE/>
      <w:autoSpaceDN/>
      <w:adjustRightInd/>
      <w:ind w:left="1540" w:hanging="220"/>
    </w:pPr>
    <w:rPr>
      <w:rFonts w:ascii="Verdana" w:eastAsia="MS Mincho" w:hAnsi="Verdana"/>
      <w:sz w:val="20"/>
    </w:rPr>
  </w:style>
  <w:style w:type="paragraph" w:customStyle="1" w:styleId="bullets-2ndlevel">
    <w:name w:val="bullets-2nd level"/>
    <w:basedOn w:val="bullets"/>
    <w:uiPriority w:val="99"/>
    <w:rsid w:val="0027613D"/>
    <w:pPr>
      <w:spacing w:after="120" w:line="240" w:lineRule="exact"/>
      <w:ind w:left="1440"/>
    </w:pPr>
  </w:style>
  <w:style w:type="paragraph" w:customStyle="1" w:styleId="bullets-3rdlevel">
    <w:name w:val="bullets-3rd level"/>
    <w:basedOn w:val="Normal"/>
    <w:uiPriority w:val="99"/>
    <w:rsid w:val="0027613D"/>
    <w:pPr>
      <w:autoSpaceDE/>
      <w:autoSpaceDN/>
      <w:adjustRightInd/>
      <w:spacing w:after="120"/>
      <w:ind w:left="1440" w:hanging="360"/>
    </w:pPr>
    <w:rPr>
      <w:rFonts w:ascii="Verdana" w:eastAsia="MS Mincho" w:hAnsi="Verdana"/>
      <w:sz w:val="20"/>
    </w:rPr>
  </w:style>
  <w:style w:type="paragraph" w:styleId="E-mailSignature">
    <w:name w:val="E-mail Signature"/>
    <w:basedOn w:val="Normal"/>
    <w:link w:val="E-mailSignatureChar"/>
    <w:uiPriority w:val="99"/>
    <w:rsid w:val="0027613D"/>
    <w:pPr>
      <w:autoSpaceDE/>
      <w:autoSpaceDN/>
      <w:adjustRightInd/>
    </w:pPr>
    <w:rPr>
      <w:rFonts w:ascii="Times New Roman" w:hAnsi="Times New Roman"/>
      <w:sz w:val="20"/>
    </w:rPr>
  </w:style>
  <w:style w:type="character" w:customStyle="1" w:styleId="E-mailSignatureChar">
    <w:name w:val="E-mail Signature Char"/>
    <w:link w:val="E-mailSignature"/>
    <w:uiPriority w:val="99"/>
    <w:semiHidden/>
    <w:locked/>
    <w:rsid w:val="00FD24C0"/>
    <w:rPr>
      <w:rFonts w:cs="Times New Roman"/>
      <w:sz w:val="20"/>
      <w:szCs w:val="20"/>
    </w:rPr>
  </w:style>
  <w:style w:type="paragraph" w:customStyle="1" w:styleId="Tabletext">
    <w:name w:val="Table text"/>
    <w:basedOn w:val="Normal"/>
    <w:uiPriority w:val="99"/>
    <w:rsid w:val="0027613D"/>
    <w:pPr>
      <w:keepNext/>
      <w:autoSpaceDE/>
      <w:autoSpaceDN/>
      <w:adjustRightInd/>
    </w:pPr>
  </w:style>
  <w:style w:type="paragraph" w:customStyle="1" w:styleId="Tableheading">
    <w:name w:val="Table heading"/>
    <w:basedOn w:val="Tabletext"/>
    <w:uiPriority w:val="99"/>
    <w:rsid w:val="0027613D"/>
    <w:pPr>
      <w:jc w:val="center"/>
    </w:pPr>
    <w:rPr>
      <w:b/>
      <w:bCs/>
      <w:szCs w:val="22"/>
    </w:rPr>
  </w:style>
  <w:style w:type="paragraph" w:customStyle="1" w:styleId="AppHeading1">
    <w:name w:val="App Heading 1"/>
    <w:basedOn w:val="Heading1"/>
    <w:uiPriority w:val="99"/>
    <w:rsid w:val="0027613D"/>
  </w:style>
  <w:style w:type="paragraph" w:styleId="Index1">
    <w:name w:val="index 1"/>
    <w:basedOn w:val="Normal"/>
    <w:next w:val="Normal"/>
    <w:autoRedefine/>
    <w:uiPriority w:val="99"/>
    <w:semiHidden/>
    <w:rsid w:val="0027613D"/>
    <w:pPr>
      <w:ind w:left="220" w:hanging="220"/>
    </w:pPr>
  </w:style>
  <w:style w:type="character" w:styleId="FollowedHyperlink">
    <w:name w:val="FollowedHyperlink"/>
    <w:uiPriority w:val="99"/>
    <w:rsid w:val="0027613D"/>
    <w:rPr>
      <w:rFonts w:cs="Times New Roman"/>
      <w:color w:val="800080"/>
      <w:u w:val="single"/>
    </w:rPr>
  </w:style>
  <w:style w:type="paragraph" w:customStyle="1" w:styleId="Stylebodytextbtbodytxindentflushmemobodytextmemobodyte">
    <w:name w:val="Style body textbtbody txindentflushmemo body textmemo body te..."/>
    <w:basedOn w:val="BodyText1"/>
    <w:rsid w:val="007E2E3D"/>
  </w:style>
  <w:style w:type="paragraph" w:customStyle="1" w:styleId="Stylebodytextbtbodytxindentflushmemobodytextmemobodyte1">
    <w:name w:val="Style body textbtbody txindentflushmemo body textmemo body te...1"/>
    <w:basedOn w:val="BodyText1"/>
    <w:rsid w:val="007E2E3D"/>
    <w:rPr>
      <w:color w:val="000000"/>
    </w:rPr>
  </w:style>
  <w:style w:type="paragraph" w:customStyle="1" w:styleId="CharCharCharCharCharCharCharCharChar">
    <w:name w:val="Char Char Char Char Char Char Char Char Char"/>
    <w:basedOn w:val="Normal"/>
    <w:uiPriority w:val="99"/>
    <w:rsid w:val="0027613D"/>
    <w:pPr>
      <w:autoSpaceDE/>
      <w:autoSpaceDN/>
      <w:adjustRightInd/>
      <w:spacing w:before="80" w:after="80"/>
      <w:ind w:left="4320"/>
      <w:jc w:val="both"/>
    </w:pPr>
    <w:rPr>
      <w:rFonts w:ascii="Arial" w:hAnsi="Arial"/>
      <w:szCs w:val="24"/>
    </w:rPr>
  </w:style>
  <w:style w:type="paragraph" w:styleId="BlockText">
    <w:name w:val="Block Text"/>
    <w:basedOn w:val="Normal"/>
    <w:uiPriority w:val="99"/>
    <w:rsid w:val="0027613D"/>
    <w:pPr>
      <w:autoSpaceDE/>
      <w:autoSpaceDN/>
      <w:adjustRightInd/>
      <w:spacing w:after="120"/>
      <w:ind w:left="1440" w:right="1440"/>
    </w:pPr>
    <w:rPr>
      <w:szCs w:val="24"/>
    </w:rPr>
  </w:style>
  <w:style w:type="paragraph" w:styleId="BodyText2">
    <w:name w:val="Body Text 2"/>
    <w:basedOn w:val="Normal"/>
    <w:link w:val="BodyText2Char"/>
    <w:uiPriority w:val="99"/>
    <w:rsid w:val="0027613D"/>
    <w:pPr>
      <w:autoSpaceDE/>
      <w:autoSpaceDN/>
      <w:adjustRightInd/>
      <w:spacing w:after="120" w:line="480" w:lineRule="auto"/>
    </w:pPr>
    <w:rPr>
      <w:rFonts w:ascii="Times New Roman" w:hAnsi="Times New Roman"/>
      <w:sz w:val="20"/>
    </w:rPr>
  </w:style>
  <w:style w:type="character" w:customStyle="1" w:styleId="BodyText2Char">
    <w:name w:val="Body Text 2 Char"/>
    <w:link w:val="BodyText2"/>
    <w:uiPriority w:val="99"/>
    <w:semiHidden/>
    <w:locked/>
    <w:rsid w:val="00FD24C0"/>
    <w:rPr>
      <w:rFonts w:cs="Times New Roman"/>
      <w:sz w:val="20"/>
      <w:szCs w:val="20"/>
    </w:rPr>
  </w:style>
  <w:style w:type="paragraph" w:styleId="BodyText3">
    <w:name w:val="Body Text 3"/>
    <w:basedOn w:val="Normal"/>
    <w:link w:val="BodyText3Char"/>
    <w:uiPriority w:val="99"/>
    <w:rsid w:val="0027613D"/>
    <w:pPr>
      <w:autoSpaceDE/>
      <w:autoSpaceDN/>
      <w:adjustRightInd/>
      <w:spacing w:after="120"/>
    </w:pPr>
    <w:rPr>
      <w:rFonts w:ascii="Times New Roman" w:hAnsi="Times New Roman"/>
      <w:sz w:val="16"/>
      <w:szCs w:val="16"/>
    </w:rPr>
  </w:style>
  <w:style w:type="character" w:customStyle="1" w:styleId="BodyText3Char">
    <w:name w:val="Body Text 3 Char"/>
    <w:link w:val="BodyText3"/>
    <w:uiPriority w:val="99"/>
    <w:semiHidden/>
    <w:locked/>
    <w:rsid w:val="00FD24C0"/>
    <w:rPr>
      <w:rFonts w:cs="Times New Roman"/>
      <w:sz w:val="16"/>
      <w:szCs w:val="16"/>
    </w:rPr>
  </w:style>
  <w:style w:type="paragraph" w:styleId="BodyTextFirstIndent">
    <w:name w:val="Body Text First Indent"/>
    <w:basedOn w:val="BodyText"/>
    <w:link w:val="BodyTextFirstIndentChar"/>
    <w:uiPriority w:val="99"/>
    <w:rsid w:val="0027613D"/>
    <w:pPr>
      <w:widowControl/>
      <w:spacing w:after="120"/>
      <w:ind w:firstLine="210"/>
    </w:pPr>
    <w:rPr>
      <w:szCs w:val="24"/>
    </w:rPr>
  </w:style>
  <w:style w:type="character" w:customStyle="1" w:styleId="BodyTextFirstIndentChar">
    <w:name w:val="Body Text First Indent Char"/>
    <w:basedOn w:val="BodyTextChar0"/>
    <w:link w:val="BodyTextFirstIndent"/>
    <w:uiPriority w:val="99"/>
    <w:semiHidden/>
    <w:locked/>
    <w:rsid w:val="00FD24C0"/>
    <w:rPr>
      <w:rFonts w:cs="Times New Roman"/>
      <w:sz w:val="20"/>
      <w:szCs w:val="20"/>
    </w:rPr>
  </w:style>
  <w:style w:type="paragraph" w:styleId="BodyTextIndent">
    <w:name w:val="Body Text Indent"/>
    <w:basedOn w:val="Normal"/>
    <w:link w:val="BodyTextIndentChar"/>
    <w:uiPriority w:val="99"/>
    <w:rsid w:val="0027613D"/>
    <w:pPr>
      <w:autoSpaceDE/>
      <w:autoSpaceDN/>
      <w:adjustRightInd/>
      <w:spacing w:after="120"/>
      <w:ind w:left="360"/>
    </w:pPr>
    <w:rPr>
      <w:rFonts w:ascii="Times New Roman" w:hAnsi="Times New Roman"/>
      <w:sz w:val="20"/>
    </w:rPr>
  </w:style>
  <w:style w:type="character" w:customStyle="1" w:styleId="BodyTextIndentChar">
    <w:name w:val="Body Text Indent Char"/>
    <w:link w:val="BodyTextIndent"/>
    <w:uiPriority w:val="99"/>
    <w:semiHidden/>
    <w:locked/>
    <w:rsid w:val="00FD24C0"/>
    <w:rPr>
      <w:rFonts w:cs="Times New Roman"/>
      <w:sz w:val="20"/>
      <w:szCs w:val="20"/>
    </w:rPr>
  </w:style>
  <w:style w:type="paragraph" w:styleId="BodyTextFirstIndent2">
    <w:name w:val="Body Text First Indent 2"/>
    <w:basedOn w:val="BodyTextIndent"/>
    <w:link w:val="BodyTextFirstIndent2Char"/>
    <w:uiPriority w:val="99"/>
    <w:rsid w:val="0027613D"/>
    <w:pPr>
      <w:ind w:firstLine="210"/>
    </w:pPr>
  </w:style>
  <w:style w:type="character" w:customStyle="1" w:styleId="BodyTextFirstIndent2Char">
    <w:name w:val="Body Text First Indent 2 Char"/>
    <w:basedOn w:val="BodyTextIndentChar"/>
    <w:link w:val="BodyTextFirstIndent2"/>
    <w:uiPriority w:val="99"/>
    <w:semiHidden/>
    <w:locked/>
    <w:rsid w:val="00FD24C0"/>
    <w:rPr>
      <w:rFonts w:cs="Times New Roman"/>
      <w:sz w:val="20"/>
      <w:szCs w:val="20"/>
    </w:rPr>
  </w:style>
  <w:style w:type="paragraph" w:styleId="BodyTextIndent2">
    <w:name w:val="Body Text Indent 2"/>
    <w:basedOn w:val="Normal"/>
    <w:link w:val="BodyTextIndent2Char"/>
    <w:uiPriority w:val="99"/>
    <w:rsid w:val="0027613D"/>
    <w:pPr>
      <w:autoSpaceDE/>
      <w:autoSpaceDN/>
      <w:adjustRightInd/>
      <w:spacing w:after="120" w:line="480" w:lineRule="auto"/>
      <w:ind w:left="360"/>
    </w:pPr>
    <w:rPr>
      <w:rFonts w:ascii="Times New Roman" w:hAnsi="Times New Roman"/>
      <w:sz w:val="20"/>
    </w:rPr>
  </w:style>
  <w:style w:type="character" w:customStyle="1" w:styleId="BodyTextIndent2Char">
    <w:name w:val="Body Text Indent 2 Char"/>
    <w:link w:val="BodyTextIndent2"/>
    <w:uiPriority w:val="99"/>
    <w:semiHidden/>
    <w:locked/>
    <w:rsid w:val="00FD24C0"/>
    <w:rPr>
      <w:rFonts w:cs="Times New Roman"/>
      <w:sz w:val="20"/>
      <w:szCs w:val="20"/>
    </w:rPr>
  </w:style>
  <w:style w:type="paragraph" w:styleId="BodyTextIndent3">
    <w:name w:val="Body Text Indent 3"/>
    <w:basedOn w:val="Normal"/>
    <w:link w:val="BodyTextIndent3Char"/>
    <w:uiPriority w:val="99"/>
    <w:rsid w:val="0027613D"/>
    <w:pPr>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uiPriority w:val="99"/>
    <w:semiHidden/>
    <w:locked/>
    <w:rsid w:val="00FD24C0"/>
    <w:rPr>
      <w:rFonts w:cs="Times New Roman"/>
      <w:sz w:val="16"/>
      <w:szCs w:val="16"/>
    </w:rPr>
  </w:style>
  <w:style w:type="paragraph" w:styleId="Caption">
    <w:name w:val="caption"/>
    <w:basedOn w:val="Normal"/>
    <w:next w:val="Normal"/>
    <w:uiPriority w:val="99"/>
    <w:qFormat/>
    <w:rsid w:val="0027613D"/>
    <w:pPr>
      <w:autoSpaceDE/>
      <w:autoSpaceDN/>
      <w:adjustRightInd/>
    </w:pPr>
    <w:rPr>
      <w:b/>
      <w:bCs/>
      <w:sz w:val="20"/>
    </w:rPr>
  </w:style>
  <w:style w:type="paragraph" w:styleId="Closing">
    <w:name w:val="Closing"/>
    <w:basedOn w:val="Normal"/>
    <w:link w:val="ClosingChar"/>
    <w:uiPriority w:val="99"/>
    <w:rsid w:val="0027613D"/>
    <w:pPr>
      <w:autoSpaceDE/>
      <w:autoSpaceDN/>
      <w:adjustRightInd/>
      <w:ind w:left="4320"/>
    </w:pPr>
    <w:rPr>
      <w:rFonts w:ascii="Times New Roman" w:hAnsi="Times New Roman"/>
      <w:sz w:val="20"/>
    </w:rPr>
  </w:style>
  <w:style w:type="character" w:customStyle="1" w:styleId="ClosingChar">
    <w:name w:val="Closing Char"/>
    <w:link w:val="Closing"/>
    <w:uiPriority w:val="99"/>
    <w:semiHidden/>
    <w:locked/>
    <w:rsid w:val="00FD24C0"/>
    <w:rPr>
      <w:rFonts w:cs="Times New Roman"/>
      <w:sz w:val="20"/>
      <w:szCs w:val="20"/>
    </w:rPr>
  </w:style>
  <w:style w:type="paragraph" w:styleId="Date">
    <w:name w:val="Date"/>
    <w:basedOn w:val="Normal"/>
    <w:next w:val="Normal"/>
    <w:link w:val="DateChar"/>
    <w:uiPriority w:val="99"/>
    <w:rsid w:val="0027613D"/>
    <w:pPr>
      <w:autoSpaceDE/>
      <w:autoSpaceDN/>
      <w:adjustRightInd/>
    </w:pPr>
    <w:rPr>
      <w:rFonts w:ascii="Times New Roman" w:hAnsi="Times New Roman"/>
      <w:sz w:val="20"/>
    </w:rPr>
  </w:style>
  <w:style w:type="character" w:customStyle="1" w:styleId="DateChar">
    <w:name w:val="Date Char"/>
    <w:link w:val="Date"/>
    <w:uiPriority w:val="99"/>
    <w:semiHidden/>
    <w:locked/>
    <w:rsid w:val="00FD24C0"/>
    <w:rPr>
      <w:rFonts w:cs="Times New Roman"/>
      <w:sz w:val="20"/>
      <w:szCs w:val="20"/>
    </w:rPr>
  </w:style>
  <w:style w:type="paragraph" w:styleId="DocumentMap">
    <w:name w:val="Document Map"/>
    <w:basedOn w:val="Normal"/>
    <w:link w:val="DocumentMapChar"/>
    <w:uiPriority w:val="99"/>
    <w:semiHidden/>
    <w:rsid w:val="0027613D"/>
    <w:pPr>
      <w:shd w:val="clear" w:color="auto" w:fill="000080"/>
      <w:autoSpaceDE/>
      <w:autoSpaceDN/>
      <w:adjustRightInd/>
    </w:pPr>
    <w:rPr>
      <w:rFonts w:ascii="Times New Roman" w:hAnsi="Times New Roman"/>
      <w:sz w:val="2"/>
    </w:rPr>
  </w:style>
  <w:style w:type="character" w:customStyle="1" w:styleId="DocumentMapChar">
    <w:name w:val="Document Map Char"/>
    <w:link w:val="DocumentMap"/>
    <w:uiPriority w:val="99"/>
    <w:semiHidden/>
    <w:locked/>
    <w:rsid w:val="00FD24C0"/>
    <w:rPr>
      <w:rFonts w:cs="Times New Roman"/>
      <w:sz w:val="2"/>
    </w:rPr>
  </w:style>
  <w:style w:type="paragraph" w:styleId="EndnoteText">
    <w:name w:val="endnote text"/>
    <w:basedOn w:val="Normal"/>
    <w:link w:val="EndnoteTextChar"/>
    <w:uiPriority w:val="99"/>
    <w:semiHidden/>
    <w:rsid w:val="0027613D"/>
    <w:pPr>
      <w:autoSpaceDE/>
      <w:autoSpaceDN/>
      <w:adjustRightInd/>
    </w:pPr>
    <w:rPr>
      <w:rFonts w:ascii="Times New Roman" w:hAnsi="Times New Roman"/>
      <w:sz w:val="20"/>
    </w:rPr>
  </w:style>
  <w:style w:type="character" w:customStyle="1" w:styleId="EndnoteTextChar">
    <w:name w:val="Endnote Text Char"/>
    <w:link w:val="EndnoteText"/>
    <w:uiPriority w:val="99"/>
    <w:semiHidden/>
    <w:locked/>
    <w:rsid w:val="00FD24C0"/>
    <w:rPr>
      <w:rFonts w:cs="Times New Roman"/>
      <w:sz w:val="20"/>
      <w:szCs w:val="20"/>
    </w:rPr>
  </w:style>
  <w:style w:type="paragraph" w:styleId="EnvelopeAddress">
    <w:name w:val="envelope address"/>
    <w:basedOn w:val="Normal"/>
    <w:uiPriority w:val="99"/>
    <w:rsid w:val="0027613D"/>
    <w:pPr>
      <w:framePr w:w="7920" w:h="1980" w:hRule="exact" w:hSpace="180" w:wrap="auto" w:hAnchor="page" w:xAlign="center" w:yAlign="bottom"/>
      <w:autoSpaceDE/>
      <w:autoSpaceDN/>
      <w:adjustRightInd/>
      <w:ind w:left="2880"/>
    </w:pPr>
    <w:rPr>
      <w:rFonts w:ascii="Arial" w:hAnsi="Arial" w:cs="Arial"/>
      <w:szCs w:val="24"/>
    </w:rPr>
  </w:style>
  <w:style w:type="paragraph" w:styleId="EnvelopeReturn">
    <w:name w:val="envelope return"/>
    <w:basedOn w:val="Normal"/>
    <w:uiPriority w:val="99"/>
    <w:rsid w:val="0027613D"/>
    <w:pPr>
      <w:autoSpaceDE/>
      <w:autoSpaceDN/>
      <w:adjustRightInd/>
    </w:pPr>
    <w:rPr>
      <w:rFonts w:ascii="Arial" w:hAnsi="Arial" w:cs="Arial"/>
      <w:sz w:val="20"/>
    </w:rPr>
  </w:style>
  <w:style w:type="paragraph" w:styleId="HTMLAddress">
    <w:name w:val="HTML Address"/>
    <w:basedOn w:val="Normal"/>
    <w:link w:val="HTMLAddressChar"/>
    <w:uiPriority w:val="99"/>
    <w:rsid w:val="0027613D"/>
    <w:pPr>
      <w:autoSpaceDE/>
      <w:autoSpaceDN/>
      <w:adjustRightInd/>
    </w:pPr>
    <w:rPr>
      <w:rFonts w:ascii="Times New Roman" w:hAnsi="Times New Roman"/>
      <w:i/>
      <w:iCs/>
      <w:sz w:val="20"/>
    </w:rPr>
  </w:style>
  <w:style w:type="character" w:customStyle="1" w:styleId="HTMLAddressChar">
    <w:name w:val="HTML Address Char"/>
    <w:link w:val="HTMLAddress"/>
    <w:uiPriority w:val="99"/>
    <w:semiHidden/>
    <w:locked/>
    <w:rsid w:val="00FD24C0"/>
    <w:rPr>
      <w:rFonts w:cs="Times New Roman"/>
      <w:i/>
      <w:iCs/>
      <w:sz w:val="20"/>
      <w:szCs w:val="20"/>
    </w:rPr>
  </w:style>
  <w:style w:type="paragraph" w:styleId="Index2">
    <w:name w:val="index 2"/>
    <w:basedOn w:val="Normal"/>
    <w:next w:val="Normal"/>
    <w:autoRedefine/>
    <w:uiPriority w:val="99"/>
    <w:semiHidden/>
    <w:rsid w:val="0027613D"/>
    <w:pPr>
      <w:autoSpaceDE/>
      <w:autoSpaceDN/>
      <w:adjustRightInd/>
      <w:ind w:left="480" w:hanging="240"/>
    </w:pPr>
    <w:rPr>
      <w:szCs w:val="24"/>
    </w:rPr>
  </w:style>
  <w:style w:type="paragraph" w:styleId="Index3">
    <w:name w:val="index 3"/>
    <w:basedOn w:val="Normal"/>
    <w:next w:val="Normal"/>
    <w:autoRedefine/>
    <w:uiPriority w:val="99"/>
    <w:semiHidden/>
    <w:rsid w:val="0027613D"/>
    <w:pPr>
      <w:autoSpaceDE/>
      <w:autoSpaceDN/>
      <w:adjustRightInd/>
      <w:ind w:left="720" w:hanging="240"/>
    </w:pPr>
    <w:rPr>
      <w:szCs w:val="24"/>
    </w:rPr>
  </w:style>
  <w:style w:type="paragraph" w:styleId="Index4">
    <w:name w:val="index 4"/>
    <w:basedOn w:val="Normal"/>
    <w:next w:val="Normal"/>
    <w:autoRedefine/>
    <w:uiPriority w:val="99"/>
    <w:semiHidden/>
    <w:rsid w:val="0027613D"/>
    <w:pPr>
      <w:autoSpaceDE/>
      <w:autoSpaceDN/>
      <w:adjustRightInd/>
      <w:ind w:left="960" w:hanging="240"/>
    </w:pPr>
    <w:rPr>
      <w:szCs w:val="24"/>
    </w:rPr>
  </w:style>
  <w:style w:type="paragraph" w:styleId="Index5">
    <w:name w:val="index 5"/>
    <w:basedOn w:val="Normal"/>
    <w:next w:val="Normal"/>
    <w:autoRedefine/>
    <w:uiPriority w:val="99"/>
    <w:semiHidden/>
    <w:rsid w:val="0027613D"/>
    <w:pPr>
      <w:autoSpaceDE/>
      <w:autoSpaceDN/>
      <w:adjustRightInd/>
      <w:ind w:left="1200" w:hanging="240"/>
    </w:pPr>
    <w:rPr>
      <w:szCs w:val="24"/>
    </w:rPr>
  </w:style>
  <w:style w:type="paragraph" w:styleId="Index6">
    <w:name w:val="index 6"/>
    <w:basedOn w:val="Normal"/>
    <w:next w:val="Normal"/>
    <w:autoRedefine/>
    <w:uiPriority w:val="99"/>
    <w:semiHidden/>
    <w:rsid w:val="0027613D"/>
    <w:pPr>
      <w:autoSpaceDE/>
      <w:autoSpaceDN/>
      <w:adjustRightInd/>
      <w:ind w:left="1440" w:hanging="240"/>
    </w:pPr>
    <w:rPr>
      <w:szCs w:val="24"/>
    </w:rPr>
  </w:style>
  <w:style w:type="paragraph" w:styleId="Index8">
    <w:name w:val="index 8"/>
    <w:basedOn w:val="Normal"/>
    <w:next w:val="Normal"/>
    <w:autoRedefine/>
    <w:uiPriority w:val="99"/>
    <w:semiHidden/>
    <w:rsid w:val="0027613D"/>
    <w:pPr>
      <w:autoSpaceDE/>
      <w:autoSpaceDN/>
      <w:adjustRightInd/>
      <w:ind w:left="1920" w:hanging="240"/>
    </w:pPr>
    <w:rPr>
      <w:szCs w:val="24"/>
    </w:rPr>
  </w:style>
  <w:style w:type="paragraph" w:styleId="Index9">
    <w:name w:val="index 9"/>
    <w:basedOn w:val="Normal"/>
    <w:next w:val="Normal"/>
    <w:autoRedefine/>
    <w:uiPriority w:val="99"/>
    <w:semiHidden/>
    <w:rsid w:val="0027613D"/>
    <w:pPr>
      <w:autoSpaceDE/>
      <w:autoSpaceDN/>
      <w:adjustRightInd/>
      <w:ind w:left="2160" w:hanging="240"/>
    </w:pPr>
    <w:rPr>
      <w:szCs w:val="24"/>
    </w:rPr>
  </w:style>
  <w:style w:type="paragraph" w:styleId="IndexHeading">
    <w:name w:val="index heading"/>
    <w:basedOn w:val="Normal"/>
    <w:next w:val="Index1"/>
    <w:uiPriority w:val="99"/>
    <w:semiHidden/>
    <w:rsid w:val="0027613D"/>
    <w:pPr>
      <w:autoSpaceDE/>
      <w:autoSpaceDN/>
      <w:adjustRightInd/>
    </w:pPr>
    <w:rPr>
      <w:rFonts w:ascii="Arial" w:hAnsi="Arial" w:cs="Arial"/>
      <w:b/>
      <w:bCs/>
      <w:szCs w:val="24"/>
    </w:rPr>
  </w:style>
  <w:style w:type="paragraph" w:styleId="List">
    <w:name w:val="List"/>
    <w:basedOn w:val="Normal"/>
    <w:uiPriority w:val="99"/>
    <w:rsid w:val="0027613D"/>
    <w:pPr>
      <w:autoSpaceDE/>
      <w:autoSpaceDN/>
      <w:adjustRightInd/>
      <w:ind w:left="360" w:hanging="360"/>
    </w:pPr>
    <w:rPr>
      <w:szCs w:val="24"/>
    </w:rPr>
  </w:style>
  <w:style w:type="paragraph" w:styleId="List2">
    <w:name w:val="List 2"/>
    <w:basedOn w:val="Normal"/>
    <w:uiPriority w:val="99"/>
    <w:rsid w:val="0027613D"/>
    <w:pPr>
      <w:autoSpaceDE/>
      <w:autoSpaceDN/>
      <w:adjustRightInd/>
      <w:ind w:left="720" w:hanging="360"/>
    </w:pPr>
    <w:rPr>
      <w:szCs w:val="24"/>
    </w:rPr>
  </w:style>
  <w:style w:type="paragraph" w:styleId="List3">
    <w:name w:val="List 3"/>
    <w:basedOn w:val="Normal"/>
    <w:uiPriority w:val="99"/>
    <w:rsid w:val="0027613D"/>
    <w:pPr>
      <w:autoSpaceDE/>
      <w:autoSpaceDN/>
      <w:adjustRightInd/>
      <w:ind w:left="1080" w:hanging="360"/>
    </w:pPr>
    <w:rPr>
      <w:szCs w:val="24"/>
    </w:rPr>
  </w:style>
  <w:style w:type="paragraph" w:styleId="List4">
    <w:name w:val="List 4"/>
    <w:basedOn w:val="Normal"/>
    <w:uiPriority w:val="99"/>
    <w:rsid w:val="0027613D"/>
    <w:pPr>
      <w:autoSpaceDE/>
      <w:autoSpaceDN/>
      <w:adjustRightInd/>
      <w:ind w:left="1440" w:hanging="360"/>
    </w:pPr>
    <w:rPr>
      <w:szCs w:val="24"/>
    </w:rPr>
  </w:style>
  <w:style w:type="paragraph" w:styleId="List5">
    <w:name w:val="List 5"/>
    <w:basedOn w:val="Normal"/>
    <w:uiPriority w:val="99"/>
    <w:rsid w:val="0027613D"/>
    <w:pPr>
      <w:autoSpaceDE/>
      <w:autoSpaceDN/>
      <w:adjustRightInd/>
      <w:ind w:left="1800" w:hanging="360"/>
    </w:pPr>
    <w:rPr>
      <w:szCs w:val="24"/>
    </w:rPr>
  </w:style>
  <w:style w:type="paragraph" w:styleId="ListBullet">
    <w:name w:val="List Bullet"/>
    <w:basedOn w:val="BodyText1"/>
    <w:uiPriority w:val="99"/>
    <w:rsid w:val="00275B89"/>
    <w:pPr>
      <w:numPr>
        <w:numId w:val="33"/>
      </w:numPr>
      <w:tabs>
        <w:tab w:val="clear" w:pos="1440"/>
        <w:tab w:val="num" w:pos="720"/>
      </w:tabs>
      <w:ind w:left="720"/>
    </w:pPr>
  </w:style>
  <w:style w:type="paragraph" w:styleId="ListBullet2">
    <w:name w:val="List Bullet 2"/>
    <w:basedOn w:val="Normal"/>
    <w:uiPriority w:val="99"/>
    <w:rsid w:val="0027613D"/>
    <w:pPr>
      <w:tabs>
        <w:tab w:val="num" w:pos="720"/>
      </w:tabs>
      <w:autoSpaceDE/>
      <w:autoSpaceDN/>
      <w:adjustRightInd/>
      <w:ind w:left="720" w:hanging="360"/>
    </w:pPr>
    <w:rPr>
      <w:szCs w:val="24"/>
    </w:rPr>
  </w:style>
  <w:style w:type="paragraph" w:styleId="ListBullet3">
    <w:name w:val="List Bullet 3"/>
    <w:basedOn w:val="Normal"/>
    <w:uiPriority w:val="99"/>
    <w:rsid w:val="0027613D"/>
    <w:pPr>
      <w:tabs>
        <w:tab w:val="num" w:pos="1080"/>
      </w:tabs>
      <w:autoSpaceDE/>
      <w:autoSpaceDN/>
      <w:adjustRightInd/>
      <w:ind w:left="1080" w:hanging="360"/>
    </w:pPr>
    <w:rPr>
      <w:szCs w:val="24"/>
    </w:rPr>
  </w:style>
  <w:style w:type="paragraph" w:styleId="ListBullet4">
    <w:name w:val="List Bullet 4"/>
    <w:basedOn w:val="Normal"/>
    <w:uiPriority w:val="99"/>
    <w:rsid w:val="0027613D"/>
    <w:pPr>
      <w:tabs>
        <w:tab w:val="num" w:pos="1440"/>
      </w:tabs>
      <w:autoSpaceDE/>
      <w:autoSpaceDN/>
      <w:adjustRightInd/>
      <w:ind w:left="1440" w:hanging="360"/>
    </w:pPr>
    <w:rPr>
      <w:szCs w:val="24"/>
    </w:rPr>
  </w:style>
  <w:style w:type="paragraph" w:styleId="ListBullet5">
    <w:name w:val="List Bullet 5"/>
    <w:basedOn w:val="Normal"/>
    <w:uiPriority w:val="99"/>
    <w:rsid w:val="0027613D"/>
    <w:pPr>
      <w:tabs>
        <w:tab w:val="num" w:pos="1800"/>
      </w:tabs>
      <w:autoSpaceDE/>
      <w:autoSpaceDN/>
      <w:adjustRightInd/>
      <w:ind w:left="1800" w:hanging="360"/>
    </w:pPr>
    <w:rPr>
      <w:szCs w:val="24"/>
    </w:rPr>
  </w:style>
  <w:style w:type="paragraph" w:styleId="ListContinue">
    <w:name w:val="List Continue"/>
    <w:basedOn w:val="Normal"/>
    <w:uiPriority w:val="99"/>
    <w:rsid w:val="0027613D"/>
    <w:pPr>
      <w:autoSpaceDE/>
      <w:autoSpaceDN/>
      <w:adjustRightInd/>
      <w:spacing w:after="120"/>
      <w:ind w:left="360"/>
    </w:pPr>
    <w:rPr>
      <w:szCs w:val="24"/>
    </w:rPr>
  </w:style>
  <w:style w:type="paragraph" w:styleId="ListContinue2">
    <w:name w:val="List Continue 2"/>
    <w:basedOn w:val="Normal"/>
    <w:uiPriority w:val="99"/>
    <w:rsid w:val="0027613D"/>
    <w:pPr>
      <w:autoSpaceDE/>
      <w:autoSpaceDN/>
      <w:adjustRightInd/>
      <w:spacing w:after="120"/>
      <w:ind w:left="720"/>
    </w:pPr>
    <w:rPr>
      <w:szCs w:val="24"/>
    </w:rPr>
  </w:style>
  <w:style w:type="paragraph" w:styleId="ListContinue3">
    <w:name w:val="List Continue 3"/>
    <w:basedOn w:val="Normal"/>
    <w:uiPriority w:val="99"/>
    <w:rsid w:val="0027613D"/>
    <w:pPr>
      <w:autoSpaceDE/>
      <w:autoSpaceDN/>
      <w:adjustRightInd/>
      <w:spacing w:after="120"/>
      <w:ind w:left="1080"/>
    </w:pPr>
    <w:rPr>
      <w:szCs w:val="24"/>
    </w:rPr>
  </w:style>
  <w:style w:type="paragraph" w:styleId="ListContinue4">
    <w:name w:val="List Continue 4"/>
    <w:basedOn w:val="Normal"/>
    <w:uiPriority w:val="99"/>
    <w:rsid w:val="0027613D"/>
    <w:pPr>
      <w:autoSpaceDE/>
      <w:autoSpaceDN/>
      <w:adjustRightInd/>
      <w:spacing w:after="120"/>
      <w:ind w:left="1440"/>
    </w:pPr>
    <w:rPr>
      <w:szCs w:val="24"/>
    </w:rPr>
  </w:style>
  <w:style w:type="paragraph" w:styleId="ListContinue5">
    <w:name w:val="List Continue 5"/>
    <w:basedOn w:val="Normal"/>
    <w:uiPriority w:val="99"/>
    <w:rsid w:val="0027613D"/>
    <w:pPr>
      <w:autoSpaceDE/>
      <w:autoSpaceDN/>
      <w:adjustRightInd/>
      <w:spacing w:after="120"/>
      <w:ind w:left="1800"/>
    </w:pPr>
    <w:rPr>
      <w:szCs w:val="24"/>
    </w:rPr>
  </w:style>
  <w:style w:type="paragraph" w:styleId="ListNumber">
    <w:name w:val="List Number"/>
    <w:basedOn w:val="Normal"/>
    <w:uiPriority w:val="99"/>
    <w:rsid w:val="0027613D"/>
    <w:pPr>
      <w:tabs>
        <w:tab w:val="num" w:pos="360"/>
      </w:tabs>
      <w:autoSpaceDE/>
      <w:autoSpaceDN/>
      <w:adjustRightInd/>
      <w:ind w:left="360" w:hanging="360"/>
    </w:pPr>
    <w:rPr>
      <w:szCs w:val="24"/>
    </w:rPr>
  </w:style>
  <w:style w:type="paragraph" w:styleId="ListNumber2">
    <w:name w:val="List Number 2"/>
    <w:basedOn w:val="Normal"/>
    <w:uiPriority w:val="99"/>
    <w:rsid w:val="0027613D"/>
    <w:pPr>
      <w:tabs>
        <w:tab w:val="num" w:pos="720"/>
      </w:tabs>
      <w:autoSpaceDE/>
      <w:autoSpaceDN/>
      <w:adjustRightInd/>
      <w:ind w:left="720" w:hanging="360"/>
    </w:pPr>
    <w:rPr>
      <w:szCs w:val="24"/>
    </w:rPr>
  </w:style>
  <w:style w:type="paragraph" w:styleId="ListNumber3">
    <w:name w:val="List Number 3"/>
    <w:basedOn w:val="Normal"/>
    <w:uiPriority w:val="99"/>
    <w:rsid w:val="0027613D"/>
    <w:pPr>
      <w:tabs>
        <w:tab w:val="num" w:pos="1080"/>
      </w:tabs>
      <w:autoSpaceDE/>
      <w:autoSpaceDN/>
      <w:adjustRightInd/>
      <w:ind w:left="1080" w:hanging="360"/>
    </w:pPr>
    <w:rPr>
      <w:szCs w:val="24"/>
    </w:rPr>
  </w:style>
  <w:style w:type="paragraph" w:styleId="ListNumber4">
    <w:name w:val="List Number 4"/>
    <w:basedOn w:val="Normal"/>
    <w:uiPriority w:val="99"/>
    <w:rsid w:val="0027613D"/>
    <w:pPr>
      <w:tabs>
        <w:tab w:val="num" w:pos="1440"/>
      </w:tabs>
      <w:autoSpaceDE/>
      <w:autoSpaceDN/>
      <w:adjustRightInd/>
      <w:ind w:left="1440" w:hanging="360"/>
    </w:pPr>
    <w:rPr>
      <w:szCs w:val="24"/>
    </w:rPr>
  </w:style>
  <w:style w:type="paragraph" w:styleId="ListNumber5">
    <w:name w:val="List Number 5"/>
    <w:basedOn w:val="Normal"/>
    <w:uiPriority w:val="99"/>
    <w:rsid w:val="0027613D"/>
    <w:pPr>
      <w:tabs>
        <w:tab w:val="num" w:pos="1800"/>
      </w:tabs>
      <w:autoSpaceDE/>
      <w:autoSpaceDN/>
      <w:adjustRightInd/>
      <w:ind w:left="1800" w:hanging="360"/>
    </w:pPr>
    <w:rPr>
      <w:szCs w:val="24"/>
    </w:rPr>
  </w:style>
  <w:style w:type="paragraph" w:styleId="MacroText">
    <w:name w:val="macro"/>
    <w:link w:val="MacroTextChar"/>
    <w:uiPriority w:val="99"/>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FD24C0"/>
    <w:rPr>
      <w:rFonts w:ascii="Courier New" w:hAnsi="Courier New" w:cs="Courier New"/>
      <w:lang w:val="en-US" w:eastAsia="en-US" w:bidi="ar-SA"/>
    </w:rPr>
  </w:style>
  <w:style w:type="paragraph" w:styleId="MessageHeader">
    <w:name w:val="Message Header"/>
    <w:basedOn w:val="Normal"/>
    <w:link w:val="MessageHeaderChar"/>
    <w:uiPriority w:val="99"/>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Cambria" w:hAnsi="Cambria"/>
      <w:szCs w:val="24"/>
    </w:rPr>
  </w:style>
  <w:style w:type="character" w:customStyle="1" w:styleId="MessageHeaderChar">
    <w:name w:val="Message Header Char"/>
    <w:link w:val="MessageHeader"/>
    <w:uiPriority w:val="99"/>
    <w:semiHidden/>
    <w:locked/>
    <w:rsid w:val="00FD24C0"/>
    <w:rPr>
      <w:rFonts w:ascii="Cambria" w:hAnsi="Cambria" w:cs="Times New Roman"/>
      <w:sz w:val="24"/>
      <w:szCs w:val="24"/>
      <w:shd w:val="pct20" w:color="auto" w:fill="auto"/>
    </w:rPr>
  </w:style>
  <w:style w:type="paragraph" w:styleId="NormalIndent">
    <w:name w:val="Normal Indent"/>
    <w:basedOn w:val="Normal"/>
    <w:uiPriority w:val="99"/>
    <w:rsid w:val="0027613D"/>
    <w:pPr>
      <w:autoSpaceDE/>
      <w:autoSpaceDN/>
      <w:adjustRightInd/>
      <w:ind w:left="720"/>
    </w:pPr>
    <w:rPr>
      <w:szCs w:val="24"/>
    </w:rPr>
  </w:style>
  <w:style w:type="paragraph" w:styleId="NoteHeading">
    <w:name w:val="Note Heading"/>
    <w:basedOn w:val="Normal"/>
    <w:next w:val="Normal"/>
    <w:link w:val="NoteHeadingChar"/>
    <w:uiPriority w:val="99"/>
    <w:rsid w:val="0027613D"/>
    <w:pPr>
      <w:autoSpaceDE/>
      <w:autoSpaceDN/>
      <w:adjustRightInd/>
    </w:pPr>
    <w:rPr>
      <w:rFonts w:ascii="Times New Roman" w:hAnsi="Times New Roman"/>
      <w:sz w:val="20"/>
    </w:rPr>
  </w:style>
  <w:style w:type="character" w:customStyle="1" w:styleId="NoteHeadingChar">
    <w:name w:val="Note Heading Char"/>
    <w:link w:val="NoteHeading"/>
    <w:uiPriority w:val="99"/>
    <w:semiHidden/>
    <w:locked/>
    <w:rsid w:val="00FD24C0"/>
    <w:rPr>
      <w:rFonts w:cs="Times New Roman"/>
      <w:sz w:val="20"/>
      <w:szCs w:val="20"/>
    </w:rPr>
  </w:style>
  <w:style w:type="paragraph" w:styleId="PlainText">
    <w:name w:val="Plain Text"/>
    <w:basedOn w:val="Normal"/>
    <w:link w:val="PlainTextChar"/>
    <w:uiPriority w:val="99"/>
    <w:rsid w:val="0027613D"/>
    <w:pPr>
      <w:autoSpaceDE/>
      <w:autoSpaceDN/>
      <w:adjustRightInd/>
    </w:pPr>
    <w:rPr>
      <w:sz w:val="20"/>
    </w:rPr>
  </w:style>
  <w:style w:type="character" w:customStyle="1" w:styleId="PlainTextChar">
    <w:name w:val="Plain Text Char"/>
    <w:link w:val="PlainText"/>
    <w:uiPriority w:val="99"/>
    <w:semiHidden/>
    <w:locked/>
    <w:rsid w:val="00FD24C0"/>
    <w:rPr>
      <w:rFonts w:ascii="Courier New" w:hAnsi="Courier New" w:cs="Courier New"/>
      <w:sz w:val="20"/>
      <w:szCs w:val="20"/>
    </w:rPr>
  </w:style>
  <w:style w:type="paragraph" w:styleId="Salutation">
    <w:name w:val="Salutation"/>
    <w:basedOn w:val="Normal"/>
    <w:next w:val="Normal"/>
    <w:link w:val="SalutationChar"/>
    <w:uiPriority w:val="99"/>
    <w:rsid w:val="0027613D"/>
    <w:pPr>
      <w:autoSpaceDE/>
      <w:autoSpaceDN/>
      <w:adjustRightInd/>
    </w:pPr>
    <w:rPr>
      <w:rFonts w:ascii="Times New Roman" w:hAnsi="Times New Roman"/>
      <w:sz w:val="20"/>
    </w:rPr>
  </w:style>
  <w:style w:type="character" w:customStyle="1" w:styleId="SalutationChar">
    <w:name w:val="Salutation Char"/>
    <w:link w:val="Salutation"/>
    <w:uiPriority w:val="99"/>
    <w:semiHidden/>
    <w:locked/>
    <w:rsid w:val="00FD24C0"/>
    <w:rPr>
      <w:rFonts w:cs="Times New Roman"/>
      <w:sz w:val="20"/>
      <w:szCs w:val="20"/>
    </w:rPr>
  </w:style>
  <w:style w:type="paragraph" w:styleId="Signature">
    <w:name w:val="Signature"/>
    <w:basedOn w:val="Normal"/>
    <w:link w:val="SignatureChar"/>
    <w:uiPriority w:val="99"/>
    <w:rsid w:val="0027613D"/>
    <w:pPr>
      <w:autoSpaceDE/>
      <w:autoSpaceDN/>
      <w:adjustRightInd/>
      <w:ind w:left="4320"/>
    </w:pPr>
    <w:rPr>
      <w:rFonts w:ascii="Times New Roman" w:hAnsi="Times New Roman"/>
      <w:sz w:val="20"/>
    </w:rPr>
  </w:style>
  <w:style w:type="character" w:customStyle="1" w:styleId="SignatureChar">
    <w:name w:val="Signature Char"/>
    <w:link w:val="Signature"/>
    <w:uiPriority w:val="99"/>
    <w:semiHidden/>
    <w:locked/>
    <w:rsid w:val="00FD24C0"/>
    <w:rPr>
      <w:rFonts w:cs="Times New Roman"/>
      <w:sz w:val="20"/>
      <w:szCs w:val="20"/>
    </w:rPr>
  </w:style>
  <w:style w:type="paragraph" w:styleId="Subtitle">
    <w:name w:val="Subtitle"/>
    <w:basedOn w:val="Normal"/>
    <w:link w:val="SubtitleChar"/>
    <w:uiPriority w:val="99"/>
    <w:qFormat/>
    <w:rsid w:val="0027613D"/>
    <w:pPr>
      <w:autoSpaceDE/>
      <w:autoSpaceDN/>
      <w:adjustRightInd/>
      <w:spacing w:after="60"/>
      <w:jc w:val="center"/>
      <w:outlineLvl w:val="1"/>
    </w:pPr>
    <w:rPr>
      <w:rFonts w:ascii="Cambria" w:hAnsi="Cambria"/>
      <w:szCs w:val="24"/>
    </w:rPr>
  </w:style>
  <w:style w:type="character" w:customStyle="1" w:styleId="SubtitleChar">
    <w:name w:val="Subtitle Char"/>
    <w:link w:val="Subtitle"/>
    <w:uiPriority w:val="99"/>
    <w:locked/>
    <w:rsid w:val="00FD24C0"/>
    <w:rPr>
      <w:rFonts w:ascii="Cambria" w:hAnsi="Cambria" w:cs="Times New Roman"/>
      <w:sz w:val="24"/>
      <w:szCs w:val="24"/>
    </w:rPr>
  </w:style>
  <w:style w:type="paragraph" w:styleId="TableofAuthorities">
    <w:name w:val="table of authorities"/>
    <w:basedOn w:val="Normal"/>
    <w:next w:val="Normal"/>
    <w:uiPriority w:val="99"/>
    <w:semiHidden/>
    <w:rsid w:val="0027613D"/>
    <w:pPr>
      <w:autoSpaceDE/>
      <w:autoSpaceDN/>
      <w:adjustRightInd/>
      <w:ind w:left="240" w:hanging="240"/>
    </w:pPr>
    <w:rPr>
      <w:szCs w:val="24"/>
    </w:rPr>
  </w:style>
  <w:style w:type="paragraph" w:styleId="TableofFigures">
    <w:name w:val="table of figures"/>
    <w:basedOn w:val="Normal"/>
    <w:next w:val="Normal"/>
    <w:uiPriority w:val="99"/>
    <w:rsid w:val="0027613D"/>
    <w:pPr>
      <w:autoSpaceDE/>
      <w:autoSpaceDN/>
      <w:adjustRightInd/>
    </w:pPr>
    <w:rPr>
      <w:szCs w:val="24"/>
    </w:rPr>
  </w:style>
  <w:style w:type="paragraph" w:styleId="TOAHeading">
    <w:name w:val="toa heading"/>
    <w:basedOn w:val="Normal"/>
    <w:next w:val="Normal"/>
    <w:uiPriority w:val="99"/>
    <w:semiHidden/>
    <w:rsid w:val="0027613D"/>
    <w:pPr>
      <w:autoSpaceDE/>
      <w:autoSpaceDN/>
      <w:adjustRightInd/>
      <w:spacing w:before="120"/>
    </w:pPr>
    <w:rPr>
      <w:rFonts w:ascii="Arial" w:hAnsi="Arial" w:cs="Arial"/>
      <w:b/>
      <w:bCs/>
      <w:szCs w:val="24"/>
    </w:rPr>
  </w:style>
  <w:style w:type="paragraph" w:styleId="TOC6">
    <w:name w:val="toc 6"/>
    <w:basedOn w:val="Normal"/>
    <w:next w:val="Normal"/>
    <w:autoRedefine/>
    <w:uiPriority w:val="99"/>
    <w:semiHidden/>
    <w:rsid w:val="0027613D"/>
    <w:pPr>
      <w:autoSpaceDE/>
      <w:autoSpaceDN/>
      <w:adjustRightInd/>
      <w:ind w:left="1200"/>
    </w:pPr>
    <w:rPr>
      <w:szCs w:val="24"/>
    </w:rPr>
  </w:style>
  <w:style w:type="paragraph" w:styleId="TOC7">
    <w:name w:val="toc 7"/>
    <w:basedOn w:val="Normal"/>
    <w:next w:val="Normal"/>
    <w:autoRedefine/>
    <w:uiPriority w:val="99"/>
    <w:semiHidden/>
    <w:rsid w:val="0027613D"/>
    <w:pPr>
      <w:autoSpaceDE/>
      <w:autoSpaceDN/>
      <w:adjustRightInd/>
      <w:ind w:left="1440"/>
    </w:pPr>
    <w:rPr>
      <w:szCs w:val="24"/>
    </w:rPr>
  </w:style>
  <w:style w:type="paragraph" w:styleId="TOC8">
    <w:name w:val="toc 8"/>
    <w:basedOn w:val="Normal"/>
    <w:next w:val="Normal"/>
    <w:autoRedefine/>
    <w:uiPriority w:val="99"/>
    <w:semiHidden/>
    <w:rsid w:val="0027613D"/>
    <w:pPr>
      <w:autoSpaceDE/>
      <w:autoSpaceDN/>
      <w:adjustRightInd/>
      <w:ind w:left="1680"/>
    </w:pPr>
    <w:rPr>
      <w:szCs w:val="24"/>
    </w:rPr>
  </w:style>
  <w:style w:type="paragraph" w:styleId="TOC9">
    <w:name w:val="toc 9"/>
    <w:basedOn w:val="Normal"/>
    <w:next w:val="Normal"/>
    <w:autoRedefine/>
    <w:uiPriority w:val="99"/>
    <w:semiHidden/>
    <w:rsid w:val="0027613D"/>
    <w:pPr>
      <w:autoSpaceDE/>
      <w:autoSpaceDN/>
      <w:adjustRightInd/>
      <w:ind w:left="1920"/>
    </w:pPr>
    <w:rPr>
      <w:szCs w:val="24"/>
    </w:rPr>
  </w:style>
  <w:style w:type="paragraph" w:customStyle="1" w:styleId="StyleHeading1BoldNounderline">
    <w:name w:val="Style Heading 1 + Bold No underline"/>
    <w:basedOn w:val="Heading1"/>
    <w:link w:val="StyleHeading1BoldNounderlineChar"/>
    <w:uiPriority w:val="99"/>
    <w:rsid w:val="0027613D"/>
    <w:pPr>
      <w:keepNext/>
    </w:pPr>
    <w:rPr>
      <w:rFonts w:ascii="Arial" w:hAnsi="Arial"/>
      <w:bCs/>
      <w:caps w:val="0"/>
      <w:szCs w:val="24"/>
      <w:u w:val="single"/>
    </w:rPr>
  </w:style>
  <w:style w:type="character" w:customStyle="1" w:styleId="StyleHeading1BoldNounderlineChar">
    <w:name w:val="Style Heading 1 + Bold No underline Char"/>
    <w:link w:val="StyleHeading1BoldNounderline"/>
    <w:uiPriority w:val="99"/>
    <w:locked/>
    <w:rsid w:val="0027613D"/>
    <w:rPr>
      <w:rFonts w:ascii="Arial" w:hAnsi="Arial" w:cs="Times New Roman"/>
      <w:b/>
      <w:bCs/>
      <w:sz w:val="24"/>
      <w:szCs w:val="24"/>
      <w:u w:val="single"/>
      <w:lang w:val="en-US" w:eastAsia="en-US" w:bidi="ar-SA"/>
    </w:rPr>
  </w:style>
  <w:style w:type="paragraph" w:customStyle="1" w:styleId="Char">
    <w:name w:val="Char"/>
    <w:basedOn w:val="Normal"/>
    <w:uiPriority w:val="99"/>
    <w:rsid w:val="0027613D"/>
    <w:pPr>
      <w:autoSpaceDE/>
      <w:autoSpaceDN/>
      <w:adjustRightInd/>
      <w:spacing w:before="80" w:after="80"/>
      <w:ind w:left="4320"/>
      <w:jc w:val="both"/>
    </w:pPr>
    <w:rPr>
      <w:rFonts w:ascii="Arial" w:hAnsi="Arial"/>
      <w:sz w:val="20"/>
      <w:szCs w:val="24"/>
    </w:rPr>
  </w:style>
  <w:style w:type="paragraph" w:customStyle="1" w:styleId="Level2">
    <w:name w:val="Level 2"/>
    <w:basedOn w:val="Normal"/>
    <w:uiPriority w:val="99"/>
    <w:rsid w:val="0027613D"/>
    <w:pPr>
      <w:widowControl w:val="0"/>
      <w:autoSpaceDE/>
      <w:autoSpaceDN/>
      <w:adjustRightInd/>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7E2E3D"/>
    <w:rPr>
      <w:rFonts w:ascii="Courier New" w:hAnsi="Courier New"/>
      <w:sz w:val="24"/>
      <w:szCs w:val="20"/>
    </w:rPr>
  </w:style>
  <w:style w:type="character" w:customStyle="1" w:styleId="l1CharChar">
    <w:name w:val="l1 Char Char"/>
    <w:uiPriority w:val="99"/>
    <w:rsid w:val="001365E4"/>
    <w:rPr>
      <w:rFonts w:cs="Times New Roman"/>
      <w:b/>
      <w:caps/>
      <w:sz w:val="22"/>
      <w:lang w:val="en-US" w:eastAsia="en-US" w:bidi="ar-SA"/>
    </w:rPr>
  </w:style>
  <w:style w:type="paragraph" w:customStyle="1" w:styleId="Cover-Title">
    <w:name w:val="Cover-Title"/>
    <w:basedOn w:val="Normal"/>
    <w:uiPriority w:val="99"/>
    <w:rsid w:val="001365E4"/>
    <w:pPr>
      <w:autoSpaceDE/>
      <w:autoSpaceDN/>
      <w:adjustRightInd/>
    </w:pPr>
    <w:rPr>
      <w:rFonts w:ascii="Arial" w:hAnsi="Arial" w:cs="Arial"/>
      <w:b/>
      <w:bCs/>
      <w:color w:val="000000"/>
      <w:spacing w:val="-6"/>
      <w:sz w:val="60"/>
      <w:szCs w:val="60"/>
    </w:rPr>
  </w:style>
  <w:style w:type="character" w:customStyle="1" w:styleId="normal1">
    <w:name w:val="normal1"/>
    <w:uiPriority w:val="99"/>
    <w:rsid w:val="002E229C"/>
    <w:rPr>
      <w:rFonts w:ascii="Arial" w:hAnsi="Arial" w:cs="Arial"/>
      <w:sz w:val="20"/>
      <w:szCs w:val="20"/>
    </w:rPr>
  </w:style>
  <w:style w:type="paragraph" w:styleId="ListParagraph">
    <w:name w:val="List Paragraph"/>
    <w:basedOn w:val="Normal"/>
    <w:uiPriority w:val="99"/>
    <w:qFormat/>
    <w:rsid w:val="00B0382A"/>
    <w:pPr>
      <w:ind w:left="720"/>
      <w:contextualSpacing/>
    </w:pPr>
  </w:style>
  <w:style w:type="paragraph" w:customStyle="1" w:styleId="TOC0">
    <w:name w:val="TOC 0"/>
    <w:basedOn w:val="Normal"/>
    <w:uiPriority w:val="99"/>
    <w:rsid w:val="007D0D6C"/>
    <w:pPr>
      <w:keepNext/>
      <w:autoSpaceDE/>
      <w:autoSpaceDN/>
      <w:adjustRightInd/>
      <w:spacing w:after="240"/>
      <w:jc w:val="center"/>
    </w:pPr>
    <w:rPr>
      <w:b/>
      <w:caps/>
      <w:sz w:val="28"/>
    </w:rPr>
  </w:style>
  <w:style w:type="character" w:styleId="Emphasis">
    <w:name w:val="Emphasis"/>
    <w:uiPriority w:val="99"/>
    <w:qFormat/>
    <w:locked/>
    <w:rsid w:val="00F51125"/>
    <w:rPr>
      <w:rFonts w:cs="Times New Roman"/>
      <w:i/>
      <w:iCs/>
    </w:rPr>
  </w:style>
  <w:style w:type="paragraph" w:customStyle="1" w:styleId="FigureTitle">
    <w:name w:val="Figure Title"/>
    <w:basedOn w:val="Normal"/>
    <w:uiPriority w:val="99"/>
    <w:rsid w:val="00684D27"/>
    <w:pPr>
      <w:keepNext/>
      <w:keepLines/>
      <w:autoSpaceDE/>
      <w:autoSpaceDN/>
      <w:adjustRightInd/>
      <w:spacing w:before="240" w:after="240"/>
    </w:pPr>
    <w:rPr>
      <w:b/>
    </w:rPr>
  </w:style>
  <w:style w:type="paragraph" w:styleId="Bibliography">
    <w:name w:val="Bibliography"/>
    <w:basedOn w:val="Normal"/>
    <w:next w:val="Normal"/>
    <w:uiPriority w:val="99"/>
    <w:semiHidden/>
    <w:rsid w:val="009572D3"/>
    <w:pPr>
      <w:autoSpaceDE/>
      <w:autoSpaceDN/>
      <w:adjustRightInd/>
      <w:spacing w:after="200" w:line="276" w:lineRule="auto"/>
    </w:pPr>
    <w:rPr>
      <w:rFonts w:ascii="Calibri" w:hAnsi="Calibri" w:cs="Arial"/>
      <w:szCs w:val="22"/>
    </w:rPr>
  </w:style>
  <w:style w:type="paragraph" w:styleId="Revision">
    <w:name w:val="Revision"/>
    <w:hidden/>
    <w:uiPriority w:val="99"/>
    <w:semiHidden/>
    <w:rsid w:val="00736158"/>
    <w:rPr>
      <w:rFonts w:ascii="Courier New" w:hAnsi="Courier New"/>
      <w:sz w:val="24"/>
    </w:rPr>
  </w:style>
  <w:style w:type="paragraph" w:customStyle="1" w:styleId="CharCharChar1CharCharCharChar">
    <w:name w:val="Char Char Char1 Char Char Char Char"/>
    <w:basedOn w:val="Normal"/>
    <w:semiHidden/>
    <w:rsid w:val="00C3461C"/>
    <w:pPr>
      <w:autoSpaceDE/>
      <w:autoSpaceDN/>
      <w:adjustRightInd/>
      <w:spacing w:before="80" w:after="80"/>
      <w:ind w:left="4320"/>
      <w:jc w:val="both"/>
    </w:pPr>
    <w:rPr>
      <w:rFonts w:ascii="Arial" w:hAnsi="Arial"/>
      <w:sz w:val="20"/>
      <w:szCs w:val="24"/>
    </w:rPr>
  </w:style>
  <w:style w:type="paragraph" w:customStyle="1" w:styleId="text">
    <w:name w:val="text"/>
    <w:basedOn w:val="Normal"/>
    <w:qFormat/>
    <w:rsid w:val="005B30EC"/>
    <w:pPr>
      <w:spacing w:after="240" w:line="276" w:lineRule="auto"/>
    </w:pPr>
    <w:rPr>
      <w:rFonts w:asciiTheme="minorHAnsi" w:eastAsiaTheme="minorEastAsia" w:hAnsiTheme="minorHAnsi" w:cstheme="minorBidi"/>
      <w:sz w:val="22"/>
      <w:szCs w:val="22"/>
    </w:rPr>
  </w:style>
  <w:style w:type="paragraph" w:customStyle="1" w:styleId="CharCharCharCharCharCharCharCharChar0">
    <w:name w:val="Char Char Char Char Char Char Char Char Char"/>
    <w:basedOn w:val="Normal"/>
    <w:rsid w:val="008D327D"/>
    <w:pPr>
      <w:autoSpaceDE/>
      <w:autoSpaceDN/>
      <w:adjustRightInd/>
      <w:spacing w:before="80" w:after="80"/>
      <w:ind w:left="4320"/>
      <w:jc w:val="both"/>
    </w:pPr>
    <w:rPr>
      <w:rFonts w:ascii="Arial"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nhideWhenUsed="1"/>
    <w:lsdException w:name="TOC Heading" w:uiPriority="39" w:unhideWhenUsed="1" w:qFormat="1"/>
  </w:latentStyles>
  <w:style w:type="paragraph" w:default="1" w:styleId="Normal">
    <w:name w:val="Normal"/>
    <w:qFormat/>
    <w:rsid w:val="00C85459"/>
    <w:pPr>
      <w:autoSpaceDE w:val="0"/>
      <w:autoSpaceDN w:val="0"/>
      <w:adjustRightInd w:val="0"/>
    </w:pPr>
    <w:rPr>
      <w:rFonts w:ascii="Courier New" w:hAnsi="Courier New"/>
      <w:sz w:val="24"/>
    </w:rPr>
  </w:style>
  <w:style w:type="paragraph" w:styleId="Heading1">
    <w:name w:val="heading 1"/>
    <w:aliases w:val="l1"/>
    <w:basedOn w:val="Normal"/>
    <w:next w:val="Normal"/>
    <w:link w:val="Heading1Char"/>
    <w:uiPriority w:val="99"/>
    <w:qFormat/>
    <w:rsid w:val="007E2E3D"/>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275B8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275B8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EC76C8"/>
    <w:pPr>
      <w:keepNext/>
      <w:autoSpaceDE/>
      <w:autoSpaceDN/>
      <w:adjustRightInd/>
      <w:ind w:left="720" w:hanging="720"/>
      <w:outlineLvl w:val="3"/>
    </w:pPr>
    <w:rPr>
      <w:i/>
    </w:rPr>
  </w:style>
  <w:style w:type="paragraph" w:styleId="Heading5">
    <w:name w:val="heading 5"/>
    <w:basedOn w:val="Normal"/>
    <w:next w:val="Normal"/>
    <w:link w:val="Heading5Char"/>
    <w:uiPriority w:val="99"/>
    <w:qFormat/>
    <w:rsid w:val="0027613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7613D"/>
    <w:pPr>
      <w:autoSpaceDE/>
      <w:autoSpaceDN/>
      <w:adjustRightInd/>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27613D"/>
    <w:pPr>
      <w:autoSpaceDE/>
      <w:autoSpaceDN/>
      <w:adjustRightInd/>
      <w:spacing w:before="240" w:after="60"/>
      <w:outlineLvl w:val="6"/>
    </w:pPr>
    <w:rPr>
      <w:rFonts w:ascii="Calibri" w:hAnsi="Calibri"/>
      <w:szCs w:val="24"/>
    </w:rPr>
  </w:style>
  <w:style w:type="paragraph" w:styleId="Heading8">
    <w:name w:val="heading 8"/>
    <w:basedOn w:val="Normal"/>
    <w:next w:val="Normal"/>
    <w:link w:val="Heading8Char"/>
    <w:uiPriority w:val="99"/>
    <w:qFormat/>
    <w:rsid w:val="0027613D"/>
    <w:pPr>
      <w:autoSpaceDE/>
      <w:autoSpaceDN/>
      <w:adjustRightInd/>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27613D"/>
    <w:pPr>
      <w:autoSpaceDE/>
      <w:autoSpaceDN/>
      <w:adjustRightInd/>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7E2E3D"/>
    <w:rPr>
      <w:rFonts w:ascii="Courier New" w:hAnsi="Courier New"/>
      <w:b/>
      <w:caps/>
      <w:sz w:val="24"/>
      <w:szCs w:val="20"/>
    </w:rPr>
  </w:style>
  <w:style w:type="character" w:customStyle="1" w:styleId="Heading2Char">
    <w:name w:val="Heading 2 Char"/>
    <w:aliases w:val="l2 Char"/>
    <w:link w:val="Heading2"/>
    <w:uiPriority w:val="99"/>
    <w:locked/>
    <w:rsid w:val="00275B89"/>
    <w:rPr>
      <w:rFonts w:ascii="Courier New" w:hAnsi="Courier New"/>
      <w:b/>
      <w:sz w:val="24"/>
      <w:szCs w:val="20"/>
    </w:rPr>
  </w:style>
  <w:style w:type="character" w:customStyle="1" w:styleId="Heading3Char">
    <w:name w:val="Heading 3 Char"/>
    <w:aliases w:val="l3 Char"/>
    <w:link w:val="Heading3"/>
    <w:uiPriority w:val="99"/>
    <w:locked/>
    <w:rsid w:val="00275B89"/>
    <w:rPr>
      <w:rFonts w:ascii="Courier New" w:hAnsi="Courier New"/>
      <w:b/>
      <w:sz w:val="24"/>
      <w:szCs w:val="20"/>
    </w:rPr>
  </w:style>
  <w:style w:type="character" w:customStyle="1" w:styleId="Heading4Char">
    <w:name w:val="Heading 4 Char"/>
    <w:aliases w:val="l4 Char Char,l4 Char1"/>
    <w:link w:val="Heading4"/>
    <w:uiPriority w:val="99"/>
    <w:locked/>
    <w:rsid w:val="00EC76C8"/>
    <w:rPr>
      <w:rFonts w:ascii="Courier New" w:hAnsi="Courier New"/>
      <w:i/>
      <w:sz w:val="24"/>
      <w:szCs w:val="20"/>
    </w:rPr>
  </w:style>
  <w:style w:type="character" w:customStyle="1" w:styleId="Heading5Char">
    <w:name w:val="Heading 5 Char"/>
    <w:link w:val="Heading5"/>
    <w:uiPriority w:val="99"/>
    <w:semiHidden/>
    <w:locked/>
    <w:rsid w:val="00FD24C0"/>
    <w:rPr>
      <w:rFonts w:ascii="Calibri" w:hAnsi="Calibri" w:cs="Times New Roman"/>
      <w:b/>
      <w:bCs/>
      <w:i/>
      <w:iCs/>
      <w:sz w:val="26"/>
      <w:szCs w:val="26"/>
    </w:rPr>
  </w:style>
  <w:style w:type="character" w:customStyle="1" w:styleId="Heading6Char">
    <w:name w:val="Heading 6 Char"/>
    <w:link w:val="Heading6"/>
    <w:uiPriority w:val="99"/>
    <w:semiHidden/>
    <w:locked/>
    <w:rsid w:val="00FD24C0"/>
    <w:rPr>
      <w:rFonts w:ascii="Calibri" w:hAnsi="Calibri" w:cs="Times New Roman"/>
      <w:b/>
      <w:bCs/>
    </w:rPr>
  </w:style>
  <w:style w:type="character" w:customStyle="1" w:styleId="Heading7Char">
    <w:name w:val="Heading 7 Char"/>
    <w:link w:val="Heading7"/>
    <w:uiPriority w:val="99"/>
    <w:semiHidden/>
    <w:locked/>
    <w:rsid w:val="00FD24C0"/>
    <w:rPr>
      <w:rFonts w:ascii="Calibri" w:hAnsi="Calibri" w:cs="Times New Roman"/>
      <w:sz w:val="24"/>
      <w:szCs w:val="24"/>
    </w:rPr>
  </w:style>
  <w:style w:type="character" w:customStyle="1" w:styleId="Heading8Char">
    <w:name w:val="Heading 8 Char"/>
    <w:link w:val="Heading8"/>
    <w:uiPriority w:val="99"/>
    <w:semiHidden/>
    <w:locked/>
    <w:rsid w:val="00FD24C0"/>
    <w:rPr>
      <w:rFonts w:ascii="Calibri" w:hAnsi="Calibri" w:cs="Times New Roman"/>
      <w:i/>
      <w:iCs/>
      <w:sz w:val="24"/>
      <w:szCs w:val="24"/>
    </w:rPr>
  </w:style>
  <w:style w:type="character" w:customStyle="1" w:styleId="Heading9Char">
    <w:name w:val="Heading 9 Char"/>
    <w:link w:val="Heading9"/>
    <w:uiPriority w:val="99"/>
    <w:semiHidden/>
    <w:locked/>
    <w:rsid w:val="00FD24C0"/>
    <w:rPr>
      <w:rFonts w:ascii="Cambria" w:hAnsi="Cambria" w:cs="Times New Roman"/>
    </w:rPr>
  </w:style>
  <w:style w:type="paragraph" w:styleId="BalloonText">
    <w:name w:val="Balloon Text"/>
    <w:basedOn w:val="Normal"/>
    <w:link w:val="BalloonTextChar"/>
    <w:uiPriority w:val="99"/>
    <w:semiHidden/>
    <w:rsid w:val="00C85459"/>
    <w:rPr>
      <w:rFonts w:ascii="Times New Roman" w:hAnsi="Times New Roman"/>
      <w:sz w:val="20"/>
    </w:rPr>
  </w:style>
  <w:style w:type="character" w:customStyle="1" w:styleId="BalloonTextChar">
    <w:name w:val="Balloon Text Char"/>
    <w:link w:val="BalloonText"/>
    <w:uiPriority w:val="99"/>
    <w:semiHidden/>
    <w:locked/>
    <w:rsid w:val="00C85459"/>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7E2E3D"/>
    <w:pPr>
      <w:autoSpaceDE/>
      <w:autoSpaceDN/>
      <w:adjustRightInd/>
    </w:pPr>
  </w:style>
  <w:style w:type="paragraph" w:customStyle="1" w:styleId="Level1">
    <w:name w:val="Level 1"/>
    <w:uiPriority w:val="99"/>
    <w:rsid w:val="0027613D"/>
    <w:pPr>
      <w:autoSpaceDE w:val="0"/>
      <w:autoSpaceDN w:val="0"/>
      <w:adjustRightInd w:val="0"/>
      <w:ind w:left="720"/>
    </w:pPr>
    <w:rPr>
      <w:sz w:val="24"/>
      <w:szCs w:val="24"/>
    </w:rPr>
  </w:style>
  <w:style w:type="paragraph" w:styleId="Header">
    <w:name w:val="header"/>
    <w:basedOn w:val="Normal"/>
    <w:link w:val="HeaderChar"/>
    <w:uiPriority w:val="99"/>
    <w:rsid w:val="0027613D"/>
    <w:pPr>
      <w:tabs>
        <w:tab w:val="center" w:pos="4320"/>
        <w:tab w:val="right" w:pos="8640"/>
      </w:tabs>
      <w:autoSpaceDE/>
      <w:autoSpaceDN/>
      <w:adjustRightInd/>
    </w:pPr>
    <w:rPr>
      <w:rFonts w:ascii="Times New Roman" w:hAnsi="Times New Roman"/>
      <w:sz w:val="20"/>
    </w:rPr>
  </w:style>
  <w:style w:type="character" w:customStyle="1" w:styleId="HeaderChar">
    <w:name w:val="Header Char"/>
    <w:link w:val="Header"/>
    <w:uiPriority w:val="99"/>
    <w:semiHidden/>
    <w:locked/>
    <w:rsid w:val="00FD24C0"/>
    <w:rPr>
      <w:rFonts w:cs="Times New Roman"/>
      <w:sz w:val="20"/>
      <w:szCs w:val="20"/>
    </w:rPr>
  </w:style>
  <w:style w:type="paragraph" w:customStyle="1" w:styleId="equation">
    <w:name w:val="equation"/>
    <w:uiPriority w:val="99"/>
    <w:rsid w:val="0027613D"/>
    <w:pPr>
      <w:tabs>
        <w:tab w:val="center" w:pos="4680"/>
        <w:tab w:val="right" w:pos="9360"/>
      </w:tabs>
      <w:spacing w:after="240" w:line="480" w:lineRule="atLeast"/>
      <w:ind w:firstLine="720"/>
    </w:pPr>
    <w:rPr>
      <w:sz w:val="24"/>
    </w:rPr>
  </w:style>
  <w:style w:type="paragraph" w:styleId="Title">
    <w:name w:val="Title"/>
    <w:basedOn w:val="Normal"/>
    <w:link w:val="TitleChar"/>
    <w:uiPriority w:val="99"/>
    <w:qFormat/>
    <w:rsid w:val="0027613D"/>
    <w:pPr>
      <w:numPr>
        <w:ilvl w:val="12"/>
      </w:numPr>
      <w:jc w:val="center"/>
    </w:pPr>
    <w:rPr>
      <w:rFonts w:ascii="Cambria" w:hAnsi="Cambria"/>
      <w:b/>
      <w:bCs/>
      <w:kern w:val="28"/>
      <w:sz w:val="32"/>
      <w:szCs w:val="32"/>
    </w:rPr>
  </w:style>
  <w:style w:type="character" w:customStyle="1" w:styleId="TitleChar">
    <w:name w:val="Title Char"/>
    <w:link w:val="Title"/>
    <w:uiPriority w:val="99"/>
    <w:locked/>
    <w:rsid w:val="00FD24C0"/>
    <w:rPr>
      <w:rFonts w:ascii="Cambria" w:hAnsi="Cambria" w:cs="Times New Roman"/>
      <w:b/>
      <w:bCs/>
      <w:kern w:val="28"/>
      <w:sz w:val="32"/>
      <w:szCs w:val="32"/>
    </w:rPr>
  </w:style>
  <w:style w:type="paragraph" w:customStyle="1" w:styleId="exhibitsource">
    <w:name w:val="exhibit source"/>
    <w:basedOn w:val="Normal"/>
    <w:uiPriority w:val="99"/>
    <w:rsid w:val="005D729B"/>
    <w:pPr>
      <w:keepLines/>
      <w:autoSpaceDE/>
      <w:autoSpaceDN/>
      <w:adjustRightInd/>
      <w:ind w:left="187" w:hanging="187"/>
    </w:pPr>
    <w:rPr>
      <w:sz w:val="22"/>
    </w:rPr>
  </w:style>
  <w:style w:type="paragraph" w:customStyle="1" w:styleId="figurewobox">
    <w:name w:val="figure w/o box"/>
    <w:basedOn w:val="Normal"/>
    <w:uiPriority w:val="99"/>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rFonts w:ascii="Times New Roman" w:hAnsi="Times New Roman"/>
      <w:sz w:val="20"/>
    </w:rPr>
  </w:style>
  <w:style w:type="character" w:customStyle="1" w:styleId="FooterChar">
    <w:name w:val="Footer Char"/>
    <w:link w:val="Footer"/>
    <w:uiPriority w:val="99"/>
    <w:semiHidden/>
    <w:locked/>
    <w:rsid w:val="00FD24C0"/>
    <w:rPr>
      <w:rFonts w:cs="Times New Roman"/>
      <w:sz w:val="20"/>
      <w:szCs w:val="20"/>
    </w:rPr>
  </w:style>
  <w:style w:type="character" w:styleId="Strong">
    <w:name w:val="Strong"/>
    <w:uiPriority w:val="99"/>
    <w:qFormat/>
    <w:rsid w:val="0027613D"/>
    <w:rPr>
      <w:rFonts w:cs="Times New Roman"/>
      <w:b/>
      <w:bCs/>
    </w:rPr>
  </w:style>
  <w:style w:type="paragraph" w:styleId="NormalWeb">
    <w:name w:val="Normal (Web)"/>
    <w:basedOn w:val="Normal"/>
    <w:uiPriority w:val="99"/>
    <w:rsid w:val="0027613D"/>
    <w:pPr>
      <w:autoSpaceDE/>
      <w:autoSpaceDN/>
      <w:adjustRightInd/>
      <w:spacing w:before="100" w:beforeAutospacing="1" w:after="100" w:afterAutospacing="1"/>
    </w:pPr>
    <w:rPr>
      <w:szCs w:val="24"/>
    </w:rPr>
  </w:style>
  <w:style w:type="paragraph" w:customStyle="1" w:styleId="QuestionChar">
    <w:name w:val="Question Char"/>
    <w:basedOn w:val="Normal"/>
    <w:uiPriority w:val="99"/>
    <w:rsid w:val="0027613D"/>
    <w:pPr>
      <w:keepNext/>
      <w:keepLines/>
      <w:tabs>
        <w:tab w:val="num" w:pos="720"/>
      </w:tabs>
      <w:spacing w:before="400" w:after="200"/>
      <w:ind w:left="720" w:hanging="720"/>
    </w:pPr>
    <w:rPr>
      <w:b/>
      <w:bCs/>
      <w:szCs w:val="24"/>
    </w:rPr>
  </w:style>
  <w:style w:type="character" w:styleId="PageNumber">
    <w:name w:val="page number"/>
    <w:uiPriority w:val="99"/>
    <w:rsid w:val="0027613D"/>
    <w:rPr>
      <w:rFonts w:cs="Times New Roman"/>
    </w:rPr>
  </w:style>
  <w:style w:type="character" w:styleId="Hyperlink">
    <w:name w:val="Hyperlink"/>
    <w:uiPriority w:val="99"/>
    <w:rsid w:val="004D3275"/>
    <w:rPr>
      <w:rFonts w:cs="Times New Roman"/>
      <w:color w:val="auto"/>
      <w:u w:val="none"/>
    </w:rPr>
  </w:style>
  <w:style w:type="paragraph" w:styleId="FootnoteText">
    <w:name w:val="footnote text"/>
    <w:basedOn w:val="Normal"/>
    <w:link w:val="FootnoteTextChar"/>
    <w:uiPriority w:val="99"/>
    <w:rsid w:val="0027613D"/>
    <w:rPr>
      <w:rFonts w:ascii="Times New Roman" w:hAnsi="Times New Roman"/>
      <w:sz w:val="20"/>
    </w:rPr>
  </w:style>
  <w:style w:type="character" w:customStyle="1" w:styleId="FootnoteTextChar">
    <w:name w:val="Footnote Text Char"/>
    <w:link w:val="FootnoteText"/>
    <w:uiPriority w:val="99"/>
    <w:semiHidden/>
    <w:locked/>
    <w:rsid w:val="00FD24C0"/>
    <w:rPr>
      <w:rFonts w:cs="Times New Roman"/>
      <w:sz w:val="20"/>
      <w:szCs w:val="20"/>
    </w:rPr>
  </w:style>
  <w:style w:type="character" w:styleId="FootnoteReference">
    <w:name w:val="footnote reference"/>
    <w:uiPriority w:val="99"/>
    <w:rsid w:val="0027613D"/>
    <w:rPr>
      <w:rFonts w:cs="Times New Roman"/>
      <w:position w:val="0"/>
      <w:vertAlign w:val="superscript"/>
    </w:rPr>
  </w:style>
  <w:style w:type="table" w:styleId="TableGrid">
    <w:name w:val="Table Grid"/>
    <w:basedOn w:val="TableNormal"/>
    <w:uiPriority w:val="99"/>
    <w:rsid w:val="0027613D"/>
    <w:tblPr>
      <w:tblInd w:w="0" w:type="dxa"/>
      <w:tblCellMar>
        <w:top w:w="0" w:type="dxa"/>
        <w:left w:w="108" w:type="dxa"/>
        <w:bottom w:w="0" w:type="dxa"/>
        <w:right w:w="108" w:type="dxa"/>
      </w:tblCellMar>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BodyText">
    <w:name w:val="Body Text"/>
    <w:basedOn w:val="Normal"/>
    <w:link w:val="BodyTextChar0"/>
    <w:uiPriority w:val="99"/>
    <w:semiHidden/>
    <w:rsid w:val="0027613D"/>
    <w:pPr>
      <w:widowControl w:val="0"/>
      <w:autoSpaceDE/>
      <w:autoSpaceDN/>
      <w:adjustRightInd/>
      <w:spacing w:after="240"/>
    </w:pPr>
    <w:rPr>
      <w:rFonts w:ascii="Times New Roman" w:hAnsi="Times New Roman"/>
      <w:sz w:val="20"/>
    </w:rPr>
  </w:style>
  <w:style w:type="character" w:customStyle="1" w:styleId="BodyTextChar0">
    <w:name w:val="Body Text Char"/>
    <w:link w:val="BodyText"/>
    <w:uiPriority w:val="99"/>
    <w:semiHidden/>
    <w:locked/>
    <w:rsid w:val="00FD24C0"/>
    <w:rPr>
      <w:rFonts w:cs="Times New Roman"/>
      <w:sz w:val="20"/>
      <w:szCs w:val="20"/>
    </w:rPr>
  </w:style>
  <w:style w:type="character" w:styleId="CommentReference">
    <w:name w:val="annotation reference"/>
    <w:uiPriority w:val="99"/>
    <w:semiHidden/>
    <w:rsid w:val="0027613D"/>
    <w:rPr>
      <w:rFonts w:cs="Times New Roman"/>
      <w:sz w:val="16"/>
      <w:szCs w:val="16"/>
    </w:rPr>
  </w:style>
  <w:style w:type="paragraph" w:styleId="CommentText">
    <w:name w:val="annotation text"/>
    <w:basedOn w:val="Normal"/>
    <w:link w:val="CommentTextChar"/>
    <w:uiPriority w:val="99"/>
    <w:semiHidden/>
    <w:rsid w:val="0027613D"/>
    <w:rPr>
      <w:rFonts w:ascii="Times New Roman" w:hAnsi="Times New Roman"/>
      <w:sz w:val="20"/>
    </w:rPr>
  </w:style>
  <w:style w:type="character" w:customStyle="1" w:styleId="CommentTextChar">
    <w:name w:val="Comment Text Char"/>
    <w:link w:val="CommentText"/>
    <w:uiPriority w:val="99"/>
    <w:semiHidden/>
    <w:locked/>
    <w:rsid w:val="00FD24C0"/>
    <w:rPr>
      <w:rFonts w:cs="Times New Roman"/>
      <w:sz w:val="20"/>
      <w:szCs w:val="20"/>
    </w:rPr>
  </w:style>
  <w:style w:type="paragraph" w:styleId="CommentSubject">
    <w:name w:val="annotation subject"/>
    <w:basedOn w:val="CommentText"/>
    <w:next w:val="CommentText"/>
    <w:link w:val="CommentSubjectChar"/>
    <w:uiPriority w:val="99"/>
    <w:semiHidden/>
    <w:rsid w:val="0027613D"/>
    <w:rPr>
      <w:b/>
      <w:bCs/>
    </w:rPr>
  </w:style>
  <w:style w:type="character" w:customStyle="1" w:styleId="CommentSubjectChar">
    <w:name w:val="Comment Subject Char"/>
    <w:link w:val="CommentSubject"/>
    <w:uiPriority w:val="99"/>
    <w:semiHidden/>
    <w:locked/>
    <w:rsid w:val="00FD24C0"/>
    <w:rPr>
      <w:rFonts w:cs="Times New Roman"/>
      <w:b/>
      <w:bCs/>
      <w:sz w:val="20"/>
      <w:szCs w:val="20"/>
    </w:rPr>
  </w:style>
  <w:style w:type="paragraph" w:customStyle="1" w:styleId="ResponseCharCharCharCharCharCharCharCharCharCharCharCharCharCharCharChar">
    <w:name w:val="Response Char Char Char Char Char Char Char Char Char Char Char Char Char Char Char Char"/>
    <w:basedOn w:val="Normal"/>
    <w:uiPriority w:val="99"/>
    <w:rsid w:val="0027613D"/>
    <w:pPr>
      <w:tabs>
        <w:tab w:val="left" w:leader="dot" w:pos="5040"/>
        <w:tab w:val="left" w:leader="dot" w:pos="8352"/>
      </w:tabs>
      <w:autoSpaceDE/>
      <w:autoSpaceDN/>
      <w:adjustRightInd/>
      <w:spacing w:after="80" w:line="240" w:lineRule="exact"/>
      <w:ind w:left="720"/>
    </w:pPr>
    <w:rPr>
      <w:szCs w:val="24"/>
    </w:rPr>
  </w:style>
  <w:style w:type="paragraph" w:styleId="TOC1">
    <w:name w:val="toc 1"/>
    <w:basedOn w:val="Normal"/>
    <w:next w:val="Normal"/>
    <w:uiPriority w:val="39"/>
    <w:rsid w:val="00C20D15"/>
    <w:pPr>
      <w:tabs>
        <w:tab w:val="right" w:leader="dot" w:pos="9360"/>
      </w:tabs>
      <w:autoSpaceDE/>
      <w:autoSpaceDN/>
      <w:adjustRightInd/>
      <w:ind w:left="720" w:right="720" w:hanging="720"/>
    </w:pPr>
    <w:rPr>
      <w:noProof/>
    </w:rPr>
  </w:style>
  <w:style w:type="paragraph" w:styleId="TOC2">
    <w:name w:val="toc 2"/>
    <w:basedOn w:val="Normal"/>
    <w:next w:val="Normal"/>
    <w:uiPriority w:val="39"/>
    <w:rsid w:val="00C20D15"/>
    <w:pPr>
      <w:tabs>
        <w:tab w:val="right" w:leader="dot" w:pos="9360"/>
      </w:tabs>
      <w:autoSpaceDE/>
      <w:autoSpaceDN/>
      <w:adjustRightInd/>
      <w:ind w:left="720" w:right="720" w:hanging="720"/>
    </w:pPr>
    <w:rPr>
      <w:noProof/>
    </w:rPr>
  </w:style>
  <w:style w:type="paragraph" w:customStyle="1" w:styleId="TableTitle">
    <w:name w:val="Table Title"/>
    <w:basedOn w:val="Normal"/>
    <w:uiPriority w:val="99"/>
    <w:rsid w:val="0027613D"/>
    <w:pPr>
      <w:keepNext/>
      <w:autoSpaceDE/>
      <w:autoSpaceDN/>
      <w:adjustRightInd/>
      <w:spacing w:before="360" w:after="240"/>
      <w:jc w:val="center"/>
    </w:pPr>
    <w:rPr>
      <w:b/>
    </w:rPr>
  </w:style>
  <w:style w:type="paragraph" w:customStyle="1" w:styleId="footnotetex">
    <w:name w:val="footnote tex"/>
    <w:basedOn w:val="Normal"/>
    <w:uiPriority w:val="99"/>
    <w:semiHidden/>
    <w:rsid w:val="0027613D"/>
    <w:pPr>
      <w:widowControl w:val="0"/>
      <w:autoSpaceDE/>
      <w:autoSpaceDN/>
      <w:adjustRightInd/>
    </w:pPr>
  </w:style>
  <w:style w:type="paragraph" w:styleId="TOC5">
    <w:name w:val="toc 5"/>
    <w:basedOn w:val="Normal"/>
    <w:next w:val="Normal"/>
    <w:uiPriority w:val="99"/>
    <w:rsid w:val="0027613D"/>
    <w:pPr>
      <w:tabs>
        <w:tab w:val="right" w:leader="dot" w:pos="9360"/>
      </w:tabs>
      <w:autoSpaceDE/>
      <w:autoSpaceDN/>
      <w:adjustRightInd/>
      <w:spacing w:before="40" w:after="40"/>
      <w:ind w:left="1080" w:right="720" w:hanging="1080"/>
    </w:pPr>
    <w:rPr>
      <w:noProof/>
    </w:rPr>
  </w:style>
  <w:style w:type="paragraph" w:customStyle="1" w:styleId="Default">
    <w:name w:val="Default"/>
    <w:rsid w:val="0027613D"/>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
    <w:uiPriority w:val="99"/>
    <w:rsid w:val="00AF49D1"/>
    <w:pPr>
      <w:keepNext/>
      <w:keepLines/>
      <w:autoSpaceDE/>
      <w:autoSpaceDN/>
      <w:adjustRightInd/>
      <w:ind w:left="1440" w:hanging="1440"/>
    </w:pPr>
    <w:rPr>
      <w:rFonts w:cs="Courier New"/>
      <w:b/>
      <w:bCs/>
      <w:szCs w:val="24"/>
    </w:rPr>
  </w:style>
  <w:style w:type="paragraph" w:styleId="TOC3">
    <w:name w:val="toc 3"/>
    <w:basedOn w:val="Normal"/>
    <w:next w:val="Normal"/>
    <w:uiPriority w:val="99"/>
    <w:rsid w:val="0027613D"/>
    <w:pPr>
      <w:tabs>
        <w:tab w:val="right" w:leader="dot" w:pos="9360"/>
      </w:tabs>
      <w:autoSpaceDE/>
      <w:autoSpaceDN/>
      <w:adjustRightInd/>
      <w:spacing w:before="80" w:after="40"/>
      <w:ind w:left="2160" w:right="720" w:hanging="720"/>
    </w:pPr>
  </w:style>
  <w:style w:type="paragraph" w:styleId="TOC4">
    <w:name w:val="toc 4"/>
    <w:basedOn w:val="Normal"/>
    <w:next w:val="Normal"/>
    <w:uiPriority w:val="99"/>
    <w:rsid w:val="0027613D"/>
    <w:pPr>
      <w:tabs>
        <w:tab w:val="right" w:leader="dot" w:pos="9360"/>
      </w:tabs>
      <w:autoSpaceDE/>
      <w:autoSpaceDN/>
      <w:adjustRightInd/>
      <w:spacing w:before="60"/>
      <w:ind w:left="3240" w:hanging="720"/>
    </w:pPr>
  </w:style>
  <w:style w:type="paragraph" w:customStyle="1" w:styleId="TOCHeader">
    <w:name w:val="TOC Header"/>
    <w:basedOn w:val="Normal"/>
    <w:uiPriority w:val="99"/>
    <w:rsid w:val="0027613D"/>
    <w:pPr>
      <w:tabs>
        <w:tab w:val="right" w:pos="9360"/>
      </w:tabs>
      <w:autoSpaceDE/>
      <w:autoSpaceDN/>
      <w:adjustRightInd/>
      <w:spacing w:after="240"/>
    </w:pPr>
    <w:rPr>
      <w:u w:val="words"/>
    </w:rPr>
  </w:style>
  <w:style w:type="paragraph" w:customStyle="1" w:styleId="bullets-blank">
    <w:name w:val="bullets-blank"/>
    <w:basedOn w:val="Normal"/>
    <w:uiPriority w:val="99"/>
    <w:rsid w:val="0027613D"/>
    <w:pPr>
      <w:autoSpaceDE/>
      <w:autoSpaceDN/>
      <w:adjustRightInd/>
      <w:spacing w:after="120"/>
      <w:ind w:left="1080" w:hanging="360"/>
    </w:pPr>
  </w:style>
  <w:style w:type="paragraph" w:styleId="HTMLPreformatted">
    <w:name w:val="HTML Preformatted"/>
    <w:basedOn w:val="Normal"/>
    <w:link w:val="HTMLPreformattedChar"/>
    <w:uiPriority w:val="99"/>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rPr>
  </w:style>
  <w:style w:type="character" w:customStyle="1" w:styleId="HTMLPreformattedChar">
    <w:name w:val="HTML Preformatted Char"/>
    <w:link w:val="HTMLPreformatted"/>
    <w:uiPriority w:val="99"/>
    <w:semiHidden/>
    <w:locked/>
    <w:rsid w:val="00FD24C0"/>
    <w:rPr>
      <w:rFonts w:ascii="Courier New" w:hAnsi="Courier New" w:cs="Courier New"/>
      <w:sz w:val="20"/>
      <w:szCs w:val="20"/>
    </w:rPr>
  </w:style>
  <w:style w:type="paragraph" w:customStyle="1" w:styleId="biblio">
    <w:name w:val="biblio"/>
    <w:basedOn w:val="Normal"/>
    <w:uiPriority w:val="99"/>
    <w:rsid w:val="00EC76C8"/>
    <w:pPr>
      <w:keepLines/>
      <w:autoSpaceDE/>
      <w:autoSpaceDN/>
      <w:adjustRightInd/>
    </w:pPr>
  </w:style>
  <w:style w:type="paragraph" w:customStyle="1" w:styleId="OMBReferences">
    <w:name w:val="OMB References"/>
    <w:basedOn w:val="Normal"/>
    <w:uiPriority w:val="99"/>
    <w:rsid w:val="0027613D"/>
    <w:pPr>
      <w:autoSpaceDE/>
      <w:autoSpaceDN/>
      <w:adjustRightInd/>
      <w:spacing w:after="240"/>
      <w:ind w:left="720" w:hanging="720"/>
    </w:pPr>
  </w:style>
  <w:style w:type="paragraph" w:customStyle="1" w:styleId="OMBbullets">
    <w:name w:val="OMB bullets"/>
    <w:basedOn w:val="Normal"/>
    <w:uiPriority w:val="99"/>
    <w:rsid w:val="0027613D"/>
    <w:pPr>
      <w:autoSpaceDE/>
      <w:autoSpaceDN/>
      <w:adjustRightInd/>
      <w:spacing w:after="120"/>
      <w:ind w:left="360" w:hanging="360"/>
    </w:pPr>
  </w:style>
  <w:style w:type="paragraph" w:customStyle="1" w:styleId="bullets">
    <w:name w:val="bullets"/>
    <w:basedOn w:val="Normal"/>
    <w:uiPriority w:val="99"/>
    <w:rsid w:val="0027613D"/>
    <w:pPr>
      <w:autoSpaceDE/>
      <w:autoSpaceDN/>
      <w:adjustRightInd/>
      <w:spacing w:after="240"/>
      <w:ind w:left="1080" w:hanging="360"/>
    </w:pPr>
  </w:style>
  <w:style w:type="paragraph" w:customStyle="1" w:styleId="tabletitle0">
    <w:name w:val="tabletitle"/>
    <w:basedOn w:val="Normal"/>
    <w:uiPriority w:val="99"/>
    <w:rsid w:val="0027613D"/>
    <w:pPr>
      <w:autoSpaceDE/>
      <w:autoSpaceDN/>
      <w:adjustRightInd/>
      <w:spacing w:before="100" w:beforeAutospacing="1" w:after="100" w:afterAutospacing="1"/>
    </w:pPr>
    <w:rPr>
      <w:szCs w:val="24"/>
    </w:rPr>
  </w:style>
  <w:style w:type="paragraph" w:customStyle="1" w:styleId="sidebar">
    <w:name w:val="sidebar"/>
    <w:basedOn w:val="Normal"/>
    <w:uiPriority w:val="99"/>
    <w:rsid w:val="0027613D"/>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
    <w:next w:val="Normal"/>
    <w:autoRedefine/>
    <w:uiPriority w:val="99"/>
    <w:semiHidden/>
    <w:rsid w:val="0027613D"/>
    <w:pPr>
      <w:autoSpaceDE/>
      <w:autoSpaceDN/>
      <w:adjustRightInd/>
      <w:ind w:left="1540" w:hanging="220"/>
    </w:pPr>
    <w:rPr>
      <w:rFonts w:ascii="Verdana" w:eastAsia="MS Mincho" w:hAnsi="Verdana"/>
      <w:sz w:val="20"/>
    </w:rPr>
  </w:style>
  <w:style w:type="paragraph" w:customStyle="1" w:styleId="bullets-2ndlevel">
    <w:name w:val="bullets-2nd level"/>
    <w:basedOn w:val="bullets"/>
    <w:uiPriority w:val="99"/>
    <w:rsid w:val="0027613D"/>
    <w:pPr>
      <w:spacing w:after="120" w:line="240" w:lineRule="exact"/>
      <w:ind w:left="1440"/>
    </w:pPr>
  </w:style>
  <w:style w:type="paragraph" w:customStyle="1" w:styleId="bullets-3rdlevel">
    <w:name w:val="bullets-3rd level"/>
    <w:basedOn w:val="Normal"/>
    <w:uiPriority w:val="99"/>
    <w:rsid w:val="0027613D"/>
    <w:pPr>
      <w:autoSpaceDE/>
      <w:autoSpaceDN/>
      <w:adjustRightInd/>
      <w:spacing w:after="120"/>
      <w:ind w:left="1440" w:hanging="360"/>
    </w:pPr>
    <w:rPr>
      <w:rFonts w:ascii="Verdana" w:eastAsia="MS Mincho" w:hAnsi="Verdana"/>
      <w:sz w:val="20"/>
    </w:rPr>
  </w:style>
  <w:style w:type="paragraph" w:styleId="E-mailSignature">
    <w:name w:val="E-mail Signature"/>
    <w:basedOn w:val="Normal"/>
    <w:link w:val="E-mailSignatureChar"/>
    <w:uiPriority w:val="99"/>
    <w:rsid w:val="0027613D"/>
    <w:pPr>
      <w:autoSpaceDE/>
      <w:autoSpaceDN/>
      <w:adjustRightInd/>
    </w:pPr>
    <w:rPr>
      <w:rFonts w:ascii="Times New Roman" w:hAnsi="Times New Roman"/>
      <w:sz w:val="20"/>
    </w:rPr>
  </w:style>
  <w:style w:type="character" w:customStyle="1" w:styleId="E-mailSignatureChar">
    <w:name w:val="E-mail Signature Char"/>
    <w:link w:val="E-mailSignature"/>
    <w:uiPriority w:val="99"/>
    <w:semiHidden/>
    <w:locked/>
    <w:rsid w:val="00FD24C0"/>
    <w:rPr>
      <w:rFonts w:cs="Times New Roman"/>
      <w:sz w:val="20"/>
      <w:szCs w:val="20"/>
    </w:rPr>
  </w:style>
  <w:style w:type="paragraph" w:customStyle="1" w:styleId="Tabletext">
    <w:name w:val="Table text"/>
    <w:basedOn w:val="Normal"/>
    <w:uiPriority w:val="99"/>
    <w:rsid w:val="0027613D"/>
    <w:pPr>
      <w:keepNext/>
      <w:autoSpaceDE/>
      <w:autoSpaceDN/>
      <w:adjustRightInd/>
    </w:pPr>
  </w:style>
  <w:style w:type="paragraph" w:customStyle="1" w:styleId="Tableheading">
    <w:name w:val="Table heading"/>
    <w:basedOn w:val="Tabletext"/>
    <w:uiPriority w:val="99"/>
    <w:rsid w:val="0027613D"/>
    <w:pPr>
      <w:jc w:val="center"/>
    </w:pPr>
    <w:rPr>
      <w:b/>
      <w:bCs/>
      <w:szCs w:val="22"/>
    </w:rPr>
  </w:style>
  <w:style w:type="paragraph" w:customStyle="1" w:styleId="AppHeading1">
    <w:name w:val="App Heading 1"/>
    <w:basedOn w:val="Heading1"/>
    <w:uiPriority w:val="99"/>
    <w:rsid w:val="0027613D"/>
  </w:style>
  <w:style w:type="paragraph" w:styleId="Index1">
    <w:name w:val="index 1"/>
    <w:basedOn w:val="Normal"/>
    <w:next w:val="Normal"/>
    <w:autoRedefine/>
    <w:uiPriority w:val="99"/>
    <w:semiHidden/>
    <w:rsid w:val="0027613D"/>
    <w:pPr>
      <w:ind w:left="220" w:hanging="220"/>
    </w:pPr>
  </w:style>
  <w:style w:type="character" w:styleId="FollowedHyperlink">
    <w:name w:val="FollowedHyperlink"/>
    <w:uiPriority w:val="99"/>
    <w:rsid w:val="0027613D"/>
    <w:rPr>
      <w:rFonts w:cs="Times New Roman"/>
      <w:color w:val="800080"/>
      <w:u w:val="single"/>
    </w:rPr>
  </w:style>
  <w:style w:type="paragraph" w:customStyle="1" w:styleId="Stylebodytextbtbodytxindentflushmemobodytextmemobodyte">
    <w:name w:val="Style body textbtbody txindentflushmemo body textmemo body te..."/>
    <w:basedOn w:val="BodyText1"/>
    <w:rsid w:val="007E2E3D"/>
  </w:style>
  <w:style w:type="paragraph" w:customStyle="1" w:styleId="Stylebodytextbtbodytxindentflushmemobodytextmemobodyte1">
    <w:name w:val="Style body textbtbody txindentflushmemo body textmemo body te...1"/>
    <w:basedOn w:val="BodyText1"/>
    <w:rsid w:val="007E2E3D"/>
    <w:rPr>
      <w:color w:val="000000"/>
    </w:rPr>
  </w:style>
  <w:style w:type="paragraph" w:customStyle="1" w:styleId="CharCharCharCharCharCharCharCharChar">
    <w:name w:val="Char Char Char Char Char Char Char Char Char"/>
    <w:basedOn w:val="Normal"/>
    <w:uiPriority w:val="99"/>
    <w:rsid w:val="0027613D"/>
    <w:pPr>
      <w:autoSpaceDE/>
      <w:autoSpaceDN/>
      <w:adjustRightInd/>
      <w:spacing w:before="80" w:after="80"/>
      <w:ind w:left="4320"/>
      <w:jc w:val="both"/>
    </w:pPr>
    <w:rPr>
      <w:rFonts w:ascii="Arial" w:hAnsi="Arial"/>
      <w:szCs w:val="24"/>
    </w:rPr>
  </w:style>
  <w:style w:type="paragraph" w:styleId="BlockText">
    <w:name w:val="Block Text"/>
    <w:basedOn w:val="Normal"/>
    <w:uiPriority w:val="99"/>
    <w:rsid w:val="0027613D"/>
    <w:pPr>
      <w:autoSpaceDE/>
      <w:autoSpaceDN/>
      <w:adjustRightInd/>
      <w:spacing w:after="120"/>
      <w:ind w:left="1440" w:right="1440"/>
    </w:pPr>
    <w:rPr>
      <w:szCs w:val="24"/>
    </w:rPr>
  </w:style>
  <w:style w:type="paragraph" w:styleId="BodyText2">
    <w:name w:val="Body Text 2"/>
    <w:basedOn w:val="Normal"/>
    <w:link w:val="BodyText2Char"/>
    <w:uiPriority w:val="99"/>
    <w:rsid w:val="0027613D"/>
    <w:pPr>
      <w:autoSpaceDE/>
      <w:autoSpaceDN/>
      <w:adjustRightInd/>
      <w:spacing w:after="120" w:line="480" w:lineRule="auto"/>
    </w:pPr>
    <w:rPr>
      <w:rFonts w:ascii="Times New Roman" w:hAnsi="Times New Roman"/>
      <w:sz w:val="20"/>
    </w:rPr>
  </w:style>
  <w:style w:type="character" w:customStyle="1" w:styleId="BodyText2Char">
    <w:name w:val="Body Text 2 Char"/>
    <w:link w:val="BodyText2"/>
    <w:uiPriority w:val="99"/>
    <w:semiHidden/>
    <w:locked/>
    <w:rsid w:val="00FD24C0"/>
    <w:rPr>
      <w:rFonts w:cs="Times New Roman"/>
      <w:sz w:val="20"/>
      <w:szCs w:val="20"/>
    </w:rPr>
  </w:style>
  <w:style w:type="paragraph" w:styleId="BodyText3">
    <w:name w:val="Body Text 3"/>
    <w:basedOn w:val="Normal"/>
    <w:link w:val="BodyText3Char"/>
    <w:uiPriority w:val="99"/>
    <w:rsid w:val="0027613D"/>
    <w:pPr>
      <w:autoSpaceDE/>
      <w:autoSpaceDN/>
      <w:adjustRightInd/>
      <w:spacing w:after="120"/>
    </w:pPr>
    <w:rPr>
      <w:rFonts w:ascii="Times New Roman" w:hAnsi="Times New Roman"/>
      <w:sz w:val="16"/>
      <w:szCs w:val="16"/>
    </w:rPr>
  </w:style>
  <w:style w:type="character" w:customStyle="1" w:styleId="BodyText3Char">
    <w:name w:val="Body Text 3 Char"/>
    <w:link w:val="BodyText3"/>
    <w:uiPriority w:val="99"/>
    <w:semiHidden/>
    <w:locked/>
    <w:rsid w:val="00FD24C0"/>
    <w:rPr>
      <w:rFonts w:cs="Times New Roman"/>
      <w:sz w:val="16"/>
      <w:szCs w:val="16"/>
    </w:rPr>
  </w:style>
  <w:style w:type="paragraph" w:styleId="BodyTextFirstIndent">
    <w:name w:val="Body Text First Indent"/>
    <w:basedOn w:val="BodyText"/>
    <w:link w:val="BodyTextFirstIndentChar"/>
    <w:uiPriority w:val="99"/>
    <w:rsid w:val="0027613D"/>
    <w:pPr>
      <w:widowControl/>
      <w:spacing w:after="120"/>
      <w:ind w:firstLine="210"/>
    </w:pPr>
    <w:rPr>
      <w:szCs w:val="24"/>
    </w:rPr>
  </w:style>
  <w:style w:type="character" w:customStyle="1" w:styleId="BodyTextFirstIndentChar">
    <w:name w:val="Body Text First Indent Char"/>
    <w:basedOn w:val="BodyTextChar0"/>
    <w:link w:val="BodyTextFirstIndent"/>
    <w:uiPriority w:val="99"/>
    <w:semiHidden/>
    <w:locked/>
    <w:rsid w:val="00FD24C0"/>
    <w:rPr>
      <w:rFonts w:cs="Times New Roman"/>
      <w:sz w:val="20"/>
      <w:szCs w:val="20"/>
    </w:rPr>
  </w:style>
  <w:style w:type="paragraph" w:styleId="BodyTextIndent">
    <w:name w:val="Body Text Indent"/>
    <w:basedOn w:val="Normal"/>
    <w:link w:val="BodyTextIndentChar"/>
    <w:uiPriority w:val="99"/>
    <w:rsid w:val="0027613D"/>
    <w:pPr>
      <w:autoSpaceDE/>
      <w:autoSpaceDN/>
      <w:adjustRightInd/>
      <w:spacing w:after="120"/>
      <w:ind w:left="360"/>
    </w:pPr>
    <w:rPr>
      <w:rFonts w:ascii="Times New Roman" w:hAnsi="Times New Roman"/>
      <w:sz w:val="20"/>
    </w:rPr>
  </w:style>
  <w:style w:type="character" w:customStyle="1" w:styleId="BodyTextIndentChar">
    <w:name w:val="Body Text Indent Char"/>
    <w:link w:val="BodyTextIndent"/>
    <w:uiPriority w:val="99"/>
    <w:semiHidden/>
    <w:locked/>
    <w:rsid w:val="00FD24C0"/>
    <w:rPr>
      <w:rFonts w:cs="Times New Roman"/>
      <w:sz w:val="20"/>
      <w:szCs w:val="20"/>
    </w:rPr>
  </w:style>
  <w:style w:type="paragraph" w:styleId="BodyTextFirstIndent2">
    <w:name w:val="Body Text First Indent 2"/>
    <w:basedOn w:val="BodyTextIndent"/>
    <w:link w:val="BodyTextFirstIndent2Char"/>
    <w:uiPriority w:val="99"/>
    <w:rsid w:val="0027613D"/>
    <w:pPr>
      <w:ind w:firstLine="210"/>
    </w:pPr>
  </w:style>
  <w:style w:type="character" w:customStyle="1" w:styleId="BodyTextFirstIndent2Char">
    <w:name w:val="Body Text First Indent 2 Char"/>
    <w:basedOn w:val="BodyTextIndentChar"/>
    <w:link w:val="BodyTextFirstIndent2"/>
    <w:uiPriority w:val="99"/>
    <w:semiHidden/>
    <w:locked/>
    <w:rsid w:val="00FD24C0"/>
    <w:rPr>
      <w:rFonts w:cs="Times New Roman"/>
      <w:sz w:val="20"/>
      <w:szCs w:val="20"/>
    </w:rPr>
  </w:style>
  <w:style w:type="paragraph" w:styleId="BodyTextIndent2">
    <w:name w:val="Body Text Indent 2"/>
    <w:basedOn w:val="Normal"/>
    <w:link w:val="BodyTextIndent2Char"/>
    <w:uiPriority w:val="99"/>
    <w:rsid w:val="0027613D"/>
    <w:pPr>
      <w:autoSpaceDE/>
      <w:autoSpaceDN/>
      <w:adjustRightInd/>
      <w:spacing w:after="120" w:line="480" w:lineRule="auto"/>
      <w:ind w:left="360"/>
    </w:pPr>
    <w:rPr>
      <w:rFonts w:ascii="Times New Roman" w:hAnsi="Times New Roman"/>
      <w:sz w:val="20"/>
    </w:rPr>
  </w:style>
  <w:style w:type="character" w:customStyle="1" w:styleId="BodyTextIndent2Char">
    <w:name w:val="Body Text Indent 2 Char"/>
    <w:link w:val="BodyTextIndent2"/>
    <w:uiPriority w:val="99"/>
    <w:semiHidden/>
    <w:locked/>
    <w:rsid w:val="00FD24C0"/>
    <w:rPr>
      <w:rFonts w:cs="Times New Roman"/>
      <w:sz w:val="20"/>
      <w:szCs w:val="20"/>
    </w:rPr>
  </w:style>
  <w:style w:type="paragraph" w:styleId="BodyTextIndent3">
    <w:name w:val="Body Text Indent 3"/>
    <w:basedOn w:val="Normal"/>
    <w:link w:val="BodyTextIndent3Char"/>
    <w:uiPriority w:val="99"/>
    <w:rsid w:val="0027613D"/>
    <w:pPr>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uiPriority w:val="99"/>
    <w:semiHidden/>
    <w:locked/>
    <w:rsid w:val="00FD24C0"/>
    <w:rPr>
      <w:rFonts w:cs="Times New Roman"/>
      <w:sz w:val="16"/>
      <w:szCs w:val="16"/>
    </w:rPr>
  </w:style>
  <w:style w:type="paragraph" w:styleId="Caption">
    <w:name w:val="caption"/>
    <w:basedOn w:val="Normal"/>
    <w:next w:val="Normal"/>
    <w:uiPriority w:val="99"/>
    <w:qFormat/>
    <w:rsid w:val="0027613D"/>
    <w:pPr>
      <w:autoSpaceDE/>
      <w:autoSpaceDN/>
      <w:adjustRightInd/>
    </w:pPr>
    <w:rPr>
      <w:b/>
      <w:bCs/>
      <w:sz w:val="20"/>
    </w:rPr>
  </w:style>
  <w:style w:type="paragraph" w:styleId="Closing">
    <w:name w:val="Closing"/>
    <w:basedOn w:val="Normal"/>
    <w:link w:val="ClosingChar"/>
    <w:uiPriority w:val="99"/>
    <w:rsid w:val="0027613D"/>
    <w:pPr>
      <w:autoSpaceDE/>
      <w:autoSpaceDN/>
      <w:adjustRightInd/>
      <w:ind w:left="4320"/>
    </w:pPr>
    <w:rPr>
      <w:rFonts w:ascii="Times New Roman" w:hAnsi="Times New Roman"/>
      <w:sz w:val="20"/>
    </w:rPr>
  </w:style>
  <w:style w:type="character" w:customStyle="1" w:styleId="ClosingChar">
    <w:name w:val="Closing Char"/>
    <w:link w:val="Closing"/>
    <w:uiPriority w:val="99"/>
    <w:semiHidden/>
    <w:locked/>
    <w:rsid w:val="00FD24C0"/>
    <w:rPr>
      <w:rFonts w:cs="Times New Roman"/>
      <w:sz w:val="20"/>
      <w:szCs w:val="20"/>
    </w:rPr>
  </w:style>
  <w:style w:type="paragraph" w:styleId="Date">
    <w:name w:val="Date"/>
    <w:basedOn w:val="Normal"/>
    <w:next w:val="Normal"/>
    <w:link w:val="DateChar"/>
    <w:uiPriority w:val="99"/>
    <w:rsid w:val="0027613D"/>
    <w:pPr>
      <w:autoSpaceDE/>
      <w:autoSpaceDN/>
      <w:adjustRightInd/>
    </w:pPr>
    <w:rPr>
      <w:rFonts w:ascii="Times New Roman" w:hAnsi="Times New Roman"/>
      <w:sz w:val="20"/>
    </w:rPr>
  </w:style>
  <w:style w:type="character" w:customStyle="1" w:styleId="DateChar">
    <w:name w:val="Date Char"/>
    <w:link w:val="Date"/>
    <w:uiPriority w:val="99"/>
    <w:semiHidden/>
    <w:locked/>
    <w:rsid w:val="00FD24C0"/>
    <w:rPr>
      <w:rFonts w:cs="Times New Roman"/>
      <w:sz w:val="20"/>
      <w:szCs w:val="20"/>
    </w:rPr>
  </w:style>
  <w:style w:type="paragraph" w:styleId="DocumentMap">
    <w:name w:val="Document Map"/>
    <w:basedOn w:val="Normal"/>
    <w:link w:val="DocumentMapChar"/>
    <w:uiPriority w:val="99"/>
    <w:semiHidden/>
    <w:rsid w:val="0027613D"/>
    <w:pPr>
      <w:shd w:val="clear" w:color="auto" w:fill="000080"/>
      <w:autoSpaceDE/>
      <w:autoSpaceDN/>
      <w:adjustRightInd/>
    </w:pPr>
    <w:rPr>
      <w:rFonts w:ascii="Times New Roman" w:hAnsi="Times New Roman"/>
      <w:sz w:val="2"/>
    </w:rPr>
  </w:style>
  <w:style w:type="character" w:customStyle="1" w:styleId="DocumentMapChar">
    <w:name w:val="Document Map Char"/>
    <w:link w:val="DocumentMap"/>
    <w:uiPriority w:val="99"/>
    <w:semiHidden/>
    <w:locked/>
    <w:rsid w:val="00FD24C0"/>
    <w:rPr>
      <w:rFonts w:cs="Times New Roman"/>
      <w:sz w:val="2"/>
    </w:rPr>
  </w:style>
  <w:style w:type="paragraph" w:styleId="EndnoteText">
    <w:name w:val="endnote text"/>
    <w:basedOn w:val="Normal"/>
    <w:link w:val="EndnoteTextChar"/>
    <w:uiPriority w:val="99"/>
    <w:semiHidden/>
    <w:rsid w:val="0027613D"/>
    <w:pPr>
      <w:autoSpaceDE/>
      <w:autoSpaceDN/>
      <w:adjustRightInd/>
    </w:pPr>
    <w:rPr>
      <w:rFonts w:ascii="Times New Roman" w:hAnsi="Times New Roman"/>
      <w:sz w:val="20"/>
    </w:rPr>
  </w:style>
  <w:style w:type="character" w:customStyle="1" w:styleId="EndnoteTextChar">
    <w:name w:val="Endnote Text Char"/>
    <w:link w:val="EndnoteText"/>
    <w:uiPriority w:val="99"/>
    <w:semiHidden/>
    <w:locked/>
    <w:rsid w:val="00FD24C0"/>
    <w:rPr>
      <w:rFonts w:cs="Times New Roman"/>
      <w:sz w:val="20"/>
      <w:szCs w:val="20"/>
    </w:rPr>
  </w:style>
  <w:style w:type="paragraph" w:styleId="EnvelopeAddress">
    <w:name w:val="envelope address"/>
    <w:basedOn w:val="Normal"/>
    <w:uiPriority w:val="99"/>
    <w:rsid w:val="0027613D"/>
    <w:pPr>
      <w:framePr w:w="7920" w:h="1980" w:hRule="exact" w:hSpace="180" w:wrap="auto" w:hAnchor="page" w:xAlign="center" w:yAlign="bottom"/>
      <w:autoSpaceDE/>
      <w:autoSpaceDN/>
      <w:adjustRightInd/>
      <w:ind w:left="2880"/>
    </w:pPr>
    <w:rPr>
      <w:rFonts w:ascii="Arial" w:hAnsi="Arial" w:cs="Arial"/>
      <w:szCs w:val="24"/>
    </w:rPr>
  </w:style>
  <w:style w:type="paragraph" w:styleId="EnvelopeReturn">
    <w:name w:val="envelope return"/>
    <w:basedOn w:val="Normal"/>
    <w:uiPriority w:val="99"/>
    <w:rsid w:val="0027613D"/>
    <w:pPr>
      <w:autoSpaceDE/>
      <w:autoSpaceDN/>
      <w:adjustRightInd/>
    </w:pPr>
    <w:rPr>
      <w:rFonts w:ascii="Arial" w:hAnsi="Arial" w:cs="Arial"/>
      <w:sz w:val="20"/>
    </w:rPr>
  </w:style>
  <w:style w:type="paragraph" w:styleId="HTMLAddress">
    <w:name w:val="HTML Address"/>
    <w:basedOn w:val="Normal"/>
    <w:link w:val="HTMLAddressChar"/>
    <w:uiPriority w:val="99"/>
    <w:rsid w:val="0027613D"/>
    <w:pPr>
      <w:autoSpaceDE/>
      <w:autoSpaceDN/>
      <w:adjustRightInd/>
    </w:pPr>
    <w:rPr>
      <w:rFonts w:ascii="Times New Roman" w:hAnsi="Times New Roman"/>
      <w:i/>
      <w:iCs/>
      <w:sz w:val="20"/>
    </w:rPr>
  </w:style>
  <w:style w:type="character" w:customStyle="1" w:styleId="HTMLAddressChar">
    <w:name w:val="HTML Address Char"/>
    <w:link w:val="HTMLAddress"/>
    <w:uiPriority w:val="99"/>
    <w:semiHidden/>
    <w:locked/>
    <w:rsid w:val="00FD24C0"/>
    <w:rPr>
      <w:rFonts w:cs="Times New Roman"/>
      <w:i/>
      <w:iCs/>
      <w:sz w:val="20"/>
      <w:szCs w:val="20"/>
    </w:rPr>
  </w:style>
  <w:style w:type="paragraph" w:styleId="Index2">
    <w:name w:val="index 2"/>
    <w:basedOn w:val="Normal"/>
    <w:next w:val="Normal"/>
    <w:autoRedefine/>
    <w:uiPriority w:val="99"/>
    <w:semiHidden/>
    <w:rsid w:val="0027613D"/>
    <w:pPr>
      <w:autoSpaceDE/>
      <w:autoSpaceDN/>
      <w:adjustRightInd/>
      <w:ind w:left="480" w:hanging="240"/>
    </w:pPr>
    <w:rPr>
      <w:szCs w:val="24"/>
    </w:rPr>
  </w:style>
  <w:style w:type="paragraph" w:styleId="Index3">
    <w:name w:val="index 3"/>
    <w:basedOn w:val="Normal"/>
    <w:next w:val="Normal"/>
    <w:autoRedefine/>
    <w:uiPriority w:val="99"/>
    <w:semiHidden/>
    <w:rsid w:val="0027613D"/>
    <w:pPr>
      <w:autoSpaceDE/>
      <w:autoSpaceDN/>
      <w:adjustRightInd/>
      <w:ind w:left="720" w:hanging="240"/>
    </w:pPr>
    <w:rPr>
      <w:szCs w:val="24"/>
    </w:rPr>
  </w:style>
  <w:style w:type="paragraph" w:styleId="Index4">
    <w:name w:val="index 4"/>
    <w:basedOn w:val="Normal"/>
    <w:next w:val="Normal"/>
    <w:autoRedefine/>
    <w:uiPriority w:val="99"/>
    <w:semiHidden/>
    <w:rsid w:val="0027613D"/>
    <w:pPr>
      <w:autoSpaceDE/>
      <w:autoSpaceDN/>
      <w:adjustRightInd/>
      <w:ind w:left="960" w:hanging="240"/>
    </w:pPr>
    <w:rPr>
      <w:szCs w:val="24"/>
    </w:rPr>
  </w:style>
  <w:style w:type="paragraph" w:styleId="Index5">
    <w:name w:val="index 5"/>
    <w:basedOn w:val="Normal"/>
    <w:next w:val="Normal"/>
    <w:autoRedefine/>
    <w:uiPriority w:val="99"/>
    <w:semiHidden/>
    <w:rsid w:val="0027613D"/>
    <w:pPr>
      <w:autoSpaceDE/>
      <w:autoSpaceDN/>
      <w:adjustRightInd/>
      <w:ind w:left="1200" w:hanging="240"/>
    </w:pPr>
    <w:rPr>
      <w:szCs w:val="24"/>
    </w:rPr>
  </w:style>
  <w:style w:type="paragraph" w:styleId="Index6">
    <w:name w:val="index 6"/>
    <w:basedOn w:val="Normal"/>
    <w:next w:val="Normal"/>
    <w:autoRedefine/>
    <w:uiPriority w:val="99"/>
    <w:semiHidden/>
    <w:rsid w:val="0027613D"/>
    <w:pPr>
      <w:autoSpaceDE/>
      <w:autoSpaceDN/>
      <w:adjustRightInd/>
      <w:ind w:left="1440" w:hanging="240"/>
    </w:pPr>
    <w:rPr>
      <w:szCs w:val="24"/>
    </w:rPr>
  </w:style>
  <w:style w:type="paragraph" w:styleId="Index8">
    <w:name w:val="index 8"/>
    <w:basedOn w:val="Normal"/>
    <w:next w:val="Normal"/>
    <w:autoRedefine/>
    <w:uiPriority w:val="99"/>
    <w:semiHidden/>
    <w:rsid w:val="0027613D"/>
    <w:pPr>
      <w:autoSpaceDE/>
      <w:autoSpaceDN/>
      <w:adjustRightInd/>
      <w:ind w:left="1920" w:hanging="240"/>
    </w:pPr>
    <w:rPr>
      <w:szCs w:val="24"/>
    </w:rPr>
  </w:style>
  <w:style w:type="paragraph" w:styleId="Index9">
    <w:name w:val="index 9"/>
    <w:basedOn w:val="Normal"/>
    <w:next w:val="Normal"/>
    <w:autoRedefine/>
    <w:uiPriority w:val="99"/>
    <w:semiHidden/>
    <w:rsid w:val="0027613D"/>
    <w:pPr>
      <w:autoSpaceDE/>
      <w:autoSpaceDN/>
      <w:adjustRightInd/>
      <w:ind w:left="2160" w:hanging="240"/>
    </w:pPr>
    <w:rPr>
      <w:szCs w:val="24"/>
    </w:rPr>
  </w:style>
  <w:style w:type="paragraph" w:styleId="IndexHeading">
    <w:name w:val="index heading"/>
    <w:basedOn w:val="Normal"/>
    <w:next w:val="Index1"/>
    <w:uiPriority w:val="99"/>
    <w:semiHidden/>
    <w:rsid w:val="0027613D"/>
    <w:pPr>
      <w:autoSpaceDE/>
      <w:autoSpaceDN/>
      <w:adjustRightInd/>
    </w:pPr>
    <w:rPr>
      <w:rFonts w:ascii="Arial" w:hAnsi="Arial" w:cs="Arial"/>
      <w:b/>
      <w:bCs/>
      <w:szCs w:val="24"/>
    </w:rPr>
  </w:style>
  <w:style w:type="paragraph" w:styleId="List">
    <w:name w:val="List"/>
    <w:basedOn w:val="Normal"/>
    <w:uiPriority w:val="99"/>
    <w:rsid w:val="0027613D"/>
    <w:pPr>
      <w:autoSpaceDE/>
      <w:autoSpaceDN/>
      <w:adjustRightInd/>
      <w:ind w:left="360" w:hanging="360"/>
    </w:pPr>
    <w:rPr>
      <w:szCs w:val="24"/>
    </w:rPr>
  </w:style>
  <w:style w:type="paragraph" w:styleId="List2">
    <w:name w:val="List 2"/>
    <w:basedOn w:val="Normal"/>
    <w:uiPriority w:val="99"/>
    <w:rsid w:val="0027613D"/>
    <w:pPr>
      <w:autoSpaceDE/>
      <w:autoSpaceDN/>
      <w:adjustRightInd/>
      <w:ind w:left="720" w:hanging="360"/>
    </w:pPr>
    <w:rPr>
      <w:szCs w:val="24"/>
    </w:rPr>
  </w:style>
  <w:style w:type="paragraph" w:styleId="List3">
    <w:name w:val="List 3"/>
    <w:basedOn w:val="Normal"/>
    <w:uiPriority w:val="99"/>
    <w:rsid w:val="0027613D"/>
    <w:pPr>
      <w:autoSpaceDE/>
      <w:autoSpaceDN/>
      <w:adjustRightInd/>
      <w:ind w:left="1080" w:hanging="360"/>
    </w:pPr>
    <w:rPr>
      <w:szCs w:val="24"/>
    </w:rPr>
  </w:style>
  <w:style w:type="paragraph" w:styleId="List4">
    <w:name w:val="List 4"/>
    <w:basedOn w:val="Normal"/>
    <w:uiPriority w:val="99"/>
    <w:rsid w:val="0027613D"/>
    <w:pPr>
      <w:autoSpaceDE/>
      <w:autoSpaceDN/>
      <w:adjustRightInd/>
      <w:ind w:left="1440" w:hanging="360"/>
    </w:pPr>
    <w:rPr>
      <w:szCs w:val="24"/>
    </w:rPr>
  </w:style>
  <w:style w:type="paragraph" w:styleId="List5">
    <w:name w:val="List 5"/>
    <w:basedOn w:val="Normal"/>
    <w:uiPriority w:val="99"/>
    <w:rsid w:val="0027613D"/>
    <w:pPr>
      <w:autoSpaceDE/>
      <w:autoSpaceDN/>
      <w:adjustRightInd/>
      <w:ind w:left="1800" w:hanging="360"/>
    </w:pPr>
    <w:rPr>
      <w:szCs w:val="24"/>
    </w:rPr>
  </w:style>
  <w:style w:type="paragraph" w:styleId="ListBullet">
    <w:name w:val="List Bullet"/>
    <w:basedOn w:val="BodyText1"/>
    <w:uiPriority w:val="99"/>
    <w:rsid w:val="00275B89"/>
    <w:pPr>
      <w:numPr>
        <w:numId w:val="33"/>
      </w:numPr>
      <w:tabs>
        <w:tab w:val="clear" w:pos="1440"/>
        <w:tab w:val="num" w:pos="720"/>
      </w:tabs>
      <w:ind w:left="720"/>
    </w:pPr>
  </w:style>
  <w:style w:type="paragraph" w:styleId="ListBullet2">
    <w:name w:val="List Bullet 2"/>
    <w:basedOn w:val="Normal"/>
    <w:uiPriority w:val="99"/>
    <w:rsid w:val="0027613D"/>
    <w:pPr>
      <w:tabs>
        <w:tab w:val="num" w:pos="720"/>
      </w:tabs>
      <w:autoSpaceDE/>
      <w:autoSpaceDN/>
      <w:adjustRightInd/>
      <w:ind w:left="720" w:hanging="360"/>
    </w:pPr>
    <w:rPr>
      <w:szCs w:val="24"/>
    </w:rPr>
  </w:style>
  <w:style w:type="paragraph" w:styleId="ListBullet3">
    <w:name w:val="List Bullet 3"/>
    <w:basedOn w:val="Normal"/>
    <w:uiPriority w:val="99"/>
    <w:rsid w:val="0027613D"/>
    <w:pPr>
      <w:tabs>
        <w:tab w:val="num" w:pos="1080"/>
      </w:tabs>
      <w:autoSpaceDE/>
      <w:autoSpaceDN/>
      <w:adjustRightInd/>
      <w:ind w:left="1080" w:hanging="360"/>
    </w:pPr>
    <w:rPr>
      <w:szCs w:val="24"/>
    </w:rPr>
  </w:style>
  <w:style w:type="paragraph" w:styleId="ListBullet4">
    <w:name w:val="List Bullet 4"/>
    <w:basedOn w:val="Normal"/>
    <w:uiPriority w:val="99"/>
    <w:rsid w:val="0027613D"/>
    <w:pPr>
      <w:tabs>
        <w:tab w:val="num" w:pos="1440"/>
      </w:tabs>
      <w:autoSpaceDE/>
      <w:autoSpaceDN/>
      <w:adjustRightInd/>
      <w:ind w:left="1440" w:hanging="360"/>
    </w:pPr>
    <w:rPr>
      <w:szCs w:val="24"/>
    </w:rPr>
  </w:style>
  <w:style w:type="paragraph" w:styleId="ListBullet5">
    <w:name w:val="List Bullet 5"/>
    <w:basedOn w:val="Normal"/>
    <w:uiPriority w:val="99"/>
    <w:rsid w:val="0027613D"/>
    <w:pPr>
      <w:tabs>
        <w:tab w:val="num" w:pos="1800"/>
      </w:tabs>
      <w:autoSpaceDE/>
      <w:autoSpaceDN/>
      <w:adjustRightInd/>
      <w:ind w:left="1800" w:hanging="360"/>
    </w:pPr>
    <w:rPr>
      <w:szCs w:val="24"/>
    </w:rPr>
  </w:style>
  <w:style w:type="paragraph" w:styleId="ListContinue">
    <w:name w:val="List Continue"/>
    <w:basedOn w:val="Normal"/>
    <w:uiPriority w:val="99"/>
    <w:rsid w:val="0027613D"/>
    <w:pPr>
      <w:autoSpaceDE/>
      <w:autoSpaceDN/>
      <w:adjustRightInd/>
      <w:spacing w:after="120"/>
      <w:ind w:left="360"/>
    </w:pPr>
    <w:rPr>
      <w:szCs w:val="24"/>
    </w:rPr>
  </w:style>
  <w:style w:type="paragraph" w:styleId="ListContinue2">
    <w:name w:val="List Continue 2"/>
    <w:basedOn w:val="Normal"/>
    <w:uiPriority w:val="99"/>
    <w:rsid w:val="0027613D"/>
    <w:pPr>
      <w:autoSpaceDE/>
      <w:autoSpaceDN/>
      <w:adjustRightInd/>
      <w:spacing w:after="120"/>
      <w:ind w:left="720"/>
    </w:pPr>
    <w:rPr>
      <w:szCs w:val="24"/>
    </w:rPr>
  </w:style>
  <w:style w:type="paragraph" w:styleId="ListContinue3">
    <w:name w:val="List Continue 3"/>
    <w:basedOn w:val="Normal"/>
    <w:uiPriority w:val="99"/>
    <w:rsid w:val="0027613D"/>
    <w:pPr>
      <w:autoSpaceDE/>
      <w:autoSpaceDN/>
      <w:adjustRightInd/>
      <w:spacing w:after="120"/>
      <w:ind w:left="1080"/>
    </w:pPr>
    <w:rPr>
      <w:szCs w:val="24"/>
    </w:rPr>
  </w:style>
  <w:style w:type="paragraph" w:styleId="ListContinue4">
    <w:name w:val="List Continue 4"/>
    <w:basedOn w:val="Normal"/>
    <w:uiPriority w:val="99"/>
    <w:rsid w:val="0027613D"/>
    <w:pPr>
      <w:autoSpaceDE/>
      <w:autoSpaceDN/>
      <w:adjustRightInd/>
      <w:spacing w:after="120"/>
      <w:ind w:left="1440"/>
    </w:pPr>
    <w:rPr>
      <w:szCs w:val="24"/>
    </w:rPr>
  </w:style>
  <w:style w:type="paragraph" w:styleId="ListContinue5">
    <w:name w:val="List Continue 5"/>
    <w:basedOn w:val="Normal"/>
    <w:uiPriority w:val="99"/>
    <w:rsid w:val="0027613D"/>
    <w:pPr>
      <w:autoSpaceDE/>
      <w:autoSpaceDN/>
      <w:adjustRightInd/>
      <w:spacing w:after="120"/>
      <w:ind w:left="1800"/>
    </w:pPr>
    <w:rPr>
      <w:szCs w:val="24"/>
    </w:rPr>
  </w:style>
  <w:style w:type="paragraph" w:styleId="ListNumber">
    <w:name w:val="List Number"/>
    <w:basedOn w:val="Normal"/>
    <w:uiPriority w:val="99"/>
    <w:rsid w:val="0027613D"/>
    <w:pPr>
      <w:tabs>
        <w:tab w:val="num" w:pos="360"/>
      </w:tabs>
      <w:autoSpaceDE/>
      <w:autoSpaceDN/>
      <w:adjustRightInd/>
      <w:ind w:left="360" w:hanging="360"/>
    </w:pPr>
    <w:rPr>
      <w:szCs w:val="24"/>
    </w:rPr>
  </w:style>
  <w:style w:type="paragraph" w:styleId="ListNumber2">
    <w:name w:val="List Number 2"/>
    <w:basedOn w:val="Normal"/>
    <w:uiPriority w:val="99"/>
    <w:rsid w:val="0027613D"/>
    <w:pPr>
      <w:tabs>
        <w:tab w:val="num" w:pos="720"/>
      </w:tabs>
      <w:autoSpaceDE/>
      <w:autoSpaceDN/>
      <w:adjustRightInd/>
      <w:ind w:left="720" w:hanging="360"/>
    </w:pPr>
    <w:rPr>
      <w:szCs w:val="24"/>
    </w:rPr>
  </w:style>
  <w:style w:type="paragraph" w:styleId="ListNumber3">
    <w:name w:val="List Number 3"/>
    <w:basedOn w:val="Normal"/>
    <w:uiPriority w:val="99"/>
    <w:rsid w:val="0027613D"/>
    <w:pPr>
      <w:tabs>
        <w:tab w:val="num" w:pos="1080"/>
      </w:tabs>
      <w:autoSpaceDE/>
      <w:autoSpaceDN/>
      <w:adjustRightInd/>
      <w:ind w:left="1080" w:hanging="360"/>
    </w:pPr>
    <w:rPr>
      <w:szCs w:val="24"/>
    </w:rPr>
  </w:style>
  <w:style w:type="paragraph" w:styleId="ListNumber4">
    <w:name w:val="List Number 4"/>
    <w:basedOn w:val="Normal"/>
    <w:uiPriority w:val="99"/>
    <w:rsid w:val="0027613D"/>
    <w:pPr>
      <w:tabs>
        <w:tab w:val="num" w:pos="1440"/>
      </w:tabs>
      <w:autoSpaceDE/>
      <w:autoSpaceDN/>
      <w:adjustRightInd/>
      <w:ind w:left="1440" w:hanging="360"/>
    </w:pPr>
    <w:rPr>
      <w:szCs w:val="24"/>
    </w:rPr>
  </w:style>
  <w:style w:type="paragraph" w:styleId="ListNumber5">
    <w:name w:val="List Number 5"/>
    <w:basedOn w:val="Normal"/>
    <w:uiPriority w:val="99"/>
    <w:rsid w:val="0027613D"/>
    <w:pPr>
      <w:tabs>
        <w:tab w:val="num" w:pos="1800"/>
      </w:tabs>
      <w:autoSpaceDE/>
      <w:autoSpaceDN/>
      <w:adjustRightInd/>
      <w:ind w:left="1800" w:hanging="360"/>
    </w:pPr>
    <w:rPr>
      <w:szCs w:val="24"/>
    </w:rPr>
  </w:style>
  <w:style w:type="paragraph" w:styleId="MacroText">
    <w:name w:val="macro"/>
    <w:link w:val="MacroTextChar"/>
    <w:uiPriority w:val="99"/>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FD24C0"/>
    <w:rPr>
      <w:rFonts w:ascii="Courier New" w:hAnsi="Courier New" w:cs="Courier New"/>
      <w:lang w:val="en-US" w:eastAsia="en-US" w:bidi="ar-SA"/>
    </w:rPr>
  </w:style>
  <w:style w:type="paragraph" w:styleId="MessageHeader">
    <w:name w:val="Message Header"/>
    <w:basedOn w:val="Normal"/>
    <w:link w:val="MessageHeaderChar"/>
    <w:uiPriority w:val="99"/>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Cambria" w:hAnsi="Cambria"/>
      <w:szCs w:val="24"/>
    </w:rPr>
  </w:style>
  <w:style w:type="character" w:customStyle="1" w:styleId="MessageHeaderChar">
    <w:name w:val="Message Header Char"/>
    <w:link w:val="MessageHeader"/>
    <w:uiPriority w:val="99"/>
    <w:semiHidden/>
    <w:locked/>
    <w:rsid w:val="00FD24C0"/>
    <w:rPr>
      <w:rFonts w:ascii="Cambria" w:hAnsi="Cambria" w:cs="Times New Roman"/>
      <w:sz w:val="24"/>
      <w:szCs w:val="24"/>
      <w:shd w:val="pct20" w:color="auto" w:fill="auto"/>
    </w:rPr>
  </w:style>
  <w:style w:type="paragraph" w:styleId="NormalIndent">
    <w:name w:val="Normal Indent"/>
    <w:basedOn w:val="Normal"/>
    <w:uiPriority w:val="99"/>
    <w:rsid w:val="0027613D"/>
    <w:pPr>
      <w:autoSpaceDE/>
      <w:autoSpaceDN/>
      <w:adjustRightInd/>
      <w:ind w:left="720"/>
    </w:pPr>
    <w:rPr>
      <w:szCs w:val="24"/>
    </w:rPr>
  </w:style>
  <w:style w:type="paragraph" w:styleId="NoteHeading">
    <w:name w:val="Note Heading"/>
    <w:basedOn w:val="Normal"/>
    <w:next w:val="Normal"/>
    <w:link w:val="NoteHeadingChar"/>
    <w:uiPriority w:val="99"/>
    <w:rsid w:val="0027613D"/>
    <w:pPr>
      <w:autoSpaceDE/>
      <w:autoSpaceDN/>
      <w:adjustRightInd/>
    </w:pPr>
    <w:rPr>
      <w:rFonts w:ascii="Times New Roman" w:hAnsi="Times New Roman"/>
      <w:sz w:val="20"/>
    </w:rPr>
  </w:style>
  <w:style w:type="character" w:customStyle="1" w:styleId="NoteHeadingChar">
    <w:name w:val="Note Heading Char"/>
    <w:link w:val="NoteHeading"/>
    <w:uiPriority w:val="99"/>
    <w:semiHidden/>
    <w:locked/>
    <w:rsid w:val="00FD24C0"/>
    <w:rPr>
      <w:rFonts w:cs="Times New Roman"/>
      <w:sz w:val="20"/>
      <w:szCs w:val="20"/>
    </w:rPr>
  </w:style>
  <w:style w:type="paragraph" w:styleId="PlainText">
    <w:name w:val="Plain Text"/>
    <w:basedOn w:val="Normal"/>
    <w:link w:val="PlainTextChar"/>
    <w:uiPriority w:val="99"/>
    <w:rsid w:val="0027613D"/>
    <w:pPr>
      <w:autoSpaceDE/>
      <w:autoSpaceDN/>
      <w:adjustRightInd/>
    </w:pPr>
    <w:rPr>
      <w:sz w:val="20"/>
    </w:rPr>
  </w:style>
  <w:style w:type="character" w:customStyle="1" w:styleId="PlainTextChar">
    <w:name w:val="Plain Text Char"/>
    <w:link w:val="PlainText"/>
    <w:uiPriority w:val="99"/>
    <w:semiHidden/>
    <w:locked/>
    <w:rsid w:val="00FD24C0"/>
    <w:rPr>
      <w:rFonts w:ascii="Courier New" w:hAnsi="Courier New" w:cs="Courier New"/>
      <w:sz w:val="20"/>
      <w:szCs w:val="20"/>
    </w:rPr>
  </w:style>
  <w:style w:type="paragraph" w:styleId="Salutation">
    <w:name w:val="Salutation"/>
    <w:basedOn w:val="Normal"/>
    <w:next w:val="Normal"/>
    <w:link w:val="SalutationChar"/>
    <w:uiPriority w:val="99"/>
    <w:rsid w:val="0027613D"/>
    <w:pPr>
      <w:autoSpaceDE/>
      <w:autoSpaceDN/>
      <w:adjustRightInd/>
    </w:pPr>
    <w:rPr>
      <w:rFonts w:ascii="Times New Roman" w:hAnsi="Times New Roman"/>
      <w:sz w:val="20"/>
    </w:rPr>
  </w:style>
  <w:style w:type="character" w:customStyle="1" w:styleId="SalutationChar">
    <w:name w:val="Salutation Char"/>
    <w:link w:val="Salutation"/>
    <w:uiPriority w:val="99"/>
    <w:semiHidden/>
    <w:locked/>
    <w:rsid w:val="00FD24C0"/>
    <w:rPr>
      <w:rFonts w:cs="Times New Roman"/>
      <w:sz w:val="20"/>
      <w:szCs w:val="20"/>
    </w:rPr>
  </w:style>
  <w:style w:type="paragraph" w:styleId="Signature">
    <w:name w:val="Signature"/>
    <w:basedOn w:val="Normal"/>
    <w:link w:val="SignatureChar"/>
    <w:uiPriority w:val="99"/>
    <w:rsid w:val="0027613D"/>
    <w:pPr>
      <w:autoSpaceDE/>
      <w:autoSpaceDN/>
      <w:adjustRightInd/>
      <w:ind w:left="4320"/>
    </w:pPr>
    <w:rPr>
      <w:rFonts w:ascii="Times New Roman" w:hAnsi="Times New Roman"/>
      <w:sz w:val="20"/>
    </w:rPr>
  </w:style>
  <w:style w:type="character" w:customStyle="1" w:styleId="SignatureChar">
    <w:name w:val="Signature Char"/>
    <w:link w:val="Signature"/>
    <w:uiPriority w:val="99"/>
    <w:semiHidden/>
    <w:locked/>
    <w:rsid w:val="00FD24C0"/>
    <w:rPr>
      <w:rFonts w:cs="Times New Roman"/>
      <w:sz w:val="20"/>
      <w:szCs w:val="20"/>
    </w:rPr>
  </w:style>
  <w:style w:type="paragraph" w:styleId="Subtitle">
    <w:name w:val="Subtitle"/>
    <w:basedOn w:val="Normal"/>
    <w:link w:val="SubtitleChar"/>
    <w:uiPriority w:val="99"/>
    <w:qFormat/>
    <w:rsid w:val="0027613D"/>
    <w:pPr>
      <w:autoSpaceDE/>
      <w:autoSpaceDN/>
      <w:adjustRightInd/>
      <w:spacing w:after="60"/>
      <w:jc w:val="center"/>
      <w:outlineLvl w:val="1"/>
    </w:pPr>
    <w:rPr>
      <w:rFonts w:ascii="Cambria" w:hAnsi="Cambria"/>
      <w:szCs w:val="24"/>
    </w:rPr>
  </w:style>
  <w:style w:type="character" w:customStyle="1" w:styleId="SubtitleChar">
    <w:name w:val="Subtitle Char"/>
    <w:link w:val="Subtitle"/>
    <w:uiPriority w:val="99"/>
    <w:locked/>
    <w:rsid w:val="00FD24C0"/>
    <w:rPr>
      <w:rFonts w:ascii="Cambria" w:hAnsi="Cambria" w:cs="Times New Roman"/>
      <w:sz w:val="24"/>
      <w:szCs w:val="24"/>
    </w:rPr>
  </w:style>
  <w:style w:type="paragraph" w:styleId="TableofAuthorities">
    <w:name w:val="table of authorities"/>
    <w:basedOn w:val="Normal"/>
    <w:next w:val="Normal"/>
    <w:uiPriority w:val="99"/>
    <w:semiHidden/>
    <w:rsid w:val="0027613D"/>
    <w:pPr>
      <w:autoSpaceDE/>
      <w:autoSpaceDN/>
      <w:adjustRightInd/>
      <w:ind w:left="240" w:hanging="240"/>
    </w:pPr>
    <w:rPr>
      <w:szCs w:val="24"/>
    </w:rPr>
  </w:style>
  <w:style w:type="paragraph" w:styleId="TableofFigures">
    <w:name w:val="table of figures"/>
    <w:basedOn w:val="Normal"/>
    <w:next w:val="Normal"/>
    <w:uiPriority w:val="99"/>
    <w:rsid w:val="0027613D"/>
    <w:pPr>
      <w:autoSpaceDE/>
      <w:autoSpaceDN/>
      <w:adjustRightInd/>
    </w:pPr>
    <w:rPr>
      <w:szCs w:val="24"/>
    </w:rPr>
  </w:style>
  <w:style w:type="paragraph" w:styleId="TOAHeading">
    <w:name w:val="toa heading"/>
    <w:basedOn w:val="Normal"/>
    <w:next w:val="Normal"/>
    <w:uiPriority w:val="99"/>
    <w:semiHidden/>
    <w:rsid w:val="0027613D"/>
    <w:pPr>
      <w:autoSpaceDE/>
      <w:autoSpaceDN/>
      <w:adjustRightInd/>
      <w:spacing w:before="120"/>
    </w:pPr>
    <w:rPr>
      <w:rFonts w:ascii="Arial" w:hAnsi="Arial" w:cs="Arial"/>
      <w:b/>
      <w:bCs/>
      <w:szCs w:val="24"/>
    </w:rPr>
  </w:style>
  <w:style w:type="paragraph" w:styleId="TOC6">
    <w:name w:val="toc 6"/>
    <w:basedOn w:val="Normal"/>
    <w:next w:val="Normal"/>
    <w:autoRedefine/>
    <w:uiPriority w:val="99"/>
    <w:semiHidden/>
    <w:rsid w:val="0027613D"/>
    <w:pPr>
      <w:autoSpaceDE/>
      <w:autoSpaceDN/>
      <w:adjustRightInd/>
      <w:ind w:left="1200"/>
    </w:pPr>
    <w:rPr>
      <w:szCs w:val="24"/>
    </w:rPr>
  </w:style>
  <w:style w:type="paragraph" w:styleId="TOC7">
    <w:name w:val="toc 7"/>
    <w:basedOn w:val="Normal"/>
    <w:next w:val="Normal"/>
    <w:autoRedefine/>
    <w:uiPriority w:val="99"/>
    <w:semiHidden/>
    <w:rsid w:val="0027613D"/>
    <w:pPr>
      <w:autoSpaceDE/>
      <w:autoSpaceDN/>
      <w:adjustRightInd/>
      <w:ind w:left="1440"/>
    </w:pPr>
    <w:rPr>
      <w:szCs w:val="24"/>
    </w:rPr>
  </w:style>
  <w:style w:type="paragraph" w:styleId="TOC8">
    <w:name w:val="toc 8"/>
    <w:basedOn w:val="Normal"/>
    <w:next w:val="Normal"/>
    <w:autoRedefine/>
    <w:uiPriority w:val="99"/>
    <w:semiHidden/>
    <w:rsid w:val="0027613D"/>
    <w:pPr>
      <w:autoSpaceDE/>
      <w:autoSpaceDN/>
      <w:adjustRightInd/>
      <w:ind w:left="1680"/>
    </w:pPr>
    <w:rPr>
      <w:szCs w:val="24"/>
    </w:rPr>
  </w:style>
  <w:style w:type="paragraph" w:styleId="TOC9">
    <w:name w:val="toc 9"/>
    <w:basedOn w:val="Normal"/>
    <w:next w:val="Normal"/>
    <w:autoRedefine/>
    <w:uiPriority w:val="99"/>
    <w:semiHidden/>
    <w:rsid w:val="0027613D"/>
    <w:pPr>
      <w:autoSpaceDE/>
      <w:autoSpaceDN/>
      <w:adjustRightInd/>
      <w:ind w:left="1920"/>
    </w:pPr>
    <w:rPr>
      <w:szCs w:val="24"/>
    </w:rPr>
  </w:style>
  <w:style w:type="paragraph" w:customStyle="1" w:styleId="StyleHeading1BoldNounderline">
    <w:name w:val="Style Heading 1 + Bold No underline"/>
    <w:basedOn w:val="Heading1"/>
    <w:link w:val="StyleHeading1BoldNounderlineChar"/>
    <w:uiPriority w:val="99"/>
    <w:rsid w:val="0027613D"/>
    <w:pPr>
      <w:keepNext/>
    </w:pPr>
    <w:rPr>
      <w:rFonts w:ascii="Arial" w:hAnsi="Arial"/>
      <w:bCs/>
      <w:caps w:val="0"/>
      <w:szCs w:val="24"/>
      <w:u w:val="single"/>
    </w:rPr>
  </w:style>
  <w:style w:type="character" w:customStyle="1" w:styleId="StyleHeading1BoldNounderlineChar">
    <w:name w:val="Style Heading 1 + Bold No underline Char"/>
    <w:link w:val="StyleHeading1BoldNounderline"/>
    <w:uiPriority w:val="99"/>
    <w:locked/>
    <w:rsid w:val="0027613D"/>
    <w:rPr>
      <w:rFonts w:ascii="Arial" w:hAnsi="Arial" w:cs="Times New Roman"/>
      <w:b/>
      <w:bCs/>
      <w:sz w:val="24"/>
      <w:szCs w:val="24"/>
      <w:u w:val="single"/>
      <w:lang w:val="en-US" w:eastAsia="en-US" w:bidi="ar-SA"/>
    </w:rPr>
  </w:style>
  <w:style w:type="paragraph" w:customStyle="1" w:styleId="Char">
    <w:name w:val="Char"/>
    <w:basedOn w:val="Normal"/>
    <w:uiPriority w:val="99"/>
    <w:rsid w:val="0027613D"/>
    <w:pPr>
      <w:autoSpaceDE/>
      <w:autoSpaceDN/>
      <w:adjustRightInd/>
      <w:spacing w:before="80" w:after="80"/>
      <w:ind w:left="4320"/>
      <w:jc w:val="both"/>
    </w:pPr>
    <w:rPr>
      <w:rFonts w:ascii="Arial" w:hAnsi="Arial"/>
      <w:sz w:val="20"/>
      <w:szCs w:val="24"/>
    </w:rPr>
  </w:style>
  <w:style w:type="paragraph" w:customStyle="1" w:styleId="Level2">
    <w:name w:val="Level 2"/>
    <w:basedOn w:val="Normal"/>
    <w:uiPriority w:val="99"/>
    <w:rsid w:val="0027613D"/>
    <w:pPr>
      <w:widowControl w:val="0"/>
      <w:autoSpaceDE/>
      <w:autoSpaceDN/>
      <w:adjustRightInd/>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7E2E3D"/>
    <w:rPr>
      <w:rFonts w:ascii="Courier New" w:hAnsi="Courier New"/>
      <w:sz w:val="24"/>
      <w:szCs w:val="20"/>
    </w:rPr>
  </w:style>
  <w:style w:type="character" w:customStyle="1" w:styleId="l1CharChar">
    <w:name w:val="l1 Char Char"/>
    <w:uiPriority w:val="99"/>
    <w:rsid w:val="001365E4"/>
    <w:rPr>
      <w:rFonts w:cs="Times New Roman"/>
      <w:b/>
      <w:caps/>
      <w:sz w:val="22"/>
      <w:lang w:val="en-US" w:eastAsia="en-US" w:bidi="ar-SA"/>
    </w:rPr>
  </w:style>
  <w:style w:type="paragraph" w:customStyle="1" w:styleId="Cover-Title">
    <w:name w:val="Cover-Title"/>
    <w:basedOn w:val="Normal"/>
    <w:uiPriority w:val="99"/>
    <w:rsid w:val="001365E4"/>
    <w:pPr>
      <w:autoSpaceDE/>
      <w:autoSpaceDN/>
      <w:adjustRightInd/>
    </w:pPr>
    <w:rPr>
      <w:rFonts w:ascii="Arial" w:hAnsi="Arial" w:cs="Arial"/>
      <w:b/>
      <w:bCs/>
      <w:color w:val="000000"/>
      <w:spacing w:val="-6"/>
      <w:sz w:val="60"/>
      <w:szCs w:val="60"/>
    </w:rPr>
  </w:style>
  <w:style w:type="character" w:customStyle="1" w:styleId="normal1">
    <w:name w:val="normal1"/>
    <w:uiPriority w:val="99"/>
    <w:rsid w:val="002E229C"/>
    <w:rPr>
      <w:rFonts w:ascii="Arial" w:hAnsi="Arial" w:cs="Arial"/>
      <w:sz w:val="20"/>
      <w:szCs w:val="20"/>
    </w:rPr>
  </w:style>
  <w:style w:type="paragraph" w:styleId="ListParagraph">
    <w:name w:val="List Paragraph"/>
    <w:basedOn w:val="Normal"/>
    <w:uiPriority w:val="99"/>
    <w:qFormat/>
    <w:rsid w:val="00B0382A"/>
    <w:pPr>
      <w:ind w:left="720"/>
      <w:contextualSpacing/>
    </w:pPr>
  </w:style>
  <w:style w:type="paragraph" w:customStyle="1" w:styleId="TOC0">
    <w:name w:val="TOC 0"/>
    <w:basedOn w:val="Normal"/>
    <w:uiPriority w:val="99"/>
    <w:rsid w:val="007D0D6C"/>
    <w:pPr>
      <w:keepNext/>
      <w:autoSpaceDE/>
      <w:autoSpaceDN/>
      <w:adjustRightInd/>
      <w:spacing w:after="240"/>
      <w:jc w:val="center"/>
    </w:pPr>
    <w:rPr>
      <w:b/>
      <w:caps/>
      <w:sz w:val="28"/>
    </w:rPr>
  </w:style>
  <w:style w:type="character" w:styleId="Emphasis">
    <w:name w:val="Emphasis"/>
    <w:uiPriority w:val="99"/>
    <w:qFormat/>
    <w:locked/>
    <w:rsid w:val="00F51125"/>
    <w:rPr>
      <w:rFonts w:cs="Times New Roman"/>
      <w:i/>
      <w:iCs/>
    </w:rPr>
  </w:style>
  <w:style w:type="paragraph" w:customStyle="1" w:styleId="FigureTitle">
    <w:name w:val="Figure Title"/>
    <w:basedOn w:val="Normal"/>
    <w:uiPriority w:val="99"/>
    <w:rsid w:val="00684D27"/>
    <w:pPr>
      <w:keepNext/>
      <w:keepLines/>
      <w:autoSpaceDE/>
      <w:autoSpaceDN/>
      <w:adjustRightInd/>
      <w:spacing w:before="240" w:after="240"/>
    </w:pPr>
    <w:rPr>
      <w:b/>
    </w:rPr>
  </w:style>
  <w:style w:type="paragraph" w:styleId="Bibliography">
    <w:name w:val="Bibliography"/>
    <w:basedOn w:val="Normal"/>
    <w:next w:val="Normal"/>
    <w:uiPriority w:val="99"/>
    <w:semiHidden/>
    <w:rsid w:val="009572D3"/>
    <w:pPr>
      <w:autoSpaceDE/>
      <w:autoSpaceDN/>
      <w:adjustRightInd/>
      <w:spacing w:after="200" w:line="276" w:lineRule="auto"/>
    </w:pPr>
    <w:rPr>
      <w:rFonts w:ascii="Calibri" w:hAnsi="Calibri" w:cs="Arial"/>
      <w:szCs w:val="22"/>
    </w:rPr>
  </w:style>
  <w:style w:type="paragraph" w:styleId="Revision">
    <w:name w:val="Revision"/>
    <w:hidden/>
    <w:uiPriority w:val="99"/>
    <w:semiHidden/>
    <w:rsid w:val="00736158"/>
    <w:rPr>
      <w:rFonts w:ascii="Courier New" w:hAnsi="Courier New"/>
      <w:sz w:val="24"/>
    </w:rPr>
  </w:style>
  <w:style w:type="paragraph" w:customStyle="1" w:styleId="CharCharChar1CharCharCharChar">
    <w:name w:val="Char Char Char1 Char Char Char Char"/>
    <w:basedOn w:val="Normal"/>
    <w:semiHidden/>
    <w:rsid w:val="00C3461C"/>
    <w:pPr>
      <w:autoSpaceDE/>
      <w:autoSpaceDN/>
      <w:adjustRightInd/>
      <w:spacing w:before="80" w:after="80"/>
      <w:ind w:left="4320"/>
      <w:jc w:val="both"/>
    </w:pPr>
    <w:rPr>
      <w:rFonts w:ascii="Arial" w:hAnsi="Arial"/>
      <w:sz w:val="20"/>
      <w:szCs w:val="24"/>
    </w:rPr>
  </w:style>
  <w:style w:type="paragraph" w:customStyle="1" w:styleId="text">
    <w:name w:val="text"/>
    <w:basedOn w:val="Normal"/>
    <w:qFormat/>
    <w:rsid w:val="005B30EC"/>
    <w:pPr>
      <w:spacing w:after="240" w:line="276" w:lineRule="auto"/>
    </w:pPr>
    <w:rPr>
      <w:rFonts w:asciiTheme="minorHAnsi" w:eastAsiaTheme="minorEastAsia" w:hAnsiTheme="minorHAnsi" w:cstheme="minorBidi"/>
      <w:sz w:val="22"/>
      <w:szCs w:val="22"/>
    </w:rPr>
  </w:style>
  <w:style w:type="paragraph" w:customStyle="1" w:styleId="CharCharCharCharCharCharCharCharChar0">
    <w:name w:val="Char Char Char Char Char Char Char Char Char"/>
    <w:basedOn w:val="Normal"/>
    <w:rsid w:val="008D327D"/>
    <w:pPr>
      <w:autoSpaceDE/>
      <w:autoSpaceDN/>
      <w:adjustRightInd/>
      <w:spacing w:before="80" w:after="80"/>
      <w:ind w:left="4320"/>
      <w:jc w:val="both"/>
    </w:pPr>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1986">
      <w:bodyDiv w:val="1"/>
      <w:marLeft w:val="0"/>
      <w:marRight w:val="0"/>
      <w:marTop w:val="0"/>
      <w:marBottom w:val="0"/>
      <w:divBdr>
        <w:top w:val="none" w:sz="0" w:space="0" w:color="auto"/>
        <w:left w:val="none" w:sz="0" w:space="0" w:color="auto"/>
        <w:bottom w:val="none" w:sz="0" w:space="0" w:color="auto"/>
        <w:right w:val="none" w:sz="0" w:space="0" w:color="auto"/>
      </w:divBdr>
    </w:div>
    <w:div w:id="102699163">
      <w:bodyDiv w:val="1"/>
      <w:marLeft w:val="2"/>
      <w:marRight w:val="2"/>
      <w:marTop w:val="2"/>
      <w:marBottom w:val="2"/>
      <w:divBdr>
        <w:top w:val="none" w:sz="0" w:space="0" w:color="auto"/>
        <w:left w:val="none" w:sz="0" w:space="0" w:color="auto"/>
        <w:bottom w:val="none" w:sz="0" w:space="0" w:color="auto"/>
        <w:right w:val="none" w:sz="0" w:space="0" w:color="auto"/>
      </w:divBdr>
      <w:divsChild>
        <w:div w:id="415785357">
          <w:marLeft w:val="0"/>
          <w:marRight w:val="0"/>
          <w:marTop w:val="0"/>
          <w:marBottom w:val="0"/>
          <w:divBdr>
            <w:top w:val="none" w:sz="0" w:space="0" w:color="auto"/>
            <w:left w:val="none" w:sz="0" w:space="0" w:color="auto"/>
            <w:bottom w:val="none" w:sz="0" w:space="0" w:color="auto"/>
            <w:right w:val="none" w:sz="0" w:space="0" w:color="auto"/>
          </w:divBdr>
          <w:divsChild>
            <w:div w:id="622274270">
              <w:marLeft w:val="0"/>
              <w:marRight w:val="0"/>
              <w:marTop w:val="0"/>
              <w:marBottom w:val="0"/>
              <w:divBdr>
                <w:top w:val="none" w:sz="0" w:space="0" w:color="auto"/>
                <w:left w:val="none" w:sz="0" w:space="0" w:color="auto"/>
                <w:bottom w:val="none" w:sz="0" w:space="0" w:color="auto"/>
                <w:right w:val="none" w:sz="0" w:space="0" w:color="auto"/>
              </w:divBdr>
              <w:divsChild>
                <w:div w:id="184297936">
                  <w:marLeft w:val="0"/>
                  <w:marRight w:val="0"/>
                  <w:marTop w:val="0"/>
                  <w:marBottom w:val="0"/>
                  <w:divBdr>
                    <w:top w:val="none" w:sz="0" w:space="0" w:color="auto"/>
                    <w:left w:val="none" w:sz="0" w:space="0" w:color="auto"/>
                    <w:bottom w:val="none" w:sz="0" w:space="0" w:color="auto"/>
                    <w:right w:val="none" w:sz="0" w:space="0" w:color="auto"/>
                  </w:divBdr>
                  <w:divsChild>
                    <w:div w:id="20077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06">
      <w:marLeft w:val="0"/>
      <w:marRight w:val="0"/>
      <w:marTop w:val="0"/>
      <w:marBottom w:val="0"/>
      <w:divBdr>
        <w:top w:val="none" w:sz="0" w:space="0" w:color="auto"/>
        <w:left w:val="none" w:sz="0" w:space="0" w:color="auto"/>
        <w:bottom w:val="none" w:sz="0" w:space="0" w:color="auto"/>
        <w:right w:val="none" w:sz="0" w:space="0" w:color="auto"/>
      </w:divBdr>
    </w:div>
    <w:div w:id="147478707">
      <w:marLeft w:val="0"/>
      <w:marRight w:val="0"/>
      <w:marTop w:val="0"/>
      <w:marBottom w:val="0"/>
      <w:divBdr>
        <w:top w:val="none" w:sz="0" w:space="0" w:color="auto"/>
        <w:left w:val="none" w:sz="0" w:space="0" w:color="auto"/>
        <w:bottom w:val="none" w:sz="0" w:space="0" w:color="auto"/>
        <w:right w:val="none" w:sz="0" w:space="0" w:color="auto"/>
      </w:divBdr>
    </w:div>
    <w:div w:id="147478708">
      <w:marLeft w:val="0"/>
      <w:marRight w:val="0"/>
      <w:marTop w:val="0"/>
      <w:marBottom w:val="0"/>
      <w:divBdr>
        <w:top w:val="none" w:sz="0" w:space="0" w:color="auto"/>
        <w:left w:val="none" w:sz="0" w:space="0" w:color="auto"/>
        <w:bottom w:val="none" w:sz="0" w:space="0" w:color="auto"/>
        <w:right w:val="none" w:sz="0" w:space="0" w:color="auto"/>
      </w:divBdr>
    </w:div>
    <w:div w:id="147478709">
      <w:marLeft w:val="0"/>
      <w:marRight w:val="0"/>
      <w:marTop w:val="0"/>
      <w:marBottom w:val="0"/>
      <w:divBdr>
        <w:top w:val="none" w:sz="0" w:space="0" w:color="auto"/>
        <w:left w:val="none" w:sz="0" w:space="0" w:color="auto"/>
        <w:bottom w:val="none" w:sz="0" w:space="0" w:color="auto"/>
        <w:right w:val="none" w:sz="0" w:space="0" w:color="auto"/>
      </w:divBdr>
    </w:div>
    <w:div w:id="147478711">
      <w:marLeft w:val="0"/>
      <w:marRight w:val="0"/>
      <w:marTop w:val="0"/>
      <w:marBottom w:val="0"/>
      <w:divBdr>
        <w:top w:val="none" w:sz="0" w:space="0" w:color="auto"/>
        <w:left w:val="none" w:sz="0" w:space="0" w:color="auto"/>
        <w:bottom w:val="none" w:sz="0" w:space="0" w:color="auto"/>
        <w:right w:val="none" w:sz="0" w:space="0" w:color="auto"/>
      </w:divBdr>
      <w:divsChild>
        <w:div w:id="147478710">
          <w:marLeft w:val="0"/>
          <w:marRight w:val="0"/>
          <w:marTop w:val="0"/>
          <w:marBottom w:val="0"/>
          <w:divBdr>
            <w:top w:val="none" w:sz="0" w:space="0" w:color="auto"/>
            <w:left w:val="none" w:sz="0" w:space="0" w:color="auto"/>
            <w:bottom w:val="none" w:sz="0" w:space="0" w:color="auto"/>
            <w:right w:val="none" w:sz="0" w:space="0" w:color="auto"/>
          </w:divBdr>
        </w:div>
      </w:divsChild>
    </w:div>
    <w:div w:id="234510967">
      <w:bodyDiv w:val="1"/>
      <w:marLeft w:val="0"/>
      <w:marRight w:val="0"/>
      <w:marTop w:val="0"/>
      <w:marBottom w:val="0"/>
      <w:divBdr>
        <w:top w:val="none" w:sz="0" w:space="0" w:color="auto"/>
        <w:left w:val="none" w:sz="0" w:space="0" w:color="auto"/>
        <w:bottom w:val="none" w:sz="0" w:space="0" w:color="auto"/>
        <w:right w:val="none" w:sz="0" w:space="0" w:color="auto"/>
      </w:divBdr>
    </w:div>
    <w:div w:id="521895492">
      <w:bodyDiv w:val="1"/>
      <w:marLeft w:val="0"/>
      <w:marRight w:val="0"/>
      <w:marTop w:val="0"/>
      <w:marBottom w:val="0"/>
      <w:divBdr>
        <w:top w:val="none" w:sz="0" w:space="0" w:color="auto"/>
        <w:left w:val="none" w:sz="0" w:space="0" w:color="auto"/>
        <w:bottom w:val="none" w:sz="0" w:space="0" w:color="auto"/>
        <w:right w:val="none" w:sz="0" w:space="0" w:color="auto"/>
      </w:divBdr>
    </w:div>
    <w:div w:id="584537733">
      <w:bodyDiv w:val="1"/>
      <w:marLeft w:val="2"/>
      <w:marRight w:val="2"/>
      <w:marTop w:val="2"/>
      <w:marBottom w:val="2"/>
      <w:divBdr>
        <w:top w:val="none" w:sz="0" w:space="0" w:color="auto"/>
        <w:left w:val="none" w:sz="0" w:space="0" w:color="auto"/>
        <w:bottom w:val="none" w:sz="0" w:space="0" w:color="auto"/>
        <w:right w:val="none" w:sz="0" w:space="0" w:color="auto"/>
      </w:divBdr>
      <w:divsChild>
        <w:div w:id="464736986">
          <w:marLeft w:val="0"/>
          <w:marRight w:val="0"/>
          <w:marTop w:val="0"/>
          <w:marBottom w:val="0"/>
          <w:divBdr>
            <w:top w:val="none" w:sz="0" w:space="0" w:color="auto"/>
            <w:left w:val="none" w:sz="0" w:space="0" w:color="auto"/>
            <w:bottom w:val="none" w:sz="0" w:space="0" w:color="auto"/>
            <w:right w:val="none" w:sz="0" w:space="0" w:color="auto"/>
          </w:divBdr>
          <w:divsChild>
            <w:div w:id="1290629575">
              <w:marLeft w:val="0"/>
              <w:marRight w:val="0"/>
              <w:marTop w:val="0"/>
              <w:marBottom w:val="0"/>
              <w:divBdr>
                <w:top w:val="none" w:sz="0" w:space="0" w:color="auto"/>
                <w:left w:val="none" w:sz="0" w:space="0" w:color="auto"/>
                <w:bottom w:val="none" w:sz="0" w:space="0" w:color="auto"/>
                <w:right w:val="none" w:sz="0" w:space="0" w:color="auto"/>
              </w:divBdr>
              <w:divsChild>
                <w:div w:id="567150511">
                  <w:marLeft w:val="0"/>
                  <w:marRight w:val="0"/>
                  <w:marTop w:val="0"/>
                  <w:marBottom w:val="0"/>
                  <w:divBdr>
                    <w:top w:val="none" w:sz="0" w:space="0" w:color="auto"/>
                    <w:left w:val="none" w:sz="0" w:space="0" w:color="auto"/>
                    <w:bottom w:val="none" w:sz="0" w:space="0" w:color="auto"/>
                    <w:right w:val="none" w:sz="0" w:space="0" w:color="auto"/>
                  </w:divBdr>
                  <w:divsChild>
                    <w:div w:id="4661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460044">
      <w:bodyDiv w:val="1"/>
      <w:marLeft w:val="0"/>
      <w:marRight w:val="0"/>
      <w:marTop w:val="0"/>
      <w:marBottom w:val="0"/>
      <w:divBdr>
        <w:top w:val="none" w:sz="0" w:space="0" w:color="auto"/>
        <w:left w:val="none" w:sz="0" w:space="0" w:color="auto"/>
        <w:bottom w:val="none" w:sz="0" w:space="0" w:color="auto"/>
        <w:right w:val="none" w:sz="0" w:space="0" w:color="auto"/>
      </w:divBdr>
    </w:div>
    <w:div w:id="1330787533">
      <w:bodyDiv w:val="1"/>
      <w:marLeft w:val="2"/>
      <w:marRight w:val="2"/>
      <w:marTop w:val="2"/>
      <w:marBottom w:val="2"/>
      <w:divBdr>
        <w:top w:val="none" w:sz="0" w:space="0" w:color="auto"/>
        <w:left w:val="none" w:sz="0" w:space="0" w:color="auto"/>
        <w:bottom w:val="none" w:sz="0" w:space="0" w:color="auto"/>
        <w:right w:val="none" w:sz="0" w:space="0" w:color="auto"/>
      </w:divBdr>
      <w:divsChild>
        <w:div w:id="259918674">
          <w:marLeft w:val="0"/>
          <w:marRight w:val="0"/>
          <w:marTop w:val="0"/>
          <w:marBottom w:val="0"/>
          <w:divBdr>
            <w:top w:val="none" w:sz="0" w:space="0" w:color="auto"/>
            <w:left w:val="none" w:sz="0" w:space="0" w:color="auto"/>
            <w:bottom w:val="none" w:sz="0" w:space="0" w:color="auto"/>
            <w:right w:val="none" w:sz="0" w:space="0" w:color="auto"/>
          </w:divBdr>
          <w:divsChild>
            <w:div w:id="152114228">
              <w:marLeft w:val="0"/>
              <w:marRight w:val="0"/>
              <w:marTop w:val="0"/>
              <w:marBottom w:val="0"/>
              <w:divBdr>
                <w:top w:val="none" w:sz="0" w:space="0" w:color="auto"/>
                <w:left w:val="none" w:sz="0" w:space="0" w:color="auto"/>
                <w:bottom w:val="none" w:sz="0" w:space="0" w:color="auto"/>
                <w:right w:val="none" w:sz="0" w:space="0" w:color="auto"/>
              </w:divBdr>
              <w:divsChild>
                <w:div w:id="1299534670">
                  <w:marLeft w:val="0"/>
                  <w:marRight w:val="0"/>
                  <w:marTop w:val="0"/>
                  <w:marBottom w:val="0"/>
                  <w:divBdr>
                    <w:top w:val="none" w:sz="0" w:space="0" w:color="auto"/>
                    <w:left w:val="none" w:sz="0" w:space="0" w:color="auto"/>
                    <w:bottom w:val="none" w:sz="0" w:space="0" w:color="auto"/>
                    <w:right w:val="none" w:sz="0" w:space="0" w:color="auto"/>
                  </w:divBdr>
                  <w:divsChild>
                    <w:div w:id="338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hitehouse.gov/sites/default/files/omb/inforeg/pmc_survey_guidance_200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c.gov/hiv/topics/surveillance/resources/report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dc.gov/hiv/topics/aa/PDF/aa.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7BB5-23DA-4CAE-8ACC-5E5DA24E33B9}">
  <ds:schemaRefs>
    <ds:schemaRef ds:uri="http://schemas.openxmlformats.org/officeDocument/2006/bibliography"/>
  </ds:schemaRefs>
</ds:datastoreItem>
</file>

<file path=customXml/itemProps2.xml><?xml version="1.0" encoding="utf-8"?>
<ds:datastoreItem xmlns:ds="http://schemas.openxmlformats.org/officeDocument/2006/customXml" ds:itemID="{675E5D7F-13FF-4DD6-AA9B-DFCDB9E3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3538</Words>
  <Characters>21535</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RTI International</Company>
  <LinksUpToDate>false</LinksUpToDate>
  <CharactersWithSpaces>25023</CharactersWithSpaces>
  <SharedDoc>false</SharedDoc>
  <HLinks>
    <vt:vector size="210" baseType="variant">
      <vt:variant>
        <vt:i4>1114147</vt:i4>
      </vt:variant>
      <vt:variant>
        <vt:i4>201</vt:i4>
      </vt:variant>
      <vt:variant>
        <vt:i4>0</vt:i4>
      </vt:variant>
      <vt:variant>
        <vt:i4>5</vt:i4>
      </vt:variant>
      <vt:variant>
        <vt:lpwstr>mailto:uhrig@rti.org</vt:lpwstr>
      </vt:variant>
      <vt:variant>
        <vt:lpwstr/>
      </vt:variant>
      <vt:variant>
        <vt:i4>1572974</vt:i4>
      </vt:variant>
      <vt:variant>
        <vt:i4>198</vt:i4>
      </vt:variant>
      <vt:variant>
        <vt:i4>0</vt:i4>
      </vt:variant>
      <vt:variant>
        <vt:i4>5</vt:i4>
      </vt:variant>
      <vt:variant>
        <vt:lpwstr>mailto:gux6@cdc.gov</vt:lpwstr>
      </vt:variant>
      <vt:variant>
        <vt:lpwstr/>
      </vt:variant>
      <vt:variant>
        <vt:i4>262258</vt:i4>
      </vt:variant>
      <vt:variant>
        <vt:i4>195</vt:i4>
      </vt:variant>
      <vt:variant>
        <vt:i4>0</vt:i4>
      </vt:variant>
      <vt:variant>
        <vt:i4>5</vt:i4>
      </vt:variant>
      <vt:variant>
        <vt:lpwstr>http://www.bls.gov/oes/current/oes_nat.htm</vt:lpwstr>
      </vt:variant>
      <vt:variant>
        <vt:lpwstr>00-0000</vt:lpwstr>
      </vt:variant>
      <vt:variant>
        <vt:i4>2031673</vt:i4>
      </vt:variant>
      <vt:variant>
        <vt:i4>188</vt:i4>
      </vt:variant>
      <vt:variant>
        <vt:i4>0</vt:i4>
      </vt:variant>
      <vt:variant>
        <vt:i4>5</vt:i4>
      </vt:variant>
      <vt:variant>
        <vt:lpwstr/>
      </vt:variant>
      <vt:variant>
        <vt:lpwstr>_Toc281385269</vt:lpwstr>
      </vt:variant>
      <vt:variant>
        <vt:i4>2031673</vt:i4>
      </vt:variant>
      <vt:variant>
        <vt:i4>182</vt:i4>
      </vt:variant>
      <vt:variant>
        <vt:i4>0</vt:i4>
      </vt:variant>
      <vt:variant>
        <vt:i4>5</vt:i4>
      </vt:variant>
      <vt:variant>
        <vt:lpwstr/>
      </vt:variant>
      <vt:variant>
        <vt:lpwstr>_Toc281385268</vt:lpwstr>
      </vt:variant>
      <vt:variant>
        <vt:i4>2031673</vt:i4>
      </vt:variant>
      <vt:variant>
        <vt:i4>176</vt:i4>
      </vt:variant>
      <vt:variant>
        <vt:i4>0</vt:i4>
      </vt:variant>
      <vt:variant>
        <vt:i4>5</vt:i4>
      </vt:variant>
      <vt:variant>
        <vt:lpwstr/>
      </vt:variant>
      <vt:variant>
        <vt:lpwstr>_Toc281385267</vt:lpwstr>
      </vt:variant>
      <vt:variant>
        <vt:i4>2031673</vt:i4>
      </vt:variant>
      <vt:variant>
        <vt:i4>170</vt:i4>
      </vt:variant>
      <vt:variant>
        <vt:i4>0</vt:i4>
      </vt:variant>
      <vt:variant>
        <vt:i4>5</vt:i4>
      </vt:variant>
      <vt:variant>
        <vt:lpwstr/>
      </vt:variant>
      <vt:variant>
        <vt:lpwstr>_Toc281385266</vt:lpwstr>
      </vt:variant>
      <vt:variant>
        <vt:i4>2031673</vt:i4>
      </vt:variant>
      <vt:variant>
        <vt:i4>167</vt:i4>
      </vt:variant>
      <vt:variant>
        <vt:i4>0</vt:i4>
      </vt:variant>
      <vt:variant>
        <vt:i4>5</vt:i4>
      </vt:variant>
      <vt:variant>
        <vt:lpwstr/>
      </vt:variant>
      <vt:variant>
        <vt:lpwstr>_Toc281385265</vt:lpwstr>
      </vt:variant>
      <vt:variant>
        <vt:i4>6160468</vt:i4>
      </vt:variant>
      <vt:variant>
        <vt:i4>157</vt:i4>
      </vt:variant>
      <vt:variant>
        <vt:i4>0</vt:i4>
      </vt:variant>
      <vt:variant>
        <vt:i4>5</vt:i4>
      </vt:variant>
      <vt:variant>
        <vt:lpwstr/>
      </vt:variant>
      <vt:variant>
        <vt:lpwstr>_Toc321210912 \h</vt:lpwstr>
      </vt:variant>
      <vt:variant>
        <vt:i4>6160471</vt:i4>
      </vt:variant>
      <vt:variant>
        <vt:i4>151</vt:i4>
      </vt:variant>
      <vt:variant>
        <vt:i4>0</vt:i4>
      </vt:variant>
      <vt:variant>
        <vt:i4>5</vt:i4>
      </vt:variant>
      <vt:variant>
        <vt:lpwstr/>
      </vt:variant>
      <vt:variant>
        <vt:lpwstr>_Toc321210911 \h</vt:lpwstr>
      </vt:variant>
      <vt:variant>
        <vt:i4>6160470</vt:i4>
      </vt:variant>
      <vt:variant>
        <vt:i4>145</vt:i4>
      </vt:variant>
      <vt:variant>
        <vt:i4>0</vt:i4>
      </vt:variant>
      <vt:variant>
        <vt:i4>5</vt:i4>
      </vt:variant>
      <vt:variant>
        <vt:lpwstr/>
      </vt:variant>
      <vt:variant>
        <vt:lpwstr>_Toc321210910 \h</vt:lpwstr>
      </vt:variant>
      <vt:variant>
        <vt:i4>6226015</vt:i4>
      </vt:variant>
      <vt:variant>
        <vt:i4>139</vt:i4>
      </vt:variant>
      <vt:variant>
        <vt:i4>0</vt:i4>
      </vt:variant>
      <vt:variant>
        <vt:i4>5</vt:i4>
      </vt:variant>
      <vt:variant>
        <vt:lpwstr/>
      </vt:variant>
      <vt:variant>
        <vt:lpwstr>_Toc321210909 \h</vt:lpwstr>
      </vt:variant>
      <vt:variant>
        <vt:i4>6226014</vt:i4>
      </vt:variant>
      <vt:variant>
        <vt:i4>133</vt:i4>
      </vt:variant>
      <vt:variant>
        <vt:i4>0</vt:i4>
      </vt:variant>
      <vt:variant>
        <vt:i4>5</vt:i4>
      </vt:variant>
      <vt:variant>
        <vt:lpwstr/>
      </vt:variant>
      <vt:variant>
        <vt:lpwstr>_Toc321210908 \h</vt:lpwstr>
      </vt:variant>
      <vt:variant>
        <vt:i4>6226001</vt:i4>
      </vt:variant>
      <vt:variant>
        <vt:i4>127</vt:i4>
      </vt:variant>
      <vt:variant>
        <vt:i4>0</vt:i4>
      </vt:variant>
      <vt:variant>
        <vt:i4>5</vt:i4>
      </vt:variant>
      <vt:variant>
        <vt:lpwstr/>
      </vt:variant>
      <vt:variant>
        <vt:lpwstr>_Toc321210907 \h</vt:lpwstr>
      </vt:variant>
      <vt:variant>
        <vt:i4>6226000</vt:i4>
      </vt:variant>
      <vt:variant>
        <vt:i4>121</vt:i4>
      </vt:variant>
      <vt:variant>
        <vt:i4>0</vt:i4>
      </vt:variant>
      <vt:variant>
        <vt:i4>5</vt:i4>
      </vt:variant>
      <vt:variant>
        <vt:lpwstr/>
      </vt:variant>
      <vt:variant>
        <vt:lpwstr>_Toc321210906 \h</vt:lpwstr>
      </vt:variant>
      <vt:variant>
        <vt:i4>1769526</vt:i4>
      </vt:variant>
      <vt:variant>
        <vt:i4>113</vt:i4>
      </vt:variant>
      <vt:variant>
        <vt:i4>0</vt:i4>
      </vt:variant>
      <vt:variant>
        <vt:i4>5</vt:i4>
      </vt:variant>
      <vt:variant>
        <vt:lpwstr/>
      </vt:variant>
      <vt:variant>
        <vt:lpwstr>_Toc285526379</vt:lpwstr>
      </vt:variant>
      <vt:variant>
        <vt:i4>1769526</vt:i4>
      </vt:variant>
      <vt:variant>
        <vt:i4>107</vt:i4>
      </vt:variant>
      <vt:variant>
        <vt:i4>0</vt:i4>
      </vt:variant>
      <vt:variant>
        <vt:i4>5</vt:i4>
      </vt:variant>
      <vt:variant>
        <vt:lpwstr/>
      </vt:variant>
      <vt:variant>
        <vt:lpwstr>_Toc285526378</vt:lpwstr>
      </vt:variant>
      <vt:variant>
        <vt:i4>1769526</vt:i4>
      </vt:variant>
      <vt:variant>
        <vt:i4>101</vt:i4>
      </vt:variant>
      <vt:variant>
        <vt:i4>0</vt:i4>
      </vt:variant>
      <vt:variant>
        <vt:i4>5</vt:i4>
      </vt:variant>
      <vt:variant>
        <vt:lpwstr/>
      </vt:variant>
      <vt:variant>
        <vt:lpwstr>_Toc285526377</vt:lpwstr>
      </vt:variant>
      <vt:variant>
        <vt:i4>1769526</vt:i4>
      </vt:variant>
      <vt:variant>
        <vt:i4>95</vt:i4>
      </vt:variant>
      <vt:variant>
        <vt:i4>0</vt:i4>
      </vt:variant>
      <vt:variant>
        <vt:i4>5</vt:i4>
      </vt:variant>
      <vt:variant>
        <vt:lpwstr/>
      </vt:variant>
      <vt:variant>
        <vt:lpwstr>_Toc285526376</vt:lpwstr>
      </vt:variant>
      <vt:variant>
        <vt:i4>1769526</vt:i4>
      </vt:variant>
      <vt:variant>
        <vt:i4>89</vt:i4>
      </vt:variant>
      <vt:variant>
        <vt:i4>0</vt:i4>
      </vt:variant>
      <vt:variant>
        <vt:i4>5</vt:i4>
      </vt:variant>
      <vt:variant>
        <vt:lpwstr/>
      </vt:variant>
      <vt:variant>
        <vt:lpwstr>_Toc285526375</vt:lpwstr>
      </vt:variant>
      <vt:variant>
        <vt:i4>1769526</vt:i4>
      </vt:variant>
      <vt:variant>
        <vt:i4>83</vt:i4>
      </vt:variant>
      <vt:variant>
        <vt:i4>0</vt:i4>
      </vt:variant>
      <vt:variant>
        <vt:i4>5</vt:i4>
      </vt:variant>
      <vt:variant>
        <vt:lpwstr/>
      </vt:variant>
      <vt:variant>
        <vt:lpwstr>_Toc285526374</vt:lpwstr>
      </vt:variant>
      <vt:variant>
        <vt:i4>1769526</vt:i4>
      </vt:variant>
      <vt:variant>
        <vt:i4>77</vt:i4>
      </vt:variant>
      <vt:variant>
        <vt:i4>0</vt:i4>
      </vt:variant>
      <vt:variant>
        <vt:i4>5</vt:i4>
      </vt:variant>
      <vt:variant>
        <vt:lpwstr/>
      </vt:variant>
      <vt:variant>
        <vt:lpwstr>_Toc285526373</vt:lpwstr>
      </vt:variant>
      <vt:variant>
        <vt:i4>1769526</vt:i4>
      </vt:variant>
      <vt:variant>
        <vt:i4>71</vt:i4>
      </vt:variant>
      <vt:variant>
        <vt:i4>0</vt:i4>
      </vt:variant>
      <vt:variant>
        <vt:i4>5</vt:i4>
      </vt:variant>
      <vt:variant>
        <vt:lpwstr/>
      </vt:variant>
      <vt:variant>
        <vt:lpwstr>_Toc285526372</vt:lpwstr>
      </vt:variant>
      <vt:variant>
        <vt:i4>1769526</vt:i4>
      </vt:variant>
      <vt:variant>
        <vt:i4>65</vt:i4>
      </vt:variant>
      <vt:variant>
        <vt:i4>0</vt:i4>
      </vt:variant>
      <vt:variant>
        <vt:i4>5</vt:i4>
      </vt:variant>
      <vt:variant>
        <vt:lpwstr/>
      </vt:variant>
      <vt:variant>
        <vt:lpwstr>_Toc285526371</vt:lpwstr>
      </vt:variant>
      <vt:variant>
        <vt:i4>1769526</vt:i4>
      </vt:variant>
      <vt:variant>
        <vt:i4>59</vt:i4>
      </vt:variant>
      <vt:variant>
        <vt:i4>0</vt:i4>
      </vt:variant>
      <vt:variant>
        <vt:i4>5</vt:i4>
      </vt:variant>
      <vt:variant>
        <vt:lpwstr/>
      </vt:variant>
      <vt:variant>
        <vt:lpwstr>_Toc285526370</vt:lpwstr>
      </vt:variant>
      <vt:variant>
        <vt:i4>1703990</vt:i4>
      </vt:variant>
      <vt:variant>
        <vt:i4>53</vt:i4>
      </vt:variant>
      <vt:variant>
        <vt:i4>0</vt:i4>
      </vt:variant>
      <vt:variant>
        <vt:i4>5</vt:i4>
      </vt:variant>
      <vt:variant>
        <vt:lpwstr/>
      </vt:variant>
      <vt:variant>
        <vt:lpwstr>_Toc285526369</vt:lpwstr>
      </vt:variant>
      <vt:variant>
        <vt:i4>1703990</vt:i4>
      </vt:variant>
      <vt:variant>
        <vt:i4>47</vt:i4>
      </vt:variant>
      <vt:variant>
        <vt:i4>0</vt:i4>
      </vt:variant>
      <vt:variant>
        <vt:i4>5</vt:i4>
      </vt:variant>
      <vt:variant>
        <vt:lpwstr/>
      </vt:variant>
      <vt:variant>
        <vt:lpwstr>_Toc285526368</vt:lpwstr>
      </vt:variant>
      <vt:variant>
        <vt:i4>1703990</vt:i4>
      </vt:variant>
      <vt:variant>
        <vt:i4>41</vt:i4>
      </vt:variant>
      <vt:variant>
        <vt:i4>0</vt:i4>
      </vt:variant>
      <vt:variant>
        <vt:i4>5</vt:i4>
      </vt:variant>
      <vt:variant>
        <vt:lpwstr/>
      </vt:variant>
      <vt:variant>
        <vt:lpwstr>_Toc285526367</vt:lpwstr>
      </vt:variant>
      <vt:variant>
        <vt:i4>1703990</vt:i4>
      </vt:variant>
      <vt:variant>
        <vt:i4>35</vt:i4>
      </vt:variant>
      <vt:variant>
        <vt:i4>0</vt:i4>
      </vt:variant>
      <vt:variant>
        <vt:i4>5</vt:i4>
      </vt:variant>
      <vt:variant>
        <vt:lpwstr/>
      </vt:variant>
      <vt:variant>
        <vt:lpwstr>_Toc285526366</vt:lpwstr>
      </vt:variant>
      <vt:variant>
        <vt:i4>1703990</vt:i4>
      </vt:variant>
      <vt:variant>
        <vt:i4>29</vt:i4>
      </vt:variant>
      <vt:variant>
        <vt:i4>0</vt:i4>
      </vt:variant>
      <vt:variant>
        <vt:i4>5</vt:i4>
      </vt:variant>
      <vt:variant>
        <vt:lpwstr/>
      </vt:variant>
      <vt:variant>
        <vt:lpwstr>_Toc285526365</vt:lpwstr>
      </vt:variant>
      <vt:variant>
        <vt:i4>1703990</vt:i4>
      </vt:variant>
      <vt:variant>
        <vt:i4>23</vt:i4>
      </vt:variant>
      <vt:variant>
        <vt:i4>0</vt:i4>
      </vt:variant>
      <vt:variant>
        <vt:i4>5</vt:i4>
      </vt:variant>
      <vt:variant>
        <vt:lpwstr/>
      </vt:variant>
      <vt:variant>
        <vt:lpwstr>_Toc285526364</vt:lpwstr>
      </vt:variant>
      <vt:variant>
        <vt:i4>1703990</vt:i4>
      </vt:variant>
      <vt:variant>
        <vt:i4>17</vt:i4>
      </vt:variant>
      <vt:variant>
        <vt:i4>0</vt:i4>
      </vt:variant>
      <vt:variant>
        <vt:i4>5</vt:i4>
      </vt:variant>
      <vt:variant>
        <vt:lpwstr/>
      </vt:variant>
      <vt:variant>
        <vt:lpwstr>_Toc285526363</vt:lpwstr>
      </vt:variant>
      <vt:variant>
        <vt:i4>1703990</vt:i4>
      </vt:variant>
      <vt:variant>
        <vt:i4>11</vt:i4>
      </vt:variant>
      <vt:variant>
        <vt:i4>0</vt:i4>
      </vt:variant>
      <vt:variant>
        <vt:i4>5</vt:i4>
      </vt:variant>
      <vt:variant>
        <vt:lpwstr/>
      </vt:variant>
      <vt:variant>
        <vt:lpwstr>_Toc285526362</vt:lpwstr>
      </vt:variant>
      <vt:variant>
        <vt:i4>1703990</vt:i4>
      </vt:variant>
      <vt:variant>
        <vt:i4>5</vt:i4>
      </vt:variant>
      <vt:variant>
        <vt:i4>0</vt:i4>
      </vt:variant>
      <vt:variant>
        <vt:i4>5</vt:i4>
      </vt:variant>
      <vt:variant>
        <vt:lpwstr/>
      </vt:variant>
      <vt:variant>
        <vt:lpwstr>_Toc285526361</vt:lpwstr>
      </vt:variant>
      <vt:variant>
        <vt:i4>1572974</vt:i4>
      </vt:variant>
      <vt:variant>
        <vt:i4>0</vt:i4>
      </vt:variant>
      <vt:variant>
        <vt:i4>0</vt:i4>
      </vt:variant>
      <vt:variant>
        <vt:i4>5</vt:i4>
      </vt:variant>
      <vt:variant>
        <vt:lpwstr>mailto:gux6@cdc.gov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Peyton Williams</dc:creator>
  <cp:lastModifiedBy>CDC User</cp:lastModifiedBy>
  <cp:revision>2</cp:revision>
  <cp:lastPrinted>2013-05-15T16:59:00Z</cp:lastPrinted>
  <dcterms:created xsi:type="dcterms:W3CDTF">2013-07-05T14:43:00Z</dcterms:created>
  <dcterms:modified xsi:type="dcterms:W3CDTF">2013-07-05T14:43:00Z</dcterms:modified>
</cp:coreProperties>
</file>