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A82" w:rsidRDefault="00725237" w:rsidP="00122F71">
      <w:pPr>
        <w:jc w:val="center"/>
        <w:rPr>
          <w:rFonts w:ascii="Times New Roman" w:hAnsi="Times New Roman" w:cs="Times New Roman"/>
          <w:b/>
          <w:sz w:val="24"/>
          <w:szCs w:val="24"/>
        </w:rPr>
      </w:pPr>
      <w:r>
        <w:rPr>
          <w:rFonts w:ascii="Times New Roman" w:hAnsi="Times New Roman" w:cs="Times New Roman"/>
          <w:b/>
          <w:sz w:val="24"/>
          <w:szCs w:val="24"/>
        </w:rPr>
        <w:t>Attachment 3</w:t>
      </w:r>
    </w:p>
    <w:p w:rsidR="00F72523" w:rsidRDefault="00F72523" w:rsidP="00F72523">
      <w:pPr>
        <w:jc w:val="center"/>
        <w:rPr>
          <w:rFonts w:ascii="Times New Roman" w:hAnsi="Times New Roman" w:cs="Times New Roman"/>
          <w:b/>
          <w:sz w:val="24"/>
          <w:szCs w:val="24"/>
        </w:rPr>
      </w:pPr>
      <w:r>
        <w:rPr>
          <w:rFonts w:ascii="Times New Roman" w:hAnsi="Times New Roman" w:cs="Times New Roman"/>
          <w:b/>
          <w:sz w:val="24"/>
          <w:szCs w:val="24"/>
        </w:rPr>
        <w:t>Sample Grantee Invitation Letter</w:t>
      </w:r>
    </w:p>
    <w:p w:rsidR="00122F71" w:rsidRDefault="00122F71" w:rsidP="00F72523">
      <w:pPr>
        <w:jc w:val="center"/>
        <w:rPr>
          <w:rFonts w:ascii="Times New Roman" w:hAnsi="Times New Roman" w:cs="Times New Roman"/>
          <w:b/>
          <w:sz w:val="24"/>
          <w:szCs w:val="24"/>
        </w:rPr>
      </w:pPr>
    </w:p>
    <w:p w:rsidR="00122F71" w:rsidRDefault="00122F71" w:rsidP="00F72523">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131248F" wp14:editId="35545A24">
            <wp:extent cx="3810000" cy="1019175"/>
            <wp:effectExtent l="0" t="0" r="0" b="9525"/>
            <wp:docPr id="1" name="Picture 1" descr="C:\Users\laura.jacobuskantor\Desktop\SAMHSAWordmark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jacobuskantor\Desktop\SAMHSAWordmarkScre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019175"/>
                    </a:xfrm>
                    <a:prstGeom prst="rect">
                      <a:avLst/>
                    </a:prstGeom>
                    <a:noFill/>
                    <a:ln>
                      <a:noFill/>
                    </a:ln>
                  </pic:spPr>
                </pic:pic>
              </a:graphicData>
            </a:graphic>
          </wp:inline>
        </w:drawing>
      </w:r>
    </w:p>
    <w:p w:rsidR="00122F71" w:rsidRDefault="00122F71" w:rsidP="00F72523">
      <w:pPr>
        <w:rPr>
          <w:rFonts w:ascii="Times New Roman" w:hAnsi="Times New Roman" w:cs="Times New Roman"/>
          <w:sz w:val="24"/>
          <w:szCs w:val="24"/>
        </w:rPr>
      </w:pPr>
    </w:p>
    <w:p w:rsidR="00F72523" w:rsidRDefault="00F72523" w:rsidP="00F72523">
      <w:pPr>
        <w:rPr>
          <w:rFonts w:ascii="Times New Roman" w:hAnsi="Times New Roman" w:cs="Times New Roman"/>
          <w:sz w:val="24"/>
          <w:szCs w:val="24"/>
        </w:rPr>
      </w:pPr>
      <w:r>
        <w:rPr>
          <w:rFonts w:ascii="Times New Roman" w:hAnsi="Times New Roman" w:cs="Times New Roman"/>
          <w:sz w:val="24"/>
          <w:szCs w:val="24"/>
        </w:rPr>
        <w:t>Name</w:t>
      </w:r>
    </w:p>
    <w:p w:rsidR="00F72523" w:rsidRDefault="00F72523" w:rsidP="00F72523">
      <w:pPr>
        <w:rPr>
          <w:rFonts w:ascii="Times New Roman" w:hAnsi="Times New Roman" w:cs="Times New Roman"/>
          <w:sz w:val="24"/>
          <w:szCs w:val="24"/>
        </w:rPr>
      </w:pPr>
      <w:r>
        <w:rPr>
          <w:rFonts w:ascii="Times New Roman" w:hAnsi="Times New Roman" w:cs="Times New Roman"/>
          <w:sz w:val="24"/>
          <w:szCs w:val="24"/>
        </w:rPr>
        <w:t>Address</w:t>
      </w:r>
    </w:p>
    <w:p w:rsidR="00F72523" w:rsidRDefault="00F72523" w:rsidP="00F72523">
      <w:pPr>
        <w:rPr>
          <w:rFonts w:ascii="Times New Roman" w:hAnsi="Times New Roman" w:cs="Times New Roman"/>
          <w:sz w:val="24"/>
          <w:szCs w:val="24"/>
        </w:rPr>
      </w:pPr>
    </w:p>
    <w:p w:rsidR="00F72523" w:rsidRDefault="00F72523" w:rsidP="00F72523">
      <w:pPr>
        <w:rPr>
          <w:rFonts w:ascii="Times New Roman" w:hAnsi="Times New Roman" w:cs="Times New Roman"/>
          <w:sz w:val="24"/>
          <w:szCs w:val="24"/>
        </w:rPr>
      </w:pPr>
      <w:r>
        <w:rPr>
          <w:rFonts w:ascii="Times New Roman" w:hAnsi="Times New Roman" w:cs="Times New Roman"/>
          <w:sz w:val="24"/>
          <w:szCs w:val="24"/>
        </w:rPr>
        <w:t>Dear SAMHSA Grantee,</w:t>
      </w:r>
    </w:p>
    <w:p w:rsidR="00F72523" w:rsidRDefault="00F72523" w:rsidP="00F72523">
      <w:pPr>
        <w:rPr>
          <w:rFonts w:ascii="Times New Roman" w:hAnsi="Times New Roman" w:cs="Times New Roman"/>
          <w:sz w:val="24"/>
          <w:szCs w:val="24"/>
        </w:rPr>
      </w:pPr>
      <w:r>
        <w:rPr>
          <w:rFonts w:ascii="Times New Roman" w:hAnsi="Times New Roman" w:cs="Times New Roman"/>
          <w:sz w:val="24"/>
          <w:szCs w:val="24"/>
        </w:rPr>
        <w:t>We are inviting your program and the people who receive services in your program to participate in a project being conducted by SAMHSA. As you may know SAMHSA has developed a new working definition of recovery from mental disorders and/or substance use disorders. Recovery is defined as “A process of change through which individuals improve their health and wellness, live a self-directed life, and strive to reach their full potential.”</w:t>
      </w:r>
    </w:p>
    <w:p w:rsidR="00A74D28" w:rsidRDefault="00A74D28" w:rsidP="00F72523">
      <w:pPr>
        <w:rPr>
          <w:rFonts w:ascii="Times New Roman" w:hAnsi="Times New Roman" w:cs="Times New Roman"/>
          <w:sz w:val="24"/>
          <w:szCs w:val="24"/>
        </w:rPr>
      </w:pPr>
      <w:r>
        <w:rPr>
          <w:rFonts w:ascii="Times New Roman" w:hAnsi="Times New Roman" w:cs="Times New Roman"/>
          <w:sz w:val="24"/>
          <w:szCs w:val="24"/>
        </w:rPr>
        <w:t>This definition was arrived at after having numerous meetings and discussions with consumers, providers, family members, researchers and advocates interested in promoting a healthier and better li</w:t>
      </w:r>
      <w:r w:rsidR="005A43F6">
        <w:rPr>
          <w:rFonts w:ascii="Times New Roman" w:hAnsi="Times New Roman" w:cs="Times New Roman"/>
          <w:sz w:val="24"/>
          <w:szCs w:val="24"/>
        </w:rPr>
        <w:t>fe for people with mental</w:t>
      </w:r>
      <w:r>
        <w:rPr>
          <w:rFonts w:ascii="Times New Roman" w:hAnsi="Times New Roman" w:cs="Times New Roman"/>
          <w:sz w:val="24"/>
          <w:szCs w:val="24"/>
        </w:rPr>
        <w:t xml:space="preserve"> and substance use disorders.</w:t>
      </w:r>
    </w:p>
    <w:p w:rsidR="00A74D28" w:rsidRDefault="00A74D28" w:rsidP="00F72523">
      <w:pPr>
        <w:rPr>
          <w:rFonts w:ascii="Times New Roman" w:hAnsi="Times New Roman" w:cs="Times New Roman"/>
          <w:sz w:val="24"/>
          <w:szCs w:val="24"/>
        </w:rPr>
      </w:pPr>
      <w:r>
        <w:rPr>
          <w:rFonts w:ascii="Times New Roman" w:hAnsi="Times New Roman" w:cs="Times New Roman"/>
          <w:sz w:val="24"/>
          <w:szCs w:val="24"/>
        </w:rPr>
        <w:t>The next step is the development of an instrument that can be used to assess the degree to which recovery is occurring. To this end SAMHSA has developed a short 20-item instrument that has been designed to capture the four major dimensions of recovery – health, home, purpose, and community.</w:t>
      </w:r>
      <w:r w:rsidR="00003547">
        <w:rPr>
          <w:rFonts w:ascii="Times New Roman" w:hAnsi="Times New Roman" w:cs="Times New Roman"/>
          <w:sz w:val="24"/>
          <w:szCs w:val="24"/>
        </w:rPr>
        <w:t xml:space="preserve"> The measure takes approximately</w:t>
      </w:r>
      <w:r w:rsidR="00CC495D">
        <w:rPr>
          <w:rFonts w:ascii="Times New Roman" w:hAnsi="Times New Roman" w:cs="Times New Roman"/>
          <w:sz w:val="24"/>
          <w:szCs w:val="24"/>
        </w:rPr>
        <w:t xml:space="preserve"> 10 minutes to administer.</w:t>
      </w:r>
      <w:r>
        <w:rPr>
          <w:rFonts w:ascii="Times New Roman" w:hAnsi="Times New Roman" w:cs="Times New Roman"/>
          <w:sz w:val="24"/>
          <w:szCs w:val="24"/>
        </w:rPr>
        <w:t xml:space="preserve"> </w:t>
      </w:r>
    </w:p>
    <w:p w:rsidR="00CC495D" w:rsidRDefault="00CC495D" w:rsidP="00F72523">
      <w:pPr>
        <w:rPr>
          <w:rFonts w:ascii="Times New Roman" w:hAnsi="Times New Roman" w:cs="Times New Roman"/>
          <w:sz w:val="24"/>
          <w:szCs w:val="24"/>
        </w:rPr>
      </w:pPr>
      <w:r>
        <w:rPr>
          <w:rFonts w:ascii="Times New Roman" w:hAnsi="Times New Roman" w:cs="Times New Roman"/>
          <w:sz w:val="24"/>
          <w:szCs w:val="24"/>
        </w:rPr>
        <w:t>SAMHSA would like your program to particip</w:t>
      </w:r>
      <w:bookmarkStart w:id="0" w:name="_GoBack"/>
      <w:bookmarkEnd w:id="0"/>
      <w:r>
        <w:rPr>
          <w:rFonts w:ascii="Times New Roman" w:hAnsi="Times New Roman" w:cs="Times New Roman"/>
          <w:sz w:val="24"/>
          <w:szCs w:val="24"/>
        </w:rPr>
        <w:t>ate in a pilot test of this instrument. If you agree to participate you will be asked to:</w:t>
      </w:r>
    </w:p>
    <w:p w:rsidR="00CC495D" w:rsidRDefault="00CC495D" w:rsidP="00CC4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Participate in a webinar that will provide you and your selected staff with further information on the project;</w:t>
      </w:r>
    </w:p>
    <w:p w:rsidR="00CC495D" w:rsidRDefault="00CC495D" w:rsidP="00CC4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Agree to administer the Recovery Measure at the time that you administer the baseline and six-month follow up Government Performance and Results Act (GPRA) measures </w:t>
      </w:r>
      <w:r>
        <w:rPr>
          <w:rFonts w:ascii="Times New Roman" w:hAnsi="Times New Roman" w:cs="Times New Roman"/>
          <w:sz w:val="24"/>
          <w:szCs w:val="24"/>
        </w:rPr>
        <w:lastRenderedPageBreak/>
        <w:t>for the period of time beginning ------ and ending ------, and to submit these data to SAMHSA</w:t>
      </w:r>
      <w:r w:rsidR="005F7ECC">
        <w:rPr>
          <w:rFonts w:ascii="Times New Roman" w:hAnsi="Times New Roman" w:cs="Times New Roman"/>
          <w:sz w:val="24"/>
          <w:szCs w:val="24"/>
        </w:rPr>
        <w:t>.</w:t>
      </w:r>
    </w:p>
    <w:p w:rsidR="005F7ECC" w:rsidRDefault="005F7ECC" w:rsidP="00CC49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SAMHSA will provide you with an Institutional Review Board (IRB) approved informed consent form that each person participating in the project will be required to read and sign. Also, the staff member who conducts the informed consent will sign as a witness. A copy of this will be kept on file at </w:t>
      </w:r>
      <w:r w:rsidR="00563D6F">
        <w:rPr>
          <w:rFonts w:ascii="Times New Roman" w:hAnsi="Times New Roman" w:cs="Times New Roman"/>
          <w:sz w:val="24"/>
          <w:szCs w:val="24"/>
        </w:rPr>
        <w:t>SAMHSA</w:t>
      </w:r>
      <w:r>
        <w:rPr>
          <w:rFonts w:ascii="Times New Roman" w:hAnsi="Times New Roman" w:cs="Times New Roman"/>
          <w:sz w:val="24"/>
          <w:szCs w:val="24"/>
        </w:rPr>
        <w:t xml:space="preserve"> and a copy will be given to the participant.</w:t>
      </w:r>
    </w:p>
    <w:p w:rsidR="005F7ECC" w:rsidRDefault="005F7ECC" w:rsidP="005F7ECC">
      <w:pPr>
        <w:rPr>
          <w:rFonts w:ascii="Times New Roman" w:hAnsi="Times New Roman" w:cs="Times New Roman"/>
          <w:sz w:val="24"/>
          <w:szCs w:val="24"/>
        </w:rPr>
      </w:pPr>
      <w:r>
        <w:rPr>
          <w:rFonts w:ascii="Times New Roman" w:hAnsi="Times New Roman" w:cs="Times New Roman"/>
          <w:sz w:val="24"/>
          <w:szCs w:val="24"/>
        </w:rPr>
        <w:t>SAMHSA feels that this is an important project that will contribute</w:t>
      </w:r>
      <w:r w:rsidR="001F3711">
        <w:rPr>
          <w:rFonts w:ascii="Times New Roman" w:hAnsi="Times New Roman" w:cs="Times New Roman"/>
          <w:sz w:val="24"/>
          <w:szCs w:val="24"/>
        </w:rPr>
        <w:t xml:space="preserve"> to the overall goal of advancing recovery from mental </w:t>
      </w:r>
      <w:r w:rsidR="00B74789">
        <w:rPr>
          <w:rFonts w:ascii="Times New Roman" w:hAnsi="Times New Roman" w:cs="Times New Roman"/>
          <w:sz w:val="24"/>
          <w:szCs w:val="24"/>
        </w:rPr>
        <w:t xml:space="preserve">health </w:t>
      </w:r>
      <w:r w:rsidR="001F3711">
        <w:rPr>
          <w:rFonts w:ascii="Times New Roman" w:hAnsi="Times New Roman" w:cs="Times New Roman"/>
          <w:sz w:val="24"/>
          <w:szCs w:val="24"/>
        </w:rPr>
        <w:t>and substance use disorders.</w:t>
      </w:r>
    </w:p>
    <w:p w:rsidR="001F3711" w:rsidRDefault="001F3711" w:rsidP="005F7ECC">
      <w:pPr>
        <w:rPr>
          <w:rFonts w:ascii="Times New Roman" w:hAnsi="Times New Roman" w:cs="Times New Roman"/>
          <w:sz w:val="24"/>
          <w:szCs w:val="24"/>
        </w:rPr>
      </w:pPr>
      <w:r>
        <w:rPr>
          <w:rFonts w:ascii="Times New Roman" w:hAnsi="Times New Roman" w:cs="Times New Roman"/>
          <w:sz w:val="24"/>
          <w:szCs w:val="24"/>
        </w:rPr>
        <w:t>If you would like to participate in this project or would like to know more about this project please contact the following for further information</w:t>
      </w:r>
      <w:r w:rsidR="003368C0">
        <w:rPr>
          <w:rFonts w:ascii="Times New Roman" w:hAnsi="Times New Roman" w:cs="Times New Roman"/>
          <w:sz w:val="24"/>
          <w:szCs w:val="24"/>
        </w:rPr>
        <w:t>:</w:t>
      </w:r>
    </w:p>
    <w:p w:rsidR="003368C0" w:rsidRPr="003368C0" w:rsidRDefault="003368C0" w:rsidP="003368C0">
      <w:pPr>
        <w:pStyle w:val="Default"/>
        <w:rPr>
          <w:b/>
          <w:bCs/>
        </w:rPr>
      </w:pPr>
      <w:r w:rsidRPr="003368C0">
        <w:rPr>
          <w:b/>
          <w:bCs/>
        </w:rPr>
        <w:t>Alyson Essex, PhD, MHS</w:t>
      </w:r>
      <w:r>
        <w:rPr>
          <w:b/>
          <w:bCs/>
        </w:rPr>
        <w:t xml:space="preserve">, </w:t>
      </w:r>
      <w:r w:rsidRPr="004F1136">
        <w:t>Center for Behavioral Health Statistics and Quality (CBHSQ); SAMHSA</w:t>
      </w:r>
    </w:p>
    <w:p w:rsidR="003368C0" w:rsidRPr="004F1136" w:rsidRDefault="003368C0" w:rsidP="003368C0">
      <w:pPr>
        <w:pStyle w:val="Default"/>
      </w:pPr>
    </w:p>
    <w:p w:rsidR="003368C0" w:rsidRDefault="003368C0" w:rsidP="003368C0">
      <w:pPr>
        <w:pStyle w:val="Default"/>
      </w:pPr>
      <w:r w:rsidRPr="004F1136">
        <w:rPr>
          <w:b/>
        </w:rPr>
        <w:t>Daytime Phone:</w:t>
      </w:r>
      <w:r>
        <w:t xml:space="preserve"> </w:t>
      </w:r>
      <w:r w:rsidRPr="004F1136">
        <w:t>240-276-0529</w:t>
      </w:r>
      <w:r>
        <w:t xml:space="preserve">    </w:t>
      </w:r>
    </w:p>
    <w:p w:rsidR="003368C0" w:rsidRDefault="003368C0" w:rsidP="003368C0">
      <w:pPr>
        <w:pStyle w:val="Default"/>
        <w:rPr>
          <w:b/>
        </w:rPr>
      </w:pPr>
    </w:p>
    <w:p w:rsidR="003368C0" w:rsidRPr="009B618E" w:rsidRDefault="003368C0" w:rsidP="003368C0">
      <w:pPr>
        <w:pStyle w:val="Default"/>
        <w:rPr>
          <w:rStyle w:val="Hyperlink"/>
        </w:rPr>
      </w:pPr>
      <w:r w:rsidRPr="009B618E">
        <w:rPr>
          <w:b/>
        </w:rPr>
        <w:t>Email</w:t>
      </w:r>
      <w:r w:rsidRPr="004F1136">
        <w:t xml:space="preserve">: </w:t>
      </w:r>
      <w:hyperlink r:id="rId7" w:history="1">
        <w:r w:rsidRPr="006A341B">
          <w:rPr>
            <w:rStyle w:val="Hyperlink"/>
          </w:rPr>
          <w:t>Alyson.Essex@SAMHSA.HHS.Gov</w:t>
        </w:r>
      </w:hyperlink>
    </w:p>
    <w:p w:rsidR="001F3711" w:rsidRDefault="001F3711" w:rsidP="005F7ECC">
      <w:pPr>
        <w:rPr>
          <w:rFonts w:ascii="Times New Roman" w:hAnsi="Times New Roman" w:cs="Times New Roman"/>
          <w:sz w:val="24"/>
          <w:szCs w:val="24"/>
        </w:rPr>
      </w:pPr>
    </w:p>
    <w:p w:rsidR="003368C0" w:rsidRDefault="003368C0" w:rsidP="005F7ECC">
      <w:pPr>
        <w:rPr>
          <w:rFonts w:ascii="Times New Roman" w:hAnsi="Times New Roman" w:cs="Times New Roman"/>
          <w:sz w:val="24"/>
          <w:szCs w:val="24"/>
        </w:rPr>
      </w:pPr>
    </w:p>
    <w:p w:rsidR="001F3711" w:rsidRDefault="001F3711" w:rsidP="005F7ECC">
      <w:pPr>
        <w:rPr>
          <w:rFonts w:ascii="Times New Roman" w:hAnsi="Times New Roman" w:cs="Times New Roman"/>
          <w:sz w:val="24"/>
          <w:szCs w:val="24"/>
        </w:rPr>
      </w:pPr>
      <w:r>
        <w:rPr>
          <w:rFonts w:ascii="Times New Roman" w:hAnsi="Times New Roman" w:cs="Times New Roman"/>
          <w:sz w:val="24"/>
          <w:szCs w:val="24"/>
        </w:rPr>
        <w:t>Signatures of the Center Directors from CBHSQ, CSAT, and CMHS</w:t>
      </w:r>
    </w:p>
    <w:p w:rsidR="001F3711" w:rsidRPr="005F7ECC" w:rsidRDefault="001F3711" w:rsidP="005F7ECC">
      <w:pPr>
        <w:rPr>
          <w:rFonts w:ascii="Times New Roman" w:hAnsi="Times New Roman" w:cs="Times New Roman"/>
          <w:sz w:val="24"/>
          <w:szCs w:val="24"/>
        </w:rPr>
      </w:pPr>
    </w:p>
    <w:p w:rsidR="00CC495D" w:rsidRPr="00F72523" w:rsidRDefault="00CC495D" w:rsidP="00F72523">
      <w:pPr>
        <w:rPr>
          <w:rFonts w:ascii="Times New Roman" w:hAnsi="Times New Roman" w:cs="Times New Roman"/>
          <w:sz w:val="24"/>
          <w:szCs w:val="24"/>
        </w:rPr>
      </w:pPr>
    </w:p>
    <w:p w:rsidR="00F72523" w:rsidRPr="00F72523" w:rsidRDefault="00F72523" w:rsidP="00F72523">
      <w:pPr>
        <w:rPr>
          <w:rFonts w:ascii="Times New Roman" w:hAnsi="Times New Roman" w:cs="Times New Roman"/>
          <w:b/>
          <w:sz w:val="24"/>
          <w:szCs w:val="24"/>
        </w:rPr>
      </w:pPr>
    </w:p>
    <w:sectPr w:rsidR="00F72523" w:rsidRPr="00F72523" w:rsidSect="00A90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45040"/>
    <w:multiLevelType w:val="hybridMultilevel"/>
    <w:tmpl w:val="F532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23"/>
    <w:rsid w:val="00003547"/>
    <w:rsid w:val="00122F71"/>
    <w:rsid w:val="001F3711"/>
    <w:rsid w:val="003368C0"/>
    <w:rsid w:val="00541A5F"/>
    <w:rsid w:val="00545E3A"/>
    <w:rsid w:val="00563D6F"/>
    <w:rsid w:val="005A43F6"/>
    <w:rsid w:val="005F7ECC"/>
    <w:rsid w:val="00725237"/>
    <w:rsid w:val="009173F0"/>
    <w:rsid w:val="00997855"/>
    <w:rsid w:val="009F2A82"/>
    <w:rsid w:val="00A74D28"/>
    <w:rsid w:val="00A90AE9"/>
    <w:rsid w:val="00B74789"/>
    <w:rsid w:val="00CA3136"/>
    <w:rsid w:val="00CC495D"/>
    <w:rsid w:val="00E938C2"/>
    <w:rsid w:val="00F7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5D"/>
    <w:pPr>
      <w:ind w:left="720"/>
      <w:contextualSpacing/>
    </w:pPr>
  </w:style>
  <w:style w:type="paragraph" w:customStyle="1" w:styleId="Default">
    <w:name w:val="Default"/>
    <w:rsid w:val="003368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368C0"/>
    <w:rPr>
      <w:color w:val="0000FF" w:themeColor="hyperlink"/>
      <w:u w:val="single"/>
    </w:rPr>
  </w:style>
  <w:style w:type="paragraph" w:styleId="BalloonText">
    <w:name w:val="Balloon Text"/>
    <w:basedOn w:val="Normal"/>
    <w:link w:val="BalloonTextChar"/>
    <w:uiPriority w:val="99"/>
    <w:semiHidden/>
    <w:unhideWhenUsed/>
    <w:rsid w:val="00336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8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5D"/>
    <w:pPr>
      <w:ind w:left="720"/>
      <w:contextualSpacing/>
    </w:pPr>
  </w:style>
  <w:style w:type="paragraph" w:customStyle="1" w:styleId="Default">
    <w:name w:val="Default"/>
    <w:rsid w:val="003368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368C0"/>
    <w:rPr>
      <w:color w:val="0000FF" w:themeColor="hyperlink"/>
      <w:u w:val="single"/>
    </w:rPr>
  </w:style>
  <w:style w:type="paragraph" w:styleId="BalloonText">
    <w:name w:val="Balloon Text"/>
    <w:basedOn w:val="Normal"/>
    <w:link w:val="BalloonTextChar"/>
    <w:uiPriority w:val="99"/>
    <w:semiHidden/>
    <w:unhideWhenUsed/>
    <w:rsid w:val="00336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yson.Essex@SAMHS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Shields, Joseph J</dc:creator>
  <cp:lastModifiedBy>Jacobus-Kantor, Laura (SAMHSA/CBHSQ) </cp:lastModifiedBy>
  <cp:revision>4</cp:revision>
  <dcterms:created xsi:type="dcterms:W3CDTF">2013-12-06T21:19:00Z</dcterms:created>
  <dcterms:modified xsi:type="dcterms:W3CDTF">2013-12-11T15:17:00Z</dcterms:modified>
</cp:coreProperties>
</file>