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50D" w:rsidRPr="00F553B3" w:rsidRDefault="0074022A" w:rsidP="00913726">
      <w:pPr>
        <w:pStyle w:val="Heading1"/>
      </w:pPr>
      <w:r>
        <w:t xml:space="preserve">State Official: </w:t>
      </w:r>
      <w:r w:rsidR="00FB5E04">
        <w:t xml:space="preserve">Community First Choice </w:t>
      </w:r>
      <w:r w:rsidR="00913726">
        <w:t xml:space="preserve">Non-CFC </w:t>
      </w:r>
      <w:r w:rsidR="00E4498E">
        <w:t>State Discussion Guide</w:t>
      </w:r>
    </w:p>
    <w:p w:rsidR="004D6E31" w:rsidRDefault="00D30CE2" w:rsidP="00913726">
      <w:pPr>
        <w:pStyle w:val="Heading2"/>
      </w:pPr>
      <w:r>
        <w:t xml:space="preserve">Introduction </w:t>
      </w:r>
    </w:p>
    <w:p w:rsidR="009A0096" w:rsidRDefault="009A0096" w:rsidP="009A0096">
      <w:pPr>
        <w:numPr>
          <w:ilvl w:val="0"/>
          <w:numId w:val="22"/>
        </w:numPr>
        <w:spacing w:after="0" w:line="240" w:lineRule="auto"/>
        <w:ind w:right="43"/>
        <w:rPr>
          <w:rFonts w:eastAsia="Times New Roman" w:cstheme="minorHAnsi"/>
        </w:rPr>
      </w:pPr>
      <w:r w:rsidRPr="00A579C1">
        <w:rPr>
          <w:rFonts w:eastAsia="Times New Roman" w:cstheme="minorHAnsi"/>
        </w:rPr>
        <w:t>Introduce facilitators (explain that we are from NORC, NASHP, and CMS</w:t>
      </w:r>
      <w:r w:rsidR="004B4949">
        <w:rPr>
          <w:rFonts w:eastAsia="Times New Roman" w:cstheme="minorHAnsi"/>
        </w:rPr>
        <w:t>, if applicable</w:t>
      </w:r>
      <w:r w:rsidRPr="00A579C1">
        <w:rPr>
          <w:rFonts w:eastAsia="Times New Roman" w:cstheme="minorHAnsi"/>
        </w:rPr>
        <w:t>)</w:t>
      </w:r>
    </w:p>
    <w:p w:rsidR="009A0096" w:rsidRPr="007F1155" w:rsidRDefault="009A0096" w:rsidP="009A0096">
      <w:pPr>
        <w:spacing w:after="0" w:line="240" w:lineRule="auto"/>
        <w:ind w:left="720" w:right="43"/>
        <w:rPr>
          <w:rFonts w:eastAsia="Times New Roman" w:cstheme="minorHAnsi"/>
        </w:rPr>
      </w:pPr>
    </w:p>
    <w:p w:rsidR="009A0096" w:rsidRDefault="009A0096" w:rsidP="009A0096">
      <w:pPr>
        <w:numPr>
          <w:ilvl w:val="0"/>
          <w:numId w:val="22"/>
        </w:numPr>
        <w:spacing w:after="0" w:line="240" w:lineRule="auto"/>
        <w:ind w:right="43"/>
        <w:rPr>
          <w:rFonts w:eastAsia="Times New Roman" w:cstheme="minorHAnsi"/>
        </w:rPr>
      </w:pPr>
      <w:r w:rsidRPr="00A579C1">
        <w:rPr>
          <w:rFonts w:eastAsia="Times New Roman" w:cstheme="minorHAnsi"/>
        </w:rPr>
        <w:t>Thank you very much for your time today.</w:t>
      </w:r>
    </w:p>
    <w:p w:rsidR="009A0096" w:rsidRPr="007F1155" w:rsidRDefault="009A0096" w:rsidP="009A0096">
      <w:pPr>
        <w:spacing w:after="0" w:line="240" w:lineRule="auto"/>
        <w:ind w:right="43"/>
        <w:rPr>
          <w:rFonts w:eastAsia="Times New Roman" w:cstheme="minorHAnsi"/>
        </w:rPr>
      </w:pPr>
    </w:p>
    <w:p w:rsidR="009A0096" w:rsidRDefault="009A0096" w:rsidP="009A0096">
      <w:pPr>
        <w:numPr>
          <w:ilvl w:val="0"/>
          <w:numId w:val="22"/>
        </w:numPr>
        <w:spacing w:after="0" w:line="240" w:lineRule="auto"/>
        <w:ind w:right="43"/>
        <w:rPr>
          <w:rFonts w:eastAsia="Times New Roman" w:cstheme="minorHAnsi"/>
        </w:rPr>
      </w:pPr>
      <w:r w:rsidRPr="00A579C1">
        <w:rPr>
          <w:rFonts w:eastAsia="Times New Roman" w:cstheme="minorHAnsi"/>
        </w:rPr>
        <w:t>We have been asked by CMS</w:t>
      </w:r>
      <w:r>
        <w:rPr>
          <w:rFonts w:eastAsia="Times New Roman" w:cstheme="minorHAnsi"/>
        </w:rPr>
        <w:t xml:space="preserve"> to produce a Report about the Community First Choice</w:t>
      </w:r>
      <w:r w:rsidRPr="00A579C1">
        <w:rPr>
          <w:rFonts w:eastAsia="Times New Roman" w:cstheme="minorHAnsi"/>
        </w:rPr>
        <w:t xml:space="preserve"> </w:t>
      </w:r>
      <w:r w:rsidR="00493315">
        <w:rPr>
          <w:rFonts w:eastAsia="Times New Roman" w:cstheme="minorHAnsi"/>
        </w:rPr>
        <w:t xml:space="preserve">(CFC) </w:t>
      </w:r>
      <w:r w:rsidRPr="00A579C1">
        <w:rPr>
          <w:rFonts w:eastAsia="Times New Roman" w:cstheme="minorHAnsi"/>
        </w:rPr>
        <w:t xml:space="preserve">program and specifically how well it is working.  In this discussion, we are interested in hearing about your experiences </w:t>
      </w:r>
      <w:r w:rsidR="00493315">
        <w:rPr>
          <w:rFonts w:eastAsia="Times New Roman" w:cstheme="minorHAnsi"/>
        </w:rPr>
        <w:t>providing home and community based services (HCBS) and your decision not to participate in CFC</w:t>
      </w:r>
      <w:r w:rsidRPr="00A579C1">
        <w:rPr>
          <w:rFonts w:eastAsia="Times New Roman" w:cstheme="minorHAnsi"/>
        </w:rPr>
        <w:t>. We are interested in your opinions</w:t>
      </w:r>
      <w:r w:rsidR="00493315">
        <w:rPr>
          <w:rFonts w:eastAsia="Times New Roman" w:cstheme="minorHAnsi"/>
        </w:rPr>
        <w:t xml:space="preserve"> </w:t>
      </w:r>
      <w:r w:rsidRPr="00A579C1">
        <w:rPr>
          <w:rFonts w:eastAsia="Times New Roman" w:cstheme="minorHAnsi"/>
        </w:rPr>
        <w:t xml:space="preserve">- we want you to know that there is </w:t>
      </w:r>
      <w:r w:rsidRPr="00A579C1">
        <w:rPr>
          <w:rFonts w:eastAsia="Times New Roman" w:cstheme="minorHAnsi"/>
          <w:b/>
          <w:bCs/>
        </w:rPr>
        <w:t>no right or wrong answer</w:t>
      </w:r>
      <w:r w:rsidRPr="00A579C1">
        <w:rPr>
          <w:rFonts w:eastAsia="Times New Roman" w:cstheme="minorHAnsi"/>
        </w:rPr>
        <w:t>.  Our format will be informal.  We’ll ask some questions, but we mostly want to hear from you.</w:t>
      </w:r>
    </w:p>
    <w:p w:rsidR="009A0096" w:rsidRPr="007F1155" w:rsidRDefault="009A0096" w:rsidP="009A0096">
      <w:pPr>
        <w:spacing w:after="0" w:line="240" w:lineRule="auto"/>
        <w:ind w:right="43"/>
        <w:rPr>
          <w:rFonts w:eastAsia="Times New Roman" w:cstheme="minorHAnsi"/>
        </w:rPr>
      </w:pPr>
    </w:p>
    <w:p w:rsidR="009A0096" w:rsidRPr="00D03684" w:rsidRDefault="009A0096" w:rsidP="009A0096">
      <w:pPr>
        <w:numPr>
          <w:ilvl w:val="0"/>
          <w:numId w:val="22"/>
        </w:numPr>
        <w:spacing w:after="0" w:line="240" w:lineRule="auto"/>
        <w:ind w:right="43"/>
        <w:rPr>
          <w:rFonts w:eastAsia="Times New Roman" w:cstheme="minorHAnsi"/>
        </w:rPr>
      </w:pPr>
      <w:r w:rsidRPr="00A579C1">
        <w:rPr>
          <w:rFonts w:eastAsia="Times New Roman" w:cstheme="minorHAnsi"/>
        </w:rPr>
        <w:t>We have to cover a few things before we get started.</w:t>
      </w:r>
    </w:p>
    <w:p w:rsidR="009A0096" w:rsidRPr="00A579C1" w:rsidRDefault="009A0096" w:rsidP="009A0096">
      <w:pPr>
        <w:numPr>
          <w:ilvl w:val="1"/>
          <w:numId w:val="22"/>
        </w:numPr>
        <w:spacing w:after="0" w:line="240" w:lineRule="auto"/>
        <w:ind w:right="43"/>
        <w:rPr>
          <w:rFonts w:eastAsia="Times New Roman" w:cstheme="minorHAnsi"/>
        </w:rPr>
      </w:pPr>
      <w:r>
        <w:rPr>
          <w:rFonts w:eastAsia="Times New Roman" w:cstheme="minorHAnsi"/>
        </w:rPr>
        <w:t xml:space="preserve">This conversation will be about </w:t>
      </w:r>
      <w:r w:rsidR="00AF38FB">
        <w:rPr>
          <w:rFonts w:eastAsia="Times New Roman" w:cstheme="minorHAnsi"/>
        </w:rPr>
        <w:t>6</w:t>
      </w:r>
      <w:r w:rsidRPr="00CB2B53">
        <w:rPr>
          <w:rFonts w:eastAsia="Times New Roman" w:cstheme="minorHAnsi"/>
        </w:rPr>
        <w:t>0 minutes in length.</w:t>
      </w:r>
    </w:p>
    <w:p w:rsidR="009A0096" w:rsidRPr="00A579C1" w:rsidRDefault="009A0096" w:rsidP="009A0096">
      <w:pPr>
        <w:numPr>
          <w:ilvl w:val="1"/>
          <w:numId w:val="22"/>
        </w:numPr>
        <w:spacing w:after="0" w:line="240" w:lineRule="auto"/>
        <w:ind w:right="43"/>
        <w:rPr>
          <w:rFonts w:eastAsia="Times New Roman" w:cstheme="minorHAnsi"/>
        </w:rPr>
      </w:pPr>
      <w:r w:rsidRPr="00A579C1">
        <w:rPr>
          <w:rFonts w:eastAsia="Times New Roman" w:cstheme="minorHAnsi"/>
        </w:rPr>
        <w:t xml:space="preserve">We do not plan to ask any personal questions, but in some cases we may talk about personal opinions, </w:t>
      </w:r>
      <w:r w:rsidRPr="00A579C1">
        <w:rPr>
          <w:rFonts w:eastAsia="Times New Roman" w:cstheme="minorHAnsi"/>
          <w:b/>
          <w:bCs/>
        </w:rPr>
        <w:t>please keep everything someone else has said private after this meeting</w:t>
      </w:r>
      <w:r w:rsidRPr="00A579C1">
        <w:rPr>
          <w:rFonts w:eastAsia="Times New Roman" w:cstheme="minorHAnsi"/>
        </w:rPr>
        <w:t>.</w:t>
      </w:r>
    </w:p>
    <w:p w:rsidR="009A0096" w:rsidRPr="00A579C1" w:rsidRDefault="009A0096" w:rsidP="009A0096">
      <w:pPr>
        <w:numPr>
          <w:ilvl w:val="2"/>
          <w:numId w:val="22"/>
        </w:numPr>
        <w:spacing w:after="0" w:line="240" w:lineRule="auto"/>
        <w:ind w:right="43"/>
        <w:rPr>
          <w:rFonts w:eastAsia="Times New Roman" w:cstheme="minorHAnsi"/>
        </w:rPr>
      </w:pPr>
      <w:r w:rsidRPr="00A579C1">
        <w:rPr>
          <w:rFonts w:eastAsia="Times New Roman" w:cstheme="minorHAnsi"/>
        </w:rPr>
        <w:t xml:space="preserve">We won’t share anything you have to say as coming from you personally.  </w:t>
      </w:r>
      <w:r w:rsidRPr="00A579C1">
        <w:rPr>
          <w:rFonts w:eastAsia="Times New Roman" w:cstheme="minorHAnsi"/>
          <w:bCs/>
        </w:rPr>
        <w:t>We will not include direct quotes without your permission.</w:t>
      </w:r>
      <w:r w:rsidRPr="00A579C1">
        <w:rPr>
          <w:rFonts w:eastAsia="Times New Roman" w:cstheme="minorHAnsi"/>
        </w:rPr>
        <w:t xml:space="preserve"> </w:t>
      </w:r>
    </w:p>
    <w:p w:rsidR="009A0096" w:rsidRPr="00A579C1" w:rsidRDefault="009A0096" w:rsidP="009A0096">
      <w:pPr>
        <w:numPr>
          <w:ilvl w:val="2"/>
          <w:numId w:val="22"/>
        </w:numPr>
        <w:spacing w:after="0" w:line="240" w:lineRule="auto"/>
        <w:ind w:right="43"/>
        <w:rPr>
          <w:rFonts w:eastAsia="Times New Roman" w:cstheme="minorHAnsi"/>
        </w:rPr>
      </w:pPr>
      <w:r w:rsidRPr="00A579C1">
        <w:rPr>
          <w:rFonts w:eastAsia="Times New Roman" w:cstheme="minorHAnsi"/>
        </w:rPr>
        <w:t xml:space="preserve">Our report will be a general summary </w:t>
      </w:r>
      <w:r w:rsidRPr="00A579C1">
        <w:rPr>
          <w:rFonts w:eastAsia="Times New Roman" w:cstheme="minorHAnsi"/>
          <w:b/>
        </w:rPr>
        <w:t>which we will be sharing back with you to review and comment on.</w:t>
      </w:r>
    </w:p>
    <w:p w:rsidR="009A0096" w:rsidRPr="00A579C1" w:rsidRDefault="009A0096" w:rsidP="009A0096">
      <w:pPr>
        <w:numPr>
          <w:ilvl w:val="1"/>
          <w:numId w:val="22"/>
        </w:numPr>
        <w:spacing w:after="0" w:line="240" w:lineRule="auto"/>
        <w:ind w:right="43"/>
        <w:rPr>
          <w:rFonts w:eastAsia="Times New Roman" w:cstheme="minorHAnsi"/>
        </w:rPr>
      </w:pPr>
      <w:r w:rsidRPr="00A579C1">
        <w:rPr>
          <w:rFonts w:eastAsia="Times New Roman" w:cstheme="minorHAnsi"/>
        </w:rPr>
        <w:t xml:space="preserve">As much as we want to hear what you have to say, it is completely </w:t>
      </w:r>
      <w:r w:rsidRPr="00A579C1">
        <w:rPr>
          <w:rFonts w:eastAsia="Times New Roman" w:cstheme="minorHAnsi"/>
          <w:b/>
          <w:bCs/>
        </w:rPr>
        <w:t>okay for you not to answer any question</w:t>
      </w:r>
      <w:r w:rsidRPr="00A579C1">
        <w:rPr>
          <w:rFonts w:eastAsia="Times New Roman" w:cstheme="minorHAnsi"/>
        </w:rPr>
        <w:t xml:space="preserve"> if you don’t want to.  </w:t>
      </w:r>
    </w:p>
    <w:p w:rsidR="009A0096" w:rsidRDefault="009A0096" w:rsidP="009A0096">
      <w:pPr>
        <w:numPr>
          <w:ilvl w:val="1"/>
          <w:numId w:val="22"/>
        </w:numPr>
        <w:spacing w:after="0" w:line="240" w:lineRule="auto"/>
        <w:ind w:right="43"/>
        <w:rPr>
          <w:rFonts w:eastAsia="Times New Roman" w:cstheme="minorHAnsi"/>
        </w:rPr>
      </w:pPr>
      <w:r w:rsidRPr="00A579C1">
        <w:rPr>
          <w:rFonts w:eastAsia="Times New Roman" w:cstheme="minorHAnsi"/>
          <w:b/>
          <w:bCs/>
        </w:rPr>
        <w:t>Your participation is voluntary and you can leave at any time</w:t>
      </w:r>
      <w:r w:rsidRPr="00A579C1">
        <w:rPr>
          <w:rFonts w:eastAsia="Times New Roman" w:cstheme="minorHAnsi"/>
        </w:rPr>
        <w:t>.</w:t>
      </w:r>
      <w:r>
        <w:rPr>
          <w:rFonts w:eastAsia="Times New Roman" w:cstheme="minorHAnsi"/>
        </w:rPr>
        <w:t> </w:t>
      </w:r>
    </w:p>
    <w:p w:rsidR="009A0096" w:rsidRPr="007F1155" w:rsidRDefault="009A0096" w:rsidP="009A0096">
      <w:pPr>
        <w:spacing w:after="0" w:line="240" w:lineRule="auto"/>
        <w:ind w:left="1440" w:right="43"/>
        <w:rPr>
          <w:rFonts w:eastAsia="Times New Roman" w:cstheme="minorHAnsi"/>
        </w:rPr>
      </w:pPr>
    </w:p>
    <w:p w:rsidR="009A0096" w:rsidRPr="00A579C1" w:rsidRDefault="009A0096" w:rsidP="009A0096">
      <w:pPr>
        <w:numPr>
          <w:ilvl w:val="0"/>
          <w:numId w:val="22"/>
        </w:numPr>
        <w:spacing w:after="0" w:line="240" w:lineRule="auto"/>
        <w:ind w:right="43"/>
        <w:rPr>
          <w:rFonts w:eastAsia="Times New Roman" w:cstheme="minorHAnsi"/>
        </w:rPr>
      </w:pPr>
      <w:r w:rsidRPr="00A579C1">
        <w:rPr>
          <w:rFonts w:eastAsia="Times New Roman" w:cstheme="minorHAnsi"/>
        </w:rPr>
        <w:t xml:space="preserve">We do have </w:t>
      </w:r>
      <w:r w:rsidRPr="00A579C1">
        <w:rPr>
          <w:rFonts w:eastAsia="Times New Roman" w:cstheme="minorHAnsi"/>
          <w:b/>
          <w:bCs/>
        </w:rPr>
        <w:t>a member of our team from NORC taking notes</w:t>
      </w:r>
      <w:r w:rsidRPr="00A579C1">
        <w:rPr>
          <w:rFonts w:eastAsia="Times New Roman" w:cstheme="minorHAnsi"/>
        </w:rPr>
        <w:t xml:space="preserve"> so we can write our report.</w:t>
      </w:r>
    </w:p>
    <w:p w:rsidR="009A0096" w:rsidRPr="00A579C1" w:rsidRDefault="009A0096" w:rsidP="009A0096">
      <w:pPr>
        <w:numPr>
          <w:ilvl w:val="1"/>
          <w:numId w:val="22"/>
        </w:numPr>
        <w:spacing w:after="0" w:line="240" w:lineRule="auto"/>
        <w:ind w:right="43"/>
        <w:rPr>
          <w:rFonts w:eastAsia="Times New Roman" w:cstheme="minorHAnsi"/>
        </w:rPr>
      </w:pPr>
      <w:r w:rsidRPr="00A579C1">
        <w:rPr>
          <w:rFonts w:eastAsia="Times New Roman" w:cstheme="minorHAnsi"/>
        </w:rPr>
        <w:t xml:space="preserve">These notes will only be used by our project staff and will not be shared with anyone else. </w:t>
      </w:r>
    </w:p>
    <w:p w:rsidR="009A0096" w:rsidRDefault="00E06A37" w:rsidP="009A0096">
      <w:pPr>
        <w:numPr>
          <w:ilvl w:val="1"/>
          <w:numId w:val="22"/>
        </w:numPr>
        <w:spacing w:after="0" w:line="240" w:lineRule="auto"/>
        <w:ind w:right="43"/>
        <w:rPr>
          <w:rFonts w:eastAsia="Times New Roman" w:cstheme="minorHAnsi"/>
        </w:rPr>
      </w:pPr>
      <w:r>
        <w:rPr>
          <w:rFonts w:eastAsia="Times New Roman" w:cstheme="minorHAnsi"/>
        </w:rPr>
        <w:t xml:space="preserve">(IF A GROUP) </w:t>
      </w:r>
      <w:r w:rsidR="009A0096" w:rsidRPr="00A579C1">
        <w:rPr>
          <w:rFonts w:eastAsia="Times New Roman" w:cstheme="minorHAnsi"/>
        </w:rPr>
        <w:t xml:space="preserve">To make sure that we all hear what everyone has to say today, we ask that folks be careful to just </w:t>
      </w:r>
      <w:r w:rsidR="009A0096" w:rsidRPr="00A579C1">
        <w:rPr>
          <w:rFonts w:eastAsia="Times New Roman" w:cstheme="minorHAnsi"/>
          <w:b/>
          <w:bCs/>
        </w:rPr>
        <w:t>speak one at a time</w:t>
      </w:r>
      <w:r w:rsidR="009A0096" w:rsidRPr="00A579C1">
        <w:rPr>
          <w:rFonts w:eastAsia="Times New Roman" w:cstheme="minorHAnsi"/>
        </w:rPr>
        <w:t>, and to not have side conversations or interrupt one another.</w:t>
      </w:r>
    </w:p>
    <w:p w:rsidR="009A0096" w:rsidRPr="007F1155" w:rsidRDefault="009A0096" w:rsidP="009A0096">
      <w:pPr>
        <w:spacing w:after="0" w:line="240" w:lineRule="auto"/>
        <w:ind w:left="1440" w:right="43"/>
        <w:rPr>
          <w:rFonts w:eastAsia="Times New Roman" w:cstheme="minorHAnsi"/>
        </w:rPr>
      </w:pPr>
    </w:p>
    <w:p w:rsidR="009A0096" w:rsidRPr="00DF450D" w:rsidRDefault="009A0096" w:rsidP="009A0096">
      <w:pPr>
        <w:pStyle w:val="ListParagraph"/>
        <w:numPr>
          <w:ilvl w:val="0"/>
          <w:numId w:val="23"/>
        </w:numPr>
        <w:spacing w:after="0" w:line="240" w:lineRule="auto"/>
        <w:ind w:left="720" w:right="43"/>
        <w:rPr>
          <w:rFonts w:cstheme="minorHAnsi"/>
        </w:rPr>
      </w:pPr>
      <w:r w:rsidRPr="00DF450D">
        <w:rPr>
          <w:rFonts w:cstheme="minorHAnsi"/>
        </w:rPr>
        <w:t xml:space="preserve">If any questions come up after we leave here today, please feel free to contact </w:t>
      </w:r>
      <w:r w:rsidR="00CB2B53" w:rsidRPr="00DF450D">
        <w:rPr>
          <w:rFonts w:cstheme="minorHAnsi"/>
        </w:rPr>
        <w:t xml:space="preserve">Gretchen Torres at 312-759-4049 or </w:t>
      </w:r>
      <w:hyperlink r:id="rId7" w:history="1">
        <w:r w:rsidR="00CB2B53" w:rsidRPr="00DF450D">
          <w:rPr>
            <w:rStyle w:val="Hyperlink"/>
            <w:rFonts w:cstheme="minorHAnsi"/>
          </w:rPr>
          <w:t>torres-gretchen@norc.org</w:t>
        </w:r>
      </w:hyperlink>
      <w:r w:rsidR="00CB2B53" w:rsidRPr="00DF450D">
        <w:rPr>
          <w:rFonts w:cstheme="minorHAnsi"/>
        </w:rPr>
        <w:t xml:space="preserve">. </w:t>
      </w:r>
    </w:p>
    <w:p w:rsidR="009A0096" w:rsidRPr="00A579C1" w:rsidRDefault="009A0096" w:rsidP="009A0096">
      <w:pPr>
        <w:spacing w:after="0" w:line="240" w:lineRule="auto"/>
        <w:ind w:left="360" w:right="43"/>
        <w:rPr>
          <w:rFonts w:cstheme="minorHAnsi"/>
        </w:rPr>
      </w:pPr>
    </w:p>
    <w:p w:rsidR="009A0096" w:rsidRPr="00A579C1" w:rsidRDefault="009A0096" w:rsidP="009A0096">
      <w:pPr>
        <w:numPr>
          <w:ilvl w:val="0"/>
          <w:numId w:val="22"/>
        </w:numPr>
        <w:spacing w:after="0" w:line="240" w:lineRule="auto"/>
        <w:ind w:right="43"/>
        <w:rPr>
          <w:rFonts w:eastAsia="Times New Roman" w:cstheme="minorHAnsi"/>
        </w:rPr>
      </w:pPr>
      <w:r w:rsidRPr="00A579C1">
        <w:rPr>
          <w:rFonts w:eastAsia="Times New Roman" w:cstheme="minorHAnsi"/>
        </w:rPr>
        <w:t xml:space="preserve">Does anyone have any questions before we begin? </w:t>
      </w:r>
    </w:p>
    <w:p w:rsidR="00D30CE2" w:rsidRDefault="00D30CE2" w:rsidP="00CD15C2">
      <w:pPr>
        <w:spacing w:after="0" w:line="240" w:lineRule="auto"/>
        <w:rPr>
          <w:b/>
          <w:sz w:val="24"/>
          <w:szCs w:val="24"/>
          <w:u w:val="single"/>
        </w:rPr>
      </w:pPr>
    </w:p>
    <w:p w:rsidR="00CD15C2" w:rsidRPr="00CD15C2" w:rsidRDefault="00CD15C2" w:rsidP="00CD15C2">
      <w:pPr>
        <w:spacing w:after="0" w:line="240" w:lineRule="auto"/>
      </w:pPr>
      <w:r>
        <w:t>To</w:t>
      </w:r>
      <w:r w:rsidRPr="00CD15C2">
        <w:t xml:space="preserve"> begin, please state your name and</w:t>
      </w:r>
      <w:r>
        <w:t xml:space="preserve"> your role in / relationship to </w:t>
      </w:r>
      <w:r w:rsidR="00493315">
        <w:t>Medicaid</w:t>
      </w:r>
      <w:r>
        <w:t xml:space="preserve"> in </w:t>
      </w:r>
      <w:r w:rsidR="004B4949">
        <w:t>[State]</w:t>
      </w:r>
      <w:r>
        <w:t>.</w:t>
      </w:r>
      <w:r w:rsidRPr="00CD15C2">
        <w:t xml:space="preserve"> </w:t>
      </w:r>
    </w:p>
    <w:p w:rsidR="00CD15C2" w:rsidRDefault="00CD15C2" w:rsidP="00CD15C2">
      <w:pPr>
        <w:spacing w:after="0" w:line="240" w:lineRule="auto"/>
        <w:rPr>
          <w:b/>
          <w:sz w:val="24"/>
          <w:szCs w:val="24"/>
          <w:u w:val="single"/>
        </w:rPr>
      </w:pPr>
    </w:p>
    <w:p w:rsidR="00787FD1" w:rsidRDefault="00787FD1" w:rsidP="00913726">
      <w:pPr>
        <w:pStyle w:val="Heading2"/>
      </w:pPr>
      <w:r w:rsidRPr="007E7E95">
        <w:t xml:space="preserve">CFC Option Program </w:t>
      </w:r>
      <w:r w:rsidR="004D6E31">
        <w:t>Context</w:t>
      </w:r>
    </w:p>
    <w:p w:rsidR="008033D8" w:rsidRDefault="008033D8" w:rsidP="008033D8">
      <w:pPr>
        <w:pStyle w:val="ListParagraph"/>
        <w:spacing w:after="0" w:line="240" w:lineRule="auto"/>
        <w:rPr>
          <w:rFonts w:cstheme="minorHAnsi"/>
        </w:rPr>
      </w:pPr>
    </w:p>
    <w:p w:rsidR="00596ED2" w:rsidRDefault="00565C0F" w:rsidP="00DF450D">
      <w:pPr>
        <w:pStyle w:val="ListParagraph"/>
        <w:numPr>
          <w:ilvl w:val="0"/>
          <w:numId w:val="1"/>
        </w:numPr>
        <w:spacing w:after="0" w:line="240" w:lineRule="auto"/>
        <w:rPr>
          <w:rFonts w:cstheme="minorHAnsi"/>
        </w:rPr>
      </w:pPr>
      <w:r>
        <w:rPr>
          <w:rFonts w:cstheme="minorHAnsi"/>
        </w:rPr>
        <w:lastRenderedPageBreak/>
        <w:t>What options d</w:t>
      </w:r>
      <w:r w:rsidR="00596ED2">
        <w:rPr>
          <w:rFonts w:cstheme="minorHAnsi"/>
        </w:rPr>
        <w:t>o Medicaid recipients in [State] have to receive home and community based services (sometimes called personal attendant services</w:t>
      </w:r>
      <w:r w:rsidR="003D16E9">
        <w:rPr>
          <w:rFonts w:cstheme="minorHAnsi"/>
        </w:rPr>
        <w:t xml:space="preserve"> or PAS</w:t>
      </w:r>
      <w:r w:rsidR="00596ED2">
        <w:rPr>
          <w:rFonts w:cstheme="minorHAnsi"/>
        </w:rPr>
        <w:t>)?</w:t>
      </w:r>
    </w:p>
    <w:p w:rsidR="00596ED2" w:rsidRDefault="00596ED2" w:rsidP="00596ED2">
      <w:pPr>
        <w:pStyle w:val="ListParagraph"/>
        <w:numPr>
          <w:ilvl w:val="1"/>
          <w:numId w:val="1"/>
        </w:numPr>
        <w:spacing w:after="0" w:line="240" w:lineRule="auto"/>
        <w:rPr>
          <w:rFonts w:cstheme="minorHAnsi"/>
        </w:rPr>
      </w:pPr>
      <w:r>
        <w:rPr>
          <w:rFonts w:cstheme="minorHAnsi"/>
        </w:rPr>
        <w:t>Do you</w:t>
      </w:r>
      <w:r w:rsidR="003E4314">
        <w:rPr>
          <w:rFonts w:cstheme="minorHAnsi"/>
        </w:rPr>
        <w:t xml:space="preserve"> use 1915(c) waivers to cover these services?  Any other types of waivers</w:t>
      </w:r>
      <w:r w:rsidR="00565C0F">
        <w:rPr>
          <w:rFonts w:cstheme="minorHAnsi"/>
        </w:rPr>
        <w:t xml:space="preserve"> or demonstration projects</w:t>
      </w:r>
      <w:r w:rsidR="003E4314">
        <w:rPr>
          <w:rFonts w:cstheme="minorHAnsi"/>
        </w:rPr>
        <w:t>?</w:t>
      </w:r>
    </w:p>
    <w:p w:rsidR="00565C0F" w:rsidRDefault="00565C0F" w:rsidP="00565C0F">
      <w:pPr>
        <w:pStyle w:val="ListParagraph"/>
        <w:numPr>
          <w:ilvl w:val="2"/>
          <w:numId w:val="1"/>
        </w:numPr>
        <w:spacing w:after="0" w:line="240" w:lineRule="auto"/>
        <w:rPr>
          <w:rFonts w:cstheme="minorHAnsi"/>
        </w:rPr>
      </w:pPr>
      <w:r>
        <w:rPr>
          <w:rFonts w:cstheme="minorHAnsi"/>
        </w:rPr>
        <w:t>If yes, why did you choose to pursue that particular waiver authority or demonstration project?</w:t>
      </w:r>
    </w:p>
    <w:p w:rsidR="003E4314" w:rsidRDefault="003E4314" w:rsidP="00596ED2">
      <w:pPr>
        <w:pStyle w:val="ListParagraph"/>
        <w:numPr>
          <w:ilvl w:val="1"/>
          <w:numId w:val="1"/>
        </w:numPr>
        <w:spacing w:after="0" w:line="240" w:lineRule="auto"/>
        <w:rPr>
          <w:rFonts w:cstheme="minorHAnsi"/>
        </w:rPr>
      </w:pPr>
      <w:r>
        <w:rPr>
          <w:rFonts w:cstheme="minorHAnsi"/>
        </w:rPr>
        <w:t xml:space="preserve">Why did you choose to offer these </w:t>
      </w:r>
      <w:r w:rsidR="00565C0F">
        <w:rPr>
          <w:rFonts w:cstheme="minorHAnsi"/>
        </w:rPr>
        <w:t>service options</w:t>
      </w:r>
      <w:r>
        <w:rPr>
          <w:rFonts w:cstheme="minorHAnsi"/>
        </w:rPr>
        <w:t>?</w:t>
      </w:r>
    </w:p>
    <w:p w:rsidR="003E4314" w:rsidRDefault="003E4314" w:rsidP="00596ED2">
      <w:pPr>
        <w:pStyle w:val="ListParagraph"/>
        <w:numPr>
          <w:ilvl w:val="1"/>
          <w:numId w:val="1"/>
        </w:numPr>
        <w:spacing w:after="0" w:line="240" w:lineRule="auto"/>
        <w:rPr>
          <w:rFonts w:cstheme="minorHAnsi"/>
        </w:rPr>
      </w:pPr>
      <w:r>
        <w:rPr>
          <w:rFonts w:cstheme="minorHAnsi"/>
        </w:rPr>
        <w:t>Do you have a wait list for these services?</w:t>
      </w:r>
    </w:p>
    <w:p w:rsidR="003E4314" w:rsidRDefault="003E4314" w:rsidP="003E4314">
      <w:pPr>
        <w:pStyle w:val="ListParagraph"/>
        <w:spacing w:after="0" w:line="240" w:lineRule="auto"/>
        <w:ind w:left="1440"/>
        <w:rPr>
          <w:rFonts w:cstheme="minorHAnsi"/>
        </w:rPr>
      </w:pPr>
    </w:p>
    <w:p w:rsidR="003D16E9" w:rsidRPr="003D16E9" w:rsidRDefault="003D16E9" w:rsidP="003D16E9">
      <w:pPr>
        <w:pStyle w:val="ListParagraph"/>
        <w:numPr>
          <w:ilvl w:val="0"/>
          <w:numId w:val="1"/>
        </w:numPr>
        <w:spacing w:after="0" w:line="240" w:lineRule="auto"/>
        <w:rPr>
          <w:rFonts w:cstheme="minorHAnsi"/>
        </w:rPr>
      </w:pPr>
      <w:r w:rsidRPr="00882CA2">
        <w:rPr>
          <w:rFonts w:cstheme="minorHAnsi"/>
        </w:rPr>
        <w:t xml:space="preserve">Please describe the population that receives </w:t>
      </w:r>
      <w:r>
        <w:rPr>
          <w:rFonts w:cstheme="minorHAnsi"/>
        </w:rPr>
        <w:t>HCBS/</w:t>
      </w:r>
      <w:r w:rsidRPr="00882CA2">
        <w:rPr>
          <w:rFonts w:cstheme="minorHAnsi"/>
        </w:rPr>
        <w:t xml:space="preserve">PAS </w:t>
      </w:r>
      <w:r>
        <w:rPr>
          <w:rFonts w:cstheme="minorHAnsi"/>
        </w:rPr>
        <w:t xml:space="preserve">currently in [State].  </w:t>
      </w:r>
    </w:p>
    <w:p w:rsidR="003D16E9" w:rsidRDefault="003D16E9" w:rsidP="003D16E9">
      <w:pPr>
        <w:pStyle w:val="ListParagraph"/>
        <w:numPr>
          <w:ilvl w:val="1"/>
          <w:numId w:val="1"/>
        </w:numPr>
        <w:spacing w:after="0" w:line="240" w:lineRule="auto"/>
        <w:rPr>
          <w:rFonts w:cstheme="minorHAnsi"/>
        </w:rPr>
      </w:pPr>
      <w:r>
        <w:rPr>
          <w:rFonts w:cstheme="minorHAnsi"/>
        </w:rPr>
        <w:t>Some descriptive characteristics can include:</w:t>
      </w:r>
    </w:p>
    <w:p w:rsidR="003D16E9" w:rsidRDefault="003D16E9" w:rsidP="003D16E9">
      <w:pPr>
        <w:pStyle w:val="ListParagraph"/>
        <w:numPr>
          <w:ilvl w:val="2"/>
          <w:numId w:val="1"/>
        </w:numPr>
        <w:spacing w:after="0" w:line="240" w:lineRule="auto"/>
        <w:rPr>
          <w:rFonts w:cstheme="minorHAnsi"/>
        </w:rPr>
      </w:pPr>
      <w:r>
        <w:rPr>
          <w:rFonts w:cstheme="minorHAnsi"/>
        </w:rPr>
        <w:t>Age</w:t>
      </w:r>
    </w:p>
    <w:p w:rsidR="003D16E9" w:rsidRDefault="003D16E9" w:rsidP="003D16E9">
      <w:pPr>
        <w:pStyle w:val="ListParagraph"/>
        <w:numPr>
          <w:ilvl w:val="2"/>
          <w:numId w:val="1"/>
        </w:numPr>
        <w:spacing w:after="0" w:line="240" w:lineRule="auto"/>
        <w:rPr>
          <w:rFonts w:cstheme="minorHAnsi"/>
        </w:rPr>
      </w:pPr>
      <w:r>
        <w:rPr>
          <w:rFonts w:cstheme="minorHAnsi"/>
        </w:rPr>
        <w:t>Race/Ethnicity</w:t>
      </w:r>
    </w:p>
    <w:p w:rsidR="003D16E9" w:rsidRDefault="003D16E9" w:rsidP="003D16E9">
      <w:pPr>
        <w:pStyle w:val="ListParagraph"/>
        <w:numPr>
          <w:ilvl w:val="2"/>
          <w:numId w:val="1"/>
        </w:numPr>
        <w:spacing w:after="0" w:line="240" w:lineRule="auto"/>
        <w:rPr>
          <w:rFonts w:cstheme="minorHAnsi"/>
        </w:rPr>
      </w:pPr>
      <w:r>
        <w:rPr>
          <w:rFonts w:cstheme="minorHAnsi"/>
        </w:rPr>
        <w:t>Location prior to CFC (institution vs. home)</w:t>
      </w:r>
    </w:p>
    <w:p w:rsidR="003D16E9" w:rsidRDefault="003D16E9" w:rsidP="003D16E9">
      <w:pPr>
        <w:pStyle w:val="ListParagraph"/>
        <w:numPr>
          <w:ilvl w:val="2"/>
          <w:numId w:val="1"/>
        </w:numPr>
        <w:spacing w:after="0" w:line="240" w:lineRule="auto"/>
        <w:rPr>
          <w:rFonts w:cstheme="minorHAnsi"/>
        </w:rPr>
      </w:pPr>
      <w:r>
        <w:rPr>
          <w:rFonts w:cstheme="minorHAnsi"/>
        </w:rPr>
        <w:t>Conditions (intellectual or developmental disability, chronic disease</w:t>
      </w:r>
      <w:r w:rsidR="00565C0F">
        <w:rPr>
          <w:rFonts w:cstheme="minorHAnsi"/>
        </w:rPr>
        <w:t>, mental illness</w:t>
      </w:r>
      <w:r>
        <w:rPr>
          <w:rFonts w:cstheme="minorHAnsi"/>
        </w:rPr>
        <w:t>)</w:t>
      </w:r>
    </w:p>
    <w:p w:rsidR="00565C0F" w:rsidRPr="003D16E9" w:rsidRDefault="00565C0F" w:rsidP="003D16E9">
      <w:pPr>
        <w:pStyle w:val="ListParagraph"/>
        <w:numPr>
          <w:ilvl w:val="2"/>
          <w:numId w:val="1"/>
        </w:numPr>
        <w:spacing w:after="0" w:line="240" w:lineRule="auto"/>
        <w:rPr>
          <w:rFonts w:cstheme="minorHAnsi"/>
        </w:rPr>
      </w:pPr>
      <w:r>
        <w:rPr>
          <w:rFonts w:cstheme="minorHAnsi"/>
        </w:rPr>
        <w:t>Community living arrangements</w:t>
      </w:r>
    </w:p>
    <w:p w:rsidR="003D16E9" w:rsidRDefault="003D16E9" w:rsidP="003E4314">
      <w:pPr>
        <w:pStyle w:val="ListParagraph"/>
        <w:spacing w:after="0" w:line="240" w:lineRule="auto"/>
        <w:ind w:left="1440"/>
        <w:rPr>
          <w:rFonts w:cstheme="minorHAnsi"/>
        </w:rPr>
      </w:pPr>
    </w:p>
    <w:p w:rsidR="00596ED2" w:rsidRDefault="00596ED2" w:rsidP="00DF450D">
      <w:pPr>
        <w:pStyle w:val="ListParagraph"/>
        <w:numPr>
          <w:ilvl w:val="0"/>
          <w:numId w:val="1"/>
        </w:numPr>
        <w:spacing w:after="0" w:line="240" w:lineRule="auto"/>
        <w:rPr>
          <w:rFonts w:cstheme="minorHAnsi"/>
        </w:rPr>
      </w:pPr>
      <w:r>
        <w:rPr>
          <w:rFonts w:cstheme="minorHAnsi"/>
        </w:rPr>
        <w:t>Did [State] consider applying for the Community First Choice (CFC) Option?</w:t>
      </w:r>
    </w:p>
    <w:p w:rsidR="008033D8" w:rsidRPr="003D16E9" w:rsidRDefault="00596ED2" w:rsidP="00F66207">
      <w:pPr>
        <w:pStyle w:val="ListParagraph"/>
        <w:numPr>
          <w:ilvl w:val="1"/>
          <w:numId w:val="1"/>
        </w:numPr>
        <w:spacing w:after="0" w:line="240" w:lineRule="auto"/>
        <w:rPr>
          <w:rFonts w:cstheme="minorHAnsi"/>
        </w:rPr>
      </w:pPr>
      <w:r w:rsidRPr="003D16E9">
        <w:rPr>
          <w:rFonts w:cstheme="minorHAnsi"/>
        </w:rPr>
        <w:t xml:space="preserve">What </w:t>
      </w:r>
      <w:r w:rsidR="003E4314" w:rsidRPr="003D16E9">
        <w:rPr>
          <w:rFonts w:cstheme="minorHAnsi"/>
        </w:rPr>
        <w:t>were the factors that led you to decide to not apply for CFC?</w:t>
      </w:r>
      <w:r w:rsidR="003D16E9">
        <w:rPr>
          <w:rFonts w:cstheme="minorHAnsi"/>
        </w:rPr>
        <w:t xml:space="preserve"> </w:t>
      </w:r>
      <w:r w:rsidR="00F66207" w:rsidRPr="003D16E9">
        <w:rPr>
          <w:rFonts w:cstheme="minorHAnsi"/>
        </w:rPr>
        <w:t xml:space="preserve"> </w:t>
      </w:r>
      <w:r w:rsidR="008033D8" w:rsidRPr="003D16E9">
        <w:rPr>
          <w:rFonts w:cstheme="minorHAnsi"/>
        </w:rPr>
        <w:t xml:space="preserve">Probe for issues such as the following, if not mentioned:  </w:t>
      </w:r>
    </w:p>
    <w:p w:rsidR="008033D8" w:rsidRPr="0001691E" w:rsidRDefault="008033D8" w:rsidP="00F66207">
      <w:pPr>
        <w:pStyle w:val="ListParagraph"/>
        <w:numPr>
          <w:ilvl w:val="2"/>
          <w:numId w:val="1"/>
        </w:numPr>
        <w:spacing w:after="0" w:line="240" w:lineRule="auto"/>
        <w:rPr>
          <w:b/>
          <w:sz w:val="24"/>
          <w:u w:val="single"/>
        </w:rPr>
      </w:pPr>
      <w:r>
        <w:t>Additional funding through the 6% federal match</w:t>
      </w:r>
    </w:p>
    <w:p w:rsidR="008033D8" w:rsidRPr="00F42E1F" w:rsidRDefault="008033D8" w:rsidP="00F66207">
      <w:pPr>
        <w:pStyle w:val="ListParagraph"/>
        <w:numPr>
          <w:ilvl w:val="2"/>
          <w:numId w:val="1"/>
        </w:numPr>
        <w:spacing w:after="0" w:line="240" w:lineRule="auto"/>
        <w:rPr>
          <w:b/>
          <w:sz w:val="24"/>
          <w:u w:val="single"/>
        </w:rPr>
      </w:pPr>
      <w:r>
        <w:t xml:space="preserve">Expanding the number </w:t>
      </w:r>
      <w:r w:rsidR="003D16E9">
        <w:t xml:space="preserve">of beneficiaries receiving HCBS </w:t>
      </w:r>
    </w:p>
    <w:p w:rsidR="008033D8" w:rsidRPr="00F42E1F" w:rsidRDefault="008033D8" w:rsidP="00F66207">
      <w:pPr>
        <w:pStyle w:val="ListParagraph"/>
        <w:numPr>
          <w:ilvl w:val="2"/>
          <w:numId w:val="1"/>
        </w:numPr>
        <w:spacing w:after="0" w:line="240" w:lineRule="auto"/>
        <w:rPr>
          <w:b/>
          <w:sz w:val="24"/>
          <w:u w:val="single"/>
        </w:rPr>
      </w:pPr>
      <w:r>
        <w:t xml:space="preserve">Reducing the number of people on waiting lists for HCBS </w:t>
      </w:r>
    </w:p>
    <w:p w:rsidR="008033D8" w:rsidRPr="0001691E" w:rsidRDefault="008033D8" w:rsidP="00F66207">
      <w:pPr>
        <w:pStyle w:val="ListParagraph"/>
        <w:numPr>
          <w:ilvl w:val="2"/>
          <w:numId w:val="1"/>
        </w:numPr>
        <w:spacing w:after="0" w:line="240" w:lineRule="auto"/>
        <w:rPr>
          <w:b/>
          <w:sz w:val="24"/>
          <w:u w:val="single"/>
        </w:rPr>
      </w:pPr>
      <w:r>
        <w:t>Expand</w:t>
      </w:r>
      <w:r w:rsidR="00F66207">
        <w:t>ing the types of HCBS available</w:t>
      </w:r>
    </w:p>
    <w:p w:rsidR="008033D8" w:rsidRPr="00221849" w:rsidRDefault="008033D8" w:rsidP="00F66207">
      <w:pPr>
        <w:pStyle w:val="ListParagraph"/>
        <w:numPr>
          <w:ilvl w:val="2"/>
          <w:numId w:val="1"/>
        </w:numPr>
        <w:spacing w:after="0" w:line="240" w:lineRule="auto"/>
        <w:rPr>
          <w:u w:val="single"/>
        </w:rPr>
      </w:pPr>
      <w:r>
        <w:t xml:space="preserve">Shifting </w:t>
      </w:r>
      <w:r w:rsidRPr="00221849">
        <w:t>the location of care from institutional settings to the home and community</w:t>
      </w:r>
    </w:p>
    <w:p w:rsidR="00221849" w:rsidRPr="00F66207" w:rsidRDefault="00221849" w:rsidP="00F66207">
      <w:pPr>
        <w:pStyle w:val="ListParagraph"/>
        <w:numPr>
          <w:ilvl w:val="2"/>
          <w:numId w:val="1"/>
        </w:numPr>
        <w:spacing w:after="0" w:line="240" w:lineRule="auto"/>
      </w:pPr>
      <w:r w:rsidRPr="00F66207">
        <w:t>Improve quality of care for this population</w:t>
      </w:r>
    </w:p>
    <w:p w:rsidR="008033D8" w:rsidRPr="003D16E9" w:rsidRDefault="008033D8" w:rsidP="00F66207">
      <w:pPr>
        <w:pStyle w:val="ListParagraph"/>
        <w:numPr>
          <w:ilvl w:val="2"/>
          <w:numId w:val="1"/>
        </w:numPr>
        <w:spacing w:after="0" w:line="240" w:lineRule="auto"/>
        <w:rPr>
          <w:rFonts w:cstheme="minorHAnsi"/>
        </w:rPr>
      </w:pPr>
      <w:r w:rsidRPr="00221849">
        <w:t>What other</w:t>
      </w:r>
      <w:r>
        <w:t xml:space="preserve"> issues played a role in </w:t>
      </w:r>
      <w:r w:rsidR="004B4949">
        <w:t>[State]’s</w:t>
      </w:r>
      <w:r w:rsidR="00565C0F">
        <w:t xml:space="preserve"> decision whether</w:t>
      </w:r>
      <w:r>
        <w:t xml:space="preserve"> implement the CFC option?</w:t>
      </w:r>
    </w:p>
    <w:p w:rsidR="00774E35" w:rsidRPr="003D16E9" w:rsidRDefault="00774E35" w:rsidP="003D16E9">
      <w:pPr>
        <w:spacing w:after="0" w:line="240" w:lineRule="auto"/>
        <w:rPr>
          <w:rFonts w:cstheme="minorHAnsi"/>
        </w:rPr>
      </w:pPr>
    </w:p>
    <w:p w:rsidR="00F66207" w:rsidRDefault="00565C0F" w:rsidP="00F66207">
      <w:pPr>
        <w:pStyle w:val="ListParagraph"/>
        <w:numPr>
          <w:ilvl w:val="0"/>
          <w:numId w:val="1"/>
        </w:numPr>
        <w:spacing w:after="0" w:line="240" w:lineRule="auto"/>
        <w:rPr>
          <w:rFonts w:cstheme="minorHAnsi"/>
        </w:rPr>
      </w:pPr>
      <w:r>
        <w:rPr>
          <w:rFonts w:cstheme="minorHAnsi"/>
        </w:rPr>
        <w:t>What role did</w:t>
      </w:r>
      <w:r w:rsidR="00F66207">
        <w:rPr>
          <w:rFonts w:cstheme="minorHAnsi"/>
        </w:rPr>
        <w:t xml:space="preserve"> stakeholder</w:t>
      </w:r>
      <w:r>
        <w:rPr>
          <w:rFonts w:cstheme="minorHAnsi"/>
        </w:rPr>
        <w:t>s</w:t>
      </w:r>
      <w:r w:rsidR="00F66207">
        <w:rPr>
          <w:rFonts w:cstheme="minorHAnsi"/>
        </w:rPr>
        <w:t xml:space="preserve"> </w:t>
      </w:r>
      <w:r>
        <w:rPr>
          <w:rFonts w:cstheme="minorHAnsi"/>
        </w:rPr>
        <w:t>play in the deciding whether to pursue CFC</w:t>
      </w:r>
      <w:r w:rsidR="00F66207">
        <w:rPr>
          <w:rFonts w:cstheme="minorHAnsi"/>
        </w:rPr>
        <w:t xml:space="preserve">?  </w:t>
      </w:r>
      <w:r w:rsidR="00F66207" w:rsidRPr="00CD15C2">
        <w:rPr>
          <w:rFonts w:cstheme="minorHAnsi"/>
        </w:rPr>
        <w:t>Who / What organizations</w:t>
      </w:r>
      <w:r w:rsidR="00916133">
        <w:rPr>
          <w:rFonts w:cstheme="minorHAnsi"/>
        </w:rPr>
        <w:t xml:space="preserve">? What were their </w:t>
      </w:r>
      <w:r>
        <w:rPr>
          <w:rFonts w:cstheme="minorHAnsi"/>
        </w:rPr>
        <w:t>perspectives</w:t>
      </w:r>
      <w:r w:rsidR="00F66207">
        <w:rPr>
          <w:rFonts w:cstheme="minorHAnsi"/>
        </w:rPr>
        <w:t>?</w:t>
      </w:r>
      <w:r w:rsidR="00F66207" w:rsidRPr="00CD15C2">
        <w:rPr>
          <w:rFonts w:cstheme="minorHAnsi"/>
        </w:rPr>
        <w:t xml:space="preserve"> </w:t>
      </w:r>
    </w:p>
    <w:p w:rsidR="00F66207" w:rsidRDefault="00F66207" w:rsidP="00774E35">
      <w:pPr>
        <w:pStyle w:val="ListParagraph"/>
        <w:spacing w:after="0" w:line="240" w:lineRule="auto"/>
        <w:ind w:left="1440"/>
        <w:rPr>
          <w:rFonts w:cstheme="minorHAnsi"/>
        </w:rPr>
      </w:pPr>
    </w:p>
    <w:p w:rsidR="00F66207" w:rsidRDefault="00F66207" w:rsidP="00F66207">
      <w:pPr>
        <w:pStyle w:val="ListParagraph"/>
        <w:numPr>
          <w:ilvl w:val="0"/>
          <w:numId w:val="1"/>
        </w:numPr>
        <w:spacing w:after="0" w:line="240" w:lineRule="auto"/>
        <w:rPr>
          <w:rFonts w:cstheme="minorHAnsi"/>
        </w:rPr>
      </w:pPr>
      <w:r>
        <w:rPr>
          <w:rFonts w:cstheme="minorHAnsi"/>
        </w:rPr>
        <w:t>W</w:t>
      </w:r>
      <w:r w:rsidR="003D16E9">
        <w:rPr>
          <w:rFonts w:cstheme="minorHAnsi"/>
        </w:rPr>
        <w:t>hat were the</w:t>
      </w:r>
      <w:r>
        <w:rPr>
          <w:rFonts w:cstheme="minorHAnsi"/>
        </w:rPr>
        <w:t xml:space="preserve"> perceived concerns or r</w:t>
      </w:r>
      <w:r w:rsidR="00565C0F">
        <w:rPr>
          <w:rFonts w:cstheme="minorHAnsi"/>
        </w:rPr>
        <w:t>isks involved in the decision whether</w:t>
      </w:r>
      <w:r>
        <w:rPr>
          <w:rFonts w:cstheme="minorHAnsi"/>
        </w:rPr>
        <w:t xml:space="preserve"> pursue this option?  What were they and </w:t>
      </w:r>
      <w:r w:rsidR="003D16E9">
        <w:rPr>
          <w:rFonts w:cstheme="minorHAnsi"/>
        </w:rPr>
        <w:t>why were you unable to resolve them</w:t>
      </w:r>
      <w:r>
        <w:rPr>
          <w:rFonts w:cstheme="minorHAnsi"/>
        </w:rPr>
        <w:t>?</w:t>
      </w:r>
    </w:p>
    <w:p w:rsidR="003D16E9" w:rsidRPr="003D16E9" w:rsidRDefault="003D16E9" w:rsidP="003D16E9">
      <w:pPr>
        <w:pStyle w:val="ListParagraph"/>
        <w:rPr>
          <w:rFonts w:cstheme="minorHAnsi"/>
        </w:rPr>
      </w:pPr>
    </w:p>
    <w:p w:rsidR="003D16E9" w:rsidRPr="003D16E9" w:rsidRDefault="003D16E9" w:rsidP="003D16E9">
      <w:pPr>
        <w:pStyle w:val="ListParagraph"/>
        <w:numPr>
          <w:ilvl w:val="0"/>
          <w:numId w:val="1"/>
        </w:numPr>
        <w:spacing w:after="0" w:line="240" w:lineRule="auto"/>
        <w:rPr>
          <w:rFonts w:cstheme="minorHAnsi"/>
        </w:rPr>
      </w:pPr>
      <w:r>
        <w:t>How would the population receiving HCBS/PAS change if [State] adopted CFC?</w:t>
      </w:r>
    </w:p>
    <w:p w:rsidR="003D16E9" w:rsidRPr="003D16E9" w:rsidRDefault="003D16E9" w:rsidP="003D16E9">
      <w:pPr>
        <w:pStyle w:val="ListParagraph"/>
        <w:numPr>
          <w:ilvl w:val="1"/>
          <w:numId w:val="1"/>
        </w:numPr>
        <w:spacing w:after="0" w:line="240" w:lineRule="auto"/>
        <w:rPr>
          <w:rFonts w:cstheme="minorHAnsi"/>
        </w:rPr>
      </w:pPr>
      <w:r>
        <w:rPr>
          <w:rFonts w:cstheme="minorHAnsi"/>
        </w:rPr>
        <w:t>Are there specific services that would be covered that currently are not covered?</w:t>
      </w:r>
    </w:p>
    <w:p w:rsidR="003D16E9" w:rsidRPr="003D16E9" w:rsidRDefault="003D16E9" w:rsidP="003D16E9">
      <w:pPr>
        <w:pStyle w:val="ListParagraph"/>
        <w:numPr>
          <w:ilvl w:val="1"/>
          <w:numId w:val="1"/>
        </w:numPr>
        <w:spacing w:after="0" w:line="240" w:lineRule="auto"/>
        <w:rPr>
          <w:rFonts w:cstheme="minorHAnsi"/>
        </w:rPr>
      </w:pPr>
      <w:r>
        <w:t xml:space="preserve">Are there particular segments of the population that would be covered that currently do not have coverage </w:t>
      </w:r>
      <w:r>
        <w:rPr>
          <w:rFonts w:cstheme="minorHAnsi"/>
        </w:rPr>
        <w:t>(e.g., specific conditions, health-care needs)</w:t>
      </w:r>
      <w:r>
        <w:t>?  Would the quantity of benefits change for certain groups?</w:t>
      </w:r>
    </w:p>
    <w:p w:rsidR="00F66207" w:rsidRDefault="003D16E9" w:rsidP="00F66207">
      <w:pPr>
        <w:pStyle w:val="ListParagraph"/>
        <w:numPr>
          <w:ilvl w:val="2"/>
          <w:numId w:val="1"/>
        </w:numPr>
        <w:spacing w:after="0" w:line="240" w:lineRule="auto"/>
        <w:rPr>
          <w:rFonts w:cstheme="minorHAnsi"/>
        </w:rPr>
      </w:pPr>
      <w:r>
        <w:rPr>
          <w:rFonts w:cstheme="minorHAnsi"/>
        </w:rPr>
        <w:t xml:space="preserve">How would </w:t>
      </w:r>
      <w:r w:rsidR="00F66207">
        <w:rPr>
          <w:rFonts w:cstheme="minorHAnsi"/>
        </w:rPr>
        <w:t xml:space="preserve">beneficiaries already living in the community and not receiving state-supported PAS </w:t>
      </w:r>
      <w:r>
        <w:rPr>
          <w:rFonts w:cstheme="minorHAnsi"/>
        </w:rPr>
        <w:t xml:space="preserve">be </w:t>
      </w:r>
      <w:r w:rsidR="00F66207">
        <w:rPr>
          <w:rFonts w:cstheme="minorHAnsi"/>
        </w:rPr>
        <w:t>affected?</w:t>
      </w:r>
    </w:p>
    <w:p w:rsidR="00F66207" w:rsidRDefault="003D16E9" w:rsidP="00F66207">
      <w:pPr>
        <w:pStyle w:val="ListParagraph"/>
        <w:numPr>
          <w:ilvl w:val="2"/>
          <w:numId w:val="1"/>
        </w:numPr>
        <w:spacing w:after="0" w:line="240" w:lineRule="auto"/>
        <w:rPr>
          <w:rFonts w:cstheme="minorHAnsi"/>
        </w:rPr>
      </w:pPr>
      <w:r>
        <w:rPr>
          <w:rFonts w:cstheme="minorHAnsi"/>
        </w:rPr>
        <w:t>How would</w:t>
      </w:r>
      <w:r w:rsidR="00F66207">
        <w:rPr>
          <w:rFonts w:cstheme="minorHAnsi"/>
        </w:rPr>
        <w:t xml:space="preserve"> beneficiaries in long-term care facilities</w:t>
      </w:r>
      <w:r>
        <w:rPr>
          <w:rFonts w:cstheme="minorHAnsi"/>
        </w:rPr>
        <w:t xml:space="preserve"> be</w:t>
      </w:r>
      <w:r w:rsidR="00F66207">
        <w:rPr>
          <w:rFonts w:cstheme="minorHAnsi"/>
        </w:rPr>
        <w:t xml:space="preserve"> affected?</w:t>
      </w:r>
    </w:p>
    <w:p w:rsidR="00F66207" w:rsidRDefault="00F66207" w:rsidP="00CD15C2">
      <w:pPr>
        <w:pStyle w:val="ListParagraph"/>
        <w:spacing w:after="0" w:line="240" w:lineRule="auto"/>
        <w:rPr>
          <w:rFonts w:cstheme="minorHAnsi"/>
        </w:rPr>
      </w:pPr>
    </w:p>
    <w:p w:rsidR="004D6E31" w:rsidRPr="007E7E95" w:rsidRDefault="004D6E31" w:rsidP="00913726">
      <w:pPr>
        <w:pStyle w:val="Heading2"/>
      </w:pPr>
      <w:r w:rsidRPr="007E7E95">
        <w:t>Eligibility and Enrollment</w:t>
      </w:r>
    </w:p>
    <w:p w:rsidR="00882CA2" w:rsidRDefault="004D6E31" w:rsidP="00882CA2">
      <w:pPr>
        <w:pStyle w:val="ListParagraph"/>
        <w:numPr>
          <w:ilvl w:val="0"/>
          <w:numId w:val="2"/>
        </w:numPr>
        <w:spacing w:after="0" w:line="240" w:lineRule="auto"/>
        <w:rPr>
          <w:rFonts w:cstheme="minorHAnsi"/>
        </w:rPr>
      </w:pPr>
      <w:r w:rsidRPr="004D6E31">
        <w:rPr>
          <w:rFonts w:cstheme="minorHAnsi"/>
        </w:rPr>
        <w:t xml:space="preserve">How are beneficiaries </w:t>
      </w:r>
      <w:r w:rsidR="00221849" w:rsidRPr="004D6E31">
        <w:rPr>
          <w:rFonts w:cstheme="minorHAnsi"/>
        </w:rPr>
        <w:t xml:space="preserve">eligible </w:t>
      </w:r>
      <w:r w:rsidR="00221849">
        <w:rPr>
          <w:rFonts w:cstheme="minorHAnsi"/>
        </w:rPr>
        <w:t xml:space="preserve">for </w:t>
      </w:r>
      <w:r w:rsidR="00AC0D1C">
        <w:rPr>
          <w:rFonts w:cstheme="minorHAnsi"/>
        </w:rPr>
        <w:t>HCBS/PAS</w:t>
      </w:r>
      <w:r w:rsidR="00221849">
        <w:rPr>
          <w:rFonts w:cstheme="minorHAnsi"/>
        </w:rPr>
        <w:t xml:space="preserve"> </w:t>
      </w:r>
      <w:r w:rsidRPr="004D6E31">
        <w:rPr>
          <w:rFonts w:cstheme="minorHAnsi"/>
        </w:rPr>
        <w:t>identified</w:t>
      </w:r>
      <w:r w:rsidR="00221849">
        <w:rPr>
          <w:rFonts w:cstheme="minorHAnsi"/>
        </w:rPr>
        <w:t xml:space="preserve"> by the </w:t>
      </w:r>
      <w:r w:rsidR="004B4949">
        <w:rPr>
          <w:rFonts w:cstheme="minorHAnsi"/>
        </w:rPr>
        <w:t>S</w:t>
      </w:r>
      <w:r w:rsidR="00221849">
        <w:rPr>
          <w:rFonts w:cstheme="minorHAnsi"/>
        </w:rPr>
        <w:t>tate</w:t>
      </w:r>
      <w:r w:rsidR="00410B3D">
        <w:rPr>
          <w:rFonts w:cstheme="minorHAnsi"/>
        </w:rPr>
        <w:t xml:space="preserve"> (data sources?  What offices/agencies are involved, etc.)?</w:t>
      </w:r>
    </w:p>
    <w:p w:rsidR="004C4850" w:rsidRDefault="004C4850" w:rsidP="004C4850">
      <w:pPr>
        <w:pStyle w:val="ListParagraph"/>
        <w:numPr>
          <w:ilvl w:val="1"/>
          <w:numId w:val="2"/>
        </w:numPr>
        <w:spacing w:after="0" w:line="240" w:lineRule="auto"/>
        <w:rPr>
          <w:rFonts w:cstheme="minorHAnsi"/>
        </w:rPr>
      </w:pPr>
      <w:r>
        <w:rPr>
          <w:rFonts w:cstheme="minorHAnsi"/>
        </w:rPr>
        <w:t xml:space="preserve">Is </w:t>
      </w:r>
      <w:r w:rsidR="00F66207">
        <w:rPr>
          <w:rFonts w:cstheme="minorHAnsi"/>
        </w:rPr>
        <w:t xml:space="preserve">an </w:t>
      </w:r>
      <w:r>
        <w:rPr>
          <w:rFonts w:cstheme="minorHAnsi"/>
        </w:rPr>
        <w:t>institutional level of care required of beneficiaries receiving PAS services through Medi</w:t>
      </w:r>
      <w:r w:rsidR="004B4949">
        <w:rPr>
          <w:rFonts w:cstheme="minorHAnsi"/>
        </w:rPr>
        <w:t>caid</w:t>
      </w:r>
      <w:r>
        <w:rPr>
          <w:rFonts w:cstheme="minorHAnsi"/>
        </w:rPr>
        <w:t>?</w:t>
      </w:r>
    </w:p>
    <w:p w:rsidR="00912AFE" w:rsidRDefault="00F66207" w:rsidP="00AC0D1C">
      <w:pPr>
        <w:pStyle w:val="ListParagraph"/>
        <w:numPr>
          <w:ilvl w:val="2"/>
          <w:numId w:val="2"/>
        </w:numPr>
        <w:spacing w:after="0" w:line="240" w:lineRule="auto"/>
        <w:rPr>
          <w:rFonts w:cstheme="minorHAnsi"/>
        </w:rPr>
      </w:pPr>
      <w:r>
        <w:rPr>
          <w:rFonts w:cstheme="minorHAnsi"/>
        </w:rPr>
        <w:t>How is this determined?</w:t>
      </w:r>
    </w:p>
    <w:p w:rsidR="00AC0D1C" w:rsidRPr="00AC0D1C" w:rsidRDefault="00AC0D1C" w:rsidP="00AC0D1C">
      <w:pPr>
        <w:pStyle w:val="ListParagraph"/>
        <w:spacing w:after="0" w:line="240" w:lineRule="auto"/>
        <w:ind w:left="1800"/>
        <w:rPr>
          <w:rFonts w:cstheme="minorHAnsi"/>
        </w:rPr>
      </w:pPr>
    </w:p>
    <w:p w:rsidR="00EF2CD0" w:rsidRPr="00EF2CD0" w:rsidRDefault="00221849" w:rsidP="00EF2CD0">
      <w:pPr>
        <w:pStyle w:val="ListParagraph"/>
        <w:numPr>
          <w:ilvl w:val="0"/>
          <w:numId w:val="2"/>
        </w:numPr>
        <w:spacing w:after="0" w:line="240" w:lineRule="auto"/>
        <w:rPr>
          <w:rFonts w:cstheme="minorHAnsi"/>
        </w:rPr>
      </w:pPr>
      <w:r>
        <w:rPr>
          <w:rFonts w:cstheme="minorHAnsi"/>
        </w:rPr>
        <w:t>How are eligible b</w:t>
      </w:r>
      <w:r w:rsidRPr="00EF2CD0">
        <w:rPr>
          <w:rFonts w:cstheme="minorHAnsi"/>
        </w:rPr>
        <w:t>enefic</w:t>
      </w:r>
      <w:r w:rsidR="00A0075B" w:rsidRPr="00EF2CD0">
        <w:rPr>
          <w:rFonts w:cstheme="minorHAnsi"/>
        </w:rPr>
        <w:t>i</w:t>
      </w:r>
      <w:r w:rsidRPr="00EF2CD0">
        <w:rPr>
          <w:rFonts w:cstheme="minorHAnsi"/>
        </w:rPr>
        <w:t>aries</w:t>
      </w:r>
      <w:r w:rsidR="004D6E31" w:rsidRPr="00EF2CD0">
        <w:rPr>
          <w:rFonts w:cstheme="minorHAnsi"/>
        </w:rPr>
        <w:t xml:space="preserve"> enrolled into </w:t>
      </w:r>
      <w:r w:rsidR="00AC0D1C">
        <w:rPr>
          <w:rFonts w:cstheme="minorHAnsi"/>
        </w:rPr>
        <w:t>HCBS/PAS</w:t>
      </w:r>
      <w:r w:rsidR="00A0075B" w:rsidRPr="00EF2CD0">
        <w:rPr>
          <w:rFonts w:cstheme="minorHAnsi"/>
        </w:rPr>
        <w:t xml:space="preserve"> (opt-in vs. opt-out, etc.)</w:t>
      </w:r>
      <w:r w:rsidR="004D6E31" w:rsidRPr="00EF2CD0">
        <w:rPr>
          <w:rFonts w:cstheme="minorHAnsi"/>
        </w:rPr>
        <w:t xml:space="preserve">? </w:t>
      </w:r>
    </w:p>
    <w:p w:rsidR="00B05F92" w:rsidRPr="00B05F92" w:rsidRDefault="00B05F92" w:rsidP="00F862EC">
      <w:pPr>
        <w:pStyle w:val="ListParagraph"/>
        <w:numPr>
          <w:ilvl w:val="1"/>
          <w:numId w:val="2"/>
        </w:numPr>
        <w:spacing w:after="0" w:line="240" w:lineRule="auto"/>
        <w:rPr>
          <w:rFonts w:cstheme="minorHAnsi"/>
        </w:rPr>
      </w:pPr>
      <w:r>
        <w:rPr>
          <w:rFonts w:cstheme="minorHAnsi"/>
        </w:rPr>
        <w:t xml:space="preserve">IF OPT OUT:  </w:t>
      </w:r>
      <w:r w:rsidR="00EF2CD0" w:rsidRPr="00B05F92">
        <w:rPr>
          <w:rFonts w:cstheme="minorHAnsi"/>
        </w:rPr>
        <w:t>Have any eligible beneficiaries opted out of the program?</w:t>
      </w:r>
    </w:p>
    <w:p w:rsidR="00E06A37" w:rsidRDefault="00E06A37" w:rsidP="00F862EC">
      <w:pPr>
        <w:pStyle w:val="ListParagraph"/>
        <w:numPr>
          <w:ilvl w:val="1"/>
          <w:numId w:val="2"/>
        </w:numPr>
        <w:spacing w:after="0" w:line="240" w:lineRule="auto"/>
        <w:rPr>
          <w:rFonts w:cstheme="minorHAnsi"/>
        </w:rPr>
      </w:pPr>
      <w:r>
        <w:rPr>
          <w:rFonts w:cstheme="minorHAnsi"/>
        </w:rPr>
        <w:t xml:space="preserve">Are participants aware </w:t>
      </w:r>
      <w:r w:rsidR="00AC0D1C">
        <w:rPr>
          <w:rFonts w:cstheme="minorHAnsi"/>
        </w:rPr>
        <w:t xml:space="preserve">of the waiver programs through which </w:t>
      </w:r>
      <w:r>
        <w:rPr>
          <w:rFonts w:cstheme="minorHAnsi"/>
        </w:rPr>
        <w:t>they are receiving service</w:t>
      </w:r>
      <w:r w:rsidR="00AC0D1C">
        <w:rPr>
          <w:rFonts w:cstheme="minorHAnsi"/>
        </w:rPr>
        <w:t>s</w:t>
      </w:r>
      <w:r>
        <w:rPr>
          <w:rFonts w:cstheme="minorHAnsi"/>
        </w:rPr>
        <w:t>?</w:t>
      </w:r>
    </w:p>
    <w:p w:rsidR="00AC0D1C" w:rsidRPr="00B05F92" w:rsidRDefault="00AC0D1C" w:rsidP="00F862EC">
      <w:pPr>
        <w:pStyle w:val="ListParagraph"/>
        <w:numPr>
          <w:ilvl w:val="1"/>
          <w:numId w:val="2"/>
        </w:numPr>
        <w:spacing w:after="0" w:line="240" w:lineRule="auto"/>
        <w:rPr>
          <w:rFonts w:cstheme="minorHAnsi"/>
        </w:rPr>
      </w:pPr>
      <w:r>
        <w:rPr>
          <w:rFonts w:cstheme="minorHAnsi"/>
        </w:rPr>
        <w:t>How do waitlists work for these services?  How many people are on waitlists? How long does it typically take to get off of a waitlist?</w:t>
      </w:r>
    </w:p>
    <w:p w:rsidR="004D6E31" w:rsidRPr="00105246" w:rsidRDefault="004D6E31" w:rsidP="00105246">
      <w:pPr>
        <w:spacing w:after="0" w:line="240" w:lineRule="auto"/>
        <w:rPr>
          <w:rFonts w:cstheme="minorHAnsi"/>
        </w:rPr>
      </w:pPr>
    </w:p>
    <w:p w:rsidR="004D6E31" w:rsidRDefault="004D6E31" w:rsidP="00CD15C2">
      <w:pPr>
        <w:pStyle w:val="ListParagraph"/>
        <w:numPr>
          <w:ilvl w:val="0"/>
          <w:numId w:val="2"/>
        </w:numPr>
        <w:spacing w:after="0" w:line="240" w:lineRule="auto"/>
        <w:rPr>
          <w:rFonts w:cstheme="minorHAnsi"/>
        </w:rPr>
      </w:pPr>
      <w:r w:rsidRPr="00662221">
        <w:rPr>
          <w:rFonts w:cstheme="minorHAnsi"/>
        </w:rPr>
        <w:t xml:space="preserve">What has </w:t>
      </w:r>
      <w:r w:rsidR="004B4949">
        <w:rPr>
          <w:rFonts w:cstheme="minorHAnsi"/>
        </w:rPr>
        <w:t>been [State]</w:t>
      </w:r>
      <w:r w:rsidR="00FC4E3C">
        <w:rPr>
          <w:rFonts w:cstheme="minorHAnsi"/>
        </w:rPr>
        <w:t xml:space="preserve">’s experience </w:t>
      </w:r>
      <w:r w:rsidRPr="00662221">
        <w:rPr>
          <w:rFonts w:cstheme="minorHAnsi"/>
        </w:rPr>
        <w:t>with</w:t>
      </w:r>
      <w:r>
        <w:rPr>
          <w:rFonts w:cstheme="minorHAnsi"/>
        </w:rPr>
        <w:t xml:space="preserve"> enrolling eligible beneficiaries?</w:t>
      </w:r>
    </w:p>
    <w:p w:rsidR="004D6E31" w:rsidRDefault="004D6E31" w:rsidP="00CD15C2">
      <w:pPr>
        <w:pStyle w:val="ListParagraph"/>
        <w:numPr>
          <w:ilvl w:val="1"/>
          <w:numId w:val="2"/>
        </w:numPr>
        <w:spacing w:after="0" w:line="240" w:lineRule="auto"/>
        <w:rPr>
          <w:rFonts w:cstheme="minorHAnsi"/>
        </w:rPr>
      </w:pPr>
      <w:r>
        <w:rPr>
          <w:rFonts w:cstheme="minorHAnsi"/>
        </w:rPr>
        <w:t xml:space="preserve">Have you faced any challenges? How </w:t>
      </w:r>
      <w:r w:rsidR="00B05F92">
        <w:rPr>
          <w:rFonts w:cstheme="minorHAnsi"/>
        </w:rPr>
        <w:t xml:space="preserve">have </w:t>
      </w:r>
      <w:r w:rsidR="00242DD7">
        <w:rPr>
          <w:rFonts w:cstheme="minorHAnsi"/>
        </w:rPr>
        <w:t xml:space="preserve">these </w:t>
      </w:r>
      <w:r w:rsidR="00B05F92">
        <w:rPr>
          <w:rFonts w:cstheme="minorHAnsi"/>
        </w:rPr>
        <w:t xml:space="preserve">been </w:t>
      </w:r>
      <w:r w:rsidR="00242DD7">
        <w:rPr>
          <w:rFonts w:cstheme="minorHAnsi"/>
        </w:rPr>
        <w:t>addressed?</w:t>
      </w:r>
    </w:p>
    <w:p w:rsidR="004D6E31" w:rsidRPr="00787FD1" w:rsidRDefault="004D6E31" w:rsidP="00CD15C2">
      <w:pPr>
        <w:pStyle w:val="ListParagraph"/>
        <w:spacing w:after="0" w:line="240" w:lineRule="auto"/>
        <w:rPr>
          <w:rFonts w:cstheme="minorHAnsi"/>
        </w:rPr>
      </w:pPr>
    </w:p>
    <w:p w:rsidR="00242DD7" w:rsidRPr="004B4949" w:rsidRDefault="004D6E31" w:rsidP="004B4949">
      <w:pPr>
        <w:pStyle w:val="ListParagraph"/>
        <w:numPr>
          <w:ilvl w:val="0"/>
          <w:numId w:val="2"/>
        </w:numPr>
        <w:spacing w:after="0" w:line="240" w:lineRule="auto"/>
        <w:rPr>
          <w:rFonts w:cstheme="minorHAnsi"/>
        </w:rPr>
      </w:pPr>
      <w:r>
        <w:rPr>
          <w:rFonts w:cstheme="minorHAnsi"/>
        </w:rPr>
        <w:t>What changes, if any, do you anticipate in enrollment in the next 12 months?</w:t>
      </w:r>
    </w:p>
    <w:p w:rsidR="00F66207" w:rsidRDefault="00F66207" w:rsidP="00CD15C2">
      <w:pPr>
        <w:spacing w:after="0" w:line="240" w:lineRule="auto"/>
        <w:ind w:left="1080"/>
        <w:rPr>
          <w:rFonts w:cstheme="minorHAnsi"/>
        </w:rPr>
      </w:pPr>
    </w:p>
    <w:p w:rsidR="00C7203D" w:rsidRPr="000D5C7A" w:rsidRDefault="00787FD1" w:rsidP="00913726">
      <w:pPr>
        <w:pStyle w:val="Heading2"/>
      </w:pPr>
      <w:r w:rsidRPr="007E7E95">
        <w:t>Implementation</w:t>
      </w:r>
      <w:r>
        <w:br/>
      </w:r>
    </w:p>
    <w:p w:rsidR="00AE724A" w:rsidRDefault="00AC0D1C" w:rsidP="00AC0D1C">
      <w:pPr>
        <w:pStyle w:val="NORCTableBodyLeftArial10pt"/>
        <w:numPr>
          <w:ilvl w:val="0"/>
          <w:numId w:val="2"/>
        </w:numPr>
        <w:spacing w:before="0" w:after="0"/>
        <w:rPr>
          <w:rFonts w:cstheme="minorHAnsi"/>
        </w:rPr>
      </w:pPr>
      <w:r>
        <w:rPr>
          <w:rFonts w:asciiTheme="minorHAnsi" w:hAnsiTheme="minorHAnsi" w:cstheme="minorHAnsi"/>
          <w:sz w:val="22"/>
          <w:szCs w:val="22"/>
        </w:rPr>
        <w:t>Do you allow beneficiaries to receive HCBS/PAS benefits if they have a family caregiver?</w:t>
      </w:r>
    </w:p>
    <w:p w:rsidR="00C703CA" w:rsidRPr="00C7203D" w:rsidRDefault="00C703CA" w:rsidP="00CD15C2">
      <w:pPr>
        <w:pStyle w:val="NORCTableBodyLeftArial10pt"/>
        <w:spacing w:before="0" w:after="0"/>
        <w:ind w:left="360"/>
        <w:rPr>
          <w:rFonts w:asciiTheme="minorHAnsi" w:hAnsiTheme="minorHAnsi" w:cstheme="minorHAnsi"/>
          <w:sz w:val="22"/>
          <w:szCs w:val="22"/>
        </w:rPr>
      </w:pPr>
    </w:p>
    <w:p w:rsidR="00F42E1F" w:rsidRDefault="00AE724A" w:rsidP="00CD15C2">
      <w:pPr>
        <w:pStyle w:val="ListParagraph"/>
        <w:numPr>
          <w:ilvl w:val="0"/>
          <w:numId w:val="2"/>
        </w:numPr>
        <w:spacing w:after="0" w:line="240" w:lineRule="auto"/>
        <w:rPr>
          <w:rFonts w:cstheme="minorHAnsi"/>
        </w:rPr>
      </w:pPr>
      <w:r>
        <w:rPr>
          <w:rFonts w:cstheme="minorHAnsi"/>
        </w:rPr>
        <w:t xml:space="preserve">How are </w:t>
      </w:r>
      <w:r w:rsidR="00AC0D1C">
        <w:rPr>
          <w:rFonts w:cstheme="minorHAnsi"/>
        </w:rPr>
        <w:t xml:space="preserve">HCBS </w:t>
      </w:r>
      <w:r>
        <w:rPr>
          <w:rFonts w:cstheme="minorHAnsi"/>
        </w:rPr>
        <w:t xml:space="preserve">participants </w:t>
      </w:r>
      <w:r w:rsidR="00C703CA">
        <w:rPr>
          <w:rFonts w:cstheme="minorHAnsi"/>
        </w:rPr>
        <w:t xml:space="preserve">(and their representatives / family) </w:t>
      </w:r>
      <w:r>
        <w:rPr>
          <w:rFonts w:cstheme="minorHAnsi"/>
        </w:rPr>
        <w:t>trained to select, manage, and dismiss attendants?</w:t>
      </w:r>
    </w:p>
    <w:p w:rsidR="00F42E1F" w:rsidRPr="00F42E1F" w:rsidRDefault="00F42E1F" w:rsidP="00CD15C2">
      <w:pPr>
        <w:pStyle w:val="ListParagraph"/>
        <w:spacing w:after="0" w:line="240" w:lineRule="auto"/>
        <w:rPr>
          <w:rFonts w:cstheme="minorHAnsi"/>
        </w:rPr>
      </w:pPr>
    </w:p>
    <w:p w:rsidR="00AC0D1C" w:rsidRPr="00AC0D1C" w:rsidRDefault="00AC0D1C" w:rsidP="00AC0D1C">
      <w:pPr>
        <w:pStyle w:val="ListParagraph"/>
        <w:numPr>
          <w:ilvl w:val="0"/>
          <w:numId w:val="2"/>
        </w:numPr>
        <w:spacing w:after="0" w:line="240" w:lineRule="auto"/>
        <w:rPr>
          <w:rFonts w:cstheme="minorHAnsi"/>
        </w:rPr>
      </w:pPr>
      <w:r w:rsidRPr="00AC0D1C">
        <w:rPr>
          <w:rFonts w:cstheme="minorHAnsi"/>
        </w:rPr>
        <w:t>Do you conduct quality assurance reviews on your current program?</w:t>
      </w:r>
    </w:p>
    <w:p w:rsidR="004A5BAC" w:rsidRPr="00AC0D1C" w:rsidRDefault="00AC0D1C" w:rsidP="00AC0D1C">
      <w:pPr>
        <w:pStyle w:val="ListParagraph"/>
        <w:numPr>
          <w:ilvl w:val="1"/>
          <w:numId w:val="2"/>
        </w:numPr>
        <w:spacing w:after="0" w:line="240" w:lineRule="auto"/>
        <w:rPr>
          <w:rFonts w:cstheme="minorHAnsi"/>
        </w:rPr>
      </w:pPr>
      <w:r>
        <w:rPr>
          <w:rFonts w:cstheme="minorHAnsi"/>
        </w:rPr>
        <w:t xml:space="preserve">If YES: </w:t>
      </w:r>
      <w:r w:rsidR="004A5BAC">
        <w:rPr>
          <w:rFonts w:cstheme="minorHAnsi"/>
        </w:rPr>
        <w:t>What kinds of issues have arisen in your quality assurance reviews? How have they been addressed?</w:t>
      </w:r>
    </w:p>
    <w:p w:rsidR="004A5BAC" w:rsidRDefault="004A5BAC" w:rsidP="00AC0D1C">
      <w:pPr>
        <w:pStyle w:val="ListParagraph"/>
        <w:numPr>
          <w:ilvl w:val="2"/>
          <w:numId w:val="2"/>
        </w:numPr>
        <w:spacing w:after="0" w:line="240" w:lineRule="auto"/>
        <w:rPr>
          <w:rFonts w:cstheme="minorHAnsi"/>
        </w:rPr>
      </w:pPr>
      <w:r>
        <w:rPr>
          <w:rFonts w:cstheme="minorHAnsi"/>
        </w:rPr>
        <w:t>Worker competencies</w:t>
      </w:r>
    </w:p>
    <w:p w:rsidR="004A5BAC" w:rsidRDefault="004A5BAC" w:rsidP="00AC0D1C">
      <w:pPr>
        <w:pStyle w:val="ListParagraph"/>
        <w:numPr>
          <w:ilvl w:val="2"/>
          <w:numId w:val="2"/>
        </w:numPr>
        <w:spacing w:after="0" w:line="240" w:lineRule="auto"/>
        <w:rPr>
          <w:rFonts w:cstheme="minorHAnsi"/>
        </w:rPr>
      </w:pPr>
      <w:r>
        <w:rPr>
          <w:rFonts w:cstheme="minorHAnsi"/>
        </w:rPr>
        <w:t>Provider agency competencies</w:t>
      </w:r>
    </w:p>
    <w:p w:rsidR="004A5BAC" w:rsidRDefault="004A5BAC" w:rsidP="00AC0D1C">
      <w:pPr>
        <w:pStyle w:val="ListParagraph"/>
        <w:numPr>
          <w:ilvl w:val="2"/>
          <w:numId w:val="2"/>
        </w:numPr>
        <w:spacing w:after="0" w:line="240" w:lineRule="auto"/>
        <w:rPr>
          <w:rFonts w:cstheme="minorHAnsi"/>
        </w:rPr>
      </w:pPr>
      <w:r>
        <w:rPr>
          <w:rFonts w:cstheme="minorHAnsi"/>
        </w:rPr>
        <w:t>Worker training</w:t>
      </w:r>
    </w:p>
    <w:p w:rsidR="00AE724A" w:rsidRDefault="004A5BAC" w:rsidP="00AC0D1C">
      <w:pPr>
        <w:pStyle w:val="ListParagraph"/>
        <w:numPr>
          <w:ilvl w:val="2"/>
          <w:numId w:val="2"/>
        </w:numPr>
        <w:spacing w:after="0" w:line="240" w:lineRule="auto"/>
        <w:rPr>
          <w:rFonts w:cstheme="minorHAnsi"/>
        </w:rPr>
      </w:pPr>
      <w:r>
        <w:rPr>
          <w:rFonts w:cstheme="minorHAnsi"/>
        </w:rPr>
        <w:t>Beneficiary / family training</w:t>
      </w:r>
      <w:r w:rsidR="00AE724A">
        <w:rPr>
          <w:rFonts w:cstheme="minorHAnsi"/>
        </w:rPr>
        <w:br/>
      </w:r>
    </w:p>
    <w:p w:rsidR="00CD15C2" w:rsidRDefault="00CD15C2" w:rsidP="00CD15C2">
      <w:pPr>
        <w:pStyle w:val="ListParagraph"/>
        <w:numPr>
          <w:ilvl w:val="0"/>
          <w:numId w:val="2"/>
        </w:numPr>
        <w:spacing w:after="0" w:line="240" w:lineRule="auto"/>
        <w:rPr>
          <w:rFonts w:cstheme="minorHAnsi"/>
        </w:rPr>
      </w:pPr>
      <w:r>
        <w:rPr>
          <w:rFonts w:cstheme="minorHAnsi"/>
        </w:rPr>
        <w:t xml:space="preserve">How does </w:t>
      </w:r>
      <w:r w:rsidR="00FB5E04">
        <w:rPr>
          <w:rFonts w:cstheme="minorHAnsi"/>
        </w:rPr>
        <w:t xml:space="preserve">the </w:t>
      </w:r>
      <w:r w:rsidR="004B4949">
        <w:rPr>
          <w:rFonts w:cstheme="minorHAnsi"/>
        </w:rPr>
        <w:t>State</w:t>
      </w:r>
      <w:r w:rsidR="00FB5E04">
        <w:rPr>
          <w:rFonts w:cstheme="minorHAnsi"/>
        </w:rPr>
        <w:t xml:space="preserve"> </w:t>
      </w:r>
      <w:r>
        <w:rPr>
          <w:rFonts w:cstheme="minorHAnsi"/>
        </w:rPr>
        <w:t xml:space="preserve">obtain feedback </w:t>
      </w:r>
      <w:r w:rsidRPr="00662221">
        <w:rPr>
          <w:rFonts w:cstheme="minorHAnsi"/>
        </w:rPr>
        <w:t>from eligible beneficiar</w:t>
      </w:r>
      <w:r>
        <w:rPr>
          <w:rFonts w:cstheme="minorHAnsi"/>
        </w:rPr>
        <w:t>ies and families?</w:t>
      </w:r>
    </w:p>
    <w:p w:rsidR="00CD15C2" w:rsidRDefault="00CD15C2" w:rsidP="00CD15C2">
      <w:pPr>
        <w:pStyle w:val="ListParagraph"/>
        <w:spacing w:after="0" w:line="240" w:lineRule="auto"/>
        <w:rPr>
          <w:rFonts w:cstheme="minorHAnsi"/>
        </w:rPr>
      </w:pPr>
    </w:p>
    <w:p w:rsidR="00CD15C2" w:rsidRPr="004948EE" w:rsidRDefault="00CD15C2" w:rsidP="00CD15C2">
      <w:pPr>
        <w:pStyle w:val="NORCTableBodyLeftArial10pt"/>
        <w:numPr>
          <w:ilvl w:val="0"/>
          <w:numId w:val="2"/>
        </w:numPr>
        <w:spacing w:before="0" w:after="0"/>
        <w:rPr>
          <w:rFonts w:asciiTheme="minorHAnsi" w:hAnsiTheme="minorHAnsi" w:cstheme="minorHAnsi"/>
          <w:sz w:val="22"/>
          <w:szCs w:val="22"/>
        </w:rPr>
      </w:pPr>
      <w:r>
        <w:rPr>
          <w:rFonts w:asciiTheme="minorHAnsi" w:hAnsiTheme="minorHAnsi" w:cstheme="minorHAnsi"/>
          <w:sz w:val="22"/>
          <w:szCs w:val="22"/>
        </w:rPr>
        <w:t xml:space="preserve">What has been the role of the </w:t>
      </w:r>
      <w:r w:rsidR="004B4949">
        <w:rPr>
          <w:rFonts w:asciiTheme="minorHAnsi" w:hAnsiTheme="minorHAnsi" w:cstheme="minorHAnsi"/>
          <w:sz w:val="22"/>
          <w:szCs w:val="22"/>
        </w:rPr>
        <w:t>Stakeholders in the community</w:t>
      </w:r>
      <w:r>
        <w:rPr>
          <w:rFonts w:asciiTheme="minorHAnsi" w:hAnsiTheme="minorHAnsi" w:cstheme="minorHAnsi"/>
          <w:sz w:val="22"/>
          <w:szCs w:val="22"/>
        </w:rPr>
        <w:t xml:space="preserve">? </w:t>
      </w:r>
    </w:p>
    <w:p w:rsidR="00CD15C2" w:rsidRPr="004B4949" w:rsidRDefault="004B4949" w:rsidP="004B4949">
      <w:pPr>
        <w:pStyle w:val="NORCTableBodyLeftArial10pt"/>
        <w:numPr>
          <w:ilvl w:val="1"/>
          <w:numId w:val="2"/>
        </w:numPr>
        <w:spacing w:before="0" w:after="0"/>
        <w:rPr>
          <w:rFonts w:asciiTheme="minorHAnsi" w:hAnsiTheme="minorHAnsi" w:cstheme="minorHAnsi"/>
          <w:sz w:val="22"/>
          <w:szCs w:val="22"/>
        </w:rPr>
      </w:pPr>
      <w:r>
        <w:rPr>
          <w:rFonts w:asciiTheme="minorHAnsi" w:hAnsiTheme="minorHAnsi" w:cstheme="minorHAnsi"/>
          <w:sz w:val="22"/>
          <w:szCs w:val="22"/>
        </w:rPr>
        <w:t>Who are the Stakeholders</w:t>
      </w:r>
      <w:r w:rsidR="00203EA9">
        <w:rPr>
          <w:rFonts w:asciiTheme="minorHAnsi" w:hAnsiTheme="minorHAnsi" w:cstheme="minorHAnsi"/>
          <w:sz w:val="22"/>
          <w:szCs w:val="22"/>
        </w:rPr>
        <w:t>?</w:t>
      </w:r>
      <w:r w:rsidR="00CD15C2" w:rsidRPr="004B4949">
        <w:rPr>
          <w:rFonts w:asciiTheme="minorHAnsi" w:hAnsiTheme="minorHAnsi" w:cstheme="minorHAnsi"/>
          <w:sz w:val="22"/>
          <w:szCs w:val="22"/>
        </w:rPr>
        <w:t xml:space="preserve"> </w:t>
      </w:r>
    </w:p>
    <w:p w:rsidR="00B958E2" w:rsidRPr="00AC0D1C" w:rsidRDefault="00CD15C2" w:rsidP="00AC0D1C">
      <w:pPr>
        <w:pStyle w:val="NORCTableBodyLeftArial10pt"/>
        <w:numPr>
          <w:ilvl w:val="1"/>
          <w:numId w:val="2"/>
        </w:numPr>
        <w:spacing w:before="0" w:after="0"/>
        <w:rPr>
          <w:rFonts w:asciiTheme="minorHAnsi" w:hAnsiTheme="minorHAnsi" w:cstheme="minorHAnsi"/>
          <w:sz w:val="22"/>
          <w:szCs w:val="22"/>
        </w:rPr>
      </w:pPr>
      <w:r w:rsidRPr="00641AEA">
        <w:rPr>
          <w:rFonts w:asciiTheme="minorHAnsi" w:hAnsiTheme="minorHAnsi" w:cstheme="minorHAnsi"/>
          <w:sz w:val="22"/>
          <w:szCs w:val="22"/>
        </w:rPr>
        <w:t xml:space="preserve">What has </w:t>
      </w:r>
      <w:r w:rsidR="000D5C7A">
        <w:rPr>
          <w:rFonts w:asciiTheme="minorHAnsi" w:hAnsiTheme="minorHAnsi" w:cstheme="minorHAnsi"/>
          <w:sz w:val="22"/>
          <w:szCs w:val="22"/>
        </w:rPr>
        <w:t xml:space="preserve">been </w:t>
      </w:r>
      <w:r w:rsidR="004B4949">
        <w:rPr>
          <w:rFonts w:asciiTheme="minorHAnsi" w:hAnsiTheme="minorHAnsi" w:cstheme="minorHAnsi"/>
          <w:sz w:val="22"/>
          <w:szCs w:val="22"/>
        </w:rPr>
        <w:t>[State]</w:t>
      </w:r>
      <w:r w:rsidRPr="00641AEA">
        <w:rPr>
          <w:rFonts w:asciiTheme="minorHAnsi" w:hAnsiTheme="minorHAnsi" w:cstheme="minorHAnsi"/>
          <w:sz w:val="22"/>
          <w:szCs w:val="22"/>
        </w:rPr>
        <w:t>’s experience obtaining buy-in from state leadership?</w:t>
      </w:r>
    </w:p>
    <w:p w:rsidR="00B958E2" w:rsidRDefault="00B958E2" w:rsidP="00CD15C2">
      <w:pPr>
        <w:pStyle w:val="ListParagraph"/>
        <w:spacing w:after="0" w:line="240" w:lineRule="auto"/>
        <w:ind w:left="1440"/>
        <w:rPr>
          <w:rFonts w:cstheme="minorHAnsi"/>
        </w:rPr>
      </w:pPr>
    </w:p>
    <w:p w:rsidR="00C7203D" w:rsidRPr="00F66207" w:rsidRDefault="00C7203D" w:rsidP="00F66207">
      <w:pPr>
        <w:spacing w:after="0" w:line="240" w:lineRule="auto"/>
        <w:rPr>
          <w:rFonts w:cstheme="minorHAnsi"/>
        </w:rPr>
      </w:pPr>
    </w:p>
    <w:p w:rsidR="00A43F9C" w:rsidRPr="008D6E96" w:rsidRDefault="00E06A37" w:rsidP="008D6E96">
      <w:pPr>
        <w:spacing w:after="0" w:line="240" w:lineRule="auto"/>
        <w:rPr>
          <w:rFonts w:cstheme="minorHAnsi"/>
        </w:rPr>
      </w:pPr>
      <w:r w:rsidRPr="008D6E96">
        <w:rPr>
          <w:rFonts w:cstheme="minorHAnsi"/>
        </w:rPr>
        <w:t>This concludes our questions for today.  Thank you for your time.</w:t>
      </w:r>
    </w:p>
    <w:p w:rsidR="007210A4" w:rsidRDefault="007210A4" w:rsidP="00CD15C2">
      <w:pPr>
        <w:pStyle w:val="ListParagraph"/>
        <w:spacing w:after="0" w:line="240" w:lineRule="auto"/>
      </w:pPr>
    </w:p>
    <w:p w:rsidR="004948EE" w:rsidRDefault="004948EE" w:rsidP="00CD15C2">
      <w:pPr>
        <w:spacing w:after="0" w:line="240" w:lineRule="auto"/>
        <w:rPr>
          <w:b/>
          <w:sz w:val="32"/>
          <w:szCs w:val="32"/>
        </w:rPr>
      </w:pPr>
      <w:r>
        <w:rPr>
          <w:b/>
          <w:sz w:val="32"/>
          <w:szCs w:val="32"/>
        </w:rPr>
        <w:br w:type="page"/>
      </w:r>
    </w:p>
    <w:tbl>
      <w:tblPr>
        <w:tblStyle w:val="TableGrid"/>
        <w:tblpPr w:leftFromText="180" w:rightFromText="180" w:horzAnchor="margin" w:tblpXSpec="center" w:tblpY="-429"/>
        <w:tblW w:w="11535" w:type="dxa"/>
        <w:tblLayout w:type="fixed"/>
        <w:tblLook w:val="04A0" w:firstRow="1" w:lastRow="0" w:firstColumn="1" w:lastColumn="0" w:noHBand="0" w:noVBand="1"/>
        <w:tblCaption w:val="Non-CFC State Data"/>
        <w:tblDescription w:val="In this table, we are requesting various types of data from Non-CFC states on individuals receiving HCBS.  The requested data from Non-CFC states is similar to the data requested per section 1915(k) of the Social Security Act from states who have a CFC program. "/>
      </w:tblPr>
      <w:tblGrid>
        <w:gridCol w:w="5238"/>
        <w:gridCol w:w="2409"/>
        <w:gridCol w:w="1641"/>
        <w:gridCol w:w="2247"/>
      </w:tblGrid>
      <w:tr w:rsidR="00531DC6" w:rsidTr="00B76BEC">
        <w:trPr>
          <w:tblHeader/>
        </w:trPr>
        <w:tc>
          <w:tcPr>
            <w:tcW w:w="5238" w:type="dxa"/>
          </w:tcPr>
          <w:p w:rsidR="00531DC6" w:rsidRPr="00531DC6" w:rsidRDefault="00531DC6" w:rsidP="00572DEA">
            <w:pPr>
              <w:rPr>
                <w:rFonts w:cstheme="minorHAnsi"/>
                <w:b/>
                <w:sz w:val="20"/>
                <w:szCs w:val="20"/>
              </w:rPr>
            </w:pPr>
            <w:r w:rsidRPr="00531DC6">
              <w:rPr>
                <w:rFonts w:cstheme="minorHAnsi"/>
                <w:b/>
                <w:sz w:val="20"/>
                <w:szCs w:val="20"/>
              </w:rPr>
              <w:t>Data Requested</w:t>
            </w:r>
          </w:p>
        </w:tc>
        <w:tc>
          <w:tcPr>
            <w:tcW w:w="2409" w:type="dxa"/>
          </w:tcPr>
          <w:p w:rsidR="00531DC6" w:rsidRPr="00531DC6" w:rsidRDefault="00531DC6" w:rsidP="00572DEA">
            <w:pPr>
              <w:rPr>
                <w:rFonts w:cstheme="minorHAnsi"/>
                <w:b/>
                <w:sz w:val="20"/>
                <w:szCs w:val="20"/>
              </w:rPr>
            </w:pPr>
            <w:r w:rsidRPr="00531DC6">
              <w:rPr>
                <w:rFonts w:cstheme="minorHAnsi"/>
                <w:b/>
                <w:sz w:val="20"/>
                <w:szCs w:val="20"/>
              </w:rPr>
              <w:t>Data Requested</w:t>
            </w:r>
          </w:p>
        </w:tc>
        <w:tc>
          <w:tcPr>
            <w:tcW w:w="1641" w:type="dxa"/>
          </w:tcPr>
          <w:p w:rsidR="00531DC6" w:rsidRPr="00531DC6" w:rsidRDefault="00531DC6" w:rsidP="00572DEA">
            <w:pPr>
              <w:rPr>
                <w:rFonts w:cstheme="minorHAnsi"/>
                <w:b/>
                <w:sz w:val="20"/>
                <w:szCs w:val="20"/>
              </w:rPr>
            </w:pPr>
            <w:r w:rsidRPr="00531DC6">
              <w:rPr>
                <w:rFonts w:cstheme="minorHAnsi"/>
                <w:b/>
                <w:sz w:val="20"/>
                <w:szCs w:val="20"/>
              </w:rPr>
              <w:t>FY2012</w:t>
            </w:r>
          </w:p>
        </w:tc>
        <w:tc>
          <w:tcPr>
            <w:tcW w:w="2247" w:type="dxa"/>
          </w:tcPr>
          <w:p w:rsidR="00531DC6" w:rsidRPr="00531DC6" w:rsidRDefault="00531DC6" w:rsidP="00572DEA">
            <w:pPr>
              <w:rPr>
                <w:b/>
                <w:sz w:val="20"/>
                <w:szCs w:val="20"/>
              </w:rPr>
            </w:pPr>
            <w:r w:rsidRPr="00531DC6">
              <w:rPr>
                <w:b/>
                <w:sz w:val="20"/>
                <w:szCs w:val="20"/>
              </w:rPr>
              <w:t>Data Source</w:t>
            </w:r>
          </w:p>
        </w:tc>
      </w:tr>
      <w:tr w:rsidR="0064572D" w:rsidTr="00572DEA">
        <w:tc>
          <w:tcPr>
            <w:tcW w:w="5238" w:type="dxa"/>
          </w:tcPr>
          <w:p w:rsidR="0064572D" w:rsidRPr="00BE0E74" w:rsidRDefault="0064572D" w:rsidP="00572DEA">
            <w:pPr>
              <w:rPr>
                <w:rFonts w:cstheme="minorHAnsi"/>
                <w:sz w:val="20"/>
                <w:szCs w:val="20"/>
              </w:rPr>
            </w:pPr>
            <w:r w:rsidRPr="00BE0E74">
              <w:rPr>
                <w:rFonts w:cstheme="minorHAnsi"/>
                <w:sz w:val="20"/>
                <w:szCs w:val="20"/>
              </w:rPr>
              <w:t xml:space="preserve">Number of individuals </w:t>
            </w:r>
            <w:r w:rsidRPr="00BE0E74">
              <w:rPr>
                <w:rFonts w:cstheme="minorHAnsi"/>
                <w:b/>
                <w:sz w:val="20"/>
                <w:szCs w:val="20"/>
              </w:rPr>
              <w:t>eligible</w:t>
            </w:r>
            <w:r w:rsidRPr="00BE0E74">
              <w:rPr>
                <w:rFonts w:cstheme="minorHAnsi"/>
                <w:sz w:val="20"/>
                <w:szCs w:val="20"/>
              </w:rPr>
              <w:t xml:space="preserve"> to receive HCB attendant services</w:t>
            </w:r>
            <w:r w:rsidR="0024120E" w:rsidRPr="00BE0E74">
              <w:rPr>
                <w:rFonts w:cstheme="minorHAnsi"/>
                <w:sz w:val="20"/>
                <w:szCs w:val="20"/>
              </w:rPr>
              <w:t>:</w:t>
            </w:r>
          </w:p>
        </w:tc>
        <w:tc>
          <w:tcPr>
            <w:tcW w:w="2409" w:type="dxa"/>
          </w:tcPr>
          <w:p w:rsidR="0064572D" w:rsidRPr="00BE0E74" w:rsidRDefault="0064572D" w:rsidP="00572DEA">
            <w:pPr>
              <w:rPr>
                <w:rFonts w:cstheme="minorHAnsi"/>
                <w:sz w:val="20"/>
                <w:szCs w:val="20"/>
              </w:rPr>
            </w:pPr>
          </w:p>
        </w:tc>
        <w:tc>
          <w:tcPr>
            <w:tcW w:w="1641" w:type="dxa"/>
          </w:tcPr>
          <w:p w:rsidR="0064572D" w:rsidRPr="0064572D" w:rsidRDefault="0064572D" w:rsidP="00572DEA">
            <w:pPr>
              <w:rPr>
                <w:rFonts w:cstheme="minorHAnsi"/>
                <w:sz w:val="20"/>
                <w:szCs w:val="20"/>
                <w:u w:val="single"/>
              </w:rPr>
            </w:pPr>
          </w:p>
        </w:tc>
        <w:tc>
          <w:tcPr>
            <w:tcW w:w="2247" w:type="dxa"/>
          </w:tcPr>
          <w:p w:rsidR="0064572D" w:rsidRDefault="0064572D" w:rsidP="00572DEA">
            <w:pPr>
              <w:rPr>
                <w:b/>
                <w:sz w:val="24"/>
                <w:u w:val="single"/>
              </w:rPr>
            </w:pPr>
          </w:p>
        </w:tc>
      </w:tr>
      <w:tr w:rsidR="0064572D" w:rsidTr="00572DEA">
        <w:tc>
          <w:tcPr>
            <w:tcW w:w="5238" w:type="dxa"/>
          </w:tcPr>
          <w:p w:rsidR="0064572D" w:rsidRPr="00BE0E74" w:rsidRDefault="0064572D" w:rsidP="00AC0D1C">
            <w:pPr>
              <w:rPr>
                <w:rFonts w:cstheme="minorHAnsi"/>
                <w:sz w:val="20"/>
                <w:szCs w:val="20"/>
              </w:rPr>
            </w:pPr>
            <w:r w:rsidRPr="00BE0E74">
              <w:rPr>
                <w:rFonts w:cstheme="minorHAnsi"/>
                <w:sz w:val="20"/>
                <w:szCs w:val="20"/>
              </w:rPr>
              <w:t xml:space="preserve">Number of individuals that </w:t>
            </w:r>
            <w:r w:rsidRPr="00BE0E74">
              <w:rPr>
                <w:rFonts w:cstheme="minorHAnsi"/>
                <w:b/>
                <w:sz w:val="20"/>
                <w:szCs w:val="20"/>
              </w:rPr>
              <w:t>receive</w:t>
            </w:r>
            <w:r w:rsidRPr="00BE0E74">
              <w:rPr>
                <w:rFonts w:cstheme="minorHAnsi"/>
                <w:sz w:val="20"/>
                <w:szCs w:val="20"/>
              </w:rPr>
              <w:t xml:space="preserve"> HCB attendant services</w:t>
            </w:r>
            <w:r w:rsidR="0024120E" w:rsidRPr="00BE0E74">
              <w:rPr>
                <w:rFonts w:cstheme="minorHAnsi"/>
                <w:sz w:val="20"/>
                <w:szCs w:val="20"/>
              </w:rPr>
              <w:t>:</w:t>
            </w:r>
          </w:p>
        </w:tc>
        <w:tc>
          <w:tcPr>
            <w:tcW w:w="2409" w:type="dxa"/>
          </w:tcPr>
          <w:p w:rsidR="0064572D" w:rsidRPr="00BE0E74" w:rsidRDefault="0064572D" w:rsidP="00572DEA">
            <w:pPr>
              <w:rPr>
                <w:rFonts w:cstheme="minorHAnsi"/>
                <w:sz w:val="20"/>
                <w:szCs w:val="20"/>
              </w:rPr>
            </w:pPr>
          </w:p>
        </w:tc>
        <w:tc>
          <w:tcPr>
            <w:tcW w:w="1641" w:type="dxa"/>
          </w:tcPr>
          <w:p w:rsidR="0064572D" w:rsidRPr="0064572D" w:rsidRDefault="0064572D" w:rsidP="00572DEA">
            <w:pPr>
              <w:rPr>
                <w:rFonts w:cstheme="minorHAnsi"/>
                <w:sz w:val="20"/>
                <w:szCs w:val="20"/>
                <w:u w:val="single"/>
              </w:rPr>
            </w:pPr>
          </w:p>
        </w:tc>
        <w:tc>
          <w:tcPr>
            <w:tcW w:w="2247" w:type="dxa"/>
          </w:tcPr>
          <w:p w:rsidR="0064572D" w:rsidRDefault="0064572D" w:rsidP="00572DEA">
            <w:pPr>
              <w:rPr>
                <w:b/>
                <w:sz w:val="24"/>
                <w:u w:val="single"/>
              </w:rPr>
            </w:pPr>
          </w:p>
        </w:tc>
      </w:tr>
      <w:tr w:rsidR="00AC0D1C" w:rsidTr="00572DEA">
        <w:tc>
          <w:tcPr>
            <w:tcW w:w="5238" w:type="dxa"/>
          </w:tcPr>
          <w:p w:rsidR="00AC0D1C" w:rsidRPr="00BE0E74" w:rsidRDefault="00AC0D1C" w:rsidP="00AC0D1C">
            <w:pPr>
              <w:pStyle w:val="NORCTableBodyLeftArial10pt"/>
              <w:spacing w:before="0" w:after="0"/>
              <w:rPr>
                <w:rFonts w:asciiTheme="minorHAnsi" w:hAnsiTheme="minorHAnsi" w:cstheme="minorHAnsi"/>
              </w:rPr>
            </w:pPr>
            <w:r>
              <w:rPr>
                <w:rFonts w:asciiTheme="minorHAnsi" w:hAnsiTheme="minorHAnsi" w:cstheme="minorHAnsi"/>
              </w:rPr>
              <w:t>Number of individuals receiving HCB attendant services by waiver type</w:t>
            </w:r>
            <w:r w:rsidRPr="00BE0E74">
              <w:rPr>
                <w:rFonts w:asciiTheme="minorHAnsi" w:hAnsiTheme="minorHAnsi" w:cstheme="minorHAnsi"/>
              </w:rPr>
              <w:t>:</w:t>
            </w:r>
          </w:p>
        </w:tc>
        <w:tc>
          <w:tcPr>
            <w:tcW w:w="2409" w:type="dxa"/>
          </w:tcPr>
          <w:p w:rsidR="00AC0D1C" w:rsidRPr="00BE0E74" w:rsidRDefault="00AC0D1C" w:rsidP="00AC0D1C">
            <w:pPr>
              <w:pStyle w:val="NORCTableBodyLeftArial10pt"/>
              <w:spacing w:before="0" w:after="0"/>
              <w:rPr>
                <w:rFonts w:asciiTheme="minorHAnsi" w:hAnsiTheme="minorHAnsi" w:cstheme="minorHAnsi"/>
              </w:rPr>
            </w:pPr>
            <w:r w:rsidRPr="00BE0E74">
              <w:rPr>
                <w:rFonts w:asciiTheme="minorHAnsi" w:hAnsiTheme="minorHAnsi" w:cstheme="minorHAnsi"/>
              </w:rPr>
              <w:t>Section 1115 waivers</w:t>
            </w:r>
          </w:p>
        </w:tc>
        <w:tc>
          <w:tcPr>
            <w:tcW w:w="1641" w:type="dxa"/>
          </w:tcPr>
          <w:p w:rsidR="00AC0D1C" w:rsidRPr="0064572D" w:rsidRDefault="00AC0D1C" w:rsidP="00AC0D1C">
            <w:pPr>
              <w:pStyle w:val="NORCTableBodyLeftArial10pt"/>
              <w:spacing w:before="0" w:after="0"/>
              <w:ind w:left="1440"/>
              <w:rPr>
                <w:rFonts w:asciiTheme="minorHAnsi" w:hAnsiTheme="minorHAnsi" w:cstheme="minorHAnsi"/>
              </w:rPr>
            </w:pPr>
          </w:p>
        </w:tc>
        <w:tc>
          <w:tcPr>
            <w:tcW w:w="2247" w:type="dxa"/>
          </w:tcPr>
          <w:p w:rsidR="00AC0D1C" w:rsidRDefault="00AC0D1C" w:rsidP="00AC0D1C">
            <w:pPr>
              <w:rPr>
                <w:b/>
                <w:sz w:val="24"/>
                <w:u w:val="single"/>
              </w:rPr>
            </w:pPr>
          </w:p>
        </w:tc>
      </w:tr>
      <w:tr w:rsidR="00AC0D1C" w:rsidTr="00572DEA">
        <w:tc>
          <w:tcPr>
            <w:tcW w:w="5238" w:type="dxa"/>
          </w:tcPr>
          <w:p w:rsidR="00AC0D1C" w:rsidRPr="00BE0E74" w:rsidRDefault="00AC0D1C" w:rsidP="00AC0D1C">
            <w:pPr>
              <w:pStyle w:val="NORCTableBodyLeftArial10pt"/>
              <w:spacing w:before="0" w:after="0"/>
              <w:rPr>
                <w:rFonts w:asciiTheme="minorHAnsi" w:hAnsiTheme="minorHAnsi" w:cstheme="minorHAnsi"/>
              </w:rPr>
            </w:pPr>
          </w:p>
        </w:tc>
        <w:tc>
          <w:tcPr>
            <w:tcW w:w="2409" w:type="dxa"/>
          </w:tcPr>
          <w:p w:rsidR="00AC0D1C" w:rsidRPr="00BE0E74" w:rsidRDefault="00AC0D1C" w:rsidP="00AC0D1C">
            <w:pPr>
              <w:pStyle w:val="NORCTableBodyLeftArial10pt"/>
              <w:spacing w:before="0" w:after="0"/>
              <w:rPr>
                <w:rFonts w:asciiTheme="minorHAnsi" w:hAnsiTheme="minorHAnsi" w:cstheme="minorHAnsi"/>
              </w:rPr>
            </w:pPr>
            <w:r w:rsidRPr="00BE0E74">
              <w:rPr>
                <w:rFonts w:asciiTheme="minorHAnsi" w:hAnsiTheme="minorHAnsi" w:cstheme="minorHAnsi"/>
              </w:rPr>
              <w:t>Section 1915[c] waivers</w:t>
            </w:r>
          </w:p>
        </w:tc>
        <w:tc>
          <w:tcPr>
            <w:tcW w:w="1641" w:type="dxa"/>
          </w:tcPr>
          <w:p w:rsidR="00AC0D1C" w:rsidRPr="0064572D" w:rsidRDefault="00AC0D1C" w:rsidP="00AC0D1C">
            <w:pPr>
              <w:pStyle w:val="NORCTableBodyLeftArial10pt"/>
              <w:spacing w:before="0" w:after="0"/>
              <w:ind w:left="1440"/>
              <w:rPr>
                <w:rFonts w:asciiTheme="minorHAnsi" w:hAnsiTheme="minorHAnsi" w:cstheme="minorHAnsi"/>
              </w:rPr>
            </w:pPr>
          </w:p>
        </w:tc>
        <w:tc>
          <w:tcPr>
            <w:tcW w:w="2247" w:type="dxa"/>
          </w:tcPr>
          <w:p w:rsidR="00AC0D1C" w:rsidRDefault="00AC0D1C" w:rsidP="00AC0D1C">
            <w:pPr>
              <w:rPr>
                <w:b/>
                <w:sz w:val="24"/>
                <w:u w:val="single"/>
              </w:rPr>
            </w:pPr>
          </w:p>
        </w:tc>
      </w:tr>
      <w:tr w:rsidR="00AC0D1C" w:rsidTr="00572DEA">
        <w:tc>
          <w:tcPr>
            <w:tcW w:w="5238" w:type="dxa"/>
          </w:tcPr>
          <w:p w:rsidR="00AC0D1C" w:rsidRPr="00BE0E74" w:rsidRDefault="00AC0D1C" w:rsidP="00AC0D1C">
            <w:pPr>
              <w:pStyle w:val="NORCTableBodyLeftArial10pt"/>
              <w:spacing w:before="0" w:after="0"/>
              <w:rPr>
                <w:rFonts w:asciiTheme="minorHAnsi" w:hAnsiTheme="minorHAnsi" w:cstheme="minorHAnsi"/>
              </w:rPr>
            </w:pPr>
          </w:p>
        </w:tc>
        <w:tc>
          <w:tcPr>
            <w:tcW w:w="2409" w:type="dxa"/>
          </w:tcPr>
          <w:p w:rsidR="00AC0D1C" w:rsidRPr="00BE0E74" w:rsidRDefault="00AC0D1C" w:rsidP="00AC0D1C">
            <w:pPr>
              <w:pStyle w:val="NORCTableBodyLeftArial10pt"/>
              <w:spacing w:before="0" w:after="0"/>
              <w:rPr>
                <w:rFonts w:asciiTheme="minorHAnsi" w:hAnsiTheme="minorHAnsi" w:cstheme="minorHAnsi"/>
              </w:rPr>
            </w:pPr>
            <w:r w:rsidRPr="00BE0E74">
              <w:rPr>
                <w:rFonts w:asciiTheme="minorHAnsi" w:hAnsiTheme="minorHAnsi" w:cstheme="minorHAnsi"/>
              </w:rPr>
              <w:t>Section 1915[i] waivers</w:t>
            </w:r>
          </w:p>
        </w:tc>
        <w:tc>
          <w:tcPr>
            <w:tcW w:w="1641" w:type="dxa"/>
          </w:tcPr>
          <w:p w:rsidR="00AC0D1C" w:rsidRPr="0064572D" w:rsidRDefault="00AC0D1C" w:rsidP="00AC0D1C">
            <w:pPr>
              <w:pStyle w:val="NORCTableBodyLeftArial10pt"/>
              <w:spacing w:before="0" w:after="0"/>
              <w:ind w:left="1440"/>
              <w:rPr>
                <w:rFonts w:asciiTheme="minorHAnsi" w:hAnsiTheme="minorHAnsi" w:cstheme="minorHAnsi"/>
              </w:rPr>
            </w:pPr>
          </w:p>
        </w:tc>
        <w:tc>
          <w:tcPr>
            <w:tcW w:w="2247" w:type="dxa"/>
          </w:tcPr>
          <w:p w:rsidR="00AC0D1C" w:rsidRDefault="00AC0D1C" w:rsidP="00AC0D1C">
            <w:pPr>
              <w:rPr>
                <w:b/>
                <w:sz w:val="24"/>
                <w:u w:val="single"/>
              </w:rPr>
            </w:pPr>
          </w:p>
        </w:tc>
      </w:tr>
      <w:tr w:rsidR="00AC0D1C" w:rsidTr="00572DEA">
        <w:tc>
          <w:tcPr>
            <w:tcW w:w="5238" w:type="dxa"/>
          </w:tcPr>
          <w:p w:rsidR="00AC0D1C" w:rsidRPr="00BE0E74" w:rsidRDefault="00AC0D1C" w:rsidP="00AC0D1C">
            <w:pPr>
              <w:pStyle w:val="NORCTableBodyLeftArial10pt"/>
              <w:spacing w:before="0" w:after="0"/>
              <w:rPr>
                <w:rFonts w:asciiTheme="minorHAnsi" w:hAnsiTheme="minorHAnsi" w:cstheme="minorHAnsi"/>
              </w:rPr>
            </w:pPr>
          </w:p>
        </w:tc>
        <w:tc>
          <w:tcPr>
            <w:tcW w:w="2409" w:type="dxa"/>
          </w:tcPr>
          <w:p w:rsidR="00AC0D1C" w:rsidRPr="00BE0E74" w:rsidRDefault="00AC0D1C" w:rsidP="00AC0D1C">
            <w:pPr>
              <w:pStyle w:val="NORCTableBodyLeftArial10pt"/>
              <w:spacing w:before="0" w:after="0"/>
              <w:rPr>
                <w:rFonts w:asciiTheme="minorHAnsi" w:hAnsiTheme="minorHAnsi" w:cstheme="minorHAnsi"/>
              </w:rPr>
            </w:pPr>
            <w:r w:rsidRPr="00BE0E74">
              <w:rPr>
                <w:rFonts w:asciiTheme="minorHAnsi" w:hAnsiTheme="minorHAnsi" w:cstheme="minorHAnsi"/>
              </w:rPr>
              <w:t>Personal care State plan option</w:t>
            </w:r>
          </w:p>
        </w:tc>
        <w:tc>
          <w:tcPr>
            <w:tcW w:w="1641" w:type="dxa"/>
          </w:tcPr>
          <w:p w:rsidR="00AC0D1C" w:rsidRPr="0064572D" w:rsidRDefault="00AC0D1C" w:rsidP="00AC0D1C">
            <w:pPr>
              <w:pStyle w:val="NORCTableBodyLeftArial10pt"/>
              <w:spacing w:before="0" w:after="0"/>
              <w:ind w:left="1440"/>
              <w:rPr>
                <w:rFonts w:asciiTheme="minorHAnsi" w:hAnsiTheme="minorHAnsi" w:cstheme="minorHAnsi"/>
              </w:rPr>
            </w:pPr>
          </w:p>
        </w:tc>
        <w:tc>
          <w:tcPr>
            <w:tcW w:w="2247" w:type="dxa"/>
          </w:tcPr>
          <w:p w:rsidR="00AC0D1C" w:rsidRDefault="00AC0D1C" w:rsidP="00AC0D1C">
            <w:pPr>
              <w:rPr>
                <w:b/>
                <w:sz w:val="24"/>
                <w:u w:val="single"/>
              </w:rPr>
            </w:pPr>
          </w:p>
        </w:tc>
      </w:tr>
      <w:tr w:rsidR="00AC0D1C" w:rsidTr="00572DEA">
        <w:tc>
          <w:tcPr>
            <w:tcW w:w="5238" w:type="dxa"/>
          </w:tcPr>
          <w:p w:rsidR="00AC0D1C" w:rsidRPr="00BE0E74" w:rsidRDefault="00AC0D1C" w:rsidP="00AC0D1C">
            <w:pPr>
              <w:pStyle w:val="NORCTableBodyLeftArial10pt"/>
              <w:spacing w:before="0" w:after="0"/>
              <w:rPr>
                <w:rFonts w:asciiTheme="minorHAnsi" w:hAnsiTheme="minorHAnsi" w:cstheme="minorHAnsi"/>
              </w:rPr>
            </w:pPr>
          </w:p>
        </w:tc>
        <w:tc>
          <w:tcPr>
            <w:tcW w:w="2409" w:type="dxa"/>
          </w:tcPr>
          <w:p w:rsidR="00AC0D1C" w:rsidRPr="00BE0E74" w:rsidRDefault="00AC0D1C" w:rsidP="00AC0D1C">
            <w:pPr>
              <w:pStyle w:val="NORCTableBodyLeftArial10pt"/>
              <w:spacing w:before="0" w:after="0"/>
              <w:rPr>
                <w:rFonts w:asciiTheme="minorHAnsi" w:hAnsiTheme="minorHAnsi" w:cstheme="minorHAnsi"/>
              </w:rPr>
            </w:pPr>
            <w:r w:rsidRPr="00BE0E74">
              <w:rPr>
                <w:rFonts w:asciiTheme="minorHAnsi" w:hAnsiTheme="minorHAnsi" w:cstheme="minorHAnsi"/>
              </w:rPr>
              <w:t>EPSDT</w:t>
            </w:r>
          </w:p>
        </w:tc>
        <w:tc>
          <w:tcPr>
            <w:tcW w:w="1641" w:type="dxa"/>
          </w:tcPr>
          <w:p w:rsidR="00AC0D1C" w:rsidRPr="0064572D" w:rsidRDefault="00AC0D1C" w:rsidP="00AC0D1C">
            <w:pPr>
              <w:pStyle w:val="NORCTableBodyLeftArial10pt"/>
              <w:spacing w:before="0" w:after="0"/>
              <w:ind w:left="1440"/>
              <w:rPr>
                <w:rFonts w:asciiTheme="minorHAnsi" w:hAnsiTheme="minorHAnsi" w:cstheme="minorHAnsi"/>
              </w:rPr>
            </w:pPr>
          </w:p>
        </w:tc>
        <w:tc>
          <w:tcPr>
            <w:tcW w:w="2247" w:type="dxa"/>
          </w:tcPr>
          <w:p w:rsidR="00AC0D1C" w:rsidRDefault="00AC0D1C" w:rsidP="00AC0D1C">
            <w:pPr>
              <w:rPr>
                <w:b/>
                <w:sz w:val="24"/>
                <w:u w:val="single"/>
              </w:rPr>
            </w:pPr>
          </w:p>
        </w:tc>
      </w:tr>
      <w:tr w:rsidR="00AC0D1C" w:rsidTr="00572DEA">
        <w:tc>
          <w:tcPr>
            <w:tcW w:w="5238" w:type="dxa"/>
          </w:tcPr>
          <w:p w:rsidR="00AC0D1C" w:rsidRPr="00BE0E74" w:rsidRDefault="00AC0D1C" w:rsidP="00AC0D1C">
            <w:pPr>
              <w:pStyle w:val="NORCTableBodyLeftArial10pt"/>
              <w:spacing w:before="0" w:after="0"/>
              <w:rPr>
                <w:rFonts w:asciiTheme="minorHAnsi" w:hAnsiTheme="minorHAnsi" w:cstheme="minorHAnsi"/>
              </w:rPr>
            </w:pPr>
          </w:p>
        </w:tc>
        <w:tc>
          <w:tcPr>
            <w:tcW w:w="2409" w:type="dxa"/>
          </w:tcPr>
          <w:p w:rsidR="00AC0D1C" w:rsidRPr="00BE0E74" w:rsidRDefault="00AC0D1C" w:rsidP="00AC0D1C">
            <w:pPr>
              <w:pStyle w:val="NORCTableBodyLeftArial10pt"/>
              <w:spacing w:before="0" w:after="0"/>
              <w:rPr>
                <w:rFonts w:asciiTheme="minorHAnsi" w:hAnsiTheme="minorHAnsi" w:cstheme="minorHAnsi"/>
              </w:rPr>
            </w:pPr>
            <w:r>
              <w:rPr>
                <w:rFonts w:asciiTheme="minorHAnsi" w:hAnsiTheme="minorHAnsi" w:cstheme="minorHAnsi"/>
              </w:rPr>
              <w:t>Other</w:t>
            </w:r>
          </w:p>
        </w:tc>
        <w:tc>
          <w:tcPr>
            <w:tcW w:w="1641" w:type="dxa"/>
          </w:tcPr>
          <w:p w:rsidR="00AC0D1C" w:rsidRPr="0064572D" w:rsidRDefault="00AC0D1C" w:rsidP="00AC0D1C">
            <w:pPr>
              <w:pStyle w:val="NORCTableBodyLeftArial10pt"/>
              <w:spacing w:before="0" w:after="0"/>
              <w:ind w:left="1440"/>
              <w:rPr>
                <w:rFonts w:asciiTheme="minorHAnsi" w:hAnsiTheme="minorHAnsi" w:cstheme="minorHAnsi"/>
              </w:rPr>
            </w:pPr>
          </w:p>
        </w:tc>
        <w:tc>
          <w:tcPr>
            <w:tcW w:w="2247" w:type="dxa"/>
          </w:tcPr>
          <w:p w:rsidR="00AC0D1C" w:rsidRDefault="00AC0D1C" w:rsidP="00AC0D1C">
            <w:pPr>
              <w:rPr>
                <w:b/>
                <w:sz w:val="24"/>
                <w:u w:val="single"/>
              </w:rPr>
            </w:pPr>
          </w:p>
        </w:tc>
      </w:tr>
      <w:tr w:rsidR="00AC0D1C" w:rsidTr="00572DEA">
        <w:tc>
          <w:tcPr>
            <w:tcW w:w="5238" w:type="dxa"/>
          </w:tcPr>
          <w:p w:rsidR="00AC0D1C" w:rsidRPr="00BE0E74" w:rsidRDefault="00AC0D1C" w:rsidP="00AC0D1C">
            <w:pPr>
              <w:rPr>
                <w:rFonts w:cstheme="minorHAnsi"/>
                <w:sz w:val="20"/>
                <w:szCs w:val="20"/>
              </w:rPr>
            </w:pPr>
            <w:r>
              <w:rPr>
                <w:rFonts w:cstheme="minorHAnsi"/>
                <w:sz w:val="20"/>
                <w:szCs w:val="20"/>
              </w:rPr>
              <w:t>Number of individuals eligible to receive HCB attendant services who are currently on a waitlist:</w:t>
            </w:r>
          </w:p>
        </w:tc>
        <w:tc>
          <w:tcPr>
            <w:tcW w:w="2409" w:type="dxa"/>
          </w:tcPr>
          <w:p w:rsidR="00AC0D1C" w:rsidRPr="00BE0E74" w:rsidRDefault="00AC0D1C" w:rsidP="00572DEA">
            <w:pPr>
              <w:rPr>
                <w:rFonts w:cstheme="minorHAnsi"/>
                <w:sz w:val="20"/>
                <w:szCs w:val="20"/>
              </w:rPr>
            </w:pPr>
          </w:p>
        </w:tc>
        <w:tc>
          <w:tcPr>
            <w:tcW w:w="1641" w:type="dxa"/>
          </w:tcPr>
          <w:p w:rsidR="00AC0D1C" w:rsidRPr="0064572D" w:rsidRDefault="00AC0D1C" w:rsidP="00572DEA">
            <w:pPr>
              <w:rPr>
                <w:rFonts w:cstheme="minorHAnsi"/>
                <w:sz w:val="20"/>
                <w:szCs w:val="20"/>
                <w:u w:val="single"/>
              </w:rPr>
            </w:pPr>
          </w:p>
        </w:tc>
        <w:tc>
          <w:tcPr>
            <w:tcW w:w="2247" w:type="dxa"/>
          </w:tcPr>
          <w:p w:rsidR="00AC0D1C" w:rsidRDefault="00AC0D1C" w:rsidP="00572DEA">
            <w:pPr>
              <w:rPr>
                <w:b/>
                <w:sz w:val="24"/>
                <w:u w:val="single"/>
              </w:rPr>
            </w:pPr>
          </w:p>
        </w:tc>
      </w:tr>
      <w:tr w:rsidR="0064572D" w:rsidTr="00572DEA">
        <w:tc>
          <w:tcPr>
            <w:tcW w:w="5238" w:type="dxa"/>
          </w:tcPr>
          <w:p w:rsidR="0064572D" w:rsidRPr="00BE0E74" w:rsidRDefault="0064572D" w:rsidP="00572DEA">
            <w:pPr>
              <w:rPr>
                <w:rFonts w:cstheme="minorHAnsi"/>
                <w:sz w:val="20"/>
                <w:szCs w:val="20"/>
              </w:rPr>
            </w:pPr>
            <w:r w:rsidRPr="00BE0E74">
              <w:rPr>
                <w:rFonts w:cstheme="minorHAnsi"/>
                <w:sz w:val="20"/>
                <w:szCs w:val="20"/>
              </w:rPr>
              <w:t>Number of individuals served by type of disability</w:t>
            </w:r>
            <w:r w:rsidR="0024120E" w:rsidRPr="00BE0E74">
              <w:rPr>
                <w:rFonts w:cstheme="minorHAnsi"/>
                <w:sz w:val="20"/>
                <w:szCs w:val="20"/>
              </w:rPr>
              <w:t>:</w:t>
            </w:r>
          </w:p>
        </w:tc>
        <w:tc>
          <w:tcPr>
            <w:tcW w:w="2409" w:type="dxa"/>
          </w:tcPr>
          <w:p w:rsidR="0064572D" w:rsidRPr="00BE0E74" w:rsidRDefault="0064572D" w:rsidP="00572DEA">
            <w:pPr>
              <w:rPr>
                <w:rFonts w:cstheme="minorHAnsi"/>
                <w:sz w:val="20"/>
                <w:szCs w:val="20"/>
              </w:rPr>
            </w:pPr>
            <w:r w:rsidRPr="00BE0E74">
              <w:rPr>
                <w:rFonts w:cstheme="minorHAnsi"/>
                <w:sz w:val="20"/>
                <w:szCs w:val="20"/>
              </w:rPr>
              <w:t xml:space="preserve">Intellectual Disability </w:t>
            </w:r>
            <w:r w:rsidR="00A3623B" w:rsidRPr="00BE0E74">
              <w:rPr>
                <w:rFonts w:cstheme="minorHAnsi"/>
                <w:sz w:val="20"/>
                <w:szCs w:val="20"/>
              </w:rPr>
              <w:t>/</w:t>
            </w:r>
            <w:r w:rsidRPr="00BE0E74">
              <w:rPr>
                <w:rFonts w:cstheme="minorHAnsi"/>
                <w:sz w:val="20"/>
                <w:szCs w:val="20"/>
              </w:rPr>
              <w:t xml:space="preserve"> Developmental Disabilities (ID/DD)</w:t>
            </w:r>
          </w:p>
          <w:p w:rsidR="0064572D" w:rsidRPr="00BE0E74" w:rsidRDefault="0064572D" w:rsidP="00572DEA">
            <w:pPr>
              <w:rPr>
                <w:rFonts w:cstheme="minorHAnsi"/>
                <w:sz w:val="20"/>
                <w:szCs w:val="20"/>
              </w:rPr>
            </w:pPr>
          </w:p>
        </w:tc>
        <w:tc>
          <w:tcPr>
            <w:tcW w:w="1641" w:type="dxa"/>
          </w:tcPr>
          <w:p w:rsidR="0064572D" w:rsidRPr="0064572D" w:rsidRDefault="0064572D" w:rsidP="00572DEA">
            <w:pPr>
              <w:rPr>
                <w:rFonts w:cstheme="minorHAnsi"/>
                <w:sz w:val="20"/>
                <w:szCs w:val="20"/>
                <w:u w:val="single"/>
              </w:rPr>
            </w:pPr>
          </w:p>
        </w:tc>
        <w:tc>
          <w:tcPr>
            <w:tcW w:w="2247" w:type="dxa"/>
          </w:tcPr>
          <w:p w:rsidR="0064572D" w:rsidRDefault="0064572D" w:rsidP="00572DEA">
            <w:pPr>
              <w:rPr>
                <w:b/>
                <w:sz w:val="24"/>
                <w:u w:val="single"/>
              </w:rPr>
            </w:pPr>
          </w:p>
        </w:tc>
      </w:tr>
      <w:tr w:rsidR="0064572D" w:rsidTr="00572DEA">
        <w:tc>
          <w:tcPr>
            <w:tcW w:w="5238" w:type="dxa"/>
          </w:tcPr>
          <w:p w:rsidR="0064572D" w:rsidRPr="00BE0E74" w:rsidRDefault="0064572D" w:rsidP="00572DEA">
            <w:pPr>
              <w:rPr>
                <w:rFonts w:cstheme="minorHAnsi"/>
                <w:sz w:val="20"/>
                <w:szCs w:val="20"/>
              </w:rPr>
            </w:pPr>
          </w:p>
        </w:tc>
        <w:tc>
          <w:tcPr>
            <w:tcW w:w="2409" w:type="dxa"/>
          </w:tcPr>
          <w:p w:rsidR="0064572D" w:rsidRPr="00BE0E74" w:rsidRDefault="0064572D" w:rsidP="00572DEA">
            <w:pPr>
              <w:rPr>
                <w:rFonts w:cstheme="minorHAnsi"/>
                <w:sz w:val="20"/>
                <w:szCs w:val="20"/>
              </w:rPr>
            </w:pPr>
            <w:r w:rsidRPr="00BE0E74">
              <w:rPr>
                <w:rFonts w:cstheme="minorHAnsi"/>
                <w:sz w:val="20"/>
                <w:szCs w:val="20"/>
              </w:rPr>
              <w:t>Physical disability</w:t>
            </w:r>
          </w:p>
          <w:p w:rsidR="0064572D" w:rsidRPr="00BE0E74" w:rsidRDefault="0064572D" w:rsidP="00572DEA">
            <w:pPr>
              <w:rPr>
                <w:rFonts w:cstheme="minorHAnsi"/>
                <w:sz w:val="20"/>
                <w:szCs w:val="20"/>
              </w:rPr>
            </w:pPr>
          </w:p>
        </w:tc>
        <w:tc>
          <w:tcPr>
            <w:tcW w:w="1641" w:type="dxa"/>
          </w:tcPr>
          <w:p w:rsidR="0064572D" w:rsidRPr="0064572D" w:rsidRDefault="0064572D" w:rsidP="00572DEA">
            <w:pPr>
              <w:rPr>
                <w:rFonts w:cstheme="minorHAnsi"/>
                <w:sz w:val="20"/>
                <w:szCs w:val="20"/>
                <w:u w:val="single"/>
              </w:rPr>
            </w:pPr>
          </w:p>
        </w:tc>
        <w:tc>
          <w:tcPr>
            <w:tcW w:w="2247" w:type="dxa"/>
          </w:tcPr>
          <w:p w:rsidR="0064572D" w:rsidRDefault="0064572D" w:rsidP="00572DEA">
            <w:pPr>
              <w:rPr>
                <w:b/>
                <w:sz w:val="24"/>
                <w:u w:val="single"/>
              </w:rPr>
            </w:pPr>
          </w:p>
        </w:tc>
      </w:tr>
      <w:tr w:rsidR="0064572D" w:rsidTr="00572DEA">
        <w:tc>
          <w:tcPr>
            <w:tcW w:w="5238" w:type="dxa"/>
          </w:tcPr>
          <w:p w:rsidR="0064572D" w:rsidRPr="00BE0E74" w:rsidRDefault="0064572D" w:rsidP="00572DEA">
            <w:pPr>
              <w:rPr>
                <w:rFonts w:cstheme="minorHAnsi"/>
                <w:sz w:val="20"/>
                <w:szCs w:val="20"/>
              </w:rPr>
            </w:pPr>
          </w:p>
        </w:tc>
        <w:tc>
          <w:tcPr>
            <w:tcW w:w="2409" w:type="dxa"/>
          </w:tcPr>
          <w:p w:rsidR="0064572D" w:rsidRPr="00BE0E74" w:rsidRDefault="0064572D" w:rsidP="00572DEA">
            <w:pPr>
              <w:rPr>
                <w:rFonts w:cstheme="minorHAnsi"/>
                <w:sz w:val="20"/>
                <w:szCs w:val="20"/>
              </w:rPr>
            </w:pPr>
            <w:r w:rsidRPr="00BE0E74">
              <w:rPr>
                <w:rFonts w:cstheme="minorHAnsi"/>
                <w:sz w:val="20"/>
                <w:szCs w:val="20"/>
              </w:rPr>
              <w:t>HIV/AIDS</w:t>
            </w:r>
          </w:p>
          <w:p w:rsidR="0064572D" w:rsidRPr="00BE0E74" w:rsidRDefault="0064572D" w:rsidP="00572DEA">
            <w:pPr>
              <w:rPr>
                <w:rFonts w:cstheme="minorHAnsi"/>
                <w:sz w:val="20"/>
                <w:szCs w:val="20"/>
              </w:rPr>
            </w:pPr>
          </w:p>
        </w:tc>
        <w:tc>
          <w:tcPr>
            <w:tcW w:w="1641" w:type="dxa"/>
          </w:tcPr>
          <w:p w:rsidR="0064572D" w:rsidRPr="0064572D" w:rsidRDefault="0064572D" w:rsidP="00572DEA">
            <w:pPr>
              <w:rPr>
                <w:rFonts w:cstheme="minorHAnsi"/>
                <w:sz w:val="20"/>
                <w:szCs w:val="20"/>
                <w:u w:val="single"/>
              </w:rPr>
            </w:pPr>
          </w:p>
        </w:tc>
        <w:tc>
          <w:tcPr>
            <w:tcW w:w="2247" w:type="dxa"/>
          </w:tcPr>
          <w:p w:rsidR="0064572D" w:rsidRDefault="0064572D" w:rsidP="00572DEA">
            <w:pPr>
              <w:rPr>
                <w:b/>
                <w:sz w:val="24"/>
                <w:u w:val="single"/>
              </w:rPr>
            </w:pPr>
          </w:p>
        </w:tc>
      </w:tr>
      <w:tr w:rsidR="0064572D" w:rsidTr="00572DEA">
        <w:tc>
          <w:tcPr>
            <w:tcW w:w="5238" w:type="dxa"/>
          </w:tcPr>
          <w:p w:rsidR="0064572D" w:rsidRPr="00BE0E74" w:rsidRDefault="0064572D" w:rsidP="00572DEA">
            <w:pPr>
              <w:rPr>
                <w:rFonts w:cstheme="minorHAnsi"/>
                <w:sz w:val="20"/>
                <w:szCs w:val="20"/>
              </w:rPr>
            </w:pPr>
          </w:p>
        </w:tc>
        <w:tc>
          <w:tcPr>
            <w:tcW w:w="2409" w:type="dxa"/>
          </w:tcPr>
          <w:p w:rsidR="0064572D" w:rsidRPr="00BE0E74" w:rsidRDefault="0064572D" w:rsidP="00572DEA">
            <w:pPr>
              <w:rPr>
                <w:rFonts w:cstheme="minorHAnsi"/>
                <w:sz w:val="20"/>
                <w:szCs w:val="20"/>
              </w:rPr>
            </w:pPr>
            <w:r w:rsidRPr="00BE0E74">
              <w:rPr>
                <w:rFonts w:cstheme="minorHAnsi"/>
                <w:sz w:val="20"/>
                <w:szCs w:val="20"/>
              </w:rPr>
              <w:t>Traumatic Brain and Spinal Cord Injury (TBI/SCI)</w:t>
            </w:r>
          </w:p>
          <w:p w:rsidR="0064572D" w:rsidRPr="00BE0E74" w:rsidRDefault="0064572D" w:rsidP="00572DEA">
            <w:pPr>
              <w:rPr>
                <w:rFonts w:cstheme="minorHAnsi"/>
                <w:sz w:val="20"/>
                <w:szCs w:val="20"/>
              </w:rPr>
            </w:pPr>
          </w:p>
        </w:tc>
        <w:tc>
          <w:tcPr>
            <w:tcW w:w="1641" w:type="dxa"/>
          </w:tcPr>
          <w:p w:rsidR="0064572D" w:rsidRPr="0064572D" w:rsidRDefault="0064572D" w:rsidP="00572DEA">
            <w:pPr>
              <w:rPr>
                <w:rFonts w:cstheme="minorHAnsi"/>
                <w:sz w:val="20"/>
                <w:szCs w:val="20"/>
                <w:u w:val="single"/>
              </w:rPr>
            </w:pPr>
          </w:p>
        </w:tc>
        <w:tc>
          <w:tcPr>
            <w:tcW w:w="2247" w:type="dxa"/>
          </w:tcPr>
          <w:p w:rsidR="0064572D" w:rsidRDefault="0064572D" w:rsidP="00572DEA">
            <w:pPr>
              <w:rPr>
                <w:b/>
                <w:sz w:val="24"/>
                <w:u w:val="single"/>
              </w:rPr>
            </w:pPr>
          </w:p>
        </w:tc>
      </w:tr>
      <w:tr w:rsidR="0064572D" w:rsidTr="00572DEA">
        <w:tc>
          <w:tcPr>
            <w:tcW w:w="5238" w:type="dxa"/>
          </w:tcPr>
          <w:p w:rsidR="0064572D" w:rsidRPr="00BE0E74" w:rsidRDefault="0064572D" w:rsidP="00572DEA">
            <w:pPr>
              <w:rPr>
                <w:rFonts w:cstheme="minorHAnsi"/>
                <w:sz w:val="20"/>
                <w:szCs w:val="20"/>
              </w:rPr>
            </w:pPr>
            <w:r w:rsidRPr="00BE0E74">
              <w:rPr>
                <w:rFonts w:cstheme="minorHAnsi"/>
                <w:sz w:val="20"/>
                <w:szCs w:val="20"/>
              </w:rPr>
              <w:t>Number of individuals</w:t>
            </w:r>
            <w:r w:rsidR="0024120E" w:rsidRPr="00BE0E74">
              <w:rPr>
                <w:rFonts w:cstheme="minorHAnsi"/>
                <w:sz w:val="20"/>
                <w:szCs w:val="20"/>
              </w:rPr>
              <w:t xml:space="preserve"> </w:t>
            </w:r>
            <w:r w:rsidRPr="00BE0E74">
              <w:rPr>
                <w:rFonts w:cstheme="minorHAnsi"/>
                <w:sz w:val="20"/>
                <w:szCs w:val="20"/>
              </w:rPr>
              <w:t xml:space="preserve">served by gender: </w:t>
            </w:r>
          </w:p>
        </w:tc>
        <w:tc>
          <w:tcPr>
            <w:tcW w:w="2409" w:type="dxa"/>
          </w:tcPr>
          <w:p w:rsidR="0064572D" w:rsidRPr="00BE0E74" w:rsidRDefault="0064572D" w:rsidP="00572DEA">
            <w:pPr>
              <w:rPr>
                <w:rFonts w:cstheme="minorHAnsi"/>
                <w:sz w:val="20"/>
                <w:szCs w:val="20"/>
              </w:rPr>
            </w:pPr>
            <w:r w:rsidRPr="00BE0E74">
              <w:rPr>
                <w:rFonts w:cstheme="minorHAnsi"/>
                <w:sz w:val="20"/>
                <w:szCs w:val="20"/>
              </w:rPr>
              <w:t>Male</w:t>
            </w:r>
          </w:p>
        </w:tc>
        <w:tc>
          <w:tcPr>
            <w:tcW w:w="1641" w:type="dxa"/>
          </w:tcPr>
          <w:p w:rsidR="0064572D" w:rsidRPr="0064572D" w:rsidRDefault="0064572D" w:rsidP="00572DEA">
            <w:pPr>
              <w:rPr>
                <w:rFonts w:cstheme="minorHAnsi"/>
                <w:sz w:val="20"/>
                <w:szCs w:val="20"/>
                <w:u w:val="single"/>
              </w:rPr>
            </w:pPr>
          </w:p>
        </w:tc>
        <w:tc>
          <w:tcPr>
            <w:tcW w:w="2247" w:type="dxa"/>
          </w:tcPr>
          <w:p w:rsidR="0064572D" w:rsidRDefault="0064572D" w:rsidP="00572DEA">
            <w:pPr>
              <w:rPr>
                <w:b/>
                <w:sz w:val="24"/>
                <w:u w:val="single"/>
              </w:rPr>
            </w:pPr>
          </w:p>
        </w:tc>
      </w:tr>
      <w:tr w:rsidR="0064572D" w:rsidTr="00572DEA">
        <w:tc>
          <w:tcPr>
            <w:tcW w:w="5238" w:type="dxa"/>
          </w:tcPr>
          <w:p w:rsidR="0064572D" w:rsidRPr="00BE0E74" w:rsidRDefault="0064572D" w:rsidP="00572DEA">
            <w:pPr>
              <w:rPr>
                <w:rFonts w:cstheme="minorHAnsi"/>
                <w:sz w:val="20"/>
                <w:szCs w:val="20"/>
              </w:rPr>
            </w:pPr>
          </w:p>
        </w:tc>
        <w:tc>
          <w:tcPr>
            <w:tcW w:w="2409" w:type="dxa"/>
          </w:tcPr>
          <w:p w:rsidR="0064572D" w:rsidRPr="00BE0E74" w:rsidRDefault="0064572D" w:rsidP="00572DEA">
            <w:pPr>
              <w:rPr>
                <w:rFonts w:cstheme="minorHAnsi"/>
                <w:sz w:val="20"/>
                <w:szCs w:val="20"/>
              </w:rPr>
            </w:pPr>
            <w:r w:rsidRPr="00BE0E74">
              <w:rPr>
                <w:rFonts w:cstheme="minorHAnsi"/>
                <w:sz w:val="20"/>
                <w:szCs w:val="20"/>
              </w:rPr>
              <w:t>Female</w:t>
            </w:r>
          </w:p>
        </w:tc>
        <w:tc>
          <w:tcPr>
            <w:tcW w:w="1641" w:type="dxa"/>
          </w:tcPr>
          <w:p w:rsidR="0064572D" w:rsidRPr="0064572D" w:rsidRDefault="0064572D" w:rsidP="00572DEA">
            <w:pPr>
              <w:rPr>
                <w:rFonts w:cstheme="minorHAnsi"/>
                <w:sz w:val="20"/>
                <w:szCs w:val="20"/>
                <w:u w:val="single"/>
              </w:rPr>
            </w:pPr>
          </w:p>
        </w:tc>
        <w:tc>
          <w:tcPr>
            <w:tcW w:w="2247" w:type="dxa"/>
          </w:tcPr>
          <w:p w:rsidR="0064572D" w:rsidRDefault="0064572D"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r w:rsidRPr="00BE0E74">
              <w:rPr>
                <w:rFonts w:cstheme="minorHAnsi"/>
                <w:sz w:val="20"/>
                <w:szCs w:val="20"/>
              </w:rPr>
              <w:t>Number of individuals served by age:</w:t>
            </w:r>
          </w:p>
        </w:tc>
        <w:tc>
          <w:tcPr>
            <w:tcW w:w="2409" w:type="dxa"/>
          </w:tcPr>
          <w:p w:rsidR="0024120E" w:rsidRPr="00BE0E74" w:rsidRDefault="0024120E" w:rsidP="00572DEA">
            <w:pPr>
              <w:pStyle w:val="NORCTableBodyLeftArial10pt"/>
              <w:spacing w:before="0" w:after="0"/>
              <w:rPr>
                <w:rFonts w:asciiTheme="minorHAnsi" w:hAnsiTheme="minorHAnsi" w:cstheme="minorHAnsi"/>
              </w:rPr>
            </w:pPr>
            <w:r w:rsidRPr="00BE0E74">
              <w:rPr>
                <w:rFonts w:asciiTheme="minorHAnsi" w:hAnsiTheme="minorHAnsi" w:cstheme="minorHAnsi"/>
              </w:rPr>
              <w:t>0 -5</w:t>
            </w: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p>
        </w:tc>
        <w:tc>
          <w:tcPr>
            <w:tcW w:w="2409" w:type="dxa"/>
          </w:tcPr>
          <w:p w:rsidR="0024120E" w:rsidRPr="00BE0E74" w:rsidRDefault="0024120E" w:rsidP="00572DEA">
            <w:pPr>
              <w:pStyle w:val="NORCTableBodyLeftArial10pt"/>
              <w:spacing w:before="0" w:after="0"/>
              <w:rPr>
                <w:rFonts w:asciiTheme="minorHAnsi" w:hAnsiTheme="minorHAnsi" w:cstheme="minorHAnsi"/>
              </w:rPr>
            </w:pPr>
            <w:r w:rsidRPr="00BE0E74">
              <w:rPr>
                <w:rFonts w:asciiTheme="minorHAnsi" w:hAnsiTheme="minorHAnsi" w:cstheme="minorHAnsi"/>
              </w:rPr>
              <w:t>6-1</w:t>
            </w:r>
            <w:r w:rsidR="00E06A37">
              <w:rPr>
                <w:rFonts w:asciiTheme="minorHAnsi" w:hAnsiTheme="minorHAnsi" w:cstheme="minorHAnsi"/>
              </w:rPr>
              <w:t>7</w:t>
            </w: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p>
        </w:tc>
        <w:tc>
          <w:tcPr>
            <w:tcW w:w="2409" w:type="dxa"/>
          </w:tcPr>
          <w:p w:rsidR="0024120E" w:rsidRPr="00BE0E74" w:rsidRDefault="0024120E" w:rsidP="00572DEA">
            <w:pPr>
              <w:pStyle w:val="NORCTableBodyLeftArial10pt"/>
              <w:spacing w:before="0" w:after="0"/>
              <w:rPr>
                <w:rFonts w:asciiTheme="minorHAnsi" w:hAnsiTheme="minorHAnsi" w:cstheme="minorHAnsi"/>
              </w:rPr>
            </w:pPr>
            <w:r w:rsidRPr="00BE0E74">
              <w:rPr>
                <w:rFonts w:asciiTheme="minorHAnsi" w:hAnsiTheme="minorHAnsi" w:cstheme="minorHAnsi"/>
              </w:rPr>
              <w:t>18-</w:t>
            </w:r>
            <w:r w:rsidR="00E06A37">
              <w:rPr>
                <w:rFonts w:asciiTheme="minorHAnsi" w:hAnsiTheme="minorHAnsi" w:cstheme="minorHAnsi"/>
              </w:rPr>
              <w:t>39</w:t>
            </w: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p>
        </w:tc>
        <w:tc>
          <w:tcPr>
            <w:tcW w:w="2409" w:type="dxa"/>
          </w:tcPr>
          <w:p w:rsidR="0024120E" w:rsidRPr="00BE0E74" w:rsidRDefault="0024120E" w:rsidP="00572DEA">
            <w:pPr>
              <w:pStyle w:val="NORCTableBodyLeftArial10pt"/>
              <w:spacing w:before="0" w:after="0"/>
              <w:rPr>
                <w:rFonts w:asciiTheme="minorHAnsi" w:hAnsiTheme="minorHAnsi" w:cstheme="minorHAnsi"/>
              </w:rPr>
            </w:pPr>
            <w:r w:rsidRPr="00BE0E74">
              <w:rPr>
                <w:rFonts w:asciiTheme="minorHAnsi" w:hAnsiTheme="minorHAnsi" w:cstheme="minorHAnsi"/>
              </w:rPr>
              <w:t>4</w:t>
            </w:r>
            <w:r w:rsidR="00E06A37">
              <w:rPr>
                <w:rFonts w:asciiTheme="minorHAnsi" w:hAnsiTheme="minorHAnsi" w:cstheme="minorHAnsi"/>
              </w:rPr>
              <w:t>0</w:t>
            </w:r>
            <w:r w:rsidRPr="00BE0E74">
              <w:rPr>
                <w:rFonts w:asciiTheme="minorHAnsi" w:hAnsiTheme="minorHAnsi" w:cstheme="minorHAnsi"/>
              </w:rPr>
              <w:t>-64</w:t>
            </w: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p>
        </w:tc>
        <w:tc>
          <w:tcPr>
            <w:tcW w:w="2409" w:type="dxa"/>
          </w:tcPr>
          <w:p w:rsidR="0024120E" w:rsidRPr="00BE0E74" w:rsidRDefault="0024120E" w:rsidP="00572DEA">
            <w:pPr>
              <w:pStyle w:val="NORCTableBodyLeftArial10pt"/>
              <w:spacing w:before="0" w:after="0"/>
              <w:rPr>
                <w:rFonts w:asciiTheme="minorHAnsi" w:hAnsiTheme="minorHAnsi" w:cstheme="minorHAnsi"/>
              </w:rPr>
            </w:pPr>
            <w:r w:rsidRPr="00BE0E74">
              <w:rPr>
                <w:rFonts w:asciiTheme="minorHAnsi" w:hAnsiTheme="minorHAnsi" w:cstheme="minorHAnsi"/>
              </w:rPr>
              <w:t>65-84</w:t>
            </w: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p>
        </w:tc>
        <w:tc>
          <w:tcPr>
            <w:tcW w:w="2409" w:type="dxa"/>
          </w:tcPr>
          <w:p w:rsidR="0024120E" w:rsidRPr="00BE0E74" w:rsidRDefault="0024120E" w:rsidP="00572DEA">
            <w:pPr>
              <w:pStyle w:val="NORCTableBodyLeftArial10pt"/>
              <w:spacing w:before="0" w:after="0"/>
              <w:rPr>
                <w:rFonts w:asciiTheme="minorHAnsi" w:hAnsiTheme="minorHAnsi" w:cstheme="minorHAnsi"/>
              </w:rPr>
            </w:pPr>
            <w:r w:rsidRPr="00BE0E74">
              <w:rPr>
                <w:rFonts w:asciiTheme="minorHAnsi" w:hAnsiTheme="minorHAnsi" w:cstheme="minorHAnsi"/>
              </w:rPr>
              <w:t>85 and older</w:t>
            </w: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r w:rsidRPr="00BE0E74">
              <w:rPr>
                <w:rFonts w:cstheme="minorHAnsi"/>
                <w:sz w:val="20"/>
                <w:szCs w:val="20"/>
              </w:rPr>
              <w:t>Number of individuals served by education level:</w:t>
            </w:r>
          </w:p>
        </w:tc>
        <w:tc>
          <w:tcPr>
            <w:tcW w:w="2409" w:type="dxa"/>
          </w:tcPr>
          <w:p w:rsidR="0024120E" w:rsidRPr="00BE0E74" w:rsidRDefault="0024120E" w:rsidP="00572DEA">
            <w:pPr>
              <w:pStyle w:val="NORCTableBodyLeftArial10pt"/>
              <w:spacing w:before="0" w:after="0"/>
              <w:rPr>
                <w:rFonts w:asciiTheme="minorHAnsi" w:hAnsiTheme="minorHAnsi" w:cstheme="minorHAnsi"/>
              </w:rPr>
            </w:pPr>
            <w:r w:rsidRPr="00BE0E74">
              <w:rPr>
                <w:rFonts w:asciiTheme="minorHAnsi" w:hAnsiTheme="minorHAnsi" w:cstheme="minorHAnsi"/>
              </w:rPr>
              <w:t>Less than high school education</w:t>
            </w:r>
          </w:p>
          <w:p w:rsidR="0024120E" w:rsidRPr="00BE0E74" w:rsidRDefault="0024120E" w:rsidP="00572DEA">
            <w:pPr>
              <w:pStyle w:val="NORCTableBodyLeftArial10pt"/>
              <w:spacing w:before="0" w:after="0"/>
              <w:rPr>
                <w:rFonts w:asciiTheme="minorHAnsi" w:hAnsiTheme="minorHAnsi" w:cstheme="minorHAnsi"/>
              </w:rPr>
            </w:pP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p>
        </w:tc>
        <w:tc>
          <w:tcPr>
            <w:tcW w:w="2409" w:type="dxa"/>
          </w:tcPr>
          <w:p w:rsidR="0024120E" w:rsidRPr="00BE0E74" w:rsidRDefault="0024120E" w:rsidP="00572DEA">
            <w:pPr>
              <w:pStyle w:val="NORCTableBodyLeftArial10pt"/>
              <w:spacing w:before="0" w:after="0"/>
              <w:rPr>
                <w:rFonts w:asciiTheme="minorHAnsi" w:hAnsiTheme="minorHAnsi" w:cstheme="minorHAnsi"/>
              </w:rPr>
            </w:pPr>
            <w:r w:rsidRPr="00BE0E74">
              <w:rPr>
                <w:rFonts w:asciiTheme="minorHAnsi" w:hAnsiTheme="minorHAnsi" w:cstheme="minorHAnsi"/>
              </w:rPr>
              <w:t>High school graduate</w:t>
            </w:r>
          </w:p>
          <w:p w:rsidR="0024120E" w:rsidRPr="00BE0E74" w:rsidRDefault="0024120E" w:rsidP="00572DEA">
            <w:pPr>
              <w:pStyle w:val="NORCTableBodyLeftArial10pt"/>
              <w:spacing w:before="0" w:after="0"/>
              <w:rPr>
                <w:rFonts w:asciiTheme="minorHAnsi" w:hAnsiTheme="minorHAnsi" w:cstheme="minorHAnsi"/>
              </w:rPr>
            </w:pP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p>
        </w:tc>
        <w:tc>
          <w:tcPr>
            <w:tcW w:w="2409" w:type="dxa"/>
          </w:tcPr>
          <w:p w:rsidR="0024120E" w:rsidRPr="00BE0E74" w:rsidRDefault="0024120E" w:rsidP="00572DEA">
            <w:pPr>
              <w:pStyle w:val="NORCTableBodyLeftArial10pt"/>
              <w:spacing w:before="0" w:after="0"/>
              <w:rPr>
                <w:rFonts w:asciiTheme="minorHAnsi" w:hAnsiTheme="minorHAnsi" w:cstheme="minorHAnsi"/>
              </w:rPr>
            </w:pPr>
            <w:r w:rsidRPr="00BE0E74">
              <w:rPr>
                <w:rFonts w:asciiTheme="minorHAnsi" w:hAnsiTheme="minorHAnsi" w:cstheme="minorHAnsi"/>
              </w:rPr>
              <w:t>College education or more</w:t>
            </w:r>
          </w:p>
          <w:p w:rsidR="0024120E" w:rsidRPr="00BE0E74" w:rsidRDefault="0024120E" w:rsidP="00572DEA">
            <w:pPr>
              <w:pStyle w:val="NORCTableBodyLeftArial10pt"/>
              <w:spacing w:before="0" w:after="0"/>
              <w:rPr>
                <w:rFonts w:asciiTheme="minorHAnsi" w:hAnsiTheme="minorHAnsi" w:cstheme="minorHAnsi"/>
              </w:rPr>
            </w:pP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r w:rsidRPr="00BE0E74">
              <w:rPr>
                <w:rFonts w:cstheme="minorHAnsi"/>
                <w:sz w:val="20"/>
                <w:szCs w:val="20"/>
              </w:rPr>
              <w:t>Number of individuals served by employment status:</w:t>
            </w:r>
          </w:p>
        </w:tc>
        <w:tc>
          <w:tcPr>
            <w:tcW w:w="2409" w:type="dxa"/>
          </w:tcPr>
          <w:p w:rsidR="0024120E" w:rsidRPr="00BE0E74" w:rsidRDefault="0024120E" w:rsidP="00572DEA">
            <w:pPr>
              <w:rPr>
                <w:rFonts w:cstheme="minorHAnsi"/>
                <w:sz w:val="20"/>
                <w:szCs w:val="20"/>
              </w:rPr>
            </w:pPr>
            <w:r w:rsidRPr="00BE0E74">
              <w:rPr>
                <w:rFonts w:cstheme="minorHAnsi"/>
                <w:sz w:val="20"/>
                <w:szCs w:val="20"/>
              </w:rPr>
              <w:t>Employed full-time</w:t>
            </w: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p>
        </w:tc>
        <w:tc>
          <w:tcPr>
            <w:tcW w:w="2409" w:type="dxa"/>
          </w:tcPr>
          <w:p w:rsidR="0024120E" w:rsidRPr="00BE0E74" w:rsidRDefault="0024120E" w:rsidP="00572DEA">
            <w:pPr>
              <w:rPr>
                <w:rFonts w:cstheme="minorHAnsi"/>
                <w:sz w:val="20"/>
                <w:szCs w:val="20"/>
              </w:rPr>
            </w:pPr>
            <w:r w:rsidRPr="00BE0E74">
              <w:rPr>
                <w:rFonts w:cstheme="minorHAnsi"/>
                <w:sz w:val="20"/>
                <w:szCs w:val="20"/>
              </w:rPr>
              <w:t>Employed part-time</w:t>
            </w: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p>
        </w:tc>
        <w:tc>
          <w:tcPr>
            <w:tcW w:w="2409" w:type="dxa"/>
          </w:tcPr>
          <w:p w:rsidR="0024120E" w:rsidRPr="00BE0E74" w:rsidRDefault="0024120E" w:rsidP="00572DEA">
            <w:pPr>
              <w:rPr>
                <w:rFonts w:cstheme="minorHAnsi"/>
                <w:sz w:val="20"/>
                <w:szCs w:val="20"/>
              </w:rPr>
            </w:pPr>
            <w:r w:rsidRPr="00BE0E74">
              <w:rPr>
                <w:rFonts w:cstheme="minorHAnsi"/>
                <w:sz w:val="20"/>
                <w:szCs w:val="20"/>
              </w:rPr>
              <w:t>Retired</w:t>
            </w: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E06A37" w:rsidTr="00572DEA">
        <w:tc>
          <w:tcPr>
            <w:tcW w:w="5238" w:type="dxa"/>
          </w:tcPr>
          <w:p w:rsidR="00E06A37" w:rsidRPr="00BE0E74" w:rsidRDefault="00E06A37" w:rsidP="00572DEA">
            <w:pPr>
              <w:rPr>
                <w:rFonts w:cstheme="minorHAnsi"/>
                <w:sz w:val="20"/>
                <w:szCs w:val="20"/>
              </w:rPr>
            </w:pPr>
          </w:p>
        </w:tc>
        <w:tc>
          <w:tcPr>
            <w:tcW w:w="2409" w:type="dxa"/>
          </w:tcPr>
          <w:p w:rsidR="00E06A37" w:rsidRPr="00BE0E74" w:rsidRDefault="00E06A37" w:rsidP="00572DEA">
            <w:pPr>
              <w:rPr>
                <w:rFonts w:cstheme="minorHAnsi"/>
                <w:sz w:val="20"/>
                <w:szCs w:val="20"/>
              </w:rPr>
            </w:pPr>
            <w:r>
              <w:rPr>
                <w:rFonts w:cstheme="minorHAnsi"/>
                <w:sz w:val="20"/>
                <w:szCs w:val="20"/>
              </w:rPr>
              <w:t>Unemployed (able to work)</w:t>
            </w:r>
          </w:p>
        </w:tc>
        <w:tc>
          <w:tcPr>
            <w:tcW w:w="1641" w:type="dxa"/>
          </w:tcPr>
          <w:p w:rsidR="00E06A37" w:rsidRPr="0064572D" w:rsidRDefault="00E06A37" w:rsidP="00572DEA">
            <w:pPr>
              <w:rPr>
                <w:rFonts w:cstheme="minorHAnsi"/>
                <w:sz w:val="20"/>
                <w:szCs w:val="20"/>
                <w:u w:val="single"/>
              </w:rPr>
            </w:pPr>
          </w:p>
        </w:tc>
        <w:tc>
          <w:tcPr>
            <w:tcW w:w="2247" w:type="dxa"/>
          </w:tcPr>
          <w:p w:rsidR="00E06A37" w:rsidRDefault="00E06A37"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p>
        </w:tc>
        <w:tc>
          <w:tcPr>
            <w:tcW w:w="2409" w:type="dxa"/>
          </w:tcPr>
          <w:p w:rsidR="0024120E" w:rsidRPr="00BE0E74" w:rsidRDefault="0024120E" w:rsidP="00572DEA">
            <w:pPr>
              <w:rPr>
                <w:rFonts w:cstheme="minorHAnsi"/>
                <w:sz w:val="20"/>
                <w:szCs w:val="20"/>
              </w:rPr>
            </w:pPr>
            <w:r w:rsidRPr="00BE0E74">
              <w:rPr>
                <w:rFonts w:cstheme="minorHAnsi"/>
                <w:sz w:val="20"/>
                <w:szCs w:val="20"/>
              </w:rPr>
              <w:t>Unable to work (disabled)</w:t>
            </w: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p>
        </w:tc>
        <w:tc>
          <w:tcPr>
            <w:tcW w:w="2409" w:type="dxa"/>
          </w:tcPr>
          <w:p w:rsidR="0024120E" w:rsidRPr="00BE0E74" w:rsidRDefault="0024120E" w:rsidP="00572DEA">
            <w:pPr>
              <w:rPr>
                <w:rFonts w:cstheme="minorHAnsi"/>
                <w:sz w:val="20"/>
                <w:szCs w:val="20"/>
              </w:rPr>
            </w:pPr>
            <w:r w:rsidRPr="00BE0E74">
              <w:rPr>
                <w:rFonts w:cstheme="minorHAnsi"/>
                <w:sz w:val="20"/>
                <w:szCs w:val="20"/>
              </w:rPr>
              <w:t>Student</w:t>
            </w: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r w:rsidRPr="00BE0E74">
              <w:rPr>
                <w:rFonts w:cstheme="minorHAnsi"/>
                <w:sz w:val="20"/>
                <w:szCs w:val="20"/>
              </w:rPr>
              <w:t>Number of individuals served by racial and ethnic group:</w:t>
            </w:r>
          </w:p>
        </w:tc>
        <w:tc>
          <w:tcPr>
            <w:tcW w:w="2409" w:type="dxa"/>
          </w:tcPr>
          <w:p w:rsidR="0024120E" w:rsidRPr="00BE0E74" w:rsidRDefault="0024120E" w:rsidP="00572DEA">
            <w:pPr>
              <w:pStyle w:val="NORCTableBodyLeftArial10pt"/>
              <w:spacing w:before="0" w:after="0"/>
              <w:rPr>
                <w:rFonts w:asciiTheme="minorHAnsi" w:hAnsiTheme="minorHAnsi" w:cstheme="minorHAnsi"/>
              </w:rPr>
            </w:pPr>
            <w:r w:rsidRPr="00BE0E74">
              <w:rPr>
                <w:rFonts w:asciiTheme="minorHAnsi" w:hAnsiTheme="minorHAnsi" w:cstheme="minorHAnsi"/>
              </w:rPr>
              <w:t>White/non-Hispanic</w:t>
            </w: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p>
        </w:tc>
        <w:tc>
          <w:tcPr>
            <w:tcW w:w="2409" w:type="dxa"/>
          </w:tcPr>
          <w:p w:rsidR="0024120E" w:rsidRPr="00BE0E74" w:rsidRDefault="0024120E" w:rsidP="00572DEA">
            <w:pPr>
              <w:pStyle w:val="NORCTableBodyLeftArial10pt"/>
              <w:spacing w:before="0" w:after="0"/>
              <w:rPr>
                <w:rFonts w:asciiTheme="minorHAnsi" w:hAnsiTheme="minorHAnsi" w:cstheme="minorHAnsi"/>
              </w:rPr>
            </w:pPr>
            <w:r w:rsidRPr="00BE0E74">
              <w:rPr>
                <w:rFonts w:asciiTheme="minorHAnsi" w:hAnsiTheme="minorHAnsi" w:cstheme="minorHAnsi"/>
              </w:rPr>
              <w:t>Black/African-American</w:t>
            </w: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p>
        </w:tc>
        <w:tc>
          <w:tcPr>
            <w:tcW w:w="2409" w:type="dxa"/>
          </w:tcPr>
          <w:p w:rsidR="0024120E" w:rsidRPr="00BE0E74" w:rsidRDefault="0024120E" w:rsidP="00572DEA">
            <w:pPr>
              <w:pStyle w:val="NORCTableBodyLeftArial10pt"/>
              <w:spacing w:before="0" w:after="0"/>
              <w:rPr>
                <w:rFonts w:asciiTheme="minorHAnsi" w:hAnsiTheme="minorHAnsi" w:cstheme="minorHAnsi"/>
              </w:rPr>
            </w:pPr>
            <w:r w:rsidRPr="00BE0E74">
              <w:rPr>
                <w:rFonts w:asciiTheme="minorHAnsi" w:hAnsiTheme="minorHAnsi" w:cstheme="minorHAnsi"/>
              </w:rPr>
              <w:t>Hispanic/Latino</w:t>
            </w: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572DEA">
            <w:pPr>
              <w:rPr>
                <w:rFonts w:cstheme="minorHAnsi"/>
                <w:sz w:val="20"/>
                <w:szCs w:val="20"/>
              </w:rPr>
            </w:pPr>
          </w:p>
        </w:tc>
        <w:tc>
          <w:tcPr>
            <w:tcW w:w="2409" w:type="dxa"/>
          </w:tcPr>
          <w:p w:rsidR="0024120E" w:rsidRPr="00BE0E74" w:rsidRDefault="0024120E" w:rsidP="00572DEA">
            <w:pPr>
              <w:pStyle w:val="NORCTableBodyLeftArial10pt"/>
              <w:spacing w:before="0" w:after="0"/>
              <w:rPr>
                <w:rFonts w:asciiTheme="minorHAnsi" w:hAnsiTheme="minorHAnsi" w:cstheme="minorHAnsi"/>
              </w:rPr>
            </w:pPr>
            <w:r w:rsidRPr="00BE0E74">
              <w:rPr>
                <w:rFonts w:asciiTheme="minorHAnsi" w:hAnsiTheme="minorHAnsi" w:cstheme="minorHAnsi"/>
              </w:rPr>
              <w:t xml:space="preserve">Other racial/ethnic group </w:t>
            </w:r>
          </w:p>
        </w:tc>
        <w:tc>
          <w:tcPr>
            <w:tcW w:w="1641" w:type="dxa"/>
          </w:tcPr>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24120E" w:rsidTr="00572DEA">
        <w:tc>
          <w:tcPr>
            <w:tcW w:w="5238" w:type="dxa"/>
          </w:tcPr>
          <w:p w:rsidR="0024120E" w:rsidRPr="00BE0E74" w:rsidRDefault="0024120E" w:rsidP="00AC0D1C">
            <w:pPr>
              <w:rPr>
                <w:rFonts w:cstheme="minorHAnsi"/>
                <w:sz w:val="20"/>
                <w:szCs w:val="20"/>
              </w:rPr>
            </w:pPr>
            <w:r w:rsidRPr="00BE0E74">
              <w:rPr>
                <w:rFonts w:cstheme="minorHAnsi"/>
                <w:sz w:val="20"/>
                <w:szCs w:val="20"/>
              </w:rPr>
              <w:t xml:space="preserve">How many individuals currently receiving HCB attendant services were in each of the following settings prior to </w:t>
            </w:r>
            <w:r w:rsidR="00AC0D1C">
              <w:rPr>
                <w:rFonts w:cstheme="minorHAnsi"/>
                <w:sz w:val="20"/>
                <w:szCs w:val="20"/>
              </w:rPr>
              <w:t>receiving those services</w:t>
            </w:r>
            <w:r w:rsidR="00035F1F" w:rsidRPr="00BE0E74">
              <w:rPr>
                <w:rFonts w:cstheme="minorHAnsi"/>
                <w:sz w:val="20"/>
                <w:szCs w:val="20"/>
              </w:rPr>
              <w:t xml:space="preserve">: </w:t>
            </w:r>
            <w:r w:rsidRPr="00BE0E74">
              <w:rPr>
                <w:rFonts w:cstheme="minorHAnsi"/>
                <w:sz w:val="20"/>
                <w:szCs w:val="20"/>
              </w:rPr>
              <w:t xml:space="preserve"> </w:t>
            </w:r>
          </w:p>
        </w:tc>
        <w:tc>
          <w:tcPr>
            <w:tcW w:w="2409" w:type="dxa"/>
          </w:tcPr>
          <w:p w:rsidR="0024120E" w:rsidRPr="00BE0E74" w:rsidRDefault="00035F1F" w:rsidP="00572DEA">
            <w:pPr>
              <w:rPr>
                <w:rFonts w:cstheme="minorHAnsi"/>
                <w:sz w:val="20"/>
                <w:szCs w:val="20"/>
              </w:rPr>
            </w:pPr>
            <w:r w:rsidRPr="00BE0E74">
              <w:rPr>
                <w:rFonts w:cstheme="minorHAnsi"/>
                <w:sz w:val="20"/>
                <w:szCs w:val="20"/>
              </w:rPr>
              <w:t>Hospital</w:t>
            </w:r>
          </w:p>
        </w:tc>
        <w:tc>
          <w:tcPr>
            <w:tcW w:w="1641" w:type="dxa"/>
          </w:tcPr>
          <w:p w:rsidR="0024120E" w:rsidRPr="0064572D" w:rsidRDefault="0024120E" w:rsidP="00572DEA">
            <w:pPr>
              <w:pStyle w:val="NORCTableBodyLeftArial10pt"/>
              <w:spacing w:before="0" w:after="0"/>
              <w:rPr>
                <w:rFonts w:asciiTheme="minorHAnsi" w:hAnsiTheme="minorHAnsi" w:cstheme="minorHAnsi"/>
              </w:rPr>
            </w:pPr>
          </w:p>
          <w:p w:rsidR="0024120E" w:rsidRPr="0064572D" w:rsidRDefault="0024120E" w:rsidP="00572DEA">
            <w:pPr>
              <w:rPr>
                <w:rFonts w:cstheme="minorHAnsi"/>
                <w:sz w:val="20"/>
                <w:szCs w:val="20"/>
                <w:u w:val="single"/>
              </w:rPr>
            </w:pPr>
          </w:p>
        </w:tc>
        <w:tc>
          <w:tcPr>
            <w:tcW w:w="2247" w:type="dxa"/>
          </w:tcPr>
          <w:p w:rsidR="0024120E" w:rsidRDefault="0024120E" w:rsidP="00572DEA">
            <w:pPr>
              <w:rPr>
                <w:b/>
                <w:sz w:val="24"/>
                <w:u w:val="single"/>
              </w:rPr>
            </w:pPr>
          </w:p>
        </w:tc>
      </w:tr>
      <w:tr w:rsidR="00035F1F" w:rsidTr="00572DEA">
        <w:tc>
          <w:tcPr>
            <w:tcW w:w="5238" w:type="dxa"/>
          </w:tcPr>
          <w:p w:rsidR="00035F1F" w:rsidRPr="00BE0E74" w:rsidRDefault="00035F1F" w:rsidP="00572DEA">
            <w:pPr>
              <w:rPr>
                <w:rFonts w:cstheme="minorHAnsi"/>
                <w:sz w:val="20"/>
                <w:szCs w:val="20"/>
              </w:rPr>
            </w:pPr>
          </w:p>
        </w:tc>
        <w:tc>
          <w:tcPr>
            <w:tcW w:w="2409" w:type="dxa"/>
          </w:tcPr>
          <w:p w:rsidR="00035F1F" w:rsidRPr="00BE0E74" w:rsidRDefault="00151B4C" w:rsidP="00572DEA">
            <w:pPr>
              <w:rPr>
                <w:rFonts w:cstheme="minorHAnsi"/>
                <w:sz w:val="20"/>
                <w:szCs w:val="20"/>
              </w:rPr>
            </w:pPr>
            <w:r w:rsidRPr="00BE0E74">
              <w:rPr>
                <w:rFonts w:cstheme="minorHAnsi"/>
                <w:sz w:val="20"/>
                <w:szCs w:val="20"/>
              </w:rPr>
              <w:t>Nursing Facility</w:t>
            </w:r>
          </w:p>
        </w:tc>
        <w:tc>
          <w:tcPr>
            <w:tcW w:w="1641" w:type="dxa"/>
          </w:tcPr>
          <w:p w:rsidR="00035F1F" w:rsidRPr="0064572D" w:rsidRDefault="00035F1F" w:rsidP="00572DEA">
            <w:pPr>
              <w:pStyle w:val="NORCTableBodyLeftArial10pt"/>
              <w:spacing w:before="0" w:after="0"/>
              <w:ind w:left="1440"/>
              <w:rPr>
                <w:rFonts w:asciiTheme="minorHAnsi" w:hAnsiTheme="minorHAnsi" w:cstheme="minorHAnsi"/>
              </w:rPr>
            </w:pPr>
          </w:p>
        </w:tc>
        <w:tc>
          <w:tcPr>
            <w:tcW w:w="2247" w:type="dxa"/>
          </w:tcPr>
          <w:p w:rsidR="00035F1F" w:rsidRDefault="00035F1F" w:rsidP="00572DEA">
            <w:pPr>
              <w:rPr>
                <w:b/>
                <w:sz w:val="24"/>
                <w:u w:val="single"/>
              </w:rPr>
            </w:pPr>
          </w:p>
        </w:tc>
      </w:tr>
      <w:tr w:rsidR="00151B4C" w:rsidTr="00572DEA">
        <w:tc>
          <w:tcPr>
            <w:tcW w:w="5238" w:type="dxa"/>
          </w:tcPr>
          <w:p w:rsidR="00151B4C" w:rsidRPr="00BE0E74" w:rsidRDefault="00151B4C" w:rsidP="00572DEA">
            <w:pPr>
              <w:rPr>
                <w:rFonts w:cstheme="minorHAnsi"/>
                <w:sz w:val="20"/>
                <w:szCs w:val="20"/>
              </w:rPr>
            </w:pPr>
          </w:p>
        </w:tc>
        <w:tc>
          <w:tcPr>
            <w:tcW w:w="2409" w:type="dxa"/>
          </w:tcPr>
          <w:p w:rsidR="00151B4C" w:rsidRPr="00BE0E74" w:rsidRDefault="00151B4C" w:rsidP="00572DEA">
            <w:pPr>
              <w:rPr>
                <w:rFonts w:cstheme="minorHAnsi"/>
                <w:sz w:val="20"/>
                <w:szCs w:val="20"/>
              </w:rPr>
            </w:pPr>
            <w:r w:rsidRPr="00BE0E74">
              <w:rPr>
                <w:rFonts w:cstheme="minorHAnsi"/>
                <w:sz w:val="20"/>
                <w:szCs w:val="20"/>
              </w:rPr>
              <w:t>Intermediate Care Facility for the Mentally Retarded</w:t>
            </w:r>
          </w:p>
          <w:p w:rsidR="00151B4C" w:rsidRPr="00BE0E74" w:rsidRDefault="00151B4C" w:rsidP="00572DEA">
            <w:pPr>
              <w:rPr>
                <w:rFonts w:cstheme="minorHAnsi"/>
                <w:sz w:val="20"/>
                <w:szCs w:val="20"/>
              </w:rPr>
            </w:pPr>
            <w:r w:rsidRPr="00BE0E74">
              <w:rPr>
                <w:rFonts w:cstheme="minorHAnsi"/>
                <w:sz w:val="20"/>
                <w:szCs w:val="20"/>
              </w:rPr>
              <w:t>Institution providing psychiatric services</w:t>
            </w:r>
          </w:p>
        </w:tc>
        <w:tc>
          <w:tcPr>
            <w:tcW w:w="1641" w:type="dxa"/>
          </w:tcPr>
          <w:p w:rsidR="00151B4C" w:rsidRPr="0064572D" w:rsidRDefault="00151B4C" w:rsidP="00572DEA">
            <w:pPr>
              <w:pStyle w:val="NORCTableBodyLeftArial10pt"/>
              <w:spacing w:before="0" w:after="0"/>
              <w:ind w:left="1440"/>
              <w:rPr>
                <w:rFonts w:asciiTheme="minorHAnsi" w:hAnsiTheme="minorHAnsi" w:cstheme="minorHAnsi"/>
              </w:rPr>
            </w:pPr>
          </w:p>
        </w:tc>
        <w:tc>
          <w:tcPr>
            <w:tcW w:w="2247" w:type="dxa"/>
          </w:tcPr>
          <w:p w:rsidR="00151B4C" w:rsidRDefault="00151B4C" w:rsidP="00572DEA">
            <w:pPr>
              <w:rPr>
                <w:b/>
                <w:sz w:val="24"/>
                <w:u w:val="single"/>
              </w:rPr>
            </w:pPr>
          </w:p>
        </w:tc>
      </w:tr>
      <w:tr w:rsidR="00151B4C" w:rsidTr="00572DEA">
        <w:tc>
          <w:tcPr>
            <w:tcW w:w="5238" w:type="dxa"/>
          </w:tcPr>
          <w:p w:rsidR="00151B4C" w:rsidRPr="00BE0E74" w:rsidRDefault="00151B4C" w:rsidP="00572DEA">
            <w:pPr>
              <w:rPr>
                <w:rFonts w:cstheme="minorHAnsi"/>
                <w:sz w:val="20"/>
                <w:szCs w:val="20"/>
              </w:rPr>
            </w:pPr>
          </w:p>
        </w:tc>
        <w:tc>
          <w:tcPr>
            <w:tcW w:w="2409" w:type="dxa"/>
          </w:tcPr>
          <w:p w:rsidR="00151B4C" w:rsidRPr="00BE0E74" w:rsidRDefault="00151B4C" w:rsidP="00572DEA">
            <w:pPr>
              <w:rPr>
                <w:rFonts w:cstheme="minorHAnsi"/>
                <w:sz w:val="20"/>
                <w:szCs w:val="20"/>
              </w:rPr>
            </w:pPr>
            <w:r w:rsidRPr="00BE0E74">
              <w:rPr>
                <w:rFonts w:cstheme="minorHAnsi"/>
                <w:sz w:val="20"/>
                <w:szCs w:val="20"/>
              </w:rPr>
              <w:t>Institution for Mental Diseases</w:t>
            </w:r>
          </w:p>
        </w:tc>
        <w:tc>
          <w:tcPr>
            <w:tcW w:w="1641" w:type="dxa"/>
          </w:tcPr>
          <w:p w:rsidR="00151B4C" w:rsidRPr="0064572D" w:rsidRDefault="00151B4C" w:rsidP="00572DEA">
            <w:pPr>
              <w:pStyle w:val="NORCTableBodyLeftArial10pt"/>
              <w:spacing w:before="0" w:after="0"/>
              <w:ind w:left="1440"/>
              <w:rPr>
                <w:rFonts w:asciiTheme="minorHAnsi" w:hAnsiTheme="minorHAnsi" w:cstheme="minorHAnsi"/>
              </w:rPr>
            </w:pPr>
          </w:p>
        </w:tc>
        <w:tc>
          <w:tcPr>
            <w:tcW w:w="2247" w:type="dxa"/>
          </w:tcPr>
          <w:p w:rsidR="00151B4C" w:rsidRDefault="00151B4C" w:rsidP="00572DEA">
            <w:pPr>
              <w:rPr>
                <w:b/>
                <w:sz w:val="24"/>
                <w:u w:val="single"/>
              </w:rPr>
            </w:pPr>
          </w:p>
        </w:tc>
      </w:tr>
      <w:tr w:rsidR="00151B4C" w:rsidTr="00572DEA">
        <w:tc>
          <w:tcPr>
            <w:tcW w:w="5238" w:type="dxa"/>
          </w:tcPr>
          <w:p w:rsidR="00151B4C" w:rsidRPr="00BE0E74" w:rsidRDefault="00151B4C" w:rsidP="00572DEA">
            <w:pPr>
              <w:rPr>
                <w:rFonts w:cstheme="minorHAnsi"/>
                <w:sz w:val="20"/>
                <w:szCs w:val="20"/>
              </w:rPr>
            </w:pPr>
          </w:p>
        </w:tc>
        <w:tc>
          <w:tcPr>
            <w:tcW w:w="2409" w:type="dxa"/>
          </w:tcPr>
          <w:p w:rsidR="00151B4C" w:rsidRPr="00BE0E74" w:rsidRDefault="00151B4C" w:rsidP="00572DEA">
            <w:pPr>
              <w:rPr>
                <w:rFonts w:cstheme="minorHAnsi"/>
                <w:sz w:val="20"/>
                <w:szCs w:val="20"/>
              </w:rPr>
            </w:pPr>
            <w:r w:rsidRPr="00BE0E74">
              <w:rPr>
                <w:rFonts w:cstheme="minorHAnsi"/>
                <w:sz w:val="20"/>
                <w:szCs w:val="20"/>
              </w:rPr>
              <w:t>Community Setting (Half-way house, etc.)</w:t>
            </w:r>
          </w:p>
        </w:tc>
        <w:tc>
          <w:tcPr>
            <w:tcW w:w="1641" w:type="dxa"/>
          </w:tcPr>
          <w:p w:rsidR="00151B4C" w:rsidRPr="0064572D" w:rsidRDefault="00151B4C" w:rsidP="00572DEA">
            <w:pPr>
              <w:pStyle w:val="NORCTableBodyLeftArial10pt"/>
              <w:spacing w:before="0" w:after="0"/>
              <w:ind w:left="1440"/>
              <w:rPr>
                <w:rFonts w:asciiTheme="minorHAnsi" w:hAnsiTheme="minorHAnsi" w:cstheme="minorHAnsi"/>
              </w:rPr>
            </w:pPr>
          </w:p>
        </w:tc>
        <w:tc>
          <w:tcPr>
            <w:tcW w:w="2247" w:type="dxa"/>
          </w:tcPr>
          <w:p w:rsidR="00151B4C" w:rsidRDefault="00151B4C" w:rsidP="00572DEA">
            <w:pPr>
              <w:rPr>
                <w:b/>
                <w:sz w:val="24"/>
                <w:u w:val="single"/>
              </w:rPr>
            </w:pPr>
          </w:p>
        </w:tc>
      </w:tr>
      <w:tr w:rsidR="00151B4C" w:rsidTr="00572DEA">
        <w:tc>
          <w:tcPr>
            <w:tcW w:w="5238" w:type="dxa"/>
          </w:tcPr>
          <w:p w:rsidR="00151B4C" w:rsidRPr="00BE0E74" w:rsidRDefault="00151B4C" w:rsidP="00572DEA">
            <w:pPr>
              <w:rPr>
                <w:rFonts w:cstheme="minorHAnsi"/>
                <w:sz w:val="20"/>
                <w:szCs w:val="20"/>
              </w:rPr>
            </w:pPr>
          </w:p>
        </w:tc>
        <w:tc>
          <w:tcPr>
            <w:tcW w:w="2409" w:type="dxa"/>
          </w:tcPr>
          <w:p w:rsidR="00151B4C" w:rsidRPr="00BE0E74" w:rsidRDefault="00151B4C" w:rsidP="00572DEA">
            <w:pPr>
              <w:rPr>
                <w:rFonts w:cstheme="minorHAnsi"/>
                <w:sz w:val="20"/>
                <w:szCs w:val="20"/>
              </w:rPr>
            </w:pPr>
            <w:r w:rsidRPr="00BE0E74">
              <w:rPr>
                <w:rFonts w:cstheme="minorHAnsi"/>
                <w:sz w:val="20"/>
                <w:szCs w:val="20"/>
              </w:rPr>
              <w:t>Home (either on their own or with family or friends)</w:t>
            </w:r>
          </w:p>
        </w:tc>
        <w:tc>
          <w:tcPr>
            <w:tcW w:w="1641" w:type="dxa"/>
          </w:tcPr>
          <w:p w:rsidR="00151B4C" w:rsidRPr="0064572D" w:rsidRDefault="00151B4C" w:rsidP="00572DEA">
            <w:pPr>
              <w:pStyle w:val="NORCTableBodyLeftArial10pt"/>
              <w:spacing w:before="0" w:after="0"/>
              <w:ind w:left="1440"/>
              <w:rPr>
                <w:rFonts w:asciiTheme="minorHAnsi" w:hAnsiTheme="minorHAnsi" w:cstheme="minorHAnsi"/>
              </w:rPr>
            </w:pPr>
          </w:p>
        </w:tc>
        <w:tc>
          <w:tcPr>
            <w:tcW w:w="2247" w:type="dxa"/>
          </w:tcPr>
          <w:p w:rsidR="00151B4C" w:rsidRDefault="00151B4C" w:rsidP="00572DEA">
            <w:pPr>
              <w:rPr>
                <w:b/>
                <w:sz w:val="24"/>
                <w:u w:val="single"/>
              </w:rPr>
            </w:pPr>
          </w:p>
        </w:tc>
      </w:tr>
    </w:tbl>
    <w:p w:rsidR="00AD6891" w:rsidRDefault="00AD6891" w:rsidP="00CD15C2">
      <w:pPr>
        <w:spacing w:after="0" w:line="240" w:lineRule="auto"/>
        <w:rPr>
          <w:b/>
          <w:sz w:val="24"/>
          <w:u w:val="single"/>
        </w:rPr>
      </w:pPr>
    </w:p>
    <w:p w:rsidR="00787FD1" w:rsidRPr="00787FD1" w:rsidRDefault="00787FD1" w:rsidP="00CD15C2">
      <w:pPr>
        <w:pStyle w:val="NORCTableBodyLeftArial10pt"/>
        <w:spacing w:before="0" w:after="0"/>
        <w:ind w:left="720"/>
        <w:rPr>
          <w:rFonts w:asciiTheme="minorHAnsi" w:hAnsiTheme="minorHAnsi" w:cstheme="minorHAnsi"/>
          <w:sz w:val="22"/>
          <w:szCs w:val="22"/>
        </w:rPr>
      </w:pPr>
    </w:p>
    <w:p w:rsidR="00CF62DA" w:rsidRPr="00787FD1" w:rsidRDefault="00CF62DA" w:rsidP="00CD15C2">
      <w:pPr>
        <w:pStyle w:val="NORCTableBodyLeftArial10pt"/>
        <w:spacing w:before="0" w:after="0"/>
        <w:ind w:left="1440"/>
        <w:rPr>
          <w:rFonts w:asciiTheme="minorHAnsi" w:hAnsiTheme="minorHAnsi" w:cstheme="minorHAnsi"/>
          <w:sz w:val="22"/>
          <w:szCs w:val="22"/>
        </w:rPr>
      </w:pPr>
    </w:p>
    <w:p w:rsidR="0001691E" w:rsidRDefault="00913726" w:rsidP="00913726">
      <w:pPr>
        <w:spacing w:line="240" w:lineRule="atLeast"/>
        <w:ind w:left="720"/>
        <w:rPr>
          <w:rFonts w:cstheme="minorHAnsi"/>
          <w:b/>
          <w:u w:val="single"/>
        </w:rPr>
      </w:pPr>
      <w:r>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Cs/>
          <w:sz w:val="24"/>
          <w:szCs w:val="24"/>
        </w:rPr>
        <w:t>0938-</w:t>
      </w:r>
      <w:r w:rsidR="001E3A2C">
        <w:rPr>
          <w:rFonts w:ascii="Times New Roman" w:hAnsi="Times New Roman" w:cs="Times New Roman"/>
          <w:bCs/>
          <w:sz w:val="24"/>
          <w:szCs w:val="24"/>
        </w:rPr>
        <w:t>New</w:t>
      </w:r>
      <w:r>
        <w:rPr>
          <w:rFonts w:ascii="Times New Roman" w:hAnsi="Times New Roman" w:cs="Times New Roman"/>
          <w:sz w:val="24"/>
          <w:szCs w:val="24"/>
        </w:rPr>
        <w:t xml:space="preserve">.  The time required to complete this information collection is estimated to average </w:t>
      </w:r>
      <w:r w:rsidR="006A44CA">
        <w:rPr>
          <w:rFonts w:ascii="Times New Roman" w:hAnsi="Times New Roman" w:cs="Times New Roman"/>
          <w:sz w:val="24"/>
          <w:szCs w:val="24"/>
        </w:rPr>
        <w:t>5</w:t>
      </w:r>
      <w:r w:rsidR="001E3A2C">
        <w:rPr>
          <w:rFonts w:ascii="Times New Roman" w:hAnsi="Times New Roman" w:cs="Times New Roman"/>
          <w:sz w:val="24"/>
          <w:szCs w:val="24"/>
        </w:rPr>
        <w:t xml:space="preserve"> </w:t>
      </w:r>
      <w:r w:rsidRPr="00544053">
        <w:rPr>
          <w:rFonts w:ascii="Times New Roman" w:hAnsi="Times New Roman" w:cs="Times New Roman"/>
          <w:bCs/>
          <w:sz w:val="24"/>
          <w:szCs w:val="24"/>
        </w:rPr>
        <w:t>h</w:t>
      </w:r>
      <w:r w:rsidR="006A44CA">
        <w:rPr>
          <w:rFonts w:ascii="Times New Roman" w:hAnsi="Times New Roman" w:cs="Times New Roman"/>
          <w:bCs/>
          <w:sz w:val="24"/>
          <w:szCs w:val="24"/>
        </w:rPr>
        <w:t xml:space="preserve">ours </w:t>
      </w:r>
      <w:r w:rsidR="006A44CA">
        <w:rPr>
          <w:rFonts w:ascii="Times New Roman" w:hAnsi="Times New Roman" w:cs="Times New Roman"/>
          <w:sz w:val="24"/>
          <w:szCs w:val="24"/>
        </w:rPr>
        <w:t xml:space="preserve">(1 </w:t>
      </w:r>
      <w:proofErr w:type="spellStart"/>
      <w:r w:rsidR="006A44CA">
        <w:rPr>
          <w:rFonts w:ascii="Times New Roman" w:hAnsi="Times New Roman" w:cs="Times New Roman"/>
          <w:sz w:val="24"/>
          <w:szCs w:val="24"/>
        </w:rPr>
        <w:t>hr</w:t>
      </w:r>
      <w:proofErr w:type="spellEnd"/>
      <w:r w:rsidR="006A44CA">
        <w:rPr>
          <w:rFonts w:ascii="Times New Roman" w:hAnsi="Times New Roman" w:cs="Times New Roman"/>
          <w:sz w:val="24"/>
          <w:szCs w:val="24"/>
        </w:rPr>
        <w:t xml:space="preserve"> interview + 4 </w:t>
      </w:r>
      <w:proofErr w:type="spellStart"/>
      <w:r w:rsidR="006A44CA">
        <w:rPr>
          <w:rFonts w:ascii="Times New Roman" w:hAnsi="Times New Roman" w:cs="Times New Roman"/>
          <w:sz w:val="24"/>
          <w:szCs w:val="24"/>
        </w:rPr>
        <w:t>hr</w:t>
      </w:r>
      <w:proofErr w:type="spellEnd"/>
      <w:r w:rsidR="006A44CA">
        <w:rPr>
          <w:rFonts w:ascii="Times New Roman" w:hAnsi="Times New Roman" w:cs="Times New Roman"/>
          <w:sz w:val="24"/>
          <w:szCs w:val="24"/>
        </w:rPr>
        <w:t xml:space="preserve"> </w:t>
      </w:r>
      <w:bookmarkStart w:id="0" w:name="_GoBack"/>
      <w:bookmarkEnd w:id="0"/>
      <w:r w:rsidR="006A44CA">
        <w:rPr>
          <w:rFonts w:ascii="Times New Roman" w:hAnsi="Times New Roman" w:cs="Times New Roman"/>
          <w:sz w:val="24"/>
          <w:szCs w:val="24"/>
        </w:rPr>
        <w:t xml:space="preserve">to complete data form) </w:t>
      </w:r>
      <w:r>
        <w:rPr>
          <w:rFonts w:ascii="Times New Roman" w:hAnsi="Times New Roman" w:cs="Times New Roman"/>
          <w:sz w:val="24"/>
          <w:szCs w:val="24"/>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Pr>
          <w:rFonts w:ascii="Times New Roman" w:hAnsi="Times New Roman" w:cs="Times New Roman"/>
          <w:sz w:val="24"/>
          <w:szCs w:val="24"/>
        </w:rPr>
        <w:t>Baltimore</w:t>
      </w:r>
      <w:proofErr w:type="gramEnd"/>
      <w:r>
        <w:rPr>
          <w:rFonts w:ascii="Times New Roman" w:hAnsi="Times New Roman" w:cs="Times New Roman"/>
          <w:sz w:val="24"/>
          <w:szCs w:val="24"/>
        </w:rPr>
        <w:t>, Maryland 21244-1850.</w:t>
      </w:r>
    </w:p>
    <w:p w:rsidR="00F42E1F" w:rsidRPr="00694F38" w:rsidRDefault="00F42E1F" w:rsidP="00CD15C2">
      <w:pPr>
        <w:spacing w:after="0" w:line="240" w:lineRule="auto"/>
        <w:rPr>
          <w:rFonts w:cstheme="minorHAnsi"/>
          <w:b/>
          <w:u w:val="single"/>
        </w:rPr>
      </w:pPr>
    </w:p>
    <w:sectPr w:rsidR="00F42E1F" w:rsidRPr="00694F38" w:rsidSect="00E55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6C05"/>
    <w:multiLevelType w:val="hybridMultilevel"/>
    <w:tmpl w:val="9468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8694D"/>
    <w:multiLevelType w:val="hybridMultilevel"/>
    <w:tmpl w:val="0100B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940F8"/>
    <w:multiLevelType w:val="hybridMultilevel"/>
    <w:tmpl w:val="4FFCF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D5744"/>
    <w:multiLevelType w:val="hybridMultilevel"/>
    <w:tmpl w:val="252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3240E"/>
    <w:multiLevelType w:val="hybridMultilevel"/>
    <w:tmpl w:val="EEFE2B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EE0F44"/>
    <w:multiLevelType w:val="hybridMultilevel"/>
    <w:tmpl w:val="C756D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D13247"/>
    <w:multiLevelType w:val="hybridMultilevel"/>
    <w:tmpl w:val="21F8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506BD9"/>
    <w:multiLevelType w:val="hybridMultilevel"/>
    <w:tmpl w:val="2EE21CC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42D0DDB"/>
    <w:multiLevelType w:val="hybridMultilevel"/>
    <w:tmpl w:val="5D18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713B38"/>
    <w:multiLevelType w:val="hybridMultilevel"/>
    <w:tmpl w:val="4B0A3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0C72D8"/>
    <w:multiLevelType w:val="hybridMultilevel"/>
    <w:tmpl w:val="11FC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46DF1"/>
    <w:multiLevelType w:val="hybridMultilevel"/>
    <w:tmpl w:val="6DF6F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2F2E9A"/>
    <w:multiLevelType w:val="hybridMultilevel"/>
    <w:tmpl w:val="EBF472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39A06721"/>
    <w:multiLevelType w:val="hybridMultilevel"/>
    <w:tmpl w:val="42FC0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A36FC5"/>
    <w:multiLevelType w:val="hybridMultilevel"/>
    <w:tmpl w:val="4E580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0D21C8"/>
    <w:multiLevelType w:val="hybridMultilevel"/>
    <w:tmpl w:val="792E6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51699B"/>
    <w:multiLevelType w:val="hybridMultilevel"/>
    <w:tmpl w:val="7D9C3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C55B7A"/>
    <w:multiLevelType w:val="hybridMultilevel"/>
    <w:tmpl w:val="30105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8731FE"/>
    <w:multiLevelType w:val="hybridMultilevel"/>
    <w:tmpl w:val="1BEC8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3A52F79"/>
    <w:multiLevelType w:val="hybridMultilevel"/>
    <w:tmpl w:val="A1B4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A146825"/>
    <w:multiLevelType w:val="hybridMultilevel"/>
    <w:tmpl w:val="67FC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CC79F3"/>
    <w:multiLevelType w:val="hybridMultilevel"/>
    <w:tmpl w:val="1BDAF22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C2B1EC7"/>
    <w:multiLevelType w:val="hybridMultilevel"/>
    <w:tmpl w:val="D9146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1B0F64"/>
    <w:multiLevelType w:val="hybridMultilevel"/>
    <w:tmpl w:val="478EA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1D21015"/>
    <w:multiLevelType w:val="hybridMultilevel"/>
    <w:tmpl w:val="65FC0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3EA56B6"/>
    <w:multiLevelType w:val="hybridMultilevel"/>
    <w:tmpl w:val="860AB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3808D9"/>
    <w:multiLevelType w:val="hybridMultilevel"/>
    <w:tmpl w:val="8C26141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5DE11B8"/>
    <w:multiLevelType w:val="hybridMultilevel"/>
    <w:tmpl w:val="C2D4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08354E"/>
    <w:multiLevelType w:val="hybridMultilevel"/>
    <w:tmpl w:val="6B006E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7"/>
  </w:num>
  <w:num w:numId="3">
    <w:abstractNumId w:val="3"/>
  </w:num>
  <w:num w:numId="4">
    <w:abstractNumId w:val="17"/>
  </w:num>
  <w:num w:numId="5">
    <w:abstractNumId w:val="15"/>
  </w:num>
  <w:num w:numId="6">
    <w:abstractNumId w:val="2"/>
  </w:num>
  <w:num w:numId="7">
    <w:abstractNumId w:val="1"/>
  </w:num>
  <w:num w:numId="8">
    <w:abstractNumId w:val="16"/>
  </w:num>
  <w:num w:numId="9">
    <w:abstractNumId w:val="13"/>
  </w:num>
  <w:num w:numId="10">
    <w:abstractNumId w:val="22"/>
  </w:num>
  <w:num w:numId="11">
    <w:abstractNumId w:val="19"/>
  </w:num>
  <w:num w:numId="12">
    <w:abstractNumId w:val="18"/>
  </w:num>
  <w:num w:numId="13">
    <w:abstractNumId w:val="11"/>
  </w:num>
  <w:num w:numId="14">
    <w:abstractNumId w:val="23"/>
  </w:num>
  <w:num w:numId="15">
    <w:abstractNumId w:val="9"/>
  </w:num>
  <w:num w:numId="16">
    <w:abstractNumId w:val="8"/>
  </w:num>
  <w:num w:numId="17">
    <w:abstractNumId w:val="0"/>
  </w:num>
  <w:num w:numId="18">
    <w:abstractNumId w:val="5"/>
  </w:num>
  <w:num w:numId="19">
    <w:abstractNumId w:val="10"/>
  </w:num>
  <w:num w:numId="20">
    <w:abstractNumId w:val="25"/>
  </w:num>
  <w:num w:numId="21">
    <w:abstractNumId w:val="24"/>
  </w:num>
  <w:num w:numId="22">
    <w:abstractNumId w:val="21"/>
  </w:num>
  <w:num w:numId="23">
    <w:abstractNumId w:val="12"/>
  </w:num>
  <w:num w:numId="24">
    <w:abstractNumId w:val="6"/>
  </w:num>
  <w:num w:numId="25">
    <w:abstractNumId w:val="27"/>
  </w:num>
  <w:num w:numId="26">
    <w:abstractNumId w:val="20"/>
  </w:num>
  <w:num w:numId="27">
    <w:abstractNumId w:val="4"/>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8"/>
  <w:proofState w:spelling="clean" w:grammar="clean"/>
  <w:doNotTrackFormatting/>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FD1"/>
    <w:rsid w:val="00003CD4"/>
    <w:rsid w:val="0001691E"/>
    <w:rsid w:val="00022061"/>
    <w:rsid w:val="00035F1F"/>
    <w:rsid w:val="00045DFC"/>
    <w:rsid w:val="000601B3"/>
    <w:rsid w:val="00092FC1"/>
    <w:rsid w:val="000D5C7A"/>
    <w:rsid w:val="000E5EE8"/>
    <w:rsid w:val="00105246"/>
    <w:rsid w:val="00151B4C"/>
    <w:rsid w:val="001E3A2C"/>
    <w:rsid w:val="001E3C31"/>
    <w:rsid w:val="00203EA9"/>
    <w:rsid w:val="00204586"/>
    <w:rsid w:val="0021115D"/>
    <w:rsid w:val="00221849"/>
    <w:rsid w:val="0024120E"/>
    <w:rsid w:val="00242DD7"/>
    <w:rsid w:val="00283B7F"/>
    <w:rsid w:val="0029750E"/>
    <w:rsid w:val="002A3A41"/>
    <w:rsid w:val="002D70A3"/>
    <w:rsid w:val="00341218"/>
    <w:rsid w:val="00394548"/>
    <w:rsid w:val="00395AC8"/>
    <w:rsid w:val="003D16E9"/>
    <w:rsid w:val="003E0803"/>
    <w:rsid w:val="003E4314"/>
    <w:rsid w:val="00410B3D"/>
    <w:rsid w:val="004262D4"/>
    <w:rsid w:val="0044126B"/>
    <w:rsid w:val="004605A2"/>
    <w:rsid w:val="00477B79"/>
    <w:rsid w:val="00483262"/>
    <w:rsid w:val="00492FCA"/>
    <w:rsid w:val="00493315"/>
    <w:rsid w:val="004948EE"/>
    <w:rsid w:val="004A5BAC"/>
    <w:rsid w:val="004B4949"/>
    <w:rsid w:val="004C4850"/>
    <w:rsid w:val="004C4EDD"/>
    <w:rsid w:val="004D6E31"/>
    <w:rsid w:val="00531DC6"/>
    <w:rsid w:val="00544053"/>
    <w:rsid w:val="005457B3"/>
    <w:rsid w:val="00565C0F"/>
    <w:rsid w:val="00572DEA"/>
    <w:rsid w:val="00596ED2"/>
    <w:rsid w:val="005F67E2"/>
    <w:rsid w:val="00601573"/>
    <w:rsid w:val="00641AEA"/>
    <w:rsid w:val="0064572D"/>
    <w:rsid w:val="00694F38"/>
    <w:rsid w:val="006979AD"/>
    <w:rsid w:val="006A448A"/>
    <w:rsid w:val="006A44CA"/>
    <w:rsid w:val="006F292E"/>
    <w:rsid w:val="006F7DDF"/>
    <w:rsid w:val="007004D3"/>
    <w:rsid w:val="00711240"/>
    <w:rsid w:val="007210A4"/>
    <w:rsid w:val="00733DE2"/>
    <w:rsid w:val="007401C2"/>
    <w:rsid w:val="0074022A"/>
    <w:rsid w:val="00765B10"/>
    <w:rsid w:val="00774E35"/>
    <w:rsid w:val="00787FD1"/>
    <w:rsid w:val="008033D8"/>
    <w:rsid w:val="00843BC1"/>
    <w:rsid w:val="00882CA2"/>
    <w:rsid w:val="00896D88"/>
    <w:rsid w:val="008D6E96"/>
    <w:rsid w:val="00912AFE"/>
    <w:rsid w:val="00913726"/>
    <w:rsid w:val="00916133"/>
    <w:rsid w:val="00944D51"/>
    <w:rsid w:val="009765C3"/>
    <w:rsid w:val="00983EB9"/>
    <w:rsid w:val="009A0096"/>
    <w:rsid w:val="009B4103"/>
    <w:rsid w:val="009D7230"/>
    <w:rsid w:val="00A0075B"/>
    <w:rsid w:val="00A3623B"/>
    <w:rsid w:val="00A43F9C"/>
    <w:rsid w:val="00A53C45"/>
    <w:rsid w:val="00A70B85"/>
    <w:rsid w:val="00A978E8"/>
    <w:rsid w:val="00AC0D1C"/>
    <w:rsid w:val="00AC60F0"/>
    <w:rsid w:val="00AD6891"/>
    <w:rsid w:val="00AE724A"/>
    <w:rsid w:val="00AF38FB"/>
    <w:rsid w:val="00AF5BF8"/>
    <w:rsid w:val="00B05F92"/>
    <w:rsid w:val="00B76BEC"/>
    <w:rsid w:val="00B958E2"/>
    <w:rsid w:val="00BE0E74"/>
    <w:rsid w:val="00C16BDC"/>
    <w:rsid w:val="00C220D4"/>
    <w:rsid w:val="00C2792B"/>
    <w:rsid w:val="00C703CA"/>
    <w:rsid w:val="00C7203D"/>
    <w:rsid w:val="00C808DE"/>
    <w:rsid w:val="00CB2B53"/>
    <w:rsid w:val="00CD15C2"/>
    <w:rsid w:val="00CF1145"/>
    <w:rsid w:val="00CF62DA"/>
    <w:rsid w:val="00D10EE8"/>
    <w:rsid w:val="00D23A4E"/>
    <w:rsid w:val="00D30CE2"/>
    <w:rsid w:val="00D752AB"/>
    <w:rsid w:val="00DC6E15"/>
    <w:rsid w:val="00DE2330"/>
    <w:rsid w:val="00DF450D"/>
    <w:rsid w:val="00E05638"/>
    <w:rsid w:val="00E06A37"/>
    <w:rsid w:val="00E27682"/>
    <w:rsid w:val="00E4498E"/>
    <w:rsid w:val="00E55DE4"/>
    <w:rsid w:val="00E8637E"/>
    <w:rsid w:val="00EA46EA"/>
    <w:rsid w:val="00EF2CD0"/>
    <w:rsid w:val="00F1205F"/>
    <w:rsid w:val="00F15224"/>
    <w:rsid w:val="00F42E1F"/>
    <w:rsid w:val="00F553B3"/>
    <w:rsid w:val="00F66207"/>
    <w:rsid w:val="00F862EC"/>
    <w:rsid w:val="00FB5E04"/>
    <w:rsid w:val="00FC4E3C"/>
    <w:rsid w:val="00FE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726"/>
  </w:style>
  <w:style w:type="paragraph" w:styleId="Heading1">
    <w:name w:val="heading 1"/>
    <w:basedOn w:val="Normal"/>
    <w:next w:val="Normal"/>
    <w:link w:val="Heading1Char"/>
    <w:uiPriority w:val="9"/>
    <w:qFormat/>
    <w:rsid w:val="0091372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1372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1372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1372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1372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1372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1372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1372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1372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726"/>
    <w:pPr>
      <w:ind w:left="720"/>
      <w:contextualSpacing/>
    </w:pPr>
  </w:style>
  <w:style w:type="paragraph" w:customStyle="1" w:styleId="NORCTableBodyLeftArial10pt">
    <w:name w:val="NORC Table Body Left (Arial 10pt)"/>
    <w:rsid w:val="00787FD1"/>
    <w:pPr>
      <w:spacing w:before="40" w:after="40" w:line="240" w:lineRule="auto"/>
    </w:pPr>
    <w:rPr>
      <w:rFonts w:ascii="Arial" w:eastAsia="Times New Roman" w:hAnsi="Arial" w:cs="Times New Roman"/>
      <w:color w:val="000000"/>
      <w:sz w:val="20"/>
      <w:szCs w:val="20"/>
    </w:rPr>
  </w:style>
  <w:style w:type="character" w:styleId="CommentReference">
    <w:name w:val="annotation reference"/>
    <w:uiPriority w:val="99"/>
    <w:semiHidden/>
    <w:unhideWhenUsed/>
    <w:rsid w:val="00E4498E"/>
    <w:rPr>
      <w:sz w:val="16"/>
      <w:szCs w:val="16"/>
    </w:rPr>
  </w:style>
  <w:style w:type="paragraph" w:styleId="CommentText">
    <w:name w:val="annotation text"/>
    <w:basedOn w:val="Normal"/>
    <w:link w:val="CommentTextChar"/>
    <w:uiPriority w:val="99"/>
    <w:semiHidden/>
    <w:unhideWhenUsed/>
    <w:rsid w:val="00E4498E"/>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4498E"/>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E44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98E"/>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E4498E"/>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E4498E"/>
    <w:rPr>
      <w:rFonts w:ascii="Times New Roman" w:eastAsiaTheme="minorEastAsia" w:hAnsi="Times New Roman" w:cs="Times New Roman"/>
      <w:b/>
      <w:bCs/>
      <w:sz w:val="20"/>
      <w:szCs w:val="20"/>
    </w:rPr>
  </w:style>
  <w:style w:type="table" w:styleId="TableGrid">
    <w:name w:val="Table Grid"/>
    <w:basedOn w:val="TableNormal"/>
    <w:uiPriority w:val="59"/>
    <w:rsid w:val="00016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E2330"/>
    <w:pPr>
      <w:spacing w:after="0" w:line="240" w:lineRule="auto"/>
    </w:pPr>
  </w:style>
  <w:style w:type="character" w:styleId="Hyperlink">
    <w:name w:val="Hyperlink"/>
    <w:basedOn w:val="DefaultParagraphFont"/>
    <w:uiPriority w:val="99"/>
    <w:unhideWhenUsed/>
    <w:rsid w:val="00CB2B53"/>
    <w:rPr>
      <w:color w:val="0000FF" w:themeColor="hyperlink"/>
      <w:u w:val="single"/>
    </w:rPr>
  </w:style>
  <w:style w:type="character" w:customStyle="1" w:styleId="Heading1Char">
    <w:name w:val="Heading 1 Char"/>
    <w:basedOn w:val="DefaultParagraphFont"/>
    <w:link w:val="Heading1"/>
    <w:uiPriority w:val="9"/>
    <w:rsid w:val="0091372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1372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1372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1372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1372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1372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1372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1372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1372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1372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1372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1372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13726"/>
    <w:rPr>
      <w:rFonts w:asciiTheme="majorHAnsi" w:eastAsiaTheme="majorEastAsia" w:hAnsiTheme="majorHAnsi" w:cstheme="majorBidi"/>
      <w:i/>
      <w:iCs/>
      <w:spacing w:val="13"/>
      <w:sz w:val="24"/>
      <w:szCs w:val="24"/>
    </w:rPr>
  </w:style>
  <w:style w:type="character" w:styleId="Strong">
    <w:name w:val="Strong"/>
    <w:uiPriority w:val="22"/>
    <w:qFormat/>
    <w:rsid w:val="00913726"/>
    <w:rPr>
      <w:b/>
      <w:bCs/>
    </w:rPr>
  </w:style>
  <w:style w:type="character" w:styleId="Emphasis">
    <w:name w:val="Emphasis"/>
    <w:uiPriority w:val="20"/>
    <w:qFormat/>
    <w:rsid w:val="00913726"/>
    <w:rPr>
      <w:b/>
      <w:bCs/>
      <w:i/>
      <w:iCs/>
      <w:spacing w:val="10"/>
      <w:bdr w:val="none" w:sz="0" w:space="0" w:color="auto"/>
      <w:shd w:val="clear" w:color="auto" w:fill="auto"/>
    </w:rPr>
  </w:style>
  <w:style w:type="paragraph" w:styleId="NoSpacing">
    <w:name w:val="No Spacing"/>
    <w:basedOn w:val="Normal"/>
    <w:uiPriority w:val="1"/>
    <w:qFormat/>
    <w:rsid w:val="00913726"/>
    <w:pPr>
      <w:spacing w:after="0" w:line="240" w:lineRule="auto"/>
    </w:pPr>
  </w:style>
  <w:style w:type="paragraph" w:styleId="Quote">
    <w:name w:val="Quote"/>
    <w:basedOn w:val="Normal"/>
    <w:next w:val="Normal"/>
    <w:link w:val="QuoteChar"/>
    <w:uiPriority w:val="29"/>
    <w:qFormat/>
    <w:rsid w:val="00913726"/>
    <w:pPr>
      <w:spacing w:before="200" w:after="0"/>
      <w:ind w:left="360" w:right="360"/>
    </w:pPr>
    <w:rPr>
      <w:i/>
      <w:iCs/>
    </w:rPr>
  </w:style>
  <w:style w:type="character" w:customStyle="1" w:styleId="QuoteChar">
    <w:name w:val="Quote Char"/>
    <w:basedOn w:val="DefaultParagraphFont"/>
    <w:link w:val="Quote"/>
    <w:uiPriority w:val="29"/>
    <w:rsid w:val="00913726"/>
    <w:rPr>
      <w:i/>
      <w:iCs/>
    </w:rPr>
  </w:style>
  <w:style w:type="paragraph" w:styleId="IntenseQuote">
    <w:name w:val="Intense Quote"/>
    <w:basedOn w:val="Normal"/>
    <w:next w:val="Normal"/>
    <w:link w:val="IntenseQuoteChar"/>
    <w:uiPriority w:val="30"/>
    <w:qFormat/>
    <w:rsid w:val="0091372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13726"/>
    <w:rPr>
      <w:b/>
      <w:bCs/>
      <w:i/>
      <w:iCs/>
    </w:rPr>
  </w:style>
  <w:style w:type="character" w:styleId="SubtleEmphasis">
    <w:name w:val="Subtle Emphasis"/>
    <w:uiPriority w:val="19"/>
    <w:qFormat/>
    <w:rsid w:val="00913726"/>
    <w:rPr>
      <w:i/>
      <w:iCs/>
    </w:rPr>
  </w:style>
  <w:style w:type="character" w:styleId="IntenseEmphasis">
    <w:name w:val="Intense Emphasis"/>
    <w:uiPriority w:val="21"/>
    <w:qFormat/>
    <w:rsid w:val="00913726"/>
    <w:rPr>
      <w:b/>
      <w:bCs/>
    </w:rPr>
  </w:style>
  <w:style w:type="character" w:styleId="SubtleReference">
    <w:name w:val="Subtle Reference"/>
    <w:uiPriority w:val="31"/>
    <w:qFormat/>
    <w:rsid w:val="00913726"/>
    <w:rPr>
      <w:smallCaps/>
    </w:rPr>
  </w:style>
  <w:style w:type="character" w:styleId="IntenseReference">
    <w:name w:val="Intense Reference"/>
    <w:uiPriority w:val="32"/>
    <w:qFormat/>
    <w:rsid w:val="00913726"/>
    <w:rPr>
      <w:smallCaps/>
      <w:spacing w:val="5"/>
      <w:u w:val="single"/>
    </w:rPr>
  </w:style>
  <w:style w:type="character" w:styleId="BookTitle">
    <w:name w:val="Book Title"/>
    <w:uiPriority w:val="33"/>
    <w:qFormat/>
    <w:rsid w:val="00913726"/>
    <w:rPr>
      <w:i/>
      <w:iCs/>
      <w:smallCaps/>
      <w:spacing w:val="5"/>
    </w:rPr>
  </w:style>
  <w:style w:type="paragraph" w:styleId="TOCHeading">
    <w:name w:val="TOC Heading"/>
    <w:basedOn w:val="Heading1"/>
    <w:next w:val="Normal"/>
    <w:uiPriority w:val="39"/>
    <w:semiHidden/>
    <w:unhideWhenUsed/>
    <w:qFormat/>
    <w:rsid w:val="00913726"/>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726"/>
  </w:style>
  <w:style w:type="paragraph" w:styleId="Heading1">
    <w:name w:val="heading 1"/>
    <w:basedOn w:val="Normal"/>
    <w:next w:val="Normal"/>
    <w:link w:val="Heading1Char"/>
    <w:uiPriority w:val="9"/>
    <w:qFormat/>
    <w:rsid w:val="0091372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1372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1372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1372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1372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1372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1372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1372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1372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726"/>
    <w:pPr>
      <w:ind w:left="720"/>
      <w:contextualSpacing/>
    </w:pPr>
  </w:style>
  <w:style w:type="paragraph" w:customStyle="1" w:styleId="NORCTableBodyLeftArial10pt">
    <w:name w:val="NORC Table Body Left (Arial 10pt)"/>
    <w:rsid w:val="00787FD1"/>
    <w:pPr>
      <w:spacing w:before="40" w:after="40" w:line="240" w:lineRule="auto"/>
    </w:pPr>
    <w:rPr>
      <w:rFonts w:ascii="Arial" w:eastAsia="Times New Roman" w:hAnsi="Arial" w:cs="Times New Roman"/>
      <w:color w:val="000000"/>
      <w:sz w:val="20"/>
      <w:szCs w:val="20"/>
    </w:rPr>
  </w:style>
  <w:style w:type="character" w:styleId="CommentReference">
    <w:name w:val="annotation reference"/>
    <w:uiPriority w:val="99"/>
    <w:semiHidden/>
    <w:unhideWhenUsed/>
    <w:rsid w:val="00E4498E"/>
    <w:rPr>
      <w:sz w:val="16"/>
      <w:szCs w:val="16"/>
    </w:rPr>
  </w:style>
  <w:style w:type="paragraph" w:styleId="CommentText">
    <w:name w:val="annotation text"/>
    <w:basedOn w:val="Normal"/>
    <w:link w:val="CommentTextChar"/>
    <w:uiPriority w:val="99"/>
    <w:semiHidden/>
    <w:unhideWhenUsed/>
    <w:rsid w:val="00E4498E"/>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4498E"/>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E44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98E"/>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E4498E"/>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E4498E"/>
    <w:rPr>
      <w:rFonts w:ascii="Times New Roman" w:eastAsiaTheme="minorEastAsia" w:hAnsi="Times New Roman" w:cs="Times New Roman"/>
      <w:b/>
      <w:bCs/>
      <w:sz w:val="20"/>
      <w:szCs w:val="20"/>
    </w:rPr>
  </w:style>
  <w:style w:type="table" w:styleId="TableGrid">
    <w:name w:val="Table Grid"/>
    <w:basedOn w:val="TableNormal"/>
    <w:uiPriority w:val="59"/>
    <w:rsid w:val="00016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E2330"/>
    <w:pPr>
      <w:spacing w:after="0" w:line="240" w:lineRule="auto"/>
    </w:pPr>
  </w:style>
  <w:style w:type="character" w:styleId="Hyperlink">
    <w:name w:val="Hyperlink"/>
    <w:basedOn w:val="DefaultParagraphFont"/>
    <w:uiPriority w:val="99"/>
    <w:unhideWhenUsed/>
    <w:rsid w:val="00CB2B53"/>
    <w:rPr>
      <w:color w:val="0000FF" w:themeColor="hyperlink"/>
      <w:u w:val="single"/>
    </w:rPr>
  </w:style>
  <w:style w:type="character" w:customStyle="1" w:styleId="Heading1Char">
    <w:name w:val="Heading 1 Char"/>
    <w:basedOn w:val="DefaultParagraphFont"/>
    <w:link w:val="Heading1"/>
    <w:uiPriority w:val="9"/>
    <w:rsid w:val="0091372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1372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1372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1372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1372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1372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1372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1372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1372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1372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1372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1372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13726"/>
    <w:rPr>
      <w:rFonts w:asciiTheme="majorHAnsi" w:eastAsiaTheme="majorEastAsia" w:hAnsiTheme="majorHAnsi" w:cstheme="majorBidi"/>
      <w:i/>
      <w:iCs/>
      <w:spacing w:val="13"/>
      <w:sz w:val="24"/>
      <w:szCs w:val="24"/>
    </w:rPr>
  </w:style>
  <w:style w:type="character" w:styleId="Strong">
    <w:name w:val="Strong"/>
    <w:uiPriority w:val="22"/>
    <w:qFormat/>
    <w:rsid w:val="00913726"/>
    <w:rPr>
      <w:b/>
      <w:bCs/>
    </w:rPr>
  </w:style>
  <w:style w:type="character" w:styleId="Emphasis">
    <w:name w:val="Emphasis"/>
    <w:uiPriority w:val="20"/>
    <w:qFormat/>
    <w:rsid w:val="00913726"/>
    <w:rPr>
      <w:b/>
      <w:bCs/>
      <w:i/>
      <w:iCs/>
      <w:spacing w:val="10"/>
      <w:bdr w:val="none" w:sz="0" w:space="0" w:color="auto"/>
      <w:shd w:val="clear" w:color="auto" w:fill="auto"/>
    </w:rPr>
  </w:style>
  <w:style w:type="paragraph" w:styleId="NoSpacing">
    <w:name w:val="No Spacing"/>
    <w:basedOn w:val="Normal"/>
    <w:uiPriority w:val="1"/>
    <w:qFormat/>
    <w:rsid w:val="00913726"/>
    <w:pPr>
      <w:spacing w:after="0" w:line="240" w:lineRule="auto"/>
    </w:pPr>
  </w:style>
  <w:style w:type="paragraph" w:styleId="Quote">
    <w:name w:val="Quote"/>
    <w:basedOn w:val="Normal"/>
    <w:next w:val="Normal"/>
    <w:link w:val="QuoteChar"/>
    <w:uiPriority w:val="29"/>
    <w:qFormat/>
    <w:rsid w:val="00913726"/>
    <w:pPr>
      <w:spacing w:before="200" w:after="0"/>
      <w:ind w:left="360" w:right="360"/>
    </w:pPr>
    <w:rPr>
      <w:i/>
      <w:iCs/>
    </w:rPr>
  </w:style>
  <w:style w:type="character" w:customStyle="1" w:styleId="QuoteChar">
    <w:name w:val="Quote Char"/>
    <w:basedOn w:val="DefaultParagraphFont"/>
    <w:link w:val="Quote"/>
    <w:uiPriority w:val="29"/>
    <w:rsid w:val="00913726"/>
    <w:rPr>
      <w:i/>
      <w:iCs/>
    </w:rPr>
  </w:style>
  <w:style w:type="paragraph" w:styleId="IntenseQuote">
    <w:name w:val="Intense Quote"/>
    <w:basedOn w:val="Normal"/>
    <w:next w:val="Normal"/>
    <w:link w:val="IntenseQuoteChar"/>
    <w:uiPriority w:val="30"/>
    <w:qFormat/>
    <w:rsid w:val="0091372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13726"/>
    <w:rPr>
      <w:b/>
      <w:bCs/>
      <w:i/>
      <w:iCs/>
    </w:rPr>
  </w:style>
  <w:style w:type="character" w:styleId="SubtleEmphasis">
    <w:name w:val="Subtle Emphasis"/>
    <w:uiPriority w:val="19"/>
    <w:qFormat/>
    <w:rsid w:val="00913726"/>
    <w:rPr>
      <w:i/>
      <w:iCs/>
    </w:rPr>
  </w:style>
  <w:style w:type="character" w:styleId="IntenseEmphasis">
    <w:name w:val="Intense Emphasis"/>
    <w:uiPriority w:val="21"/>
    <w:qFormat/>
    <w:rsid w:val="00913726"/>
    <w:rPr>
      <w:b/>
      <w:bCs/>
    </w:rPr>
  </w:style>
  <w:style w:type="character" w:styleId="SubtleReference">
    <w:name w:val="Subtle Reference"/>
    <w:uiPriority w:val="31"/>
    <w:qFormat/>
    <w:rsid w:val="00913726"/>
    <w:rPr>
      <w:smallCaps/>
    </w:rPr>
  </w:style>
  <w:style w:type="character" w:styleId="IntenseReference">
    <w:name w:val="Intense Reference"/>
    <w:uiPriority w:val="32"/>
    <w:qFormat/>
    <w:rsid w:val="00913726"/>
    <w:rPr>
      <w:smallCaps/>
      <w:spacing w:val="5"/>
      <w:u w:val="single"/>
    </w:rPr>
  </w:style>
  <w:style w:type="character" w:styleId="BookTitle">
    <w:name w:val="Book Title"/>
    <w:uiPriority w:val="33"/>
    <w:qFormat/>
    <w:rsid w:val="00913726"/>
    <w:rPr>
      <w:i/>
      <w:iCs/>
      <w:smallCaps/>
      <w:spacing w:val="5"/>
    </w:rPr>
  </w:style>
  <w:style w:type="paragraph" w:styleId="TOCHeading">
    <w:name w:val="TOC Heading"/>
    <w:basedOn w:val="Heading1"/>
    <w:next w:val="Normal"/>
    <w:uiPriority w:val="39"/>
    <w:semiHidden/>
    <w:unhideWhenUsed/>
    <w:qFormat/>
    <w:rsid w:val="00913726"/>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48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orres-gretchen@nor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44F35-9D3C-4F41-9FE3-DF6C357F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Dembo</dc:creator>
  <cp:lastModifiedBy>Mitch Bryman</cp:lastModifiedBy>
  <cp:revision>7</cp:revision>
  <cp:lastPrinted>2013-02-01T15:38:00Z</cp:lastPrinted>
  <dcterms:created xsi:type="dcterms:W3CDTF">2014-01-02T18:20:00Z</dcterms:created>
  <dcterms:modified xsi:type="dcterms:W3CDTF">2014-03-30T14:30:00Z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-218946740</vt:i4>
  </property>
  <property fmtid="{D5CDD505-2E9C-101B-9397-08002B2CF9AE}" pid="3" name="_NewReviewCycle">
    <vt:lpwstr/>
  </property>
  <property fmtid="{D5CDD505-2E9C-101B-9397-08002B2CF9AE}" pid="4" name="_EmailSubject">
    <vt:lpwstr>CMS-10462 *NEW* PRA Package Submission</vt:lpwstr>
  </property>
  <property fmtid="{D5CDD505-2E9C-101B-9397-08002B2CF9AE}" pid="5" name="_AuthorEmail">
    <vt:lpwstr>Elizabeth.Garbarczyk@cms.hhs.gov</vt:lpwstr>
  </property>
  <property fmtid="{D5CDD505-2E9C-101B-9397-08002B2CF9AE}" pid="6" name="_AuthorEmailDisplayName">
    <vt:lpwstr>Garbarczyk, Elizabeth K. (CMS/CMCS)</vt:lpwstr>
  </property>
  <property fmtid="{D5CDD505-2E9C-101B-9397-08002B2CF9AE}" pid="7" name="_ReviewingToolsShownOnce">
    <vt:lpwstr/>
  </property>
</Properties>
</file>