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D7" w:rsidRPr="007E1A3D" w:rsidRDefault="000F6AF8" w:rsidP="003007D7">
      <w:pPr>
        <w:pStyle w:val="Default"/>
      </w:pPr>
      <w:r>
        <w:t>Dear American Job Center</w:t>
      </w:r>
      <w:r w:rsidR="008E260A">
        <w:t xml:space="preserve"> Director</w:t>
      </w:r>
      <w:r>
        <w:t xml:space="preserve">, </w:t>
      </w:r>
    </w:p>
    <w:p w:rsidR="007A14DB" w:rsidRDefault="007A14DB" w:rsidP="00547705">
      <w:pPr>
        <w:pStyle w:val="Default"/>
      </w:pPr>
    </w:p>
    <w:p w:rsidR="0060332B" w:rsidRDefault="003007D7" w:rsidP="008B0766">
      <w:pPr>
        <w:pStyle w:val="Default"/>
        <w:jc w:val="both"/>
      </w:pPr>
      <w:r w:rsidRPr="007E1A3D">
        <w:t xml:space="preserve">The U.S. Department of Labor (DOL) is sponsoring a special study to </w:t>
      </w:r>
      <w:r w:rsidR="007E1A3D" w:rsidRPr="007E1A3D">
        <w:t xml:space="preserve">help policymakers and program administrators understand the level of accessibility of </w:t>
      </w:r>
      <w:r w:rsidR="007E1A3D">
        <w:t>American Job Center</w:t>
      </w:r>
      <w:r w:rsidR="007E1A3D" w:rsidRPr="007E1A3D">
        <w:t xml:space="preserve">s </w:t>
      </w:r>
      <w:r w:rsidR="008F5AFB">
        <w:t xml:space="preserve">(AJCs) </w:t>
      </w:r>
      <w:r w:rsidR="007E1A3D" w:rsidRPr="007E1A3D">
        <w:t>for</w:t>
      </w:r>
      <w:r w:rsidR="007E1A3D">
        <w:t xml:space="preserve"> persons with disabilities (PWD)</w:t>
      </w:r>
      <w:r w:rsidR="007E1A3D" w:rsidRPr="007E1A3D">
        <w:t>.</w:t>
      </w:r>
      <w:r w:rsidR="000F6AF8">
        <w:t xml:space="preserve"> </w:t>
      </w:r>
      <w:r w:rsidR="00A860E5">
        <w:t xml:space="preserve"> The issue of accessibility is of particular interest to Congress, which requested the study</w:t>
      </w:r>
      <w:r w:rsidR="00576CB5">
        <w:t>, and to DOL to help identify ways to improve accessibility</w:t>
      </w:r>
      <w:r w:rsidR="00A860E5">
        <w:t>.</w:t>
      </w:r>
      <w:r w:rsidR="001A235C">
        <w:t xml:space="preserve"> </w:t>
      </w:r>
    </w:p>
    <w:p w:rsidR="0060332B" w:rsidRDefault="0060332B" w:rsidP="008B0766">
      <w:pPr>
        <w:pStyle w:val="Default"/>
        <w:jc w:val="both"/>
      </w:pPr>
    </w:p>
    <w:p w:rsidR="00FC2CF4" w:rsidRDefault="001A235C" w:rsidP="008B0766">
      <w:pPr>
        <w:pStyle w:val="Default"/>
        <w:jc w:val="both"/>
      </w:pPr>
      <w:r>
        <w:t>The</w:t>
      </w:r>
      <w:r w:rsidR="003007D7" w:rsidRPr="007E1A3D">
        <w:t xml:space="preserve"> study is being conducted </w:t>
      </w:r>
      <w:r w:rsidR="00547705" w:rsidRPr="007E1A3D">
        <w:t xml:space="preserve">on behalf of DOL </w:t>
      </w:r>
      <w:r w:rsidR="003007D7" w:rsidRPr="007E1A3D">
        <w:t>by IMPAQ International</w:t>
      </w:r>
      <w:r w:rsidR="008F5AFB">
        <w:t xml:space="preserve"> (IMPAQ)</w:t>
      </w:r>
      <w:r w:rsidR="003007D7" w:rsidRPr="007E1A3D">
        <w:t>, an independent research company,</w:t>
      </w:r>
      <w:r w:rsidR="00547705" w:rsidRPr="007E1A3D">
        <w:t xml:space="preserve"> and its partner the Burton Blatt Institute of Syracuse University</w:t>
      </w:r>
      <w:r w:rsidR="00727CDF">
        <w:t xml:space="preserve"> and Evan Terry Associates</w:t>
      </w:r>
      <w:bookmarkStart w:id="0" w:name="_GoBack"/>
      <w:bookmarkEnd w:id="0"/>
      <w:r w:rsidR="003007D7" w:rsidRPr="007E1A3D">
        <w:t xml:space="preserve">. As part of this important study, IMPAQ will be conducting a web-based survey of all </w:t>
      </w:r>
      <w:r w:rsidR="008F5AFB">
        <w:t>2,542</w:t>
      </w:r>
      <w:r w:rsidR="00A860E5">
        <w:t xml:space="preserve"> </w:t>
      </w:r>
      <w:r w:rsidR="008F5AFB">
        <w:t>AJC</w:t>
      </w:r>
      <w:r>
        <w:t xml:space="preserve"> directors</w:t>
      </w:r>
      <w:r w:rsidR="003007D7" w:rsidRPr="007E1A3D">
        <w:t xml:space="preserve">, in addition to conducting </w:t>
      </w:r>
      <w:r w:rsidR="008B0766">
        <w:t xml:space="preserve">on-site </w:t>
      </w:r>
      <w:r w:rsidR="0074255E">
        <w:t>visits</w:t>
      </w:r>
      <w:r w:rsidR="008B0766">
        <w:t xml:space="preserve"> </w:t>
      </w:r>
      <w:r w:rsidR="0074255E">
        <w:t xml:space="preserve">with </w:t>
      </w:r>
      <w:r>
        <w:t>a</w:t>
      </w:r>
      <w:r w:rsidR="007A14DB">
        <w:t xml:space="preserve"> </w:t>
      </w:r>
      <w:r w:rsidR="003007D7" w:rsidRPr="007E1A3D">
        <w:t xml:space="preserve">sample of </w:t>
      </w:r>
      <w:r w:rsidR="007E1A3D">
        <w:t>100 centers.</w:t>
      </w:r>
      <w:r w:rsidR="00D44D7C">
        <w:t xml:space="preserve"> </w:t>
      </w:r>
    </w:p>
    <w:p w:rsidR="00FC2CF4" w:rsidRDefault="00FC2CF4" w:rsidP="008B0766">
      <w:pPr>
        <w:pStyle w:val="Default"/>
        <w:jc w:val="both"/>
      </w:pPr>
    </w:p>
    <w:p w:rsidR="009D56CD" w:rsidRPr="009D56CD" w:rsidRDefault="00547705" w:rsidP="009D56C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D56CD">
        <w:rPr>
          <w:rFonts w:ascii="Times New Roman" w:hAnsi="Times New Roman"/>
          <w:b/>
          <w:color w:val="000000"/>
          <w:sz w:val="24"/>
          <w:szCs w:val="24"/>
        </w:rPr>
        <w:t>The survey and in-person data collection will not be used to audit for compliance with laws and regulations regarding accessibility for American Job Centers.</w:t>
      </w:r>
      <w:r w:rsidRPr="009D56CD">
        <w:rPr>
          <w:rFonts w:ascii="Times New Roman" w:hAnsi="Times New Roman"/>
          <w:color w:val="000000"/>
          <w:sz w:val="24"/>
          <w:szCs w:val="24"/>
        </w:rPr>
        <w:t xml:space="preserve">  Rather, the purpose is to gather data to paint a broad picture about the degree to which </w:t>
      </w:r>
      <w:r w:rsidR="008F5AFB" w:rsidRPr="009D56CD">
        <w:rPr>
          <w:rFonts w:ascii="Times New Roman" w:hAnsi="Times New Roman"/>
          <w:color w:val="000000"/>
          <w:sz w:val="24"/>
          <w:szCs w:val="24"/>
        </w:rPr>
        <w:t>AJCs</w:t>
      </w:r>
      <w:r w:rsidR="004C11EA" w:rsidRPr="009D56CD">
        <w:rPr>
          <w:rFonts w:ascii="Times New Roman" w:hAnsi="Times New Roman"/>
          <w:color w:val="000000"/>
          <w:sz w:val="24"/>
          <w:szCs w:val="24"/>
        </w:rPr>
        <w:t>, on average,</w:t>
      </w:r>
      <w:r w:rsidRPr="009D56CD">
        <w:rPr>
          <w:rFonts w:ascii="Times New Roman" w:hAnsi="Times New Roman"/>
          <w:color w:val="000000"/>
          <w:sz w:val="24"/>
          <w:szCs w:val="24"/>
        </w:rPr>
        <w:t xml:space="preserve"> are accessible to PWD.</w:t>
      </w:r>
      <w:r w:rsidR="008F5AFB" w:rsidRPr="009D56CD">
        <w:rPr>
          <w:rFonts w:ascii="Times New Roman" w:hAnsi="Times New Roman"/>
          <w:color w:val="000000"/>
          <w:sz w:val="24"/>
          <w:szCs w:val="24"/>
        </w:rPr>
        <w:t xml:space="preserve">  No information on the accessibility of individual AJCs will be provided to DOL as a result of this study</w:t>
      </w:r>
      <w:r w:rsidR="009D56CD">
        <w:rPr>
          <w:rFonts w:ascii="Times New Roman" w:hAnsi="Times New Roman"/>
          <w:color w:val="000000"/>
          <w:sz w:val="24"/>
          <w:szCs w:val="24"/>
        </w:rPr>
        <w:t>.  I</w:t>
      </w:r>
      <w:r w:rsidR="009D56CD" w:rsidRPr="009D56CD">
        <w:rPr>
          <w:rFonts w:ascii="Times New Roman" w:hAnsi="Times New Roman"/>
          <w:color w:val="000000"/>
          <w:sz w:val="24"/>
          <w:szCs w:val="24"/>
        </w:rPr>
        <w:t>nformation you provide will be reported as grouped data and will only be used for the purposes of this study.</w:t>
      </w:r>
    </w:p>
    <w:p w:rsidR="000F6AF8" w:rsidRPr="003533C4" w:rsidRDefault="000F6AF8" w:rsidP="008B0766">
      <w:pPr>
        <w:pStyle w:val="Default"/>
        <w:jc w:val="both"/>
      </w:pPr>
    </w:p>
    <w:p w:rsidR="0018590E" w:rsidRDefault="00FC2CF4" w:rsidP="0018590E">
      <w:pPr>
        <w:pStyle w:val="Default"/>
        <w:jc w:val="both"/>
      </w:pPr>
      <w:r>
        <w:t xml:space="preserve">I encourage you to participate in this important study in </w:t>
      </w:r>
      <w:r w:rsidR="0018590E">
        <w:t xml:space="preserve">two </w:t>
      </w:r>
      <w:r>
        <w:t>ways</w:t>
      </w:r>
      <w:r w:rsidR="0018590E">
        <w:t xml:space="preserve">.  </w:t>
      </w:r>
      <w:r>
        <w:t xml:space="preserve">First, within the next two weeks, all AJC Directors will receive an email from </w:t>
      </w:r>
      <w:r w:rsidR="00A9237B" w:rsidRPr="003533C4">
        <w:t xml:space="preserve">IMPAQ </w:t>
      </w:r>
      <w:r>
        <w:t xml:space="preserve">providing a link to the web-based survey.  Please complete this survey as soon as possible.  Second, IMPAQ will </w:t>
      </w:r>
      <w:r w:rsidR="0018590E">
        <w:t xml:space="preserve">select </w:t>
      </w:r>
      <w:r>
        <w:t xml:space="preserve">100 AJCs for on-site visits.  </w:t>
      </w:r>
      <w:r w:rsidR="00773436">
        <w:t xml:space="preserve">AJCs </w:t>
      </w:r>
      <w:r w:rsidR="0018590E">
        <w:t xml:space="preserve">will be selected to include </w:t>
      </w:r>
      <w:r w:rsidR="00773436">
        <w:t xml:space="preserve">sites </w:t>
      </w:r>
      <w:r w:rsidR="0018590E">
        <w:t xml:space="preserve">with a range of characteristics, such as location, size, type of center (i.e., comprehensive vs. affiliate).   If your AJC is selected, IMPAQ will contact you to schedule an in-person visit.  </w:t>
      </w:r>
    </w:p>
    <w:p w:rsidR="0018590E" w:rsidRDefault="0018590E" w:rsidP="0018590E">
      <w:pPr>
        <w:pStyle w:val="Default"/>
        <w:jc w:val="both"/>
      </w:pPr>
    </w:p>
    <w:p w:rsidR="005A6162" w:rsidRDefault="0018590E" w:rsidP="0018590E">
      <w:pPr>
        <w:pStyle w:val="Default"/>
        <w:jc w:val="both"/>
      </w:pPr>
      <w:r>
        <w:t xml:space="preserve">I appreciate your participation in this study.  </w:t>
      </w:r>
      <w:r w:rsidR="005A6162">
        <w:t xml:space="preserve">For additional information, please feel free to follow up with the federal project officer, Dr. Stefanie Schmidt at </w:t>
      </w:r>
      <w:hyperlink r:id="rId8" w:history="1">
        <w:r w:rsidR="005A6162" w:rsidRPr="00441A0F">
          <w:rPr>
            <w:rStyle w:val="Hyperlink"/>
          </w:rPr>
          <w:t>Schmidt.Stefanie.R@dol.gov</w:t>
        </w:r>
      </w:hyperlink>
      <w:r w:rsidR="005A6162">
        <w:t xml:space="preserve"> or 202-693-5901, </w:t>
      </w:r>
      <w:r w:rsidR="005A6162" w:rsidRPr="002B195B">
        <w:t>or with Eileen</w:t>
      </w:r>
      <w:r w:rsidR="009F2C5D" w:rsidRPr="002B195B">
        <w:t xml:space="preserve"> Poe-Yamagata, the </w:t>
      </w:r>
      <w:r w:rsidR="005A6162" w:rsidRPr="002B195B">
        <w:t xml:space="preserve">study project director at IMPAQ at </w:t>
      </w:r>
      <w:proofErr w:type="spellStart"/>
      <w:r w:rsidR="009F2C5D" w:rsidRPr="002B195B">
        <w:t>epyamagata</w:t>
      </w:r>
      <w:proofErr w:type="spellEnd"/>
      <w:r w:rsidR="009F2C5D" w:rsidRPr="002B195B">
        <w:t>@ impaqint.com or 443-367-0088 (ext. 2227)</w:t>
      </w:r>
      <w:r w:rsidR="009F2C5D" w:rsidRPr="009F2C5D">
        <w:t>.</w:t>
      </w:r>
    </w:p>
    <w:p w:rsidR="00A9237B" w:rsidRDefault="00A9237B" w:rsidP="00547705">
      <w:pPr>
        <w:pStyle w:val="Default"/>
      </w:pPr>
    </w:p>
    <w:p w:rsidR="00C5300A" w:rsidRPr="0060332B" w:rsidRDefault="0060332B">
      <w:pPr>
        <w:rPr>
          <w:rFonts w:ascii="Times New Roman" w:hAnsi="Times New Roman"/>
          <w:sz w:val="24"/>
          <w:szCs w:val="24"/>
        </w:rPr>
      </w:pPr>
      <w:r w:rsidRPr="0060332B">
        <w:rPr>
          <w:rFonts w:ascii="Times New Roman" w:hAnsi="Times New Roman"/>
          <w:sz w:val="24"/>
          <w:szCs w:val="24"/>
        </w:rPr>
        <w:t>Thank you very much.</w:t>
      </w:r>
    </w:p>
    <w:sectPr w:rsidR="00C5300A" w:rsidRPr="0060332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DF4" w:rsidRDefault="002A3DF4" w:rsidP="00C5300A">
      <w:r>
        <w:separator/>
      </w:r>
    </w:p>
  </w:endnote>
  <w:endnote w:type="continuationSeparator" w:id="0">
    <w:p w:rsidR="002A3DF4" w:rsidRDefault="002A3DF4" w:rsidP="00C5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DF4" w:rsidRDefault="002A3DF4" w:rsidP="00C5300A">
      <w:r>
        <w:separator/>
      </w:r>
    </w:p>
  </w:footnote>
  <w:footnote w:type="continuationSeparator" w:id="0">
    <w:p w:rsidR="002A3DF4" w:rsidRDefault="002A3DF4" w:rsidP="00C53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65" w:rsidRPr="008974E0" w:rsidRDefault="000B190D" w:rsidP="003A5265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DOL Data Collection Notification </w:t>
    </w:r>
    <w:r w:rsidR="003A5265" w:rsidRPr="008974E0">
      <w:rPr>
        <w:rFonts w:ascii="Times New Roman" w:hAnsi="Times New Roman"/>
      </w:rPr>
      <w:t xml:space="preserve">Letter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335CC"/>
    <w:multiLevelType w:val="hybridMultilevel"/>
    <w:tmpl w:val="057E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01E13"/>
    <w:multiLevelType w:val="hybridMultilevel"/>
    <w:tmpl w:val="F66C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A728C"/>
    <w:multiLevelType w:val="hybridMultilevel"/>
    <w:tmpl w:val="E2AEE9DE"/>
    <w:lvl w:ilvl="0" w:tplc="671C11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00"/>
    <w:rsid w:val="00060B6F"/>
    <w:rsid w:val="000B190D"/>
    <w:rsid w:val="000F6AF8"/>
    <w:rsid w:val="001579BC"/>
    <w:rsid w:val="0018590E"/>
    <w:rsid w:val="001A11FF"/>
    <w:rsid w:val="001A235C"/>
    <w:rsid w:val="00210F43"/>
    <w:rsid w:val="00292B32"/>
    <w:rsid w:val="002A3DF4"/>
    <w:rsid w:val="002B195B"/>
    <w:rsid w:val="003007D7"/>
    <w:rsid w:val="003533C4"/>
    <w:rsid w:val="003A5265"/>
    <w:rsid w:val="004C11EA"/>
    <w:rsid w:val="00547705"/>
    <w:rsid w:val="00560E98"/>
    <w:rsid w:val="00576CB5"/>
    <w:rsid w:val="005A6162"/>
    <w:rsid w:val="0060332B"/>
    <w:rsid w:val="00727CDF"/>
    <w:rsid w:val="0074255E"/>
    <w:rsid w:val="007439DB"/>
    <w:rsid w:val="00773436"/>
    <w:rsid w:val="007953F3"/>
    <w:rsid w:val="007A14DB"/>
    <w:rsid w:val="007E1A3D"/>
    <w:rsid w:val="008B0766"/>
    <w:rsid w:val="008E260A"/>
    <w:rsid w:val="008F5AFB"/>
    <w:rsid w:val="009113B1"/>
    <w:rsid w:val="009D56CD"/>
    <w:rsid w:val="009F2C5D"/>
    <w:rsid w:val="00A860E5"/>
    <w:rsid w:val="00A9237B"/>
    <w:rsid w:val="00C10EEB"/>
    <w:rsid w:val="00C22BE0"/>
    <w:rsid w:val="00C5300A"/>
    <w:rsid w:val="00D05753"/>
    <w:rsid w:val="00D27700"/>
    <w:rsid w:val="00D44D7C"/>
    <w:rsid w:val="00FC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0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300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5300A"/>
    <w:pPr>
      <w:tabs>
        <w:tab w:val="left" w:pos="432"/>
      </w:tabs>
      <w:spacing w:after="120"/>
      <w:ind w:firstLine="432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300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C5300A"/>
    <w:rPr>
      <w:rFonts w:ascii="Times New Roman" w:hAnsi="Times New Roman" w:cs="Times New Roman" w:hint="default"/>
      <w:spacing w:val="0"/>
      <w:position w:val="0"/>
      <w:u w:color="000080"/>
      <w:effect w:val="none"/>
      <w:vertAlign w:val="superscript"/>
    </w:rPr>
  </w:style>
  <w:style w:type="paragraph" w:customStyle="1" w:styleId="Default">
    <w:name w:val="Default"/>
    <w:rsid w:val="003007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4D7C"/>
    <w:pPr>
      <w:ind w:left="720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AF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1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1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1EA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EA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A5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26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5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26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0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300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5300A"/>
    <w:pPr>
      <w:tabs>
        <w:tab w:val="left" w:pos="432"/>
      </w:tabs>
      <w:spacing w:after="120"/>
      <w:ind w:firstLine="432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300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C5300A"/>
    <w:rPr>
      <w:rFonts w:ascii="Times New Roman" w:hAnsi="Times New Roman" w:cs="Times New Roman" w:hint="default"/>
      <w:spacing w:val="0"/>
      <w:position w:val="0"/>
      <w:u w:color="000080"/>
      <w:effect w:val="none"/>
      <w:vertAlign w:val="superscript"/>
    </w:rPr>
  </w:style>
  <w:style w:type="paragraph" w:customStyle="1" w:styleId="Default">
    <w:name w:val="Default"/>
    <w:rsid w:val="003007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4D7C"/>
    <w:pPr>
      <w:ind w:left="720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AF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1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1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1EA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EA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A5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26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5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26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midt.Stefanie.R@dol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Dept of Labor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R. Schmidt</dc:creator>
  <cp:lastModifiedBy>Eileen Poe Yamagata</cp:lastModifiedBy>
  <cp:revision>5</cp:revision>
  <cp:lastPrinted>2014-02-03T19:30:00Z</cp:lastPrinted>
  <dcterms:created xsi:type="dcterms:W3CDTF">2014-02-03T19:33:00Z</dcterms:created>
  <dcterms:modified xsi:type="dcterms:W3CDTF">2014-02-03T20:42:00Z</dcterms:modified>
</cp:coreProperties>
</file>