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F5D5C" w14:textId="2DDC995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697707">
        <w:rPr>
          <w:sz w:val="28"/>
        </w:rPr>
        <w:t xml:space="preserve"> </w:t>
      </w:r>
      <w:r>
        <w:rPr>
          <w:sz w:val="28"/>
        </w:rPr>
        <w:t xml:space="preserve"> </w:t>
      </w:r>
      <w:r w:rsidR="005C6316">
        <w:rPr>
          <w:sz w:val="28"/>
        </w:rPr>
        <w:t>151</w:t>
      </w:r>
      <w:r w:rsidR="009A29A6">
        <w:rPr>
          <w:sz w:val="28"/>
        </w:rPr>
        <w:t>3</w:t>
      </w:r>
      <w:r w:rsidR="005C6316">
        <w:rPr>
          <w:sz w:val="28"/>
        </w:rPr>
        <w:t>-0132</w:t>
      </w:r>
      <w:r>
        <w:rPr>
          <w:sz w:val="28"/>
        </w:rPr>
        <w:t>)</w:t>
      </w:r>
      <w:r w:rsidR="00697707">
        <w:rPr>
          <w:sz w:val="28"/>
        </w:rPr>
        <w:t xml:space="preserve"> </w:t>
      </w:r>
    </w:p>
    <w:p w14:paraId="3E5374D8" w14:textId="77777777" w:rsidR="00697707" w:rsidRDefault="00697707" w:rsidP="00434E33">
      <w:pPr>
        <w:rPr>
          <w:b/>
        </w:rPr>
      </w:pPr>
    </w:p>
    <w:p w14:paraId="00BD80A5" w14:textId="4A2EF03C" w:rsidR="00E50293" w:rsidRPr="009239AA" w:rsidRDefault="00E35981" w:rsidP="00434E33">
      <w:pPr>
        <w:rPr>
          <w:b/>
        </w:rPr>
      </w:pPr>
      <w:r>
        <w:rPr>
          <w:b/>
          <w:noProof/>
        </w:rPr>
        <mc:AlternateContent>
          <mc:Choice Requires="wps">
            <w:drawing>
              <wp:anchor distT="0" distB="0" distL="114300" distR="114300" simplePos="0" relativeHeight="251657216" behindDoc="0" locked="0" layoutInCell="0" allowOverlap="1" wp14:anchorId="6B3F4826" wp14:editId="696856F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51D7E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t xml:space="preserve"> </w:t>
      </w:r>
    </w:p>
    <w:p w14:paraId="58591A52" w14:textId="0204F0AF" w:rsidR="00697707" w:rsidRDefault="00697707">
      <w:r w:rsidRPr="00434E33">
        <w:rPr>
          <w:b/>
        </w:rPr>
        <w:t>TITLE OF INFORMATION COLLECTION:</w:t>
      </w:r>
      <w:r>
        <w:t xml:space="preserve"> </w:t>
      </w:r>
    </w:p>
    <w:p w14:paraId="3CED58A6" w14:textId="77777777" w:rsidR="00697707" w:rsidRDefault="00697707"/>
    <w:p w14:paraId="00FCF4EA" w14:textId="129229A4" w:rsidR="005E714A" w:rsidRDefault="00697707">
      <w:r>
        <w:t xml:space="preserve">TTB Satisfaction Survey (2015) </w:t>
      </w:r>
    </w:p>
    <w:p w14:paraId="67F69F37" w14:textId="77777777" w:rsidR="00697707" w:rsidRDefault="00697707">
      <w:pPr>
        <w:rPr>
          <w:b/>
        </w:rPr>
      </w:pPr>
    </w:p>
    <w:p w14:paraId="034C669E" w14:textId="2C001CF2" w:rsidR="001B0AAA" w:rsidRDefault="00F15956">
      <w:pPr>
        <w:rPr>
          <w:b/>
        </w:rPr>
      </w:pPr>
      <w:r>
        <w:rPr>
          <w:b/>
        </w:rPr>
        <w:t>PURPOSE</w:t>
      </w:r>
      <w:r w:rsidRPr="009239AA">
        <w:rPr>
          <w:b/>
        </w:rPr>
        <w:t>:</w:t>
      </w:r>
      <w:r w:rsidR="00B702E4">
        <w:rPr>
          <w:b/>
        </w:rPr>
        <w:t xml:space="preserve"> </w:t>
      </w:r>
    </w:p>
    <w:p w14:paraId="25095D74" w14:textId="58F91358" w:rsidR="00C8488C" w:rsidRDefault="005C6316" w:rsidP="005C6316">
      <w:pPr>
        <w:rPr>
          <w:b/>
        </w:rPr>
      </w:pPr>
      <w:r>
        <w:t>Th</w:t>
      </w:r>
      <w:r w:rsidR="000249B7">
        <w:t>e</w:t>
      </w:r>
      <w:r>
        <w:t xml:space="preserve"> </w:t>
      </w:r>
      <w:r w:rsidR="000249B7">
        <w:t xml:space="preserve">results of this </w:t>
      </w:r>
      <w:r w:rsidR="00882D3E">
        <w:t>consumer</w:t>
      </w:r>
      <w:r w:rsidR="00697707">
        <w:t xml:space="preserve"> satisfaction </w:t>
      </w:r>
      <w:r>
        <w:t xml:space="preserve">survey will provide </w:t>
      </w:r>
      <w:r w:rsidR="00093354">
        <w:t xml:space="preserve">the Alcohol and Tobacco Tax and Trade Bureau (TTB) with </w:t>
      </w:r>
      <w:r>
        <w:t xml:space="preserve">high-to mid-level indicators on how </w:t>
      </w:r>
      <w:r w:rsidR="00093354">
        <w:t xml:space="preserve">the Bureau </w:t>
      </w:r>
      <w:r w:rsidR="00697707">
        <w:t xml:space="preserve">is </w:t>
      </w:r>
      <w:r>
        <w:t xml:space="preserve">doing in meeting </w:t>
      </w:r>
      <w:r w:rsidR="00697707">
        <w:t xml:space="preserve">its </w:t>
      </w:r>
      <w:r>
        <w:t xml:space="preserve">strategic objectives and in accomplishing </w:t>
      </w:r>
      <w:r w:rsidR="00697707">
        <w:t xml:space="preserve">its </w:t>
      </w:r>
      <w:r>
        <w:t>mission</w:t>
      </w:r>
      <w:r w:rsidR="00697707">
        <w:t>,</w:t>
      </w:r>
      <w:r>
        <w:t xml:space="preserve"> as well as provide some specific information for where </w:t>
      </w:r>
      <w:r w:rsidR="00697707">
        <w:t xml:space="preserve">TTB </w:t>
      </w:r>
      <w:r>
        <w:t>need</w:t>
      </w:r>
      <w:r w:rsidR="000249B7">
        <w:t>s</w:t>
      </w:r>
      <w:r>
        <w:t xml:space="preserve"> to make adjustments in order to achieve </w:t>
      </w:r>
      <w:r w:rsidR="00697707">
        <w:t xml:space="preserve">its </w:t>
      </w:r>
      <w:r>
        <w:t xml:space="preserve">Balanced Scorecard strategic goals.  The survey results will provide feedback to </w:t>
      </w:r>
      <w:r w:rsidR="00697707">
        <w:t xml:space="preserve">TTB </w:t>
      </w:r>
      <w:r>
        <w:t>management</w:t>
      </w:r>
      <w:r w:rsidR="00697707">
        <w:t>,</w:t>
      </w:r>
      <w:r>
        <w:t xml:space="preserve"> </w:t>
      </w:r>
      <w:r w:rsidR="00697707">
        <w:t xml:space="preserve">which would otherwise </w:t>
      </w:r>
      <w:r>
        <w:t xml:space="preserve">have no other way to know if </w:t>
      </w:r>
      <w:r w:rsidR="00697707">
        <w:t xml:space="preserve">TTB’s </w:t>
      </w:r>
      <w:r>
        <w:t xml:space="preserve">customers believe </w:t>
      </w:r>
      <w:r w:rsidR="00697707">
        <w:t xml:space="preserve">the bureau has </w:t>
      </w:r>
      <w:r>
        <w:t xml:space="preserve">been successful in </w:t>
      </w:r>
      <w:r w:rsidR="00B702E4">
        <w:t>meeting its customer satisfaction goals</w:t>
      </w:r>
      <w:r>
        <w:t xml:space="preserve">. </w:t>
      </w:r>
    </w:p>
    <w:p w14:paraId="7352F01E" w14:textId="77777777" w:rsidR="00C8488C" w:rsidRDefault="00C8488C" w:rsidP="00434E33">
      <w:pPr>
        <w:pStyle w:val="Header"/>
        <w:tabs>
          <w:tab w:val="clear" w:pos="4320"/>
          <w:tab w:val="clear" w:pos="8640"/>
        </w:tabs>
        <w:rPr>
          <w:b/>
        </w:rPr>
      </w:pPr>
    </w:p>
    <w:p w14:paraId="4FD2B2D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12403B9" w14:textId="577BF0B3" w:rsidR="00E26329" w:rsidRDefault="005C6316">
      <w:pPr>
        <w:rPr>
          <w:b/>
        </w:rPr>
      </w:pPr>
      <w:r>
        <w:t xml:space="preserve">Respondents are current </w:t>
      </w:r>
      <w:r w:rsidR="00813847">
        <w:t xml:space="preserve">alcohol or tobacco </w:t>
      </w:r>
      <w:r>
        <w:t xml:space="preserve">permit or </w:t>
      </w:r>
      <w:r w:rsidR="00813847">
        <w:t xml:space="preserve">brewer’s </w:t>
      </w:r>
      <w:r>
        <w:t xml:space="preserve">notice holders who have provided TTB with an email address, as well other parties that may be associated with the permit or notice holder who have submitted an email address to TTB.  All respondents are either in or associated with the industries currently regulated by </w:t>
      </w:r>
      <w:r w:rsidR="00813847">
        <w:t xml:space="preserve">TTB. </w:t>
      </w:r>
      <w:r>
        <w:t xml:space="preserve"> </w:t>
      </w:r>
    </w:p>
    <w:p w14:paraId="3DAFC8B1" w14:textId="77777777" w:rsidR="00E26329" w:rsidRDefault="00E26329">
      <w:pPr>
        <w:rPr>
          <w:b/>
        </w:rPr>
      </w:pPr>
    </w:p>
    <w:p w14:paraId="1BB30B24" w14:textId="6E70351B" w:rsidR="00F06866" w:rsidRPr="00F06866" w:rsidRDefault="00F06866">
      <w:pPr>
        <w:rPr>
          <w:b/>
        </w:rPr>
      </w:pPr>
      <w:r>
        <w:rPr>
          <w:b/>
        </w:rPr>
        <w:t>TYPE OF COLLECTION:</w:t>
      </w:r>
      <w:r w:rsidRPr="00F06866">
        <w:t xml:space="preserve"> (Check one)</w:t>
      </w:r>
      <w:r w:rsidR="00813847">
        <w:t xml:space="preserve"> </w:t>
      </w:r>
    </w:p>
    <w:p w14:paraId="3EBF1994" w14:textId="77777777" w:rsidR="00441434" w:rsidRPr="00434E33" w:rsidRDefault="00441434" w:rsidP="0096108F">
      <w:pPr>
        <w:pStyle w:val="BodyTextIndent"/>
        <w:tabs>
          <w:tab w:val="left" w:pos="360"/>
        </w:tabs>
        <w:ind w:left="0"/>
        <w:rPr>
          <w:bCs/>
          <w:sz w:val="16"/>
          <w:szCs w:val="16"/>
        </w:rPr>
      </w:pPr>
    </w:p>
    <w:p w14:paraId="444510C4" w14:textId="77A83E1D"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5C6316">
        <w:rPr>
          <w:bCs/>
          <w:sz w:val="24"/>
        </w:rPr>
        <w:t xml:space="preserve"> </w:t>
      </w:r>
      <w:r w:rsidR="005C6316">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p>
    <w:p w14:paraId="28A10C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456616D9"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8876296" w14:textId="77777777" w:rsidR="00434E33" w:rsidRDefault="00434E33">
      <w:pPr>
        <w:pStyle w:val="Header"/>
        <w:tabs>
          <w:tab w:val="clear" w:pos="4320"/>
          <w:tab w:val="clear" w:pos="8640"/>
        </w:tabs>
      </w:pPr>
    </w:p>
    <w:p w14:paraId="7CDE19F0" w14:textId="4C06736D" w:rsidR="00CA2650" w:rsidRDefault="00441434">
      <w:pPr>
        <w:rPr>
          <w:b/>
        </w:rPr>
      </w:pPr>
      <w:r>
        <w:rPr>
          <w:b/>
        </w:rPr>
        <w:t>C</w:t>
      </w:r>
      <w:r w:rsidR="009C13B9">
        <w:rPr>
          <w:b/>
        </w:rPr>
        <w:t>ERTIFICATION:</w:t>
      </w:r>
      <w:r w:rsidR="00B763D6">
        <w:rPr>
          <w:b/>
        </w:rPr>
        <w:t xml:space="preserve"> </w:t>
      </w:r>
    </w:p>
    <w:p w14:paraId="6F95F95B" w14:textId="77777777" w:rsidR="00441434" w:rsidRDefault="00441434">
      <w:pPr>
        <w:rPr>
          <w:sz w:val="16"/>
          <w:szCs w:val="16"/>
        </w:rPr>
      </w:pPr>
    </w:p>
    <w:p w14:paraId="678C0AEC" w14:textId="77777777" w:rsidR="008101A5" w:rsidRDefault="008101A5" w:rsidP="008101A5">
      <w:r>
        <w:t xml:space="preserve">I certify the following to be true: </w:t>
      </w:r>
    </w:p>
    <w:p w14:paraId="0C63C75D" w14:textId="77777777" w:rsidR="00813847" w:rsidRPr="00813847" w:rsidRDefault="00813847" w:rsidP="008101A5">
      <w:pPr>
        <w:rPr>
          <w:sz w:val="16"/>
          <w:szCs w:val="16"/>
        </w:rPr>
      </w:pPr>
    </w:p>
    <w:p w14:paraId="028BEB1C" w14:textId="77777777" w:rsidR="008101A5" w:rsidRDefault="008101A5" w:rsidP="00B763D6">
      <w:pPr>
        <w:pStyle w:val="ListParagraph"/>
        <w:numPr>
          <w:ilvl w:val="0"/>
          <w:numId w:val="14"/>
        </w:numPr>
        <w:spacing w:after="80"/>
        <w:contextualSpacing w:val="0"/>
      </w:pPr>
      <w:r>
        <w:t>The collection is voluntary.</w:t>
      </w:r>
      <w:r w:rsidRPr="00C14CC4">
        <w:t xml:space="preserve"> </w:t>
      </w:r>
    </w:p>
    <w:p w14:paraId="4CC74FD0" w14:textId="77777777" w:rsidR="008101A5" w:rsidRDefault="008101A5" w:rsidP="00B763D6">
      <w:pPr>
        <w:pStyle w:val="ListParagraph"/>
        <w:numPr>
          <w:ilvl w:val="0"/>
          <w:numId w:val="14"/>
        </w:numPr>
        <w:spacing w:after="80"/>
        <w:contextualSpacing w:val="0"/>
      </w:pPr>
      <w:r>
        <w:t>The</w:t>
      </w:r>
      <w:r w:rsidRPr="00C14CC4">
        <w:t xml:space="preserve"> collection </w:t>
      </w:r>
      <w:r>
        <w:t xml:space="preserve">is </w:t>
      </w:r>
      <w:r w:rsidRPr="00C14CC4">
        <w:t>low-burden for respondents and low-cost for the Federal Government</w:t>
      </w:r>
      <w:r>
        <w:t>.</w:t>
      </w:r>
    </w:p>
    <w:p w14:paraId="154DB2B6" w14:textId="14BA6C57" w:rsidR="008101A5" w:rsidRDefault="008101A5" w:rsidP="00B763D6">
      <w:pPr>
        <w:pStyle w:val="ListParagraph"/>
        <w:numPr>
          <w:ilvl w:val="0"/>
          <w:numId w:val="14"/>
        </w:numPr>
        <w:spacing w:after="80"/>
        <w:contextualSpacing w:val="0"/>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00813847">
        <w:t xml:space="preserve"> </w:t>
      </w:r>
    </w:p>
    <w:p w14:paraId="60CDB9EB" w14:textId="4EDAF7CF" w:rsidR="008101A5" w:rsidRDefault="008101A5" w:rsidP="00B763D6">
      <w:pPr>
        <w:pStyle w:val="ListParagraph"/>
        <w:numPr>
          <w:ilvl w:val="0"/>
          <w:numId w:val="14"/>
        </w:numPr>
        <w:spacing w:after="80"/>
        <w:contextualSpacing w:val="0"/>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rsidR="00813847">
        <w:t xml:space="preserve"> </w:t>
      </w:r>
    </w:p>
    <w:p w14:paraId="4F62695A" w14:textId="77777777" w:rsidR="008101A5" w:rsidRDefault="008101A5" w:rsidP="00B763D6">
      <w:pPr>
        <w:pStyle w:val="ListParagraph"/>
        <w:numPr>
          <w:ilvl w:val="0"/>
          <w:numId w:val="14"/>
        </w:numPr>
        <w:spacing w:after="80"/>
        <w:contextualSpacing w:val="0"/>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D707AA3" w14:textId="35661678"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r w:rsidR="00813847">
        <w:t xml:space="preserve"> </w:t>
      </w:r>
    </w:p>
    <w:p w14:paraId="2F1D89FF" w14:textId="77777777" w:rsidR="009C13B9" w:rsidRDefault="009C13B9" w:rsidP="009C13B9"/>
    <w:p w14:paraId="1B43B9C1" w14:textId="563CB3BC" w:rsidR="009C13B9" w:rsidRDefault="009C13B9" w:rsidP="009C13B9">
      <w:r>
        <w:t>Name:</w:t>
      </w:r>
      <w:r w:rsidR="005C6316">
        <w:t xml:space="preserve">  </w:t>
      </w:r>
      <w:r w:rsidR="005C6316">
        <w:rPr>
          <w:u w:val="single"/>
        </w:rPr>
        <w:t>James Neely</w:t>
      </w:r>
      <w:r>
        <w:t>______________</w:t>
      </w:r>
    </w:p>
    <w:p w14:paraId="1039EAD9" w14:textId="77777777" w:rsidR="009C13B9" w:rsidRDefault="009C13B9" w:rsidP="009C13B9">
      <w:pPr>
        <w:pStyle w:val="ListParagraph"/>
        <w:ind w:left="360"/>
      </w:pPr>
    </w:p>
    <w:p w14:paraId="21A1756B" w14:textId="77777777" w:rsidR="00813847" w:rsidRDefault="00813847">
      <w:r>
        <w:br w:type="page"/>
      </w:r>
    </w:p>
    <w:p w14:paraId="18F3301F" w14:textId="45402474" w:rsidR="009C13B9" w:rsidRDefault="009C13B9" w:rsidP="009C13B9">
      <w:r>
        <w:lastRenderedPageBreak/>
        <w:t>To assist review, please provide answers to the following question:</w:t>
      </w:r>
      <w:r w:rsidR="00813847">
        <w:t xml:space="preserve"> </w:t>
      </w:r>
    </w:p>
    <w:p w14:paraId="4489CBF6" w14:textId="77777777" w:rsidR="009C13B9" w:rsidRDefault="009C13B9" w:rsidP="009C13B9">
      <w:pPr>
        <w:pStyle w:val="ListParagraph"/>
        <w:ind w:left="360"/>
      </w:pPr>
    </w:p>
    <w:p w14:paraId="756266C5" w14:textId="4E8D17DD" w:rsidR="009C13B9" w:rsidRDefault="00C86E91" w:rsidP="00C86E91">
      <w:pPr>
        <w:rPr>
          <w:b/>
        </w:rPr>
      </w:pPr>
      <w:r w:rsidRPr="00C86E91">
        <w:rPr>
          <w:b/>
        </w:rPr>
        <w:t>Personally Identifiable Information:</w:t>
      </w:r>
      <w:r w:rsidR="00B763D6">
        <w:rPr>
          <w:b/>
        </w:rPr>
        <w:t xml:space="preserve"> </w:t>
      </w:r>
    </w:p>
    <w:p w14:paraId="2425D450" w14:textId="77777777" w:rsidR="00813847" w:rsidRPr="00354ED9" w:rsidRDefault="00813847" w:rsidP="00C86E91">
      <w:pPr>
        <w:rPr>
          <w:b/>
          <w:sz w:val="16"/>
          <w:szCs w:val="16"/>
        </w:rPr>
      </w:pPr>
    </w:p>
    <w:p w14:paraId="5B0D7B91" w14:textId="48C35526" w:rsidR="00C86E91" w:rsidRDefault="009C13B9" w:rsidP="00E508D0">
      <w:pPr>
        <w:pStyle w:val="ListParagraph"/>
        <w:numPr>
          <w:ilvl w:val="0"/>
          <w:numId w:val="18"/>
        </w:numPr>
        <w:spacing w:after="80"/>
        <w:contextualSpacing w:val="0"/>
      </w:pPr>
      <w:r>
        <w:t>Is</w:t>
      </w:r>
      <w:r w:rsidR="00237B48">
        <w:t xml:space="preserve"> personally identifiable information (PII) collected</w:t>
      </w:r>
      <w:r>
        <w:t xml:space="preserve">?  </w:t>
      </w:r>
      <w:r w:rsidR="009239AA">
        <w:t xml:space="preserve">[  ] Yes  </w:t>
      </w:r>
      <w:r w:rsidR="00813847">
        <w:t xml:space="preserve">  </w:t>
      </w:r>
      <w:r w:rsidR="009239AA">
        <w:t>[</w:t>
      </w:r>
      <w:r w:rsidR="005C6316">
        <w:t>X</w:t>
      </w:r>
      <w:r w:rsidR="009239AA">
        <w:t xml:space="preserve">]  No </w:t>
      </w:r>
    </w:p>
    <w:p w14:paraId="2F4A4803" w14:textId="0F7BD02D" w:rsidR="00C86E91" w:rsidRDefault="009C13B9" w:rsidP="00E508D0">
      <w:pPr>
        <w:pStyle w:val="ListParagraph"/>
        <w:numPr>
          <w:ilvl w:val="0"/>
          <w:numId w:val="18"/>
        </w:numPr>
        <w:spacing w:after="80"/>
        <w:contextualSpacing w:val="0"/>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5C6316">
        <w:t xml:space="preserve">ivacy Act of 1974?   [  ] Yes </w:t>
      </w:r>
      <w:r w:rsidR="00813847">
        <w:t xml:space="preserve">   </w:t>
      </w:r>
      <w:r w:rsidR="005C6316">
        <w:t>[X</w:t>
      </w:r>
      <w:r w:rsidR="009239AA">
        <w:t>] No</w:t>
      </w:r>
      <w:r w:rsidR="00C86E91">
        <w:t xml:space="preserve"> </w:t>
      </w:r>
    </w:p>
    <w:p w14:paraId="6CC7CA80" w14:textId="77777777" w:rsidR="00813847" w:rsidRDefault="006325F0" w:rsidP="00C86E91">
      <w:pPr>
        <w:pStyle w:val="ListParagraph"/>
        <w:numPr>
          <w:ilvl w:val="0"/>
          <w:numId w:val="18"/>
        </w:numPr>
      </w:pPr>
      <w:r>
        <w:t>I</w:t>
      </w:r>
      <w:r w:rsidR="00C86E91">
        <w:t xml:space="preserve">f </w:t>
      </w:r>
      <w:r w:rsidR="002B34CD">
        <w:t>Yes</w:t>
      </w:r>
      <w:r w:rsidR="00C86E91">
        <w:t>, has a</w:t>
      </w:r>
      <w:r w:rsidR="002B34CD">
        <w:t>n up-to-date</w:t>
      </w:r>
      <w:r w:rsidR="00C86E91">
        <w:t xml:space="preserve"> System o</w:t>
      </w:r>
      <w:r w:rsidR="002B34CD">
        <w:t>f</w:t>
      </w:r>
      <w:r w:rsidR="00C86E91">
        <w:t xml:space="preserve"> Records Notice</w:t>
      </w:r>
      <w:r w:rsidR="002B34CD">
        <w:t xml:space="preserve"> (SORN)</w:t>
      </w:r>
      <w:r>
        <w:t xml:space="preserve"> been published? </w:t>
      </w:r>
    </w:p>
    <w:p w14:paraId="4FB968DD" w14:textId="38872328" w:rsidR="00C86E91" w:rsidRDefault="006325F0" w:rsidP="00813847">
      <w:pPr>
        <w:pStyle w:val="ListParagraph"/>
        <w:ind w:left="360"/>
      </w:pPr>
      <w:r>
        <w:t xml:space="preserve">[ </w:t>
      </w:r>
      <w:r w:rsidR="00813847">
        <w:t xml:space="preserve"> </w:t>
      </w:r>
      <w:r>
        <w:t xml:space="preserve">] Yes  </w:t>
      </w:r>
      <w:r w:rsidR="00813847">
        <w:t xml:space="preserve">  </w:t>
      </w:r>
      <w:r>
        <w:t>[</w:t>
      </w:r>
      <w:r w:rsidR="00813847">
        <w:t xml:space="preserve">  </w:t>
      </w:r>
      <w:r w:rsidR="00C86E91">
        <w:t>] No</w:t>
      </w:r>
      <w:r w:rsidR="00813847">
        <w:t xml:space="preserve">    [X] N/A </w:t>
      </w:r>
    </w:p>
    <w:p w14:paraId="16F8D4F5" w14:textId="77777777" w:rsidR="00CF6542" w:rsidRDefault="00CF6542" w:rsidP="00C86E91">
      <w:pPr>
        <w:pStyle w:val="ListParagraph"/>
        <w:ind w:left="0"/>
        <w:rPr>
          <w:b/>
        </w:rPr>
      </w:pPr>
    </w:p>
    <w:p w14:paraId="630E7958" w14:textId="15D94A5C" w:rsidR="00C86E91" w:rsidRDefault="00CB1078" w:rsidP="00C86E91">
      <w:pPr>
        <w:pStyle w:val="ListParagraph"/>
        <w:ind w:left="0"/>
        <w:rPr>
          <w:b/>
        </w:rPr>
      </w:pPr>
      <w:r>
        <w:rPr>
          <w:b/>
        </w:rPr>
        <w:t>Gifts or Payments</w:t>
      </w:r>
      <w:r w:rsidR="00C86E91">
        <w:rPr>
          <w:b/>
        </w:rPr>
        <w:t>:</w:t>
      </w:r>
      <w:r w:rsidR="00B763D6">
        <w:rPr>
          <w:b/>
        </w:rPr>
        <w:t xml:space="preserve"> </w:t>
      </w:r>
    </w:p>
    <w:p w14:paraId="5A4EC9AB" w14:textId="77777777" w:rsidR="00813847" w:rsidRPr="00354ED9" w:rsidRDefault="00813847" w:rsidP="00C86E91">
      <w:pPr>
        <w:pStyle w:val="ListParagraph"/>
        <w:ind w:left="0"/>
        <w:rPr>
          <w:b/>
          <w:sz w:val="16"/>
          <w:szCs w:val="16"/>
        </w:rPr>
      </w:pPr>
    </w:p>
    <w:p w14:paraId="3D52039B" w14:textId="2DA15DC2" w:rsidR="00C86E91" w:rsidRDefault="00C86E91" w:rsidP="00C86E91">
      <w:r>
        <w:t xml:space="preserve">Is an incentive (e.g., money or reimbursement of expenses, token of appreciation) provided to participants?  [  ] Yes </w:t>
      </w:r>
      <w:r w:rsidR="00813847">
        <w:t xml:space="preserve">   </w:t>
      </w:r>
      <w:r>
        <w:t>[</w:t>
      </w:r>
      <w:r w:rsidR="005C6316">
        <w:t>X</w:t>
      </w:r>
      <w:r>
        <w:t xml:space="preserve"> ] No </w:t>
      </w:r>
    </w:p>
    <w:p w14:paraId="0E611499" w14:textId="77777777" w:rsidR="004D6E14" w:rsidRDefault="004D6E14">
      <w:pPr>
        <w:rPr>
          <w:b/>
        </w:rPr>
      </w:pPr>
    </w:p>
    <w:p w14:paraId="3D5FE967" w14:textId="77777777" w:rsidR="00F24CFC" w:rsidRDefault="00F24CFC">
      <w:pPr>
        <w:rPr>
          <w:b/>
        </w:rPr>
      </w:pPr>
    </w:p>
    <w:p w14:paraId="32A798A8" w14:textId="77777777" w:rsidR="005E714A" w:rsidRDefault="005E714A" w:rsidP="00C86E91">
      <w:pPr>
        <w:rPr>
          <w:i/>
        </w:rPr>
      </w:pPr>
      <w:r>
        <w:rPr>
          <w:b/>
        </w:rPr>
        <w:t>BURDEN HOUR</w:t>
      </w:r>
      <w:r w:rsidR="00441434">
        <w:rPr>
          <w:b/>
        </w:rPr>
        <w:t>S</w:t>
      </w:r>
      <w:r>
        <w:t xml:space="preserve"> </w:t>
      </w:r>
    </w:p>
    <w:p w14:paraId="6298247E" w14:textId="77777777" w:rsidR="006832D9" w:rsidRPr="006832D9" w:rsidRDefault="006832D9" w:rsidP="00F3170F">
      <w:pPr>
        <w:keepNext/>
        <w:keepLines/>
        <w:rPr>
          <w:b/>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2340"/>
        <w:gridCol w:w="2340"/>
        <w:gridCol w:w="2016"/>
      </w:tblGrid>
      <w:tr w:rsidR="00EF2095" w14:paraId="43E266D5" w14:textId="77777777" w:rsidTr="00354ED9">
        <w:trPr>
          <w:trHeight w:val="432"/>
          <w:jc w:val="center"/>
        </w:trPr>
        <w:tc>
          <w:tcPr>
            <w:tcW w:w="2965" w:type="dxa"/>
            <w:vAlign w:val="center"/>
          </w:tcPr>
          <w:p w14:paraId="01BCF036" w14:textId="77777777" w:rsidR="006832D9" w:rsidRPr="0001027E" w:rsidRDefault="00E40B50" w:rsidP="00C8488C">
            <w:pPr>
              <w:rPr>
                <w:b/>
              </w:rPr>
            </w:pPr>
            <w:r w:rsidRPr="0001027E">
              <w:rPr>
                <w:b/>
              </w:rPr>
              <w:t>Category of Respondent</w:t>
            </w:r>
            <w:r w:rsidR="00EF2095" w:rsidRPr="0001027E">
              <w:rPr>
                <w:b/>
              </w:rPr>
              <w:t xml:space="preserve"> </w:t>
            </w:r>
          </w:p>
        </w:tc>
        <w:tc>
          <w:tcPr>
            <w:tcW w:w="2340" w:type="dxa"/>
            <w:vAlign w:val="center"/>
          </w:tcPr>
          <w:p w14:paraId="4857F373"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340" w:type="dxa"/>
            <w:vAlign w:val="center"/>
          </w:tcPr>
          <w:p w14:paraId="71236695" w14:textId="77777777" w:rsidR="006832D9" w:rsidRPr="0001027E" w:rsidRDefault="006832D9" w:rsidP="00843796">
            <w:pPr>
              <w:rPr>
                <w:b/>
              </w:rPr>
            </w:pPr>
            <w:r w:rsidRPr="0001027E">
              <w:rPr>
                <w:b/>
              </w:rPr>
              <w:t>Participation Time</w:t>
            </w:r>
          </w:p>
        </w:tc>
        <w:tc>
          <w:tcPr>
            <w:tcW w:w="2016" w:type="dxa"/>
            <w:vAlign w:val="center"/>
          </w:tcPr>
          <w:p w14:paraId="762350DF" w14:textId="77777777" w:rsidR="006832D9" w:rsidRPr="0001027E" w:rsidRDefault="006832D9" w:rsidP="00843796">
            <w:pPr>
              <w:rPr>
                <w:b/>
              </w:rPr>
            </w:pPr>
            <w:r w:rsidRPr="0001027E">
              <w:rPr>
                <w:b/>
              </w:rPr>
              <w:t>Burden</w:t>
            </w:r>
          </w:p>
        </w:tc>
      </w:tr>
      <w:tr w:rsidR="00EF2095" w14:paraId="58E02BBD" w14:textId="77777777" w:rsidTr="00354ED9">
        <w:trPr>
          <w:trHeight w:val="432"/>
          <w:jc w:val="center"/>
        </w:trPr>
        <w:tc>
          <w:tcPr>
            <w:tcW w:w="2965" w:type="dxa"/>
            <w:tcBorders>
              <w:bottom w:val="single" w:sz="12" w:space="0" w:color="auto"/>
            </w:tcBorders>
            <w:vAlign w:val="center"/>
          </w:tcPr>
          <w:p w14:paraId="5F8FE1E7" w14:textId="77777777" w:rsidR="006832D9" w:rsidRDefault="005C6316" w:rsidP="00843796">
            <w:r>
              <w:t>Private Sector</w:t>
            </w:r>
          </w:p>
        </w:tc>
        <w:tc>
          <w:tcPr>
            <w:tcW w:w="2340" w:type="dxa"/>
            <w:tcBorders>
              <w:bottom w:val="single" w:sz="12" w:space="0" w:color="auto"/>
            </w:tcBorders>
            <w:vAlign w:val="center"/>
          </w:tcPr>
          <w:p w14:paraId="2DDA43AB" w14:textId="77777777" w:rsidR="006832D9" w:rsidRDefault="005C6316" w:rsidP="00843796">
            <w:r>
              <w:t>5,000</w:t>
            </w:r>
          </w:p>
        </w:tc>
        <w:tc>
          <w:tcPr>
            <w:tcW w:w="2340" w:type="dxa"/>
            <w:tcBorders>
              <w:bottom w:val="single" w:sz="12" w:space="0" w:color="auto"/>
            </w:tcBorders>
            <w:vAlign w:val="center"/>
          </w:tcPr>
          <w:p w14:paraId="2962CE6A" w14:textId="77777777" w:rsidR="006832D9" w:rsidRDefault="005C6316" w:rsidP="00843796">
            <w:r>
              <w:t>.25 hours</w:t>
            </w:r>
          </w:p>
        </w:tc>
        <w:tc>
          <w:tcPr>
            <w:tcW w:w="2016" w:type="dxa"/>
            <w:tcBorders>
              <w:bottom w:val="single" w:sz="12" w:space="0" w:color="auto"/>
            </w:tcBorders>
            <w:vAlign w:val="center"/>
          </w:tcPr>
          <w:p w14:paraId="4E95836F" w14:textId="77777777" w:rsidR="006832D9" w:rsidRDefault="00F47DD2" w:rsidP="00843796">
            <w:r>
              <w:t>1,250 hours</w:t>
            </w:r>
          </w:p>
        </w:tc>
      </w:tr>
      <w:tr w:rsidR="00EF2095" w14:paraId="23760F14" w14:textId="77777777" w:rsidTr="00354ED9">
        <w:trPr>
          <w:trHeight w:val="432"/>
          <w:jc w:val="center"/>
        </w:trPr>
        <w:tc>
          <w:tcPr>
            <w:tcW w:w="2965" w:type="dxa"/>
            <w:tcBorders>
              <w:top w:val="single" w:sz="12" w:space="0" w:color="auto"/>
              <w:left w:val="single" w:sz="2" w:space="0" w:color="auto"/>
              <w:bottom w:val="single" w:sz="2" w:space="0" w:color="auto"/>
              <w:right w:val="single" w:sz="2" w:space="0" w:color="auto"/>
            </w:tcBorders>
            <w:vAlign w:val="center"/>
          </w:tcPr>
          <w:p w14:paraId="08AF3A03" w14:textId="77777777" w:rsidR="006832D9" w:rsidRPr="0001027E" w:rsidRDefault="006832D9" w:rsidP="00843796">
            <w:pPr>
              <w:rPr>
                <w:b/>
              </w:rPr>
            </w:pPr>
            <w:r w:rsidRPr="0001027E">
              <w:rPr>
                <w:b/>
              </w:rPr>
              <w:t>Totals</w:t>
            </w:r>
          </w:p>
        </w:tc>
        <w:tc>
          <w:tcPr>
            <w:tcW w:w="2340" w:type="dxa"/>
            <w:tcBorders>
              <w:top w:val="single" w:sz="12" w:space="0" w:color="auto"/>
              <w:left w:val="single" w:sz="2" w:space="0" w:color="auto"/>
              <w:bottom w:val="single" w:sz="2" w:space="0" w:color="auto"/>
              <w:right w:val="single" w:sz="2" w:space="0" w:color="auto"/>
            </w:tcBorders>
            <w:vAlign w:val="center"/>
          </w:tcPr>
          <w:p w14:paraId="455144A1" w14:textId="77777777" w:rsidR="006832D9" w:rsidRPr="0001027E" w:rsidRDefault="00F47DD2" w:rsidP="00843796">
            <w:pPr>
              <w:rPr>
                <w:b/>
              </w:rPr>
            </w:pPr>
            <w:r>
              <w:rPr>
                <w:b/>
              </w:rPr>
              <w:t>5,000</w:t>
            </w:r>
          </w:p>
        </w:tc>
        <w:tc>
          <w:tcPr>
            <w:tcW w:w="2340" w:type="dxa"/>
            <w:tcBorders>
              <w:top w:val="single" w:sz="12" w:space="0" w:color="auto"/>
              <w:left w:val="single" w:sz="2" w:space="0" w:color="auto"/>
              <w:bottom w:val="single" w:sz="2" w:space="0" w:color="auto"/>
              <w:right w:val="single" w:sz="2" w:space="0" w:color="auto"/>
            </w:tcBorders>
            <w:vAlign w:val="center"/>
          </w:tcPr>
          <w:p w14:paraId="59C2AF86" w14:textId="77777777" w:rsidR="006832D9" w:rsidRDefault="00F47DD2" w:rsidP="00843796">
            <w:r>
              <w:t>.25 hours</w:t>
            </w:r>
          </w:p>
        </w:tc>
        <w:tc>
          <w:tcPr>
            <w:tcW w:w="2016" w:type="dxa"/>
            <w:tcBorders>
              <w:top w:val="single" w:sz="12" w:space="0" w:color="auto"/>
              <w:left w:val="single" w:sz="2" w:space="0" w:color="auto"/>
              <w:bottom w:val="single" w:sz="2" w:space="0" w:color="auto"/>
              <w:right w:val="single" w:sz="2" w:space="0" w:color="auto"/>
            </w:tcBorders>
            <w:vAlign w:val="center"/>
          </w:tcPr>
          <w:p w14:paraId="1CD49C1F" w14:textId="77777777" w:rsidR="006832D9" w:rsidRPr="0001027E" w:rsidRDefault="00F47DD2" w:rsidP="00843796">
            <w:pPr>
              <w:rPr>
                <w:b/>
              </w:rPr>
            </w:pPr>
            <w:r>
              <w:rPr>
                <w:b/>
              </w:rPr>
              <w:t>1,250 hours</w:t>
            </w:r>
          </w:p>
        </w:tc>
      </w:tr>
    </w:tbl>
    <w:p w14:paraId="032D467D" w14:textId="77777777" w:rsidR="00F3170F" w:rsidRDefault="00F3170F" w:rsidP="00F3170F"/>
    <w:p w14:paraId="7AF5E32D"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F47DD2">
        <w:t xml:space="preserve">t to the Federal government is </w:t>
      </w:r>
      <w:r w:rsidR="00F47DD2">
        <w:rPr>
          <w:u w:val="single"/>
        </w:rPr>
        <w:t>$700</w:t>
      </w:r>
      <w:r w:rsidR="00C86E91">
        <w:t>_________</w:t>
      </w:r>
    </w:p>
    <w:p w14:paraId="46193747" w14:textId="77777777" w:rsidR="00ED6492" w:rsidRDefault="00ED6492">
      <w:pPr>
        <w:rPr>
          <w:b/>
          <w:bCs/>
          <w:u w:val="single"/>
        </w:rPr>
      </w:pPr>
    </w:p>
    <w:p w14:paraId="506A67FF" w14:textId="2EEF4E73"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r w:rsidR="00B763D6">
        <w:rPr>
          <w:b/>
          <w:bCs/>
          <w:u w:val="single"/>
        </w:rPr>
        <w:t xml:space="preserve"> </w:t>
      </w:r>
    </w:p>
    <w:p w14:paraId="1D248D3C" w14:textId="77777777" w:rsidR="0069403B" w:rsidRDefault="0069403B" w:rsidP="00F06866">
      <w:pPr>
        <w:rPr>
          <w:b/>
        </w:rPr>
      </w:pPr>
    </w:p>
    <w:p w14:paraId="1E4B0A58" w14:textId="41B93462" w:rsidR="00F06866" w:rsidRDefault="00636621" w:rsidP="00354ED9">
      <w:pPr>
        <w:spacing w:after="120"/>
        <w:rPr>
          <w:b/>
        </w:rPr>
      </w:pPr>
      <w:r>
        <w:rPr>
          <w:b/>
        </w:rPr>
        <w:t>The</w:t>
      </w:r>
      <w:r w:rsidR="0069403B">
        <w:rPr>
          <w:b/>
        </w:rPr>
        <w:t xml:space="preserve"> select</w:t>
      </w:r>
      <w:r>
        <w:rPr>
          <w:b/>
        </w:rPr>
        <w:t>ion of your targeted respondents</w:t>
      </w:r>
      <w:r w:rsidR="00B763D6">
        <w:rPr>
          <w:b/>
        </w:rPr>
        <w:t xml:space="preserve">. </w:t>
      </w:r>
    </w:p>
    <w:p w14:paraId="41618E80" w14:textId="77777777" w:rsidR="00B763D6"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rsidR="00B763D6">
        <w:t xml:space="preserve"> </w:t>
      </w:r>
    </w:p>
    <w:p w14:paraId="3FD899C0" w14:textId="73C0EE3A" w:rsidR="0069403B" w:rsidRDefault="00F47DD2" w:rsidP="00B763D6">
      <w:pPr>
        <w:pStyle w:val="ListParagraph"/>
        <w:ind w:left="360"/>
      </w:pPr>
      <w:r>
        <w:t>[X</w:t>
      </w:r>
      <w:r w:rsidR="0069403B">
        <w:t>] Yes</w:t>
      </w:r>
      <w:r w:rsidR="0069403B">
        <w:tab/>
        <w:t xml:space="preserve">[ </w:t>
      </w:r>
      <w:r w:rsidR="00B763D6">
        <w:t xml:space="preserve"> </w:t>
      </w:r>
      <w:r w:rsidR="0069403B">
        <w:t>] No</w:t>
      </w:r>
      <w:r w:rsidR="00B763D6">
        <w:t xml:space="preserve"> </w:t>
      </w:r>
    </w:p>
    <w:p w14:paraId="738F3509" w14:textId="77777777" w:rsidR="00636621" w:rsidRDefault="00636621" w:rsidP="00B763D6">
      <w:pPr>
        <w:pStyle w:val="ListParagraph"/>
        <w:ind w:left="0"/>
      </w:pPr>
    </w:p>
    <w:p w14:paraId="57F295C0" w14:textId="3E5DCF2F" w:rsidR="00636621" w:rsidRDefault="00636621" w:rsidP="001B0AAA">
      <w:r w:rsidRPr="00636621">
        <w:t xml:space="preserve">If the answer is yes, </w:t>
      </w:r>
      <w:r>
        <w:t>please provide a description of both below</w:t>
      </w:r>
      <w:r w:rsidR="00A403BB">
        <w:t xml:space="preserve"> (or attach the sampling plan)</w:t>
      </w:r>
      <w:r w:rsidR="00B763D6">
        <w:t>.</w:t>
      </w:r>
      <w:r>
        <w:t xml:space="preserve">  If the answer is no, please provide a description of how you plan to identify your potential group of respondents</w:t>
      </w:r>
      <w:r w:rsidR="001B0AAA">
        <w:t xml:space="preserve"> and how you will select them</w:t>
      </w:r>
      <w:r w:rsidR="00B763D6">
        <w:t xml:space="preserve">. </w:t>
      </w:r>
    </w:p>
    <w:p w14:paraId="1067CDC8" w14:textId="77777777" w:rsidR="00F47DD2" w:rsidRDefault="00F47DD2" w:rsidP="00F47DD2">
      <w:pPr>
        <w:pStyle w:val="ListParagraph"/>
        <w:ind w:left="0"/>
      </w:pPr>
    </w:p>
    <w:p w14:paraId="6EC6C1FA" w14:textId="42F70626" w:rsidR="00B763D6" w:rsidRDefault="00041A08" w:rsidP="00041A08">
      <w:r>
        <w:t xml:space="preserve">We plan to compile a list of all email addresses submitted to TTB and held in the following systems:  Permits Online, IRIS, COLAs Online, and Formulas Online.  This list will predominantly contain individuals </w:t>
      </w:r>
      <w:r w:rsidR="00B763D6">
        <w:t>who</w:t>
      </w:r>
      <w:r>
        <w:t xml:space="preserve"> are permit or notice holders</w:t>
      </w:r>
      <w:r w:rsidR="00B763D6">
        <w:t xml:space="preserve">. </w:t>
      </w:r>
      <w:r>
        <w:t xml:space="preserve"> </w:t>
      </w:r>
      <w:r w:rsidR="00B763D6">
        <w:t>H</w:t>
      </w:r>
      <w:r>
        <w:t>owever</w:t>
      </w:r>
      <w:r w:rsidR="00B763D6">
        <w:t>, this list</w:t>
      </w:r>
      <w:r>
        <w:t xml:space="preserve"> may also contain individuals who are otherwise associated with the permit or notices, such as private consultants and attorneys.  </w:t>
      </w:r>
      <w:r w:rsidR="00B763D6">
        <w:t>TTB will examine t</w:t>
      </w:r>
      <w:r>
        <w:t>he overall list and any duplicate email addresses will be removed.</w:t>
      </w:r>
      <w:r w:rsidR="00E508D0">
        <w:t xml:space="preserve"> </w:t>
      </w:r>
    </w:p>
    <w:p w14:paraId="2AEBB1BA" w14:textId="77777777" w:rsidR="00B763D6" w:rsidRDefault="00B763D6" w:rsidP="00041A08"/>
    <w:p w14:paraId="794E1BC3" w14:textId="5A0C74DA" w:rsidR="00041A08" w:rsidRDefault="00041A08" w:rsidP="00041A08">
      <w:r>
        <w:lastRenderedPageBreak/>
        <w:t xml:space="preserve">Once the list of address is perfected, we plan to send an email survey invitation to all email addresses on the list.  The invitation will contain a direct link to the survey, which will be housed on SurveyMonkey, an external website.  The survey will be open for a one month time period.  Halfway through the time period, a second follow up email will be sent reminding the participants to take the survey.  At the end of one month or once we reach a total of 5,000 respondents, whichever comes first, we will stop administering the survey and compile the results. </w:t>
      </w:r>
    </w:p>
    <w:p w14:paraId="448C0B30" w14:textId="77777777" w:rsidR="00F47DD2" w:rsidRDefault="00F47DD2" w:rsidP="00F47DD2">
      <w:pPr>
        <w:pStyle w:val="ListParagraph"/>
        <w:ind w:left="0"/>
      </w:pPr>
    </w:p>
    <w:p w14:paraId="4B961A50" w14:textId="77777777" w:rsidR="00A403BB" w:rsidRDefault="00A403BB" w:rsidP="00A403BB"/>
    <w:p w14:paraId="440F5A3C" w14:textId="5B3D0246" w:rsidR="00A403BB" w:rsidRDefault="00A403BB" w:rsidP="00B763D6">
      <w:pPr>
        <w:spacing w:after="120"/>
        <w:rPr>
          <w:b/>
        </w:rPr>
      </w:pPr>
      <w:r>
        <w:rPr>
          <w:b/>
        </w:rPr>
        <w:t>Administration of the Instrument</w:t>
      </w:r>
      <w:r w:rsidR="00B763D6">
        <w:rPr>
          <w:b/>
        </w:rPr>
        <w:t xml:space="preserve">. </w:t>
      </w:r>
    </w:p>
    <w:p w14:paraId="1C057BC7" w14:textId="77777777" w:rsidR="00A403BB" w:rsidRDefault="001B0AAA" w:rsidP="00B763D6">
      <w:pPr>
        <w:pStyle w:val="ListParagraph"/>
        <w:numPr>
          <w:ilvl w:val="0"/>
          <w:numId w:val="17"/>
        </w:numPr>
        <w:spacing w:after="120"/>
      </w:pPr>
      <w:r>
        <w:t>H</w:t>
      </w:r>
      <w:r w:rsidR="00A403BB">
        <w:t>ow will you collect the information? (Check all that apply)</w:t>
      </w:r>
    </w:p>
    <w:p w14:paraId="196A3BD1" w14:textId="77777777" w:rsidR="001B0AAA" w:rsidRDefault="00A403BB" w:rsidP="00354ED9">
      <w:pPr>
        <w:spacing w:after="80"/>
        <w:ind w:left="720"/>
      </w:pPr>
      <w:r>
        <w:t>[</w:t>
      </w:r>
      <w:r w:rsidR="00F47DD2">
        <w:t>X</w:t>
      </w:r>
      <w:r>
        <w:t>] Web-based</w:t>
      </w:r>
      <w:r w:rsidR="001B0AAA">
        <w:t xml:space="preserve"> or other forms of Social Media </w:t>
      </w:r>
    </w:p>
    <w:p w14:paraId="1B856F16" w14:textId="68BA9E6B" w:rsidR="001B0AAA" w:rsidRDefault="00A403BB" w:rsidP="00354ED9">
      <w:pPr>
        <w:spacing w:after="80"/>
        <w:ind w:left="720"/>
      </w:pPr>
      <w:r>
        <w:t xml:space="preserve">[ </w:t>
      </w:r>
      <w:r w:rsidR="001B0AAA">
        <w:t xml:space="preserve"> </w:t>
      </w:r>
      <w:r>
        <w:t>] Telephone</w:t>
      </w:r>
      <w:r w:rsidR="00B763D6">
        <w:t xml:space="preserve"> </w:t>
      </w:r>
    </w:p>
    <w:p w14:paraId="69034E45" w14:textId="5A5C6E9F" w:rsidR="001B0AAA" w:rsidRDefault="00A403BB" w:rsidP="00354ED9">
      <w:pPr>
        <w:spacing w:after="80"/>
        <w:ind w:left="720"/>
      </w:pPr>
      <w:r>
        <w:t>[</w:t>
      </w:r>
      <w:r w:rsidR="001B0AAA">
        <w:t xml:space="preserve"> </w:t>
      </w:r>
      <w:r>
        <w:t xml:space="preserve"> ] In-person</w:t>
      </w:r>
      <w:r w:rsidR="00B763D6">
        <w:t xml:space="preserve"> </w:t>
      </w:r>
    </w:p>
    <w:p w14:paraId="3EDE9E82" w14:textId="77777777" w:rsidR="001B0AAA" w:rsidRDefault="00A403BB" w:rsidP="00354ED9">
      <w:pPr>
        <w:spacing w:after="80"/>
        <w:ind w:left="720"/>
      </w:pPr>
      <w:r>
        <w:t xml:space="preserve">[ </w:t>
      </w:r>
      <w:r w:rsidR="001B0AAA">
        <w:t xml:space="preserve"> </w:t>
      </w:r>
      <w:r>
        <w:t>] Mail</w:t>
      </w:r>
      <w:r w:rsidR="001B0AAA">
        <w:t xml:space="preserve"> </w:t>
      </w:r>
    </w:p>
    <w:p w14:paraId="7D73BB36" w14:textId="73A9FC32" w:rsidR="001B0AAA" w:rsidRDefault="00A403BB" w:rsidP="001B0AAA">
      <w:pPr>
        <w:ind w:left="720"/>
      </w:pPr>
      <w:r>
        <w:t xml:space="preserve">[ </w:t>
      </w:r>
      <w:r w:rsidR="001B0AAA">
        <w:t xml:space="preserve"> </w:t>
      </w:r>
      <w:r>
        <w:t>] Other, Explain</w:t>
      </w:r>
      <w:r w:rsidR="00B763D6">
        <w:t xml:space="preserve">: _______________________________________________________.  </w:t>
      </w:r>
    </w:p>
    <w:p w14:paraId="11D38D7A" w14:textId="77777777" w:rsidR="00B763D6" w:rsidRDefault="00B763D6" w:rsidP="001B0AAA">
      <w:pPr>
        <w:ind w:left="720"/>
      </w:pPr>
    </w:p>
    <w:p w14:paraId="5BE20C96" w14:textId="0DDC3381" w:rsidR="00F24CFC" w:rsidRDefault="00F24CFC" w:rsidP="00F24CFC">
      <w:pPr>
        <w:pStyle w:val="ListParagraph"/>
        <w:numPr>
          <w:ilvl w:val="0"/>
          <w:numId w:val="17"/>
        </w:numPr>
      </w:pPr>
      <w:r>
        <w:t>Will interviewers or facili</w:t>
      </w:r>
      <w:r w:rsidR="00F47DD2">
        <w:t xml:space="preserve">tators be used?  [  ] Yes </w:t>
      </w:r>
      <w:r w:rsidR="00B763D6">
        <w:t xml:space="preserve">   </w:t>
      </w:r>
      <w:r w:rsidR="00F47DD2">
        <w:t>[X</w:t>
      </w:r>
      <w:r>
        <w:t>] No</w:t>
      </w:r>
      <w:r w:rsidR="00B763D6">
        <w:t xml:space="preserve"> </w:t>
      </w:r>
    </w:p>
    <w:p w14:paraId="0A09CE02" w14:textId="1494C59A" w:rsidR="00F24CFC" w:rsidRDefault="00F24CFC" w:rsidP="00F24CFC">
      <w:pPr>
        <w:pStyle w:val="ListParagraph"/>
        <w:ind w:left="360"/>
      </w:pPr>
    </w:p>
    <w:p w14:paraId="50BA544C" w14:textId="77777777" w:rsidR="00B763D6" w:rsidRDefault="00B763D6" w:rsidP="00F24CFC">
      <w:pPr>
        <w:pStyle w:val="ListParagraph"/>
        <w:ind w:left="360"/>
      </w:pPr>
    </w:p>
    <w:p w14:paraId="3530CB57" w14:textId="53B09DA6" w:rsidR="0024521E" w:rsidRPr="00F24CFC" w:rsidRDefault="00F24CFC" w:rsidP="0024521E">
      <w:pPr>
        <w:rPr>
          <w:b/>
        </w:rPr>
      </w:pPr>
      <w:r w:rsidRPr="00F24CFC">
        <w:rPr>
          <w:b/>
        </w:rPr>
        <w:t>Please make sure that all instruments, instructions, and scripts are submitted with the request.</w:t>
      </w:r>
      <w:r w:rsidR="00B763D6">
        <w:rPr>
          <w:b/>
        </w:rPr>
        <w:t xml:space="preserve"> </w:t>
      </w:r>
    </w:p>
    <w:p w14:paraId="399CD594" w14:textId="77777777" w:rsidR="00B763D6" w:rsidRPr="00354ED9" w:rsidRDefault="00B763D6" w:rsidP="00354ED9">
      <w:pPr>
        <w:pStyle w:val="Heading2"/>
        <w:tabs>
          <w:tab w:val="left" w:pos="900"/>
        </w:tabs>
        <w:ind w:right="-180"/>
        <w:jc w:val="left"/>
      </w:pPr>
    </w:p>
    <w:p w14:paraId="26714C0E" w14:textId="77777777" w:rsidR="00354ED9" w:rsidRDefault="00354ED9" w:rsidP="00354ED9"/>
    <w:p w14:paraId="637F69FC" w14:textId="77777777" w:rsidR="00354ED9" w:rsidRDefault="00354ED9" w:rsidP="00354ED9"/>
    <w:p w14:paraId="2A11CB87" w14:textId="77777777" w:rsidR="00354ED9" w:rsidRPr="00354ED9" w:rsidRDefault="00354ED9" w:rsidP="00354ED9"/>
    <w:p w14:paraId="2BF58D51" w14:textId="2D860534"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63B258F" w14:textId="6CDA8D3C" w:rsidR="00F24CFC" w:rsidRDefault="00E35981" w:rsidP="00F24CFC">
      <w:pPr>
        <w:rPr>
          <w:b/>
        </w:rPr>
      </w:pPr>
      <w:r>
        <w:rPr>
          <w:b/>
          <w:noProof/>
        </w:rPr>
        <mc:AlternateContent>
          <mc:Choice Requires="wps">
            <w:drawing>
              <wp:anchor distT="0" distB="0" distL="114300" distR="114300" simplePos="0" relativeHeight="251658240" behindDoc="0" locked="0" layoutInCell="0" allowOverlap="1" wp14:anchorId="75BFCD31" wp14:editId="563C92DA">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BD220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61C9D37" w14:textId="790CF95F"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r w:rsidR="00354ED9">
        <w:t xml:space="preserve"> </w:t>
      </w:r>
    </w:p>
    <w:p w14:paraId="32C81EA6" w14:textId="77777777" w:rsidR="00F24CFC" w:rsidRPr="00354ED9" w:rsidRDefault="00F24CFC" w:rsidP="00F24CFC">
      <w:pPr>
        <w:rPr>
          <w:sz w:val="20"/>
          <w:szCs w:val="20"/>
        </w:rPr>
      </w:pPr>
    </w:p>
    <w:p w14:paraId="424C8DB6" w14:textId="67D1DCB5"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r w:rsidR="00354ED9">
        <w:t xml:space="preserve"> </w:t>
      </w:r>
    </w:p>
    <w:p w14:paraId="0DE55CEE" w14:textId="77777777" w:rsidR="00F24CFC" w:rsidRPr="00354ED9" w:rsidRDefault="00F24CFC" w:rsidP="00F24CFC">
      <w:pPr>
        <w:pStyle w:val="Header"/>
        <w:tabs>
          <w:tab w:val="clear" w:pos="4320"/>
          <w:tab w:val="clear" w:pos="8640"/>
        </w:tabs>
        <w:rPr>
          <w:b/>
          <w:sz w:val="20"/>
          <w:szCs w:val="20"/>
        </w:rPr>
      </w:pPr>
    </w:p>
    <w:p w14:paraId="332AD9D3" w14:textId="473F70A9"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r w:rsidR="00354ED9">
        <w:t xml:space="preserve"> </w:t>
      </w:r>
    </w:p>
    <w:p w14:paraId="0DF33272" w14:textId="77777777" w:rsidR="00F24CFC" w:rsidRPr="00354ED9" w:rsidRDefault="00F24CFC" w:rsidP="00F24CFC">
      <w:pPr>
        <w:rPr>
          <w:b/>
          <w:sz w:val="20"/>
          <w:szCs w:val="20"/>
        </w:rPr>
      </w:pPr>
    </w:p>
    <w:p w14:paraId="45E2FB22" w14:textId="1FE5A032"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r w:rsidR="00354ED9">
        <w:t xml:space="preserve"> </w:t>
      </w:r>
    </w:p>
    <w:p w14:paraId="2FC91847" w14:textId="77777777" w:rsidR="00F24CFC" w:rsidRPr="00354ED9" w:rsidRDefault="00F24CFC" w:rsidP="00F24CFC">
      <w:pPr>
        <w:pStyle w:val="BodyTextIndent"/>
        <w:tabs>
          <w:tab w:val="left" w:pos="360"/>
        </w:tabs>
        <w:ind w:left="0"/>
        <w:rPr>
          <w:bCs/>
        </w:rPr>
      </w:pPr>
    </w:p>
    <w:p w14:paraId="50B515DD" w14:textId="207ABE5C"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r w:rsidR="00354ED9">
        <w:t xml:space="preserve"> </w:t>
      </w:r>
    </w:p>
    <w:p w14:paraId="4E14905B" w14:textId="77777777" w:rsidR="00F24CFC" w:rsidRDefault="00F24CFC" w:rsidP="00F24CFC">
      <w:pPr>
        <w:rPr>
          <w:sz w:val="16"/>
          <w:szCs w:val="16"/>
        </w:rPr>
      </w:pPr>
    </w:p>
    <w:p w14:paraId="05F2E16F" w14:textId="62603915" w:rsidR="00F24CFC" w:rsidRDefault="00F24CFC" w:rsidP="00F24CFC">
      <w:r w:rsidRPr="00C86E91">
        <w:rPr>
          <w:b/>
        </w:rPr>
        <w:lastRenderedPageBreak/>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r w:rsidR="00354ED9">
        <w:t xml:space="preserve"> </w:t>
      </w:r>
    </w:p>
    <w:p w14:paraId="51BF01CA" w14:textId="77777777" w:rsidR="008F50D4" w:rsidRPr="00CF6542" w:rsidRDefault="008F50D4" w:rsidP="00F24CFC">
      <w:pPr>
        <w:rPr>
          <w:sz w:val="20"/>
          <w:szCs w:val="20"/>
        </w:rPr>
      </w:pPr>
    </w:p>
    <w:p w14:paraId="27B49181" w14:textId="25FC7D50"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r w:rsidR="00354ED9">
        <w:t xml:space="preserve"> </w:t>
      </w:r>
    </w:p>
    <w:p w14:paraId="553EC3A6" w14:textId="77777777" w:rsidR="00F24CFC" w:rsidRPr="00354ED9" w:rsidRDefault="00F24CFC" w:rsidP="00F24CFC">
      <w:pPr>
        <w:rPr>
          <w:b/>
          <w:sz w:val="20"/>
          <w:szCs w:val="20"/>
        </w:rPr>
      </w:pPr>
    </w:p>
    <w:p w14:paraId="63E4A393" w14:textId="77777777" w:rsidR="008F50D4" w:rsidRDefault="00F24CFC" w:rsidP="00F24CFC">
      <w:pPr>
        <w:rPr>
          <w:b/>
        </w:rPr>
      </w:pPr>
      <w:r>
        <w:rPr>
          <w:b/>
        </w:rPr>
        <w:t>BURDEN HOURS</w:t>
      </w:r>
      <w:r w:rsidR="008F50D4">
        <w:rPr>
          <w:b/>
        </w:rPr>
        <w:t>:</w:t>
      </w:r>
    </w:p>
    <w:p w14:paraId="55642A4C"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7EB79506" w14:textId="38C2D89B" w:rsidR="008F50D4" w:rsidRDefault="008F50D4" w:rsidP="00F24CFC">
      <w:r w:rsidRPr="008F50D4">
        <w:rPr>
          <w:b/>
        </w:rPr>
        <w:t>No</w:t>
      </w:r>
      <w:r>
        <w:rPr>
          <w:b/>
        </w:rPr>
        <w:t>.</w:t>
      </w:r>
      <w:r w:rsidRPr="008F50D4">
        <w:rPr>
          <w:b/>
        </w:rPr>
        <w:t xml:space="preserve"> of Respondents:</w:t>
      </w:r>
      <w:r>
        <w:t xml:space="preserve">  Provide an estimate of the Number of respondents.</w:t>
      </w:r>
      <w:r w:rsidR="00354ED9">
        <w:t xml:space="preserve"> </w:t>
      </w:r>
    </w:p>
    <w:p w14:paraId="63DD0B34" w14:textId="48CB427F" w:rsidR="008F50D4" w:rsidRDefault="008F50D4" w:rsidP="00F24CFC">
      <w:r>
        <w:rPr>
          <w:b/>
        </w:rPr>
        <w:t xml:space="preserve">Participation Time:  </w:t>
      </w:r>
      <w:r>
        <w:t>Provide an estimate of the amount of time required for a respondent to participate (e.g. fill out a survey or participate in a focus group)</w:t>
      </w:r>
      <w:r w:rsidR="00354ED9">
        <w:t xml:space="preserve"> </w:t>
      </w:r>
    </w:p>
    <w:p w14:paraId="3203A5D4" w14:textId="65B76C86"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r w:rsidR="00354ED9">
        <w:t xml:space="preserve"> </w:t>
      </w:r>
    </w:p>
    <w:p w14:paraId="50FD8AFC" w14:textId="77777777" w:rsidR="00F24CFC" w:rsidRPr="00354ED9" w:rsidRDefault="00F24CFC" w:rsidP="00F24CFC">
      <w:pPr>
        <w:keepNext/>
        <w:keepLines/>
        <w:rPr>
          <w:b/>
          <w:sz w:val="20"/>
          <w:szCs w:val="20"/>
        </w:rPr>
      </w:pPr>
    </w:p>
    <w:p w14:paraId="29C9BEA3" w14:textId="4BF734F5"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r w:rsidR="00354ED9">
        <w:t xml:space="preserve"> </w:t>
      </w:r>
    </w:p>
    <w:p w14:paraId="3BA34BEE" w14:textId="77777777" w:rsidR="00F24CFC" w:rsidRPr="00CF6542" w:rsidRDefault="00F24CFC" w:rsidP="00F24CFC">
      <w:pPr>
        <w:rPr>
          <w:b/>
          <w:bCs/>
          <w:sz w:val="20"/>
          <w:szCs w:val="20"/>
          <w:u w:val="single"/>
        </w:rPr>
      </w:pPr>
    </w:p>
    <w:p w14:paraId="02A4C5B4" w14:textId="36F46F5E" w:rsidR="00F24CFC" w:rsidRDefault="00F24CFC" w:rsidP="00F24CFC">
      <w:pPr>
        <w:rPr>
          <w:b/>
        </w:rPr>
      </w:pPr>
      <w:r>
        <w:rPr>
          <w:b/>
          <w:bCs/>
          <w:u w:val="single"/>
        </w:rPr>
        <w:t>If you are conducting a focus group, survey, or plan to employ statistical methods, please provide answers to the following questions:</w:t>
      </w:r>
      <w:r w:rsidR="00354ED9">
        <w:rPr>
          <w:b/>
          <w:bCs/>
          <w:u w:val="single"/>
        </w:rPr>
        <w:t xml:space="preserve"> </w:t>
      </w:r>
    </w:p>
    <w:p w14:paraId="06412E83" w14:textId="77777777" w:rsidR="00F24CFC" w:rsidRPr="00CF6542" w:rsidRDefault="00F24CFC" w:rsidP="00F24CFC">
      <w:pPr>
        <w:rPr>
          <w:b/>
          <w:sz w:val="20"/>
          <w:szCs w:val="20"/>
        </w:rPr>
      </w:pPr>
    </w:p>
    <w:p w14:paraId="0DA1F9D6" w14:textId="29FC37D8"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r w:rsidR="00354ED9">
        <w:t xml:space="preserve"> </w:t>
      </w:r>
    </w:p>
    <w:p w14:paraId="19FA5197" w14:textId="77777777" w:rsidR="00F24CFC" w:rsidRPr="00CF6542" w:rsidRDefault="00F24CFC" w:rsidP="00F24CFC">
      <w:pPr>
        <w:rPr>
          <w:b/>
          <w:sz w:val="20"/>
          <w:szCs w:val="20"/>
        </w:rPr>
      </w:pPr>
    </w:p>
    <w:p w14:paraId="3318C3B1" w14:textId="5F931E3F"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r w:rsidR="00354ED9">
        <w:t xml:space="preserve"> </w:t>
      </w:r>
    </w:p>
    <w:p w14:paraId="5818377A" w14:textId="77777777" w:rsidR="00F24CFC" w:rsidRPr="00354ED9" w:rsidRDefault="00F24CFC" w:rsidP="00F24CFC">
      <w:pPr>
        <w:pStyle w:val="ListParagraph"/>
        <w:ind w:left="360"/>
        <w:rPr>
          <w:sz w:val="20"/>
          <w:szCs w:val="20"/>
        </w:rPr>
      </w:pPr>
    </w:p>
    <w:p w14:paraId="29A648B0" w14:textId="5A613DF7" w:rsidR="005E714A" w:rsidRDefault="00CF6542" w:rsidP="00354ED9">
      <w:r>
        <w:rPr>
          <w:b/>
        </w:rPr>
        <w:t xml:space="preserve">Submit </w:t>
      </w:r>
      <w:r w:rsidR="00F24CFC" w:rsidRPr="00F24CFC">
        <w:rPr>
          <w:b/>
        </w:rPr>
        <w:t>all instruments, instructions, and scripts are submitted with the request.</w:t>
      </w:r>
      <w:r w:rsidR="00354ED9">
        <w:rPr>
          <w:b/>
        </w:rPr>
        <w:t xml:space="preserve"> </w:t>
      </w:r>
    </w:p>
    <w:sectPr w:rsidR="005E714A" w:rsidSect="006977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A0F08" w14:textId="77777777" w:rsidR="00B763D6" w:rsidRDefault="00B763D6">
      <w:r>
        <w:separator/>
      </w:r>
    </w:p>
  </w:endnote>
  <w:endnote w:type="continuationSeparator" w:id="0">
    <w:p w14:paraId="4FDD9518" w14:textId="77777777" w:rsidR="00B763D6" w:rsidRDefault="00B7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FAF1" w14:textId="77777777" w:rsidR="00607E16" w:rsidRDefault="00607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57C94" w14:textId="77777777" w:rsidR="00B763D6" w:rsidRDefault="00B763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A29A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A73F9" w14:textId="77777777" w:rsidR="00607E16" w:rsidRDefault="00607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D5AD7" w14:textId="77777777" w:rsidR="00B763D6" w:rsidRDefault="00B763D6">
      <w:r>
        <w:separator/>
      </w:r>
    </w:p>
  </w:footnote>
  <w:footnote w:type="continuationSeparator" w:id="0">
    <w:p w14:paraId="1A719FCD" w14:textId="77777777" w:rsidR="00B763D6" w:rsidRDefault="00B76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5CD69" w14:textId="77777777" w:rsidR="00607E16" w:rsidRDefault="00607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270B5" w14:textId="77777777" w:rsidR="00B763D6" w:rsidRDefault="00B763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4CBB3" w14:textId="77777777" w:rsidR="00607E16" w:rsidRDefault="00607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249B7"/>
    <w:rsid w:val="00041A08"/>
    <w:rsid w:val="00047A64"/>
    <w:rsid w:val="00067329"/>
    <w:rsid w:val="00093354"/>
    <w:rsid w:val="000B2838"/>
    <w:rsid w:val="000D44CA"/>
    <w:rsid w:val="000E200B"/>
    <w:rsid w:val="000F68BE"/>
    <w:rsid w:val="00140D1C"/>
    <w:rsid w:val="001927A4"/>
    <w:rsid w:val="00194AC6"/>
    <w:rsid w:val="001A23B0"/>
    <w:rsid w:val="001A25CC"/>
    <w:rsid w:val="001B0AAA"/>
    <w:rsid w:val="001C39F7"/>
    <w:rsid w:val="00237B48"/>
    <w:rsid w:val="0024521E"/>
    <w:rsid w:val="002452A5"/>
    <w:rsid w:val="00263C3D"/>
    <w:rsid w:val="00274D0B"/>
    <w:rsid w:val="002A062E"/>
    <w:rsid w:val="002B052D"/>
    <w:rsid w:val="002B34CD"/>
    <w:rsid w:val="002B3C95"/>
    <w:rsid w:val="002D0B92"/>
    <w:rsid w:val="00354ED9"/>
    <w:rsid w:val="003D5BBE"/>
    <w:rsid w:val="003E3C61"/>
    <w:rsid w:val="003F1C5B"/>
    <w:rsid w:val="00434E33"/>
    <w:rsid w:val="00441434"/>
    <w:rsid w:val="0045264C"/>
    <w:rsid w:val="004876EC"/>
    <w:rsid w:val="004D6E14"/>
    <w:rsid w:val="004E3E20"/>
    <w:rsid w:val="005009B0"/>
    <w:rsid w:val="005A1006"/>
    <w:rsid w:val="005C6316"/>
    <w:rsid w:val="005E714A"/>
    <w:rsid w:val="005F693D"/>
    <w:rsid w:val="00604165"/>
    <w:rsid w:val="00607E16"/>
    <w:rsid w:val="006140A0"/>
    <w:rsid w:val="006325F0"/>
    <w:rsid w:val="00636621"/>
    <w:rsid w:val="00642B49"/>
    <w:rsid w:val="006832D9"/>
    <w:rsid w:val="0069403B"/>
    <w:rsid w:val="00697707"/>
    <w:rsid w:val="006F3DDE"/>
    <w:rsid w:val="00704678"/>
    <w:rsid w:val="007425E7"/>
    <w:rsid w:val="007F7080"/>
    <w:rsid w:val="00802607"/>
    <w:rsid w:val="008101A5"/>
    <w:rsid w:val="00813847"/>
    <w:rsid w:val="00822664"/>
    <w:rsid w:val="00843796"/>
    <w:rsid w:val="00882D3E"/>
    <w:rsid w:val="00895229"/>
    <w:rsid w:val="008B2EB3"/>
    <w:rsid w:val="008D4257"/>
    <w:rsid w:val="008E6AFB"/>
    <w:rsid w:val="008F0203"/>
    <w:rsid w:val="008F50D4"/>
    <w:rsid w:val="009239AA"/>
    <w:rsid w:val="00935ADA"/>
    <w:rsid w:val="00946B6C"/>
    <w:rsid w:val="00955A71"/>
    <w:rsid w:val="0096108F"/>
    <w:rsid w:val="009A29A6"/>
    <w:rsid w:val="009C13B9"/>
    <w:rsid w:val="009D01A2"/>
    <w:rsid w:val="009F5923"/>
    <w:rsid w:val="00A403BB"/>
    <w:rsid w:val="00A674DF"/>
    <w:rsid w:val="00A83AA6"/>
    <w:rsid w:val="00A934D6"/>
    <w:rsid w:val="00AE1809"/>
    <w:rsid w:val="00B702E4"/>
    <w:rsid w:val="00B763D6"/>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35981"/>
    <w:rsid w:val="00E40B50"/>
    <w:rsid w:val="00E50293"/>
    <w:rsid w:val="00E508D0"/>
    <w:rsid w:val="00E65FFC"/>
    <w:rsid w:val="00E744EA"/>
    <w:rsid w:val="00E80951"/>
    <w:rsid w:val="00E86CC6"/>
    <w:rsid w:val="00EB56B3"/>
    <w:rsid w:val="00ED6492"/>
    <w:rsid w:val="00EF2095"/>
    <w:rsid w:val="00F06866"/>
    <w:rsid w:val="00F15956"/>
    <w:rsid w:val="00F24CFC"/>
    <w:rsid w:val="00F3170F"/>
    <w:rsid w:val="00F47DD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551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073AA-3424-4A8D-940B-FA16DE788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C890CF-0B1B-4457-93AE-343AA75213E3}">
  <ds:schemaRefs>
    <ds:schemaRef ds:uri="http://schemas.microsoft.com/sharepoint/v3/contenttype/forms"/>
  </ds:schemaRefs>
</ds:datastoreItem>
</file>

<file path=customXml/itemProps3.xml><?xml version="1.0" encoding="utf-8"?>
<ds:datastoreItem xmlns:ds="http://schemas.openxmlformats.org/officeDocument/2006/customXml" ds:itemID="{E9FF7712-4F18-4015-A9AB-BE2F18D6F8CD}">
  <ds:schemaRef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2015-06-04T21:10:00Z</dcterms:created>
  <dcterms:modified xsi:type="dcterms:W3CDTF">2015-06-04T21:10:00Z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