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80" w:rsidRDefault="00DA19A2" w:rsidP="00CF6F8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Web Survey </w:t>
      </w:r>
      <w:r w:rsidR="00CF6F80">
        <w:rPr>
          <w:rFonts w:ascii="Arial" w:hAnsi="Arial" w:cs="Arial"/>
          <w:b/>
          <w:bCs/>
          <w:sz w:val="22"/>
          <w:szCs w:val="22"/>
        </w:rPr>
        <w:t>Satisfaction Questionnaire</w:t>
      </w:r>
    </w:p>
    <w:p w:rsidR="00CF6F80" w:rsidRDefault="00CF6F80" w:rsidP="00CF6F8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F6F80" w:rsidRDefault="00CF6F80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circle the numbers that most appropriately reflect your impressions about using this Web survey.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236"/>
        <w:gridCol w:w="360"/>
        <w:gridCol w:w="360"/>
        <w:gridCol w:w="304"/>
        <w:gridCol w:w="360"/>
        <w:gridCol w:w="360"/>
        <w:gridCol w:w="360"/>
        <w:gridCol w:w="360"/>
        <w:gridCol w:w="360"/>
        <w:gridCol w:w="360"/>
        <w:gridCol w:w="1620"/>
      </w:tblGrid>
      <w:tr w:rsidR="00CF6F80" w:rsidTr="00BE7BE0">
        <w:trPr>
          <w:cantSplit/>
        </w:trPr>
        <w:tc>
          <w:tcPr>
            <w:tcW w:w="4608" w:type="dxa"/>
            <w:vMerge w:val="restart"/>
            <w:vAlign w:val="center"/>
          </w:tcPr>
          <w:p w:rsidR="00CF6F80" w:rsidRDefault="00CF6F80" w:rsidP="008C7769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  </w:t>
            </w:r>
            <w:r w:rsidR="007A4D8D">
              <w:rPr>
                <w:rFonts w:ascii="Arial" w:hAnsi="Arial" w:cs="Arial"/>
                <w:sz w:val="22"/>
                <w:szCs w:val="22"/>
              </w:rPr>
              <w:t>Overall reaction to the Web site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0" w:type="dxa"/>
            <w:gridSpan w:val="11"/>
            <w:vAlign w:val="bottom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terrible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="007A4D8D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 w:cs="Arial"/>
                <w:sz w:val="22"/>
                <w:szCs w:val="22"/>
              </w:rPr>
              <w:t>wonderful</w:t>
            </w:r>
          </w:p>
        </w:tc>
      </w:tr>
      <w:tr w:rsidR="00CF6F80" w:rsidTr="00BE7BE0">
        <w:trPr>
          <w:cantSplit/>
          <w:trHeight w:val="612"/>
        </w:trPr>
        <w:tc>
          <w:tcPr>
            <w:tcW w:w="4608" w:type="dxa"/>
            <w:vMerge/>
            <w:vAlign w:val="center"/>
          </w:tcPr>
          <w:p w:rsidR="00CF6F80" w:rsidRDefault="00CF6F80" w:rsidP="008C7769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4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</w:tr>
      <w:tr w:rsidR="00CF6F80" w:rsidTr="00BE7BE0">
        <w:trPr>
          <w:cantSplit/>
        </w:trPr>
        <w:tc>
          <w:tcPr>
            <w:tcW w:w="4608" w:type="dxa"/>
            <w:vMerge w:val="restart"/>
            <w:vAlign w:val="center"/>
          </w:tcPr>
          <w:p w:rsidR="00CF6F80" w:rsidRDefault="00CF6F80" w:rsidP="008C7769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  Screen layouts:  </w:t>
            </w:r>
          </w:p>
        </w:tc>
        <w:tc>
          <w:tcPr>
            <w:tcW w:w="5040" w:type="dxa"/>
            <w:gridSpan w:val="11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confusin</w:t>
            </w:r>
            <w:r w:rsidR="007A4D8D">
              <w:rPr>
                <w:rFonts w:ascii="Arial" w:hAnsi="Arial" w:cs="Arial"/>
                <w:sz w:val="22"/>
                <w:szCs w:val="22"/>
              </w:rPr>
              <w:t xml:space="preserve">g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clear</w:t>
            </w:r>
          </w:p>
        </w:tc>
      </w:tr>
      <w:tr w:rsidR="00CF6F80" w:rsidTr="00BE7BE0">
        <w:trPr>
          <w:cantSplit/>
          <w:trHeight w:val="558"/>
        </w:trPr>
        <w:tc>
          <w:tcPr>
            <w:tcW w:w="4608" w:type="dxa"/>
            <w:vMerge/>
            <w:vAlign w:val="center"/>
          </w:tcPr>
          <w:p w:rsidR="00CF6F80" w:rsidRDefault="00CF6F80" w:rsidP="008C7769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4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F6F80" w:rsidRDefault="00CF6F80" w:rsidP="008C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</w:tr>
      <w:tr w:rsidR="00CF6F80" w:rsidTr="00BE7BE0">
        <w:trPr>
          <w:cantSplit/>
        </w:trPr>
        <w:tc>
          <w:tcPr>
            <w:tcW w:w="4608" w:type="dxa"/>
            <w:vMerge w:val="restart"/>
            <w:vAlign w:val="center"/>
          </w:tcPr>
          <w:p w:rsidR="00CF6F80" w:rsidRDefault="00CF6F80" w:rsidP="008C7769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  Use of terminology throughout the Web survey:</w:t>
            </w:r>
          </w:p>
        </w:tc>
        <w:tc>
          <w:tcPr>
            <w:tcW w:w="5040" w:type="dxa"/>
            <w:gridSpan w:val="11"/>
            <w:vAlign w:val="bottom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incon</w:t>
            </w:r>
            <w:r w:rsidR="007A4D8D">
              <w:rPr>
                <w:rFonts w:ascii="Arial" w:hAnsi="Arial" w:cs="Arial"/>
                <w:sz w:val="22"/>
                <w:szCs w:val="22"/>
              </w:rPr>
              <w:t xml:space="preserve">sistent              </w:t>
            </w:r>
            <w:r>
              <w:rPr>
                <w:rFonts w:ascii="Arial" w:hAnsi="Arial" w:cs="Arial"/>
                <w:sz w:val="22"/>
                <w:szCs w:val="22"/>
              </w:rPr>
              <w:t>consistent</w:t>
            </w:r>
          </w:p>
        </w:tc>
      </w:tr>
      <w:tr w:rsidR="00CF6F80" w:rsidTr="00BE7BE0">
        <w:trPr>
          <w:cantSplit/>
          <w:trHeight w:val="657"/>
        </w:trPr>
        <w:tc>
          <w:tcPr>
            <w:tcW w:w="4608" w:type="dxa"/>
            <w:vMerge/>
            <w:vAlign w:val="center"/>
          </w:tcPr>
          <w:p w:rsidR="00CF6F80" w:rsidRDefault="00CF6F80" w:rsidP="008C7769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4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F6F80" w:rsidRDefault="00CF6F80" w:rsidP="008C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</w:tr>
      <w:tr w:rsidR="00CF6F80" w:rsidTr="00BE7BE0">
        <w:trPr>
          <w:cantSplit/>
        </w:trPr>
        <w:tc>
          <w:tcPr>
            <w:tcW w:w="4608" w:type="dxa"/>
            <w:vMerge w:val="restart"/>
            <w:vAlign w:val="center"/>
          </w:tcPr>
          <w:p w:rsidR="00CF6F80" w:rsidRDefault="00CF6F80" w:rsidP="008C7769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  Instructions displayed on the screens: </w:t>
            </w:r>
          </w:p>
        </w:tc>
        <w:tc>
          <w:tcPr>
            <w:tcW w:w="5040" w:type="dxa"/>
            <w:gridSpan w:val="11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inade</w:t>
            </w:r>
            <w:r w:rsidR="007A4D8D">
              <w:rPr>
                <w:rFonts w:ascii="Arial" w:hAnsi="Arial" w:cs="Arial"/>
                <w:sz w:val="22"/>
                <w:szCs w:val="22"/>
              </w:rPr>
              <w:t xml:space="preserve">quate               </w:t>
            </w:r>
            <w:r>
              <w:rPr>
                <w:rFonts w:ascii="Arial" w:hAnsi="Arial" w:cs="Arial"/>
                <w:sz w:val="22"/>
                <w:szCs w:val="22"/>
              </w:rPr>
              <w:t>adequate</w:t>
            </w:r>
          </w:p>
        </w:tc>
      </w:tr>
      <w:tr w:rsidR="00CF6F80" w:rsidTr="00BE7BE0">
        <w:trPr>
          <w:cantSplit/>
          <w:trHeight w:val="639"/>
        </w:trPr>
        <w:tc>
          <w:tcPr>
            <w:tcW w:w="4608" w:type="dxa"/>
            <w:vMerge/>
            <w:vAlign w:val="center"/>
          </w:tcPr>
          <w:p w:rsidR="00CF6F80" w:rsidRDefault="00CF6F80" w:rsidP="008C7769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4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F6F80" w:rsidRDefault="00CF6F80" w:rsidP="008C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</w:tr>
      <w:tr w:rsidR="00CF6F80" w:rsidTr="00BE7BE0">
        <w:trPr>
          <w:cantSplit/>
        </w:trPr>
        <w:tc>
          <w:tcPr>
            <w:tcW w:w="4608" w:type="dxa"/>
            <w:vMerge w:val="restart"/>
            <w:vAlign w:val="center"/>
          </w:tcPr>
          <w:p w:rsidR="00CF6F80" w:rsidRDefault="00CF6F80" w:rsidP="008C7769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  Questions displayed on the screens: </w:t>
            </w:r>
          </w:p>
        </w:tc>
        <w:tc>
          <w:tcPr>
            <w:tcW w:w="5040" w:type="dxa"/>
            <w:gridSpan w:val="11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inade</w:t>
            </w:r>
            <w:r w:rsidR="007A4D8D">
              <w:rPr>
                <w:rFonts w:ascii="Arial" w:hAnsi="Arial" w:cs="Arial"/>
                <w:sz w:val="22"/>
                <w:szCs w:val="22"/>
              </w:rPr>
              <w:t xml:space="preserve">quate               </w:t>
            </w:r>
            <w:r>
              <w:rPr>
                <w:rFonts w:ascii="Arial" w:hAnsi="Arial" w:cs="Arial"/>
                <w:sz w:val="22"/>
                <w:szCs w:val="22"/>
              </w:rPr>
              <w:t>adequate</w:t>
            </w:r>
          </w:p>
        </w:tc>
      </w:tr>
      <w:tr w:rsidR="00CF6F80" w:rsidTr="00BE7BE0">
        <w:trPr>
          <w:cantSplit/>
          <w:trHeight w:val="639"/>
        </w:trPr>
        <w:tc>
          <w:tcPr>
            <w:tcW w:w="4608" w:type="dxa"/>
            <w:vMerge/>
            <w:vAlign w:val="center"/>
          </w:tcPr>
          <w:p w:rsidR="00CF6F80" w:rsidRDefault="00CF6F80" w:rsidP="008C7769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4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F6F80" w:rsidRDefault="00CF6F80" w:rsidP="008C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</w:tr>
      <w:tr w:rsidR="00CF6F80" w:rsidTr="00BE7BE0">
        <w:trPr>
          <w:cantSplit/>
        </w:trPr>
        <w:tc>
          <w:tcPr>
            <w:tcW w:w="4608" w:type="dxa"/>
            <w:vMerge w:val="restart"/>
            <w:vAlign w:val="center"/>
          </w:tcPr>
          <w:p w:rsidR="00CF6F80" w:rsidRDefault="00CF6F80" w:rsidP="008C7769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  Arrangement of necessary information (FAQ, Help, etc.) on the screen:</w:t>
            </w:r>
          </w:p>
        </w:tc>
        <w:tc>
          <w:tcPr>
            <w:tcW w:w="5040" w:type="dxa"/>
            <w:gridSpan w:val="11"/>
            <w:vAlign w:val="bottom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illogical   </w:t>
            </w:r>
            <w:r w:rsidR="007A4D8D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logical</w:t>
            </w:r>
          </w:p>
        </w:tc>
      </w:tr>
      <w:tr w:rsidR="00CF6F80" w:rsidTr="00BE7BE0">
        <w:trPr>
          <w:cantSplit/>
          <w:trHeight w:val="657"/>
        </w:trPr>
        <w:tc>
          <w:tcPr>
            <w:tcW w:w="4608" w:type="dxa"/>
            <w:vMerge/>
            <w:vAlign w:val="center"/>
          </w:tcPr>
          <w:p w:rsidR="00CF6F80" w:rsidRDefault="00CF6F80" w:rsidP="008C7769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4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F6F80" w:rsidRDefault="00CF6F80" w:rsidP="008C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</w:tr>
      <w:tr w:rsidR="00CF6F80" w:rsidTr="00BE7BE0">
        <w:trPr>
          <w:cantSplit/>
        </w:trPr>
        <w:tc>
          <w:tcPr>
            <w:tcW w:w="4608" w:type="dxa"/>
            <w:vMerge w:val="restart"/>
            <w:vAlign w:val="center"/>
          </w:tcPr>
          <w:p w:rsidR="00CF6F80" w:rsidRDefault="00CF6F80" w:rsidP="008C7769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  Questions can be answered in a straight-forward manner:</w:t>
            </w:r>
          </w:p>
        </w:tc>
        <w:tc>
          <w:tcPr>
            <w:tcW w:w="5040" w:type="dxa"/>
            <w:gridSpan w:val="11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7A4D8D">
              <w:rPr>
                <w:rFonts w:ascii="Arial" w:hAnsi="Arial" w:cs="Arial"/>
                <w:sz w:val="22"/>
                <w:szCs w:val="22"/>
              </w:rPr>
              <w:t xml:space="preserve">ever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always</w:t>
            </w:r>
          </w:p>
        </w:tc>
      </w:tr>
      <w:tr w:rsidR="00CF6F80" w:rsidTr="00BE7BE0">
        <w:trPr>
          <w:cantSplit/>
          <w:trHeight w:val="639"/>
        </w:trPr>
        <w:tc>
          <w:tcPr>
            <w:tcW w:w="4608" w:type="dxa"/>
            <w:vMerge/>
            <w:vAlign w:val="center"/>
          </w:tcPr>
          <w:p w:rsidR="00CF6F80" w:rsidRDefault="00CF6F80" w:rsidP="008C7769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4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F6F80" w:rsidRDefault="00CF6F80" w:rsidP="008C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</w:tr>
      <w:tr w:rsidR="00CF6F80" w:rsidTr="00BE7BE0">
        <w:trPr>
          <w:cantSplit/>
        </w:trPr>
        <w:tc>
          <w:tcPr>
            <w:tcW w:w="4608" w:type="dxa"/>
            <w:vMerge w:val="restart"/>
            <w:vAlign w:val="center"/>
          </w:tcPr>
          <w:p w:rsidR="00CF6F80" w:rsidRDefault="00CF6F80" w:rsidP="008C7769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  Organization of question, instruction and response categories in the survey:  </w:t>
            </w:r>
          </w:p>
        </w:tc>
        <w:tc>
          <w:tcPr>
            <w:tcW w:w="5040" w:type="dxa"/>
            <w:gridSpan w:val="11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confusing</w:t>
            </w:r>
            <w:r w:rsidR="007A4D8D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>
              <w:rPr>
                <w:rFonts w:ascii="Arial" w:hAnsi="Arial" w:cs="Arial"/>
                <w:sz w:val="22"/>
                <w:szCs w:val="22"/>
              </w:rPr>
              <w:t>clear</w:t>
            </w:r>
          </w:p>
        </w:tc>
      </w:tr>
      <w:tr w:rsidR="00CF6F80" w:rsidTr="00BE7BE0">
        <w:trPr>
          <w:cantSplit/>
          <w:trHeight w:val="657"/>
        </w:trPr>
        <w:tc>
          <w:tcPr>
            <w:tcW w:w="4608" w:type="dxa"/>
            <w:vMerge/>
            <w:vAlign w:val="center"/>
          </w:tcPr>
          <w:p w:rsidR="00CF6F80" w:rsidRDefault="00CF6F80" w:rsidP="008C7769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4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F6F80" w:rsidRDefault="00CF6F80" w:rsidP="008C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</w:tr>
      <w:tr w:rsidR="00CF6F80" w:rsidTr="00BE7BE0">
        <w:trPr>
          <w:cantSplit/>
        </w:trPr>
        <w:tc>
          <w:tcPr>
            <w:tcW w:w="4608" w:type="dxa"/>
            <w:vMerge w:val="restart"/>
            <w:vAlign w:val="center"/>
          </w:tcPr>
          <w:p w:rsidR="00CF6F80" w:rsidRDefault="00CF6F80" w:rsidP="008C7769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9.   Forward navigation:  </w:t>
            </w:r>
          </w:p>
        </w:tc>
        <w:tc>
          <w:tcPr>
            <w:tcW w:w="5040" w:type="dxa"/>
            <w:gridSpan w:val="11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impossib</w:t>
            </w:r>
            <w:r w:rsidR="007A4D8D">
              <w:rPr>
                <w:rFonts w:ascii="Arial" w:hAnsi="Arial" w:cs="Arial"/>
                <w:sz w:val="22"/>
                <w:szCs w:val="22"/>
              </w:rPr>
              <w:t xml:space="preserve">le                   </w:t>
            </w:r>
            <w:r>
              <w:rPr>
                <w:rFonts w:ascii="Arial" w:hAnsi="Arial" w:cs="Arial"/>
                <w:sz w:val="22"/>
                <w:szCs w:val="22"/>
              </w:rPr>
              <w:t>easy</w:t>
            </w:r>
          </w:p>
        </w:tc>
      </w:tr>
      <w:tr w:rsidR="00CF6F80" w:rsidTr="00BE7BE0">
        <w:trPr>
          <w:cantSplit/>
          <w:trHeight w:val="639"/>
        </w:trPr>
        <w:tc>
          <w:tcPr>
            <w:tcW w:w="4608" w:type="dxa"/>
            <w:vMerge/>
            <w:vAlign w:val="center"/>
          </w:tcPr>
          <w:p w:rsidR="00CF6F80" w:rsidRDefault="00CF6F80" w:rsidP="008C7769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4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F6F80" w:rsidRDefault="00CF6F80" w:rsidP="008C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</w:tr>
      <w:tr w:rsidR="00CF6F80" w:rsidTr="00BE7BE0">
        <w:trPr>
          <w:cantSplit/>
        </w:trPr>
        <w:tc>
          <w:tcPr>
            <w:tcW w:w="4608" w:type="dxa"/>
            <w:vMerge w:val="restart"/>
            <w:vAlign w:val="center"/>
          </w:tcPr>
          <w:p w:rsidR="00CF6F80" w:rsidRDefault="00CF6F80" w:rsidP="005627A9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10.   </w:t>
            </w:r>
            <w:r w:rsidR="005627A9">
              <w:rPr>
                <w:rFonts w:ascii="Arial" w:hAnsi="Arial" w:cs="Arial"/>
                <w:sz w:val="22"/>
                <w:szCs w:val="22"/>
              </w:rPr>
              <w:t>Slider scale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040" w:type="dxa"/>
            <w:gridSpan w:val="11"/>
          </w:tcPr>
          <w:p w:rsidR="00CF6F80" w:rsidRDefault="005627A9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illogical                       logical</w:t>
            </w:r>
          </w:p>
        </w:tc>
      </w:tr>
      <w:tr w:rsidR="00CF6F80" w:rsidTr="00BE7BE0">
        <w:trPr>
          <w:cantSplit/>
          <w:trHeight w:val="639"/>
        </w:trPr>
        <w:tc>
          <w:tcPr>
            <w:tcW w:w="4608" w:type="dxa"/>
            <w:vMerge/>
            <w:vAlign w:val="center"/>
          </w:tcPr>
          <w:p w:rsidR="00CF6F80" w:rsidRDefault="00CF6F80" w:rsidP="008C7769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4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F6F80" w:rsidRDefault="00CF6F80" w:rsidP="008C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</w:tr>
      <w:tr w:rsidR="00CF6F80" w:rsidTr="00BE7BE0">
        <w:trPr>
          <w:cantSplit/>
        </w:trPr>
        <w:tc>
          <w:tcPr>
            <w:tcW w:w="4608" w:type="dxa"/>
            <w:vMerge w:val="restart"/>
            <w:vAlign w:val="center"/>
          </w:tcPr>
          <w:p w:rsidR="00CF6F80" w:rsidRDefault="00CF6F80" w:rsidP="005627A9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11. </w:t>
            </w:r>
            <w:r w:rsidR="005627A9">
              <w:rPr>
                <w:rFonts w:ascii="Arial" w:hAnsi="Arial" w:cs="Arial"/>
                <w:sz w:val="22"/>
                <w:szCs w:val="22"/>
              </w:rPr>
              <w:t>Number of questions per page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0" w:type="dxa"/>
            <w:gridSpan w:val="11"/>
          </w:tcPr>
          <w:p w:rsidR="00CF6F80" w:rsidRDefault="005627A9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inadequate               adequate</w:t>
            </w:r>
          </w:p>
        </w:tc>
      </w:tr>
      <w:tr w:rsidR="00CF6F80" w:rsidTr="00BE7BE0">
        <w:trPr>
          <w:cantSplit/>
          <w:trHeight w:val="657"/>
        </w:trPr>
        <w:tc>
          <w:tcPr>
            <w:tcW w:w="4608" w:type="dxa"/>
            <w:vMerge/>
            <w:vAlign w:val="center"/>
          </w:tcPr>
          <w:p w:rsidR="00CF6F80" w:rsidRDefault="00CF6F80" w:rsidP="008C7769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4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CF6F80" w:rsidRDefault="00CF6F80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F6F80" w:rsidRDefault="00CF6F80" w:rsidP="008C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</w:tr>
      <w:tr w:rsidR="005627A9" w:rsidTr="00BE7BE0">
        <w:trPr>
          <w:cantSplit/>
        </w:trPr>
        <w:tc>
          <w:tcPr>
            <w:tcW w:w="4608" w:type="dxa"/>
            <w:vMerge w:val="restart"/>
            <w:vAlign w:val="center"/>
          </w:tcPr>
          <w:p w:rsidR="005627A9" w:rsidRDefault="005627A9" w:rsidP="0081301E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 Overall experience of completing the survey:</w:t>
            </w:r>
          </w:p>
        </w:tc>
        <w:tc>
          <w:tcPr>
            <w:tcW w:w="5040" w:type="dxa"/>
            <w:gridSpan w:val="11"/>
          </w:tcPr>
          <w:p w:rsidR="005627A9" w:rsidRDefault="005627A9" w:rsidP="008130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difficult                        easy</w:t>
            </w:r>
          </w:p>
        </w:tc>
      </w:tr>
      <w:tr w:rsidR="005627A9" w:rsidTr="00BE7BE0">
        <w:trPr>
          <w:cantSplit/>
          <w:trHeight w:val="504"/>
        </w:trPr>
        <w:tc>
          <w:tcPr>
            <w:tcW w:w="4608" w:type="dxa"/>
            <w:vMerge/>
            <w:vAlign w:val="center"/>
          </w:tcPr>
          <w:p w:rsidR="005627A9" w:rsidRDefault="005627A9" w:rsidP="008C7769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5627A9" w:rsidRDefault="005627A9" w:rsidP="008C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5627A9" w:rsidRDefault="005627A9" w:rsidP="008130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:rsidR="005627A9" w:rsidRDefault="005627A9" w:rsidP="008130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4" w:type="dxa"/>
          </w:tcPr>
          <w:p w:rsidR="005627A9" w:rsidRDefault="005627A9" w:rsidP="008130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5627A9" w:rsidRDefault="005627A9" w:rsidP="008130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5627A9" w:rsidRDefault="005627A9" w:rsidP="008130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5627A9" w:rsidRDefault="005627A9" w:rsidP="008130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5627A9" w:rsidRDefault="005627A9" w:rsidP="008130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5627A9" w:rsidRDefault="005627A9" w:rsidP="008130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5627A9" w:rsidRDefault="005627A9" w:rsidP="008130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5627A9" w:rsidRDefault="005627A9" w:rsidP="008130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</w:tr>
    </w:tbl>
    <w:p w:rsidR="00CF6F80" w:rsidRDefault="00CF6F80" w:rsidP="00CF6F8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F6F80" w:rsidRDefault="00CF6F80" w:rsidP="00CF6F8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F6F80" w:rsidRDefault="00CF6F80" w:rsidP="00CF6F8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Comments:</w:t>
      </w: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5627A9" w:rsidRDefault="00CF6F80" w:rsidP="002E7F2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Debriefing Questionnaire</w:t>
      </w:r>
      <w:r w:rsidR="005627A9">
        <w:rPr>
          <w:rFonts w:ascii="Arial" w:hAnsi="Arial" w:cs="Arial"/>
          <w:b/>
          <w:bCs/>
          <w:sz w:val="22"/>
          <w:szCs w:val="22"/>
        </w:rPr>
        <w:tab/>
      </w:r>
      <w:r w:rsidR="005627A9">
        <w:rPr>
          <w:rFonts w:ascii="Arial" w:hAnsi="Arial" w:cs="Arial"/>
          <w:b/>
          <w:bCs/>
          <w:sz w:val="22"/>
          <w:szCs w:val="22"/>
        </w:rPr>
        <w:tab/>
      </w:r>
      <w:r w:rsidR="005627A9">
        <w:rPr>
          <w:rFonts w:ascii="Arial" w:hAnsi="Arial" w:cs="Arial"/>
          <w:b/>
          <w:bCs/>
          <w:sz w:val="22"/>
          <w:szCs w:val="22"/>
        </w:rPr>
        <w:tab/>
      </w:r>
      <w:r w:rsidR="005627A9">
        <w:rPr>
          <w:rFonts w:ascii="Arial" w:hAnsi="Arial" w:cs="Arial"/>
          <w:b/>
          <w:bCs/>
          <w:sz w:val="22"/>
          <w:szCs w:val="22"/>
        </w:rPr>
        <w:tab/>
      </w:r>
    </w:p>
    <w:p w:rsidR="00CF6F80" w:rsidRDefault="00CF6F80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C7769" w:rsidRDefault="00CF6F80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Can you walk me through your thinking on why you marked (a particular SATQ item) especially low/high? (Do this for several low/high SATQ ratings).</w:t>
      </w:r>
    </w:p>
    <w:p w:rsidR="008C7769" w:rsidRDefault="008C7769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C7769" w:rsidRDefault="00CF6F80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What was your first impression of the web survey/ web site?</w:t>
      </w:r>
    </w:p>
    <w:p w:rsidR="008C7769" w:rsidRDefault="008C7769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F6F80" w:rsidRDefault="00CF6F80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What was your overall experience from logging into the web survey to the first survey question?</w:t>
      </w:r>
    </w:p>
    <w:p w:rsidR="008C7769" w:rsidRDefault="008C7769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F6F80" w:rsidRDefault="00CF6F80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What do you think of the basic screen layout? </w:t>
      </w:r>
      <w:r>
        <w:rPr>
          <w:rFonts w:ascii="Arial" w:hAnsi="Arial" w:cs="Arial"/>
          <w:sz w:val="22"/>
          <w:szCs w:val="22"/>
        </w:rPr>
        <w:tab/>
      </w:r>
    </w:p>
    <w:p w:rsidR="008C7769" w:rsidRDefault="00CF6F80" w:rsidP="002E7F2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>. Overall?</w:t>
      </w:r>
    </w:p>
    <w:p w:rsidR="008C7769" w:rsidRDefault="00CF6F80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b. Colors?</w:t>
      </w:r>
    </w:p>
    <w:p w:rsidR="008C7769" w:rsidRDefault="00CF6F80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c. </w:t>
      </w:r>
      <w:r w:rsidR="005627A9">
        <w:rPr>
          <w:rFonts w:ascii="Arial" w:hAnsi="Arial" w:cs="Arial"/>
          <w:sz w:val="22"/>
          <w:szCs w:val="22"/>
        </w:rPr>
        <w:t>Slider response options?</w:t>
      </w:r>
    </w:p>
    <w:p w:rsidR="008C7769" w:rsidRDefault="00CF6F80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d. </w:t>
      </w:r>
      <w:r w:rsidR="005627A9">
        <w:rPr>
          <w:rFonts w:ascii="Arial" w:hAnsi="Arial" w:cs="Arial"/>
          <w:sz w:val="22"/>
          <w:szCs w:val="22"/>
        </w:rPr>
        <w:t>White/blue grid response options</w:t>
      </w:r>
      <w:r>
        <w:rPr>
          <w:rFonts w:ascii="Arial" w:hAnsi="Arial" w:cs="Arial"/>
          <w:sz w:val="22"/>
          <w:szCs w:val="22"/>
        </w:rPr>
        <w:t>?</w:t>
      </w:r>
    </w:p>
    <w:p w:rsidR="00CF6F80" w:rsidRDefault="00CF6F80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e. Other?</w:t>
      </w:r>
    </w:p>
    <w:p w:rsidR="00CF6F80" w:rsidRDefault="00CF6F80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F6F80" w:rsidRDefault="00CF6F80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What do you think of the navigational methods?</w:t>
      </w:r>
    </w:p>
    <w:p w:rsidR="00CF6F80" w:rsidRDefault="00CF6F80" w:rsidP="008C77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>. Previous and Next buttons?</w:t>
      </w:r>
    </w:p>
    <w:p w:rsidR="008C7769" w:rsidRDefault="008C7769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F6F80" w:rsidRDefault="008C7769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F6F80">
        <w:rPr>
          <w:rFonts w:ascii="Arial" w:hAnsi="Arial" w:cs="Arial"/>
          <w:sz w:val="22"/>
          <w:szCs w:val="22"/>
        </w:rPr>
        <w:t xml:space="preserve">. What do you think of the questions asking you </w:t>
      </w:r>
      <w:r>
        <w:rPr>
          <w:rFonts w:ascii="Arial" w:hAnsi="Arial" w:cs="Arial"/>
          <w:sz w:val="22"/>
          <w:szCs w:val="22"/>
        </w:rPr>
        <w:t>________________________</w:t>
      </w:r>
      <w:r w:rsidR="00CF6F80">
        <w:rPr>
          <w:rFonts w:ascii="Arial" w:hAnsi="Arial" w:cs="Arial"/>
          <w:sz w:val="22"/>
          <w:szCs w:val="22"/>
        </w:rPr>
        <w:t xml:space="preserve">?  </w:t>
      </w:r>
    </w:p>
    <w:p w:rsidR="00CF6F80" w:rsidRPr="002E7F20" w:rsidRDefault="00CF6F80" w:rsidP="008C7769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Was it easy for you to find and select the appropriate category? </w:t>
      </w:r>
    </w:p>
    <w:p w:rsidR="008C7769" w:rsidRDefault="008C7769" w:rsidP="008C77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F6F80" w:rsidRDefault="00CF6F80" w:rsidP="00CF6F80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feel confident that you selected the best category?  </w:t>
      </w:r>
    </w:p>
    <w:p w:rsidR="008C7769" w:rsidRDefault="008C7769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F6F80" w:rsidRDefault="008C7769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CF6F80">
        <w:rPr>
          <w:rFonts w:ascii="Arial" w:hAnsi="Arial" w:cs="Arial"/>
          <w:sz w:val="22"/>
          <w:szCs w:val="22"/>
        </w:rPr>
        <w:t xml:space="preserve">. What do you think of the questions asking you </w:t>
      </w:r>
      <w:r>
        <w:rPr>
          <w:rFonts w:ascii="Arial" w:hAnsi="Arial" w:cs="Arial"/>
          <w:sz w:val="22"/>
          <w:szCs w:val="22"/>
        </w:rPr>
        <w:t>_________________________</w:t>
      </w:r>
      <w:r w:rsidR="00CF6F80">
        <w:rPr>
          <w:rFonts w:ascii="Arial" w:hAnsi="Arial" w:cs="Arial"/>
          <w:sz w:val="22"/>
          <w:szCs w:val="22"/>
        </w:rPr>
        <w:t xml:space="preserve">?  </w:t>
      </w:r>
    </w:p>
    <w:p w:rsidR="008C7769" w:rsidRPr="002E7F20" w:rsidRDefault="00CF6F80" w:rsidP="008C7769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Was it easy for you to find and select the appropriate category?  </w:t>
      </w:r>
    </w:p>
    <w:p w:rsidR="008C7769" w:rsidRDefault="008C7769" w:rsidP="008C77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F6F80" w:rsidRDefault="00CF6F80" w:rsidP="00CF6F8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b.  Do</w:t>
      </w:r>
      <w:proofErr w:type="gramEnd"/>
      <w:r>
        <w:rPr>
          <w:rFonts w:ascii="Arial" w:hAnsi="Arial" w:cs="Arial"/>
          <w:sz w:val="22"/>
          <w:szCs w:val="22"/>
        </w:rPr>
        <w:t xml:space="preserve"> you feel confident that you selected the best category?  </w:t>
      </w:r>
    </w:p>
    <w:p w:rsidR="00CF6F80" w:rsidRDefault="00CF6F80" w:rsidP="00CF6F8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</w:p>
    <w:p w:rsidR="00CF6F80" w:rsidRDefault="008C7769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CF6F80">
        <w:rPr>
          <w:rFonts w:ascii="Arial" w:hAnsi="Arial" w:cs="Arial"/>
          <w:sz w:val="22"/>
          <w:szCs w:val="22"/>
        </w:rPr>
        <w:t>.  How easy or difficult was it to complete the survey in general?</w:t>
      </w:r>
    </w:p>
    <w:p w:rsidR="00CF6F80" w:rsidRDefault="00CF6F80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F6F80" w:rsidRDefault="008C7769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CF6F80">
        <w:rPr>
          <w:rFonts w:ascii="Arial" w:hAnsi="Arial" w:cs="Arial"/>
          <w:sz w:val="22"/>
          <w:szCs w:val="22"/>
        </w:rPr>
        <w:t>.  What did you think of the follow-up questions that prompt you for an answer when you did not provide an answer the first time? (</w:t>
      </w:r>
      <w:proofErr w:type="gramStart"/>
      <w:r w:rsidR="00CF6F80">
        <w:rPr>
          <w:rFonts w:ascii="Arial" w:hAnsi="Arial" w:cs="Arial"/>
          <w:sz w:val="22"/>
          <w:szCs w:val="22"/>
        </w:rPr>
        <w:t>if</w:t>
      </w:r>
      <w:proofErr w:type="gramEnd"/>
      <w:r w:rsidR="00CF6F80">
        <w:rPr>
          <w:rFonts w:ascii="Arial" w:hAnsi="Arial" w:cs="Arial"/>
          <w:sz w:val="22"/>
          <w:szCs w:val="22"/>
        </w:rPr>
        <w:t xml:space="preserve"> necessary)</w:t>
      </w:r>
    </w:p>
    <w:p w:rsidR="00CF6F80" w:rsidRDefault="00CF6F80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F6F80" w:rsidRDefault="008C7769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CF6F80">
        <w:rPr>
          <w:rFonts w:ascii="Arial" w:hAnsi="Arial" w:cs="Arial"/>
          <w:sz w:val="22"/>
          <w:szCs w:val="22"/>
        </w:rPr>
        <w:t>. What did you like best about the Web survey?</w:t>
      </w:r>
    </w:p>
    <w:p w:rsidR="00CF6F80" w:rsidRDefault="00CF6F80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F6F80" w:rsidRDefault="008C7769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CF6F80">
        <w:rPr>
          <w:rFonts w:ascii="Arial" w:hAnsi="Arial" w:cs="Arial"/>
          <w:sz w:val="22"/>
          <w:szCs w:val="22"/>
        </w:rPr>
        <w:t>. What did you like least about the Web survey?</w:t>
      </w:r>
    </w:p>
    <w:p w:rsidR="00CF6F80" w:rsidRDefault="00CF6F80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F6F80" w:rsidRDefault="008C7769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CF6F80">
        <w:rPr>
          <w:rFonts w:ascii="Arial" w:hAnsi="Arial" w:cs="Arial"/>
          <w:sz w:val="22"/>
          <w:szCs w:val="22"/>
        </w:rPr>
        <w:t>. Is there anything that you feel should be changed?</w:t>
      </w:r>
    </w:p>
    <w:p w:rsidR="00CF6F80" w:rsidRDefault="00CF6F80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C7769" w:rsidRDefault="008C7769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CF6F80">
        <w:rPr>
          <w:rFonts w:ascii="Arial" w:hAnsi="Arial" w:cs="Arial"/>
          <w:sz w:val="22"/>
          <w:szCs w:val="22"/>
        </w:rPr>
        <w:t>. Is there anything that you feel should stay the same?</w:t>
      </w:r>
    </w:p>
    <w:p w:rsidR="00CF6F80" w:rsidRPr="00973F2A" w:rsidRDefault="00CF6F80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C7769" w:rsidRDefault="008C7769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CF6F80" w:rsidRPr="00973F2A">
        <w:rPr>
          <w:rFonts w:ascii="Arial" w:hAnsi="Arial" w:cs="Arial"/>
          <w:sz w:val="22"/>
          <w:szCs w:val="22"/>
        </w:rPr>
        <w:t>. How easy or difficult do you feel it was to complete the questions?  What made a question easy or difficult?</w:t>
      </w:r>
    </w:p>
    <w:p w:rsidR="008C7769" w:rsidRPr="00973F2A" w:rsidRDefault="008C7769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F6F80" w:rsidRDefault="00CF6F80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73F2A">
        <w:rPr>
          <w:rFonts w:ascii="Arial" w:hAnsi="Arial" w:cs="Arial"/>
          <w:sz w:val="22"/>
          <w:szCs w:val="22"/>
        </w:rPr>
        <w:t>1</w:t>
      </w:r>
      <w:r w:rsidR="008C7769">
        <w:rPr>
          <w:rFonts w:ascii="Arial" w:hAnsi="Arial" w:cs="Arial"/>
          <w:sz w:val="22"/>
          <w:szCs w:val="22"/>
        </w:rPr>
        <w:t>5</w:t>
      </w:r>
      <w:r w:rsidRPr="00973F2A">
        <w:rPr>
          <w:rFonts w:ascii="Arial" w:hAnsi="Arial" w:cs="Arial"/>
          <w:sz w:val="22"/>
          <w:szCs w:val="22"/>
        </w:rPr>
        <w:t>.  Was there any information you needed that you could not find or was not provided on the screen?</w:t>
      </w:r>
    </w:p>
    <w:p w:rsidR="005627A9" w:rsidRPr="00973F2A" w:rsidRDefault="005627A9" w:rsidP="00CF6F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B0479" w:rsidRPr="008C7769" w:rsidRDefault="00CF6F80" w:rsidP="008C77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73F2A">
        <w:rPr>
          <w:rFonts w:ascii="Arial" w:hAnsi="Arial" w:cs="Arial"/>
          <w:sz w:val="22"/>
          <w:szCs w:val="22"/>
        </w:rPr>
        <w:t>1</w:t>
      </w:r>
      <w:r w:rsidR="008C7769">
        <w:rPr>
          <w:rFonts w:ascii="Arial" w:hAnsi="Arial" w:cs="Arial"/>
          <w:sz w:val="22"/>
          <w:szCs w:val="22"/>
        </w:rPr>
        <w:t>6</w:t>
      </w:r>
      <w:r w:rsidRPr="00973F2A">
        <w:rPr>
          <w:rFonts w:ascii="Arial" w:hAnsi="Arial" w:cs="Arial"/>
          <w:sz w:val="22"/>
          <w:szCs w:val="22"/>
        </w:rPr>
        <w:t>.  Is there anything you would like to mention that we haven’t talked about?</w:t>
      </w:r>
    </w:p>
    <w:sectPr w:rsidR="005B0479" w:rsidRPr="008C7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728"/>
    <w:multiLevelType w:val="hybridMultilevel"/>
    <w:tmpl w:val="03481876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1">
    <w:nsid w:val="0FB83708"/>
    <w:multiLevelType w:val="hybridMultilevel"/>
    <w:tmpl w:val="BB869EFE"/>
    <w:lvl w:ilvl="0" w:tplc="6E9000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F02C2A"/>
    <w:multiLevelType w:val="hybridMultilevel"/>
    <w:tmpl w:val="EAA2E3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B01995"/>
    <w:multiLevelType w:val="hybridMultilevel"/>
    <w:tmpl w:val="53A0A552"/>
    <w:lvl w:ilvl="0" w:tplc="6E9000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2182A"/>
    <w:multiLevelType w:val="singleLevel"/>
    <w:tmpl w:val="92925C70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80"/>
    <w:rsid w:val="002E7F20"/>
    <w:rsid w:val="005627A9"/>
    <w:rsid w:val="005B0479"/>
    <w:rsid w:val="00746188"/>
    <w:rsid w:val="007A4D8D"/>
    <w:rsid w:val="008C7769"/>
    <w:rsid w:val="00BE7BE0"/>
    <w:rsid w:val="00CF6F80"/>
    <w:rsid w:val="00DA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6F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F6F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F6F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6F8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F6F8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F6F80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basedOn w:val="DefaultParagraphFont"/>
    <w:rsid w:val="00CF6F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F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6F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F6F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F6F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6F8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F6F8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F6F80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basedOn w:val="DefaultParagraphFont"/>
    <w:rsid w:val="00CF6F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F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D13D4-58ED-400B-9124-09E071CA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AbtSRBI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Romano Bergstrom</dc:creator>
  <cp:lastModifiedBy>alan.block</cp:lastModifiedBy>
  <cp:revision>2</cp:revision>
  <cp:lastPrinted>2012-07-10T16:12:00Z</cp:lastPrinted>
  <dcterms:created xsi:type="dcterms:W3CDTF">2014-03-24T16:01:00Z</dcterms:created>
  <dcterms:modified xsi:type="dcterms:W3CDTF">2014-03-24T16:01:00Z</dcterms:modified>
</cp:coreProperties>
</file>