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F2" w:rsidRDefault="004207F2" w:rsidP="004207F2">
      <w:pPr>
        <w:pStyle w:val="Default"/>
        <w:jc w:val="center"/>
        <w:rPr>
          <w:rFonts w:ascii="Arial" w:hAnsi="Arial" w:cs="Arial"/>
          <w:b/>
        </w:rPr>
      </w:pPr>
      <w:r w:rsidRPr="00DA362A">
        <w:rPr>
          <w:rFonts w:ascii="Arial" w:hAnsi="Arial" w:cs="Arial"/>
          <w:b/>
        </w:rPr>
        <w:t>Request f</w:t>
      </w:r>
      <w:r>
        <w:rPr>
          <w:rFonts w:ascii="Arial" w:hAnsi="Arial" w:cs="Arial"/>
          <w:b/>
        </w:rPr>
        <w:t>or</w:t>
      </w:r>
      <w:r w:rsidRPr="00DA362A">
        <w:rPr>
          <w:rFonts w:ascii="Arial" w:hAnsi="Arial" w:cs="Arial"/>
          <w:b/>
        </w:rPr>
        <w:t xml:space="preserve"> </w:t>
      </w:r>
      <w:r>
        <w:rPr>
          <w:rFonts w:ascii="Arial" w:hAnsi="Arial" w:cs="Arial"/>
          <w:b/>
        </w:rPr>
        <w:t>Fast-Track Approval for Collecting Feedback</w:t>
      </w:r>
      <w:r w:rsidRPr="00DA362A">
        <w:rPr>
          <w:rFonts w:ascii="Arial" w:hAnsi="Arial" w:cs="Arial"/>
          <w:b/>
        </w:rPr>
        <w:t xml:space="preserve"> </w:t>
      </w:r>
      <w:r w:rsidRPr="00DA362A">
        <w:rPr>
          <w:rFonts w:ascii="Arial" w:hAnsi="Arial" w:cs="Arial"/>
          <w:b/>
        </w:rPr>
        <w:br/>
      </w:r>
      <w:r>
        <w:rPr>
          <w:rFonts w:ascii="Arial" w:hAnsi="Arial" w:cs="Arial"/>
          <w:b/>
        </w:rPr>
        <w:t>on</w:t>
      </w:r>
      <w:r w:rsidRPr="00DA362A">
        <w:rPr>
          <w:rFonts w:ascii="Arial" w:hAnsi="Arial" w:cs="Arial"/>
          <w:b/>
        </w:rPr>
        <w:t xml:space="preserve"> </w:t>
      </w:r>
      <w:r w:rsidRPr="004207F2">
        <w:rPr>
          <w:rFonts w:ascii="Arial" w:hAnsi="Arial" w:cs="Arial"/>
          <w:b/>
          <w:i/>
        </w:rPr>
        <w:t>OSDBU Post Event Evaluation</w:t>
      </w:r>
      <w:r>
        <w:rPr>
          <w:rFonts w:ascii="Arial" w:hAnsi="Arial" w:cs="Arial"/>
          <w:b/>
        </w:rPr>
        <w:t>: White Paper</w:t>
      </w:r>
      <w:r w:rsidRPr="00DA362A">
        <w:rPr>
          <w:rFonts w:ascii="Arial" w:hAnsi="Arial" w:cs="Arial"/>
          <w:b/>
        </w:rPr>
        <w:t xml:space="preserve"> </w:t>
      </w:r>
    </w:p>
    <w:p w:rsidR="004207F2" w:rsidRDefault="004207F2" w:rsidP="004207F2">
      <w:pPr>
        <w:pStyle w:val="Default"/>
        <w:jc w:val="center"/>
        <w:rPr>
          <w:rFonts w:ascii="Arial" w:hAnsi="Arial" w:cs="Arial"/>
          <w:b/>
        </w:rPr>
      </w:pPr>
    </w:p>
    <w:p w:rsidR="004207F2" w:rsidRDefault="004207F2" w:rsidP="004207F2">
      <w:pPr>
        <w:pStyle w:val="Default"/>
        <w:rPr>
          <w:rFonts w:ascii="Arial" w:hAnsi="Arial" w:cs="Arial"/>
          <w:b/>
        </w:rPr>
      </w:pPr>
      <w:r>
        <w:rPr>
          <w:rFonts w:ascii="Arial" w:hAnsi="Arial" w:cs="Arial"/>
          <w:b/>
        </w:rPr>
        <w:t>Situation</w:t>
      </w:r>
    </w:p>
    <w:p w:rsidR="004207F2" w:rsidRDefault="004207F2" w:rsidP="004207F2">
      <w:pPr>
        <w:pStyle w:val="Default"/>
        <w:rPr>
          <w:rFonts w:ascii="Arial" w:hAnsi="Arial" w:cs="Arial"/>
          <w:b/>
        </w:rPr>
      </w:pPr>
    </w:p>
    <w:p w:rsidR="004207F2" w:rsidRDefault="004207F2" w:rsidP="005A7DE7">
      <w:pPr>
        <w:ind w:right="-90"/>
        <w:rPr>
          <w:rFonts w:ascii="Arial" w:hAnsi="Arial" w:cs="Arial"/>
          <w:sz w:val="23"/>
          <w:szCs w:val="23"/>
        </w:rPr>
      </w:pPr>
      <w:r>
        <w:rPr>
          <w:rFonts w:ascii="Arial" w:hAnsi="Arial" w:cs="Arial"/>
          <w:color w:val="000000"/>
          <w:sz w:val="23"/>
          <w:szCs w:val="23"/>
        </w:rPr>
        <w:t xml:space="preserve">The Department of Veterans Affairs, Office of Small and Disadvantaged Business Utilization (OSDBU) requests approval for the Fast-Track process (or generic clearance) for collecting service delivery feedback under the Paper Reduction Act (PRA). </w:t>
      </w:r>
      <w:r w:rsidR="005A7DE7">
        <w:rPr>
          <w:rFonts w:ascii="Arial" w:hAnsi="Arial" w:cs="Arial"/>
          <w:color w:val="000000"/>
          <w:sz w:val="23"/>
          <w:szCs w:val="23"/>
        </w:rPr>
        <w:t>OSDBU intends t</w:t>
      </w:r>
      <w:r w:rsidR="005A7DE7" w:rsidRPr="005A7DE7">
        <w:rPr>
          <w:rFonts w:ascii="Arial" w:hAnsi="Arial" w:cs="Arial"/>
          <w:color w:val="000000"/>
          <w:sz w:val="23"/>
          <w:szCs w:val="23"/>
        </w:rPr>
        <w:t>o retrieve the following information:  (1) to measure the effectiveness of outreach and training events where OSDBU participates; (2) to determine the return on investment</w:t>
      </w:r>
      <w:r w:rsidR="00676265">
        <w:rPr>
          <w:rFonts w:ascii="Arial" w:hAnsi="Arial" w:cs="Arial"/>
          <w:color w:val="000000"/>
          <w:sz w:val="23"/>
          <w:szCs w:val="23"/>
        </w:rPr>
        <w:t xml:space="preserve"> (ROI)</w:t>
      </w:r>
      <w:r w:rsidR="005A7DE7" w:rsidRPr="005A7DE7">
        <w:rPr>
          <w:rFonts w:ascii="Arial" w:hAnsi="Arial" w:cs="Arial"/>
          <w:color w:val="000000"/>
          <w:sz w:val="23"/>
          <w:szCs w:val="23"/>
        </w:rPr>
        <w:t xml:space="preserve"> of these events; and (3) to determine the level of satisfaction of the entity or person who extended the invitation.</w:t>
      </w:r>
      <w:r w:rsidR="005A7DE7">
        <w:rPr>
          <w:rFonts w:ascii="Arial" w:hAnsi="Arial" w:cs="Arial"/>
          <w:color w:val="000000"/>
          <w:sz w:val="23"/>
          <w:szCs w:val="23"/>
        </w:rPr>
        <w:t xml:space="preserve">  The information will be </w:t>
      </w:r>
      <w:r>
        <w:rPr>
          <w:rFonts w:ascii="Arial" w:hAnsi="Arial" w:cs="Arial"/>
          <w:color w:val="000000"/>
          <w:sz w:val="23"/>
          <w:szCs w:val="23"/>
        </w:rPr>
        <w:t>collect</w:t>
      </w:r>
      <w:r w:rsidR="005A7DE7">
        <w:rPr>
          <w:rFonts w:ascii="Arial" w:hAnsi="Arial" w:cs="Arial"/>
          <w:color w:val="000000"/>
          <w:sz w:val="23"/>
          <w:szCs w:val="23"/>
        </w:rPr>
        <w:t>ed</w:t>
      </w:r>
      <w:r>
        <w:rPr>
          <w:rFonts w:ascii="Arial" w:hAnsi="Arial" w:cs="Arial"/>
          <w:color w:val="000000"/>
          <w:sz w:val="23"/>
          <w:szCs w:val="23"/>
        </w:rPr>
        <w:t xml:space="preserve"> from</w:t>
      </w:r>
      <w:r w:rsidR="005A7DE7">
        <w:rPr>
          <w:rFonts w:ascii="Arial" w:hAnsi="Arial" w:cs="Arial"/>
          <w:sz w:val="23"/>
          <w:szCs w:val="23"/>
        </w:rPr>
        <w:t xml:space="preserve"> </w:t>
      </w:r>
      <w:r w:rsidR="005A7DE7" w:rsidRPr="005A7DE7">
        <w:rPr>
          <w:rFonts w:ascii="Arial" w:hAnsi="Arial" w:cs="Arial"/>
          <w:sz w:val="23"/>
          <w:szCs w:val="23"/>
        </w:rPr>
        <w:t>State Directors of Veterans Affairs, Program Managers, Marketing Directors, and Industry Leaders, among others</w:t>
      </w:r>
      <w:r w:rsidR="005A7DE7">
        <w:rPr>
          <w:rFonts w:ascii="Arial" w:hAnsi="Arial" w:cs="Arial"/>
          <w:sz w:val="23"/>
          <w:szCs w:val="23"/>
        </w:rPr>
        <w:t xml:space="preserve">, </w:t>
      </w:r>
      <w:r w:rsidR="0029146B">
        <w:rPr>
          <w:rFonts w:ascii="Arial" w:hAnsi="Arial" w:cs="Arial"/>
          <w:sz w:val="23"/>
          <w:szCs w:val="23"/>
        </w:rPr>
        <w:t xml:space="preserve">in </w:t>
      </w:r>
      <w:r w:rsidR="005A7DE7">
        <w:rPr>
          <w:rFonts w:ascii="Arial" w:hAnsi="Arial" w:cs="Arial"/>
          <w:sz w:val="23"/>
          <w:szCs w:val="23"/>
        </w:rPr>
        <w:t>regards to their experience</w:t>
      </w:r>
      <w:r w:rsidR="00321CFB">
        <w:rPr>
          <w:rFonts w:ascii="Arial" w:hAnsi="Arial" w:cs="Arial"/>
          <w:sz w:val="23"/>
          <w:szCs w:val="23"/>
        </w:rPr>
        <w:t xml:space="preserve">s with the OSDBU team once </w:t>
      </w:r>
      <w:r w:rsidR="0029146B">
        <w:rPr>
          <w:rFonts w:ascii="Arial" w:hAnsi="Arial" w:cs="Arial"/>
          <w:sz w:val="23"/>
          <w:szCs w:val="23"/>
        </w:rPr>
        <w:t xml:space="preserve">they </w:t>
      </w:r>
      <w:r w:rsidR="00321CFB">
        <w:rPr>
          <w:rFonts w:ascii="Arial" w:hAnsi="Arial" w:cs="Arial"/>
          <w:sz w:val="23"/>
          <w:szCs w:val="23"/>
        </w:rPr>
        <w:t xml:space="preserve">has participated </w:t>
      </w:r>
      <w:r w:rsidR="00676265">
        <w:rPr>
          <w:rFonts w:ascii="Arial" w:hAnsi="Arial" w:cs="Arial"/>
          <w:sz w:val="23"/>
          <w:szCs w:val="23"/>
        </w:rPr>
        <w:t xml:space="preserve">in </w:t>
      </w:r>
      <w:r w:rsidR="00321CFB">
        <w:rPr>
          <w:rFonts w:ascii="Arial" w:hAnsi="Arial" w:cs="Arial"/>
          <w:sz w:val="23"/>
          <w:szCs w:val="23"/>
        </w:rPr>
        <w:t xml:space="preserve">an outreach event or </w:t>
      </w:r>
      <w:r w:rsidR="00321CFB" w:rsidRPr="00321CFB">
        <w:rPr>
          <w:rFonts w:ascii="Arial" w:hAnsi="Arial" w:cs="Arial"/>
          <w:sz w:val="23"/>
          <w:szCs w:val="23"/>
        </w:rPr>
        <w:t>speaking engagement.</w:t>
      </w:r>
      <w:r w:rsidR="005A7DE7">
        <w:rPr>
          <w:rFonts w:ascii="Arial" w:hAnsi="Arial" w:cs="Arial"/>
          <w:sz w:val="23"/>
          <w:szCs w:val="23"/>
        </w:rPr>
        <w:t xml:space="preserve">   </w:t>
      </w:r>
    </w:p>
    <w:p w:rsidR="004207F2" w:rsidRDefault="004207F2" w:rsidP="004207F2">
      <w:pPr>
        <w:pStyle w:val="Default"/>
        <w:rPr>
          <w:rFonts w:ascii="Arial" w:hAnsi="Arial" w:cs="Arial"/>
          <w:b/>
        </w:rPr>
      </w:pPr>
    </w:p>
    <w:p w:rsidR="004207F2" w:rsidRPr="00E71621" w:rsidRDefault="004207F2" w:rsidP="004207F2">
      <w:pPr>
        <w:rPr>
          <w:rFonts w:ascii="Arial" w:hAnsi="Arial" w:cs="Arial"/>
          <w:b/>
          <w:color w:val="000000"/>
          <w:sz w:val="23"/>
          <w:szCs w:val="23"/>
        </w:rPr>
      </w:pPr>
      <w:r w:rsidRPr="00E71621">
        <w:rPr>
          <w:rFonts w:ascii="Arial" w:hAnsi="Arial" w:cs="Arial"/>
          <w:b/>
          <w:color w:val="000000"/>
          <w:sz w:val="23"/>
          <w:szCs w:val="23"/>
        </w:rPr>
        <w:t xml:space="preserve">PRA Information Supporting the Fast-Track Process  </w:t>
      </w:r>
    </w:p>
    <w:p w:rsidR="009F6D95" w:rsidRDefault="004207F2" w:rsidP="004207F2">
      <w:pPr>
        <w:pStyle w:val="Default"/>
        <w:rPr>
          <w:rFonts w:ascii="Arial" w:hAnsi="Arial" w:cs="Arial"/>
          <w:sz w:val="23"/>
          <w:szCs w:val="23"/>
        </w:rPr>
      </w:pPr>
      <w:r w:rsidRPr="00DA362A">
        <w:rPr>
          <w:rFonts w:ascii="Arial" w:hAnsi="Arial" w:cs="Arial"/>
          <w:sz w:val="23"/>
          <w:szCs w:val="23"/>
        </w:rPr>
        <w:t>The Fast</w:t>
      </w:r>
      <w:r w:rsidR="001A59E5">
        <w:rPr>
          <w:rFonts w:ascii="Arial" w:hAnsi="Arial" w:cs="Arial"/>
          <w:sz w:val="23"/>
          <w:szCs w:val="23"/>
        </w:rPr>
        <w:t>-</w:t>
      </w:r>
      <w:r w:rsidRPr="00DA362A">
        <w:rPr>
          <w:rFonts w:ascii="Arial" w:hAnsi="Arial" w:cs="Arial"/>
          <w:sz w:val="23"/>
          <w:szCs w:val="23"/>
        </w:rPr>
        <w:t>Track Process is designed for information collections that focus on the awareness, understanding, attitudes, preferences, or experiences of customers or other stakeholders relating to existing or future services, products, or communication materials</w:t>
      </w:r>
      <w:r>
        <w:rPr>
          <w:rFonts w:ascii="Arial" w:hAnsi="Arial" w:cs="Arial"/>
          <w:sz w:val="23"/>
          <w:szCs w:val="23"/>
        </w:rPr>
        <w:t xml:space="preserve"> (</w:t>
      </w:r>
      <w:r w:rsidRPr="00FD5DA9">
        <w:rPr>
          <w:rFonts w:ascii="Arial" w:hAnsi="Arial" w:cs="Arial"/>
          <w:sz w:val="23"/>
          <w:szCs w:val="23"/>
        </w:rPr>
        <w:t xml:space="preserve">FAQs for New Fast-Track Process, </w:t>
      </w:r>
      <w:r>
        <w:rPr>
          <w:rFonts w:ascii="Arial" w:hAnsi="Arial" w:cs="Arial"/>
          <w:sz w:val="23"/>
          <w:szCs w:val="23"/>
        </w:rPr>
        <w:t xml:space="preserve">Point 2, </w:t>
      </w:r>
      <w:proofErr w:type="gramStart"/>
      <w:r w:rsidR="00294D22">
        <w:rPr>
          <w:rFonts w:ascii="Arial" w:hAnsi="Arial" w:cs="Arial"/>
          <w:sz w:val="23"/>
          <w:szCs w:val="23"/>
        </w:rPr>
        <w:t>page</w:t>
      </w:r>
      <w:proofErr w:type="gramEnd"/>
      <w:r>
        <w:rPr>
          <w:rFonts w:ascii="Arial" w:hAnsi="Arial" w:cs="Arial"/>
          <w:sz w:val="23"/>
          <w:szCs w:val="23"/>
        </w:rPr>
        <w:t xml:space="preserve"> 1</w:t>
      </w:r>
      <w:r w:rsidRPr="00FD5DA9">
        <w:rPr>
          <w:rFonts w:ascii="Arial" w:hAnsi="Arial" w:cs="Arial"/>
          <w:sz w:val="23"/>
          <w:szCs w:val="23"/>
        </w:rPr>
        <w:t>)</w:t>
      </w:r>
      <w:r>
        <w:rPr>
          <w:rFonts w:ascii="Arial" w:hAnsi="Arial" w:cs="Arial"/>
          <w:sz w:val="23"/>
          <w:szCs w:val="23"/>
        </w:rPr>
        <w:t xml:space="preserve">. The </w:t>
      </w:r>
      <w:r w:rsidR="00321CFB" w:rsidRPr="00321CFB">
        <w:rPr>
          <w:rFonts w:ascii="Arial" w:hAnsi="Arial" w:cs="Arial"/>
          <w:sz w:val="23"/>
          <w:szCs w:val="23"/>
        </w:rPr>
        <w:t>OSDBU Post Event Evaluation</w:t>
      </w:r>
      <w:r w:rsidR="00321CFB">
        <w:rPr>
          <w:rFonts w:ascii="Arial" w:hAnsi="Arial" w:cs="Arial"/>
          <w:sz w:val="23"/>
          <w:szCs w:val="23"/>
        </w:rPr>
        <w:t xml:space="preserve"> </w:t>
      </w:r>
      <w:r>
        <w:rPr>
          <w:rFonts w:ascii="Arial" w:hAnsi="Arial" w:cs="Arial"/>
          <w:sz w:val="23"/>
          <w:szCs w:val="23"/>
        </w:rPr>
        <w:t xml:space="preserve">collection focuses on experiences </w:t>
      </w:r>
      <w:r w:rsidR="009F6D95">
        <w:rPr>
          <w:rFonts w:ascii="Arial" w:hAnsi="Arial" w:cs="Arial"/>
          <w:sz w:val="23"/>
          <w:szCs w:val="23"/>
        </w:rPr>
        <w:t>regarding OSDBU’s performance during outreach events and how OSDBU</w:t>
      </w:r>
      <w:r w:rsidR="00676265">
        <w:rPr>
          <w:rFonts w:ascii="Arial" w:hAnsi="Arial" w:cs="Arial"/>
          <w:sz w:val="23"/>
          <w:szCs w:val="23"/>
        </w:rPr>
        <w:t xml:space="preserve"> can</w:t>
      </w:r>
      <w:r w:rsidR="009F6D95">
        <w:rPr>
          <w:rFonts w:ascii="Arial" w:hAnsi="Arial" w:cs="Arial"/>
          <w:sz w:val="23"/>
          <w:szCs w:val="23"/>
        </w:rPr>
        <w:t xml:space="preserve"> improve the service provided to </w:t>
      </w:r>
      <w:r w:rsidR="0029146B">
        <w:rPr>
          <w:rFonts w:ascii="Arial" w:hAnsi="Arial" w:cs="Arial"/>
          <w:sz w:val="23"/>
          <w:szCs w:val="23"/>
        </w:rPr>
        <w:t xml:space="preserve">our </w:t>
      </w:r>
      <w:r w:rsidR="009F6D95">
        <w:rPr>
          <w:rFonts w:ascii="Arial" w:hAnsi="Arial" w:cs="Arial"/>
          <w:sz w:val="23"/>
          <w:szCs w:val="23"/>
        </w:rPr>
        <w:t>stakeholders.</w:t>
      </w:r>
    </w:p>
    <w:p w:rsidR="009F6D95" w:rsidRDefault="009F6D95" w:rsidP="004207F2">
      <w:pPr>
        <w:pStyle w:val="Default"/>
        <w:rPr>
          <w:rFonts w:ascii="Arial" w:hAnsi="Arial" w:cs="Arial"/>
          <w:sz w:val="23"/>
          <w:szCs w:val="23"/>
        </w:rPr>
      </w:pPr>
    </w:p>
    <w:p w:rsidR="004207F2" w:rsidRDefault="004207F2" w:rsidP="004207F2">
      <w:pPr>
        <w:pStyle w:val="Default"/>
        <w:rPr>
          <w:rFonts w:ascii="Arial" w:hAnsi="Arial" w:cs="Arial"/>
          <w:sz w:val="23"/>
          <w:szCs w:val="23"/>
        </w:rPr>
      </w:pPr>
      <w:r>
        <w:rPr>
          <w:rFonts w:ascii="Arial" w:hAnsi="Arial" w:cs="Arial"/>
          <w:sz w:val="23"/>
          <w:szCs w:val="23"/>
        </w:rPr>
        <w:t xml:space="preserve">As this information collection intends to learn about the customer level of satisfaction with </w:t>
      </w:r>
      <w:r w:rsidR="009A2CCF">
        <w:rPr>
          <w:rFonts w:ascii="Arial" w:hAnsi="Arial" w:cs="Arial"/>
          <w:sz w:val="23"/>
          <w:szCs w:val="23"/>
        </w:rPr>
        <w:t xml:space="preserve">OSDBU’s performance </w:t>
      </w:r>
      <w:r w:rsidR="009F6D95">
        <w:rPr>
          <w:rFonts w:ascii="Arial" w:hAnsi="Arial" w:cs="Arial"/>
          <w:sz w:val="23"/>
          <w:szCs w:val="23"/>
        </w:rPr>
        <w:t>a</w:t>
      </w:r>
      <w:r>
        <w:rPr>
          <w:rFonts w:ascii="Arial" w:hAnsi="Arial" w:cs="Arial"/>
          <w:sz w:val="23"/>
          <w:szCs w:val="23"/>
        </w:rPr>
        <w:t xml:space="preserve"> generic clearance </w:t>
      </w:r>
      <w:r w:rsidR="009A2CCF">
        <w:rPr>
          <w:rFonts w:ascii="Arial" w:hAnsi="Arial" w:cs="Arial"/>
          <w:sz w:val="23"/>
          <w:szCs w:val="23"/>
        </w:rPr>
        <w:t xml:space="preserve">is being requested </w:t>
      </w:r>
      <w:r>
        <w:rPr>
          <w:rFonts w:ascii="Arial" w:hAnsi="Arial" w:cs="Arial"/>
          <w:sz w:val="23"/>
          <w:szCs w:val="23"/>
        </w:rPr>
        <w:t>(</w:t>
      </w:r>
      <w:r w:rsidRPr="00FD5DA9">
        <w:rPr>
          <w:rFonts w:ascii="Arial" w:hAnsi="Arial" w:cs="Arial"/>
          <w:sz w:val="23"/>
          <w:szCs w:val="23"/>
        </w:rPr>
        <w:t>FAQs for New Fast-Track Process, Section I</w:t>
      </w:r>
      <w:r>
        <w:rPr>
          <w:rFonts w:ascii="Arial" w:hAnsi="Arial" w:cs="Arial"/>
          <w:sz w:val="23"/>
          <w:szCs w:val="23"/>
        </w:rPr>
        <w:t>II</w:t>
      </w:r>
      <w:r w:rsidRPr="00FD5DA9">
        <w:rPr>
          <w:rFonts w:ascii="Arial" w:hAnsi="Arial" w:cs="Arial"/>
          <w:sz w:val="23"/>
          <w:szCs w:val="23"/>
        </w:rPr>
        <w:t xml:space="preserve">, </w:t>
      </w:r>
      <w:proofErr w:type="gramStart"/>
      <w:r w:rsidRPr="00FD5DA9">
        <w:rPr>
          <w:rFonts w:ascii="Arial" w:hAnsi="Arial" w:cs="Arial"/>
          <w:sz w:val="23"/>
          <w:szCs w:val="23"/>
        </w:rPr>
        <w:t>page</w:t>
      </w:r>
      <w:proofErr w:type="gramEnd"/>
      <w:r w:rsidRPr="00FD5DA9">
        <w:rPr>
          <w:rFonts w:ascii="Arial" w:hAnsi="Arial" w:cs="Arial"/>
          <w:sz w:val="23"/>
          <w:szCs w:val="23"/>
        </w:rPr>
        <w:t xml:space="preserve"> </w:t>
      </w:r>
      <w:r>
        <w:rPr>
          <w:rFonts w:ascii="Arial" w:hAnsi="Arial" w:cs="Arial"/>
          <w:sz w:val="23"/>
          <w:szCs w:val="23"/>
        </w:rPr>
        <w:t>3</w:t>
      </w:r>
      <w:r w:rsidRPr="00FD5DA9">
        <w:rPr>
          <w:rFonts w:ascii="Arial" w:hAnsi="Arial" w:cs="Arial"/>
          <w:sz w:val="23"/>
          <w:szCs w:val="23"/>
        </w:rPr>
        <w:t>)</w:t>
      </w:r>
      <w:r>
        <w:rPr>
          <w:rFonts w:ascii="Arial" w:hAnsi="Arial" w:cs="Arial"/>
          <w:sz w:val="23"/>
          <w:szCs w:val="23"/>
        </w:rPr>
        <w:t>. The e</w:t>
      </w:r>
      <w:r w:rsidRPr="00AF1AC5">
        <w:rPr>
          <w:rFonts w:ascii="Arial" w:hAnsi="Arial" w:cs="Arial"/>
          <w:sz w:val="23"/>
          <w:szCs w:val="23"/>
        </w:rPr>
        <w:t xml:space="preserve">stimate of the hour burden of the collection </w:t>
      </w:r>
      <w:r w:rsidR="00B21A2C">
        <w:rPr>
          <w:rFonts w:ascii="Arial" w:hAnsi="Arial" w:cs="Arial"/>
          <w:sz w:val="23"/>
          <w:szCs w:val="23"/>
        </w:rPr>
        <w:t>(5</w:t>
      </w:r>
      <w:r>
        <w:rPr>
          <w:rFonts w:ascii="Arial" w:hAnsi="Arial" w:cs="Arial"/>
          <w:sz w:val="23"/>
          <w:szCs w:val="23"/>
        </w:rPr>
        <w:t xml:space="preserve"> hours</w:t>
      </w:r>
      <w:r w:rsidR="00B21A2C">
        <w:rPr>
          <w:rFonts w:ascii="Arial" w:hAnsi="Arial" w:cs="Arial"/>
          <w:sz w:val="23"/>
          <w:szCs w:val="23"/>
        </w:rPr>
        <w:t xml:space="preserve"> per year</w:t>
      </w:r>
      <w:r>
        <w:rPr>
          <w:rFonts w:ascii="Arial" w:hAnsi="Arial" w:cs="Arial"/>
          <w:sz w:val="23"/>
          <w:szCs w:val="23"/>
        </w:rPr>
        <w:t xml:space="preserve">) and the fact that </w:t>
      </w:r>
      <w:r w:rsidR="009A2CCF">
        <w:rPr>
          <w:rFonts w:ascii="Arial" w:hAnsi="Arial" w:cs="Arial"/>
          <w:sz w:val="23"/>
          <w:szCs w:val="23"/>
        </w:rPr>
        <w:t>the collection</w:t>
      </w:r>
      <w:r w:rsidR="009A2CCF" w:rsidRPr="00DA362A">
        <w:rPr>
          <w:rFonts w:ascii="Arial" w:hAnsi="Arial" w:cs="Arial"/>
          <w:sz w:val="23"/>
          <w:szCs w:val="23"/>
        </w:rPr>
        <w:t xml:space="preserve"> </w:t>
      </w:r>
      <w:r w:rsidRPr="00DA362A">
        <w:rPr>
          <w:rFonts w:ascii="Arial" w:hAnsi="Arial" w:cs="Arial"/>
          <w:sz w:val="23"/>
          <w:szCs w:val="23"/>
        </w:rPr>
        <w:t>do</w:t>
      </w:r>
      <w:r>
        <w:rPr>
          <w:rFonts w:ascii="Arial" w:hAnsi="Arial" w:cs="Arial"/>
          <w:sz w:val="23"/>
          <w:szCs w:val="23"/>
        </w:rPr>
        <w:t>es</w:t>
      </w:r>
      <w:r w:rsidRPr="00DA362A">
        <w:rPr>
          <w:rFonts w:ascii="Arial" w:hAnsi="Arial" w:cs="Arial"/>
          <w:sz w:val="23"/>
          <w:szCs w:val="23"/>
        </w:rPr>
        <w:t xml:space="preserve"> not raise substantive or policy issues</w:t>
      </w:r>
      <w:r>
        <w:rPr>
          <w:rFonts w:ascii="Arial" w:hAnsi="Arial" w:cs="Arial"/>
          <w:sz w:val="23"/>
          <w:szCs w:val="23"/>
        </w:rPr>
        <w:t xml:space="preserve"> supports its suitability for a fast-track process (</w:t>
      </w:r>
      <w:r w:rsidRPr="00FD5DA9">
        <w:rPr>
          <w:rFonts w:ascii="Arial" w:hAnsi="Arial" w:cs="Arial"/>
          <w:sz w:val="23"/>
          <w:szCs w:val="23"/>
        </w:rPr>
        <w:t xml:space="preserve">FAQs for New Fast-Track Process, Section </w:t>
      </w:r>
      <w:r>
        <w:rPr>
          <w:rFonts w:ascii="Arial" w:hAnsi="Arial" w:cs="Arial"/>
          <w:sz w:val="23"/>
          <w:szCs w:val="23"/>
        </w:rPr>
        <w:t>X</w:t>
      </w:r>
      <w:r w:rsidRPr="00FD5DA9">
        <w:rPr>
          <w:rFonts w:ascii="Arial" w:hAnsi="Arial" w:cs="Arial"/>
          <w:sz w:val="23"/>
          <w:szCs w:val="23"/>
        </w:rPr>
        <w:t>I, page</w:t>
      </w:r>
      <w:r>
        <w:rPr>
          <w:rFonts w:ascii="Arial" w:hAnsi="Arial" w:cs="Arial"/>
          <w:sz w:val="23"/>
          <w:szCs w:val="23"/>
        </w:rPr>
        <w:t xml:space="preserve"> 4</w:t>
      </w:r>
      <w:r w:rsidRPr="00FD5DA9">
        <w:rPr>
          <w:rFonts w:ascii="Arial" w:hAnsi="Arial" w:cs="Arial"/>
          <w:sz w:val="23"/>
          <w:szCs w:val="23"/>
        </w:rPr>
        <w:t>)</w:t>
      </w:r>
      <w:r>
        <w:rPr>
          <w:rFonts w:ascii="Arial" w:hAnsi="Arial" w:cs="Arial"/>
          <w:sz w:val="23"/>
          <w:szCs w:val="23"/>
        </w:rPr>
        <w:t xml:space="preserve">.  </w:t>
      </w:r>
    </w:p>
    <w:p w:rsidR="004207F2" w:rsidRDefault="004207F2" w:rsidP="004207F2">
      <w:pPr>
        <w:pStyle w:val="Default"/>
        <w:rPr>
          <w:rFonts w:ascii="Arial" w:hAnsi="Arial" w:cs="Arial"/>
          <w:sz w:val="23"/>
          <w:szCs w:val="23"/>
        </w:rPr>
      </w:pPr>
    </w:p>
    <w:p w:rsidR="004207F2" w:rsidRDefault="004207F2" w:rsidP="004207F2">
      <w:pPr>
        <w:pStyle w:val="Default"/>
        <w:rPr>
          <w:rFonts w:ascii="Arial" w:hAnsi="Arial" w:cs="Arial"/>
          <w:sz w:val="23"/>
          <w:szCs w:val="23"/>
        </w:rPr>
      </w:pPr>
      <w:r>
        <w:rPr>
          <w:rFonts w:ascii="Arial" w:hAnsi="Arial" w:cs="Arial"/>
          <w:sz w:val="23"/>
          <w:szCs w:val="23"/>
        </w:rPr>
        <w:t xml:space="preserve">If results need to be shared with potential attendees, it will be </w:t>
      </w:r>
      <w:r w:rsidRPr="00E47F64">
        <w:rPr>
          <w:rFonts w:ascii="Arial" w:hAnsi="Arial" w:cs="Arial"/>
          <w:sz w:val="23"/>
          <w:szCs w:val="23"/>
        </w:rPr>
        <w:t xml:space="preserve">indicated that these are not generalizable to the population of study, as established on the </w:t>
      </w:r>
      <w:r w:rsidRPr="00E47F64">
        <w:rPr>
          <w:rFonts w:ascii="Arial" w:hAnsi="Arial" w:cs="Arial"/>
          <w:i/>
          <w:sz w:val="23"/>
          <w:szCs w:val="23"/>
        </w:rPr>
        <w:t>FAQs for New Fast-Track Process</w:t>
      </w:r>
      <w:r w:rsidRPr="00FD5DA9">
        <w:rPr>
          <w:rFonts w:ascii="Arial" w:hAnsi="Arial" w:cs="Arial"/>
          <w:sz w:val="23"/>
          <w:szCs w:val="23"/>
        </w:rPr>
        <w:t>, Section IX, page 5</w:t>
      </w:r>
      <w:r>
        <w:rPr>
          <w:rFonts w:ascii="Arial" w:hAnsi="Arial" w:cs="Arial"/>
          <w:sz w:val="23"/>
          <w:szCs w:val="23"/>
        </w:rPr>
        <w:t>.</w:t>
      </w:r>
    </w:p>
    <w:p w:rsidR="004207F2" w:rsidRDefault="004207F2" w:rsidP="004207F2">
      <w:pPr>
        <w:pStyle w:val="Default"/>
        <w:rPr>
          <w:rFonts w:ascii="Arial" w:hAnsi="Arial" w:cs="Arial"/>
          <w:sz w:val="23"/>
          <w:szCs w:val="23"/>
          <w:u w:val="single"/>
        </w:rPr>
      </w:pPr>
    </w:p>
    <w:p w:rsidR="004207F2" w:rsidRDefault="004207F2" w:rsidP="004207F2">
      <w:pPr>
        <w:rPr>
          <w:rFonts w:ascii="Arial" w:hAnsi="Arial" w:cs="Arial"/>
          <w:b/>
          <w:sz w:val="23"/>
          <w:szCs w:val="23"/>
        </w:rPr>
      </w:pPr>
      <w:r w:rsidRPr="00D746A0">
        <w:rPr>
          <w:rFonts w:ascii="Arial" w:hAnsi="Arial" w:cs="Arial"/>
          <w:b/>
          <w:sz w:val="23"/>
          <w:szCs w:val="23"/>
        </w:rPr>
        <w:t>Summary</w:t>
      </w:r>
    </w:p>
    <w:p w:rsidR="004207F2" w:rsidRPr="00BA7731" w:rsidRDefault="004207F2" w:rsidP="004207F2">
      <w:pPr>
        <w:rPr>
          <w:rFonts w:ascii="Arial" w:hAnsi="Arial" w:cs="Arial"/>
        </w:rPr>
      </w:pPr>
      <w:r>
        <w:rPr>
          <w:rFonts w:ascii="Arial" w:hAnsi="Arial" w:cs="Arial"/>
          <w:sz w:val="23"/>
          <w:szCs w:val="23"/>
        </w:rPr>
        <w:t xml:space="preserve">OSDBU </w:t>
      </w:r>
      <w:r w:rsidR="00B21A2C">
        <w:rPr>
          <w:rFonts w:ascii="Arial" w:hAnsi="Arial" w:cs="Arial"/>
          <w:sz w:val="23"/>
          <w:szCs w:val="23"/>
        </w:rPr>
        <w:t xml:space="preserve">has already scheduled </w:t>
      </w:r>
      <w:r w:rsidR="00335838">
        <w:rPr>
          <w:rFonts w:ascii="Arial" w:hAnsi="Arial" w:cs="Arial"/>
          <w:sz w:val="23"/>
          <w:szCs w:val="23"/>
        </w:rPr>
        <w:t xml:space="preserve">30 </w:t>
      </w:r>
      <w:r w:rsidR="0089397D">
        <w:rPr>
          <w:rFonts w:ascii="Arial" w:hAnsi="Arial" w:cs="Arial"/>
          <w:sz w:val="23"/>
          <w:szCs w:val="23"/>
        </w:rPr>
        <w:t>outreach and speaking events</w:t>
      </w:r>
      <w:r w:rsidR="00676265">
        <w:rPr>
          <w:rFonts w:ascii="Arial" w:hAnsi="Arial" w:cs="Arial"/>
          <w:sz w:val="23"/>
          <w:szCs w:val="23"/>
        </w:rPr>
        <w:t xml:space="preserve"> for this year</w:t>
      </w:r>
      <w:r w:rsidR="0089397D">
        <w:rPr>
          <w:rFonts w:ascii="Arial" w:hAnsi="Arial" w:cs="Arial"/>
          <w:sz w:val="23"/>
          <w:szCs w:val="23"/>
        </w:rPr>
        <w:t>. Some of these</w:t>
      </w:r>
      <w:r w:rsidR="00676265">
        <w:rPr>
          <w:rFonts w:ascii="Arial" w:hAnsi="Arial" w:cs="Arial"/>
          <w:sz w:val="23"/>
          <w:szCs w:val="23"/>
        </w:rPr>
        <w:t xml:space="preserve"> events</w:t>
      </w:r>
      <w:r w:rsidR="0089397D">
        <w:rPr>
          <w:rFonts w:ascii="Arial" w:hAnsi="Arial" w:cs="Arial"/>
          <w:sz w:val="23"/>
          <w:szCs w:val="23"/>
        </w:rPr>
        <w:t xml:space="preserve"> are </w:t>
      </w:r>
      <w:r w:rsidR="0029146B">
        <w:rPr>
          <w:rFonts w:ascii="Arial" w:hAnsi="Arial" w:cs="Arial"/>
          <w:sz w:val="23"/>
          <w:szCs w:val="23"/>
        </w:rPr>
        <w:t>happening</w:t>
      </w:r>
      <w:r w:rsidR="0089397D">
        <w:rPr>
          <w:rFonts w:ascii="Arial" w:hAnsi="Arial" w:cs="Arial"/>
          <w:sz w:val="23"/>
          <w:szCs w:val="23"/>
        </w:rPr>
        <w:t xml:space="preserve"> within </w:t>
      </w:r>
      <w:r w:rsidR="001A59E5">
        <w:rPr>
          <w:rFonts w:ascii="Arial" w:hAnsi="Arial" w:cs="Arial"/>
          <w:sz w:val="23"/>
          <w:szCs w:val="23"/>
        </w:rPr>
        <w:t>the next</w:t>
      </w:r>
      <w:r w:rsidR="0089397D">
        <w:rPr>
          <w:rFonts w:ascii="Arial" w:hAnsi="Arial" w:cs="Arial"/>
          <w:sz w:val="23"/>
          <w:szCs w:val="23"/>
        </w:rPr>
        <w:t xml:space="preserve"> few weeks. </w:t>
      </w:r>
      <w:r w:rsidR="0029146B">
        <w:rPr>
          <w:rFonts w:ascii="Arial" w:hAnsi="Arial" w:cs="Arial"/>
          <w:sz w:val="23"/>
          <w:szCs w:val="23"/>
        </w:rPr>
        <w:t>Due to this fact</w:t>
      </w:r>
      <w:r w:rsidR="0089397D">
        <w:rPr>
          <w:rFonts w:ascii="Arial" w:hAnsi="Arial" w:cs="Arial"/>
          <w:sz w:val="23"/>
          <w:szCs w:val="23"/>
        </w:rPr>
        <w:t xml:space="preserve">, OSDBU requests a </w:t>
      </w:r>
      <w:r>
        <w:rPr>
          <w:rFonts w:ascii="Arial" w:hAnsi="Arial" w:cs="Arial"/>
          <w:sz w:val="23"/>
          <w:szCs w:val="23"/>
        </w:rPr>
        <w:t xml:space="preserve">fast-track approval process in order to collect the data </w:t>
      </w:r>
      <w:r w:rsidR="0029146B">
        <w:rPr>
          <w:rFonts w:ascii="Arial" w:hAnsi="Arial" w:cs="Arial"/>
          <w:sz w:val="23"/>
          <w:szCs w:val="23"/>
        </w:rPr>
        <w:t>as soon as possible</w:t>
      </w:r>
      <w:r>
        <w:rPr>
          <w:rFonts w:ascii="Arial" w:hAnsi="Arial" w:cs="Arial"/>
          <w:sz w:val="23"/>
          <w:szCs w:val="23"/>
        </w:rPr>
        <w:t>.</w:t>
      </w:r>
      <w:r w:rsidRPr="00BA7731">
        <w:rPr>
          <w:rFonts w:ascii="Arial" w:hAnsi="Arial" w:cs="Arial"/>
          <w:sz w:val="23"/>
          <w:szCs w:val="23"/>
        </w:rPr>
        <w:t xml:space="preserve"> </w:t>
      </w:r>
      <w:r w:rsidR="0089397D">
        <w:rPr>
          <w:rFonts w:ascii="Arial" w:hAnsi="Arial" w:cs="Arial"/>
          <w:sz w:val="23"/>
          <w:szCs w:val="23"/>
        </w:rPr>
        <w:t>T</w:t>
      </w:r>
      <w:r>
        <w:rPr>
          <w:rFonts w:ascii="Arial" w:hAnsi="Arial" w:cs="Arial"/>
          <w:sz w:val="23"/>
          <w:szCs w:val="23"/>
        </w:rPr>
        <w:t>his is a customer satisfaction, low-burden collection</w:t>
      </w:r>
      <w:r w:rsidR="0029146B">
        <w:rPr>
          <w:rFonts w:ascii="Arial" w:hAnsi="Arial" w:cs="Arial"/>
          <w:sz w:val="23"/>
          <w:szCs w:val="23"/>
        </w:rPr>
        <w:t xml:space="preserve"> report whose</w:t>
      </w:r>
      <w:r>
        <w:rPr>
          <w:rFonts w:ascii="Arial" w:hAnsi="Arial" w:cs="Arial"/>
          <w:sz w:val="23"/>
          <w:szCs w:val="23"/>
        </w:rPr>
        <w:t xml:space="preserve"> results would be fundamental for the </w:t>
      </w:r>
      <w:r w:rsidR="0089397D">
        <w:rPr>
          <w:rFonts w:ascii="Arial" w:hAnsi="Arial" w:cs="Arial"/>
          <w:sz w:val="23"/>
          <w:szCs w:val="23"/>
        </w:rPr>
        <w:t>improvement of OSDBU’s short and long term outreach strategies.</w:t>
      </w:r>
      <w:r>
        <w:rPr>
          <w:rFonts w:ascii="Arial" w:hAnsi="Arial" w:cs="Arial"/>
          <w:sz w:val="23"/>
          <w:szCs w:val="23"/>
        </w:rPr>
        <w:t xml:space="preserve"> </w:t>
      </w:r>
      <w:bookmarkStart w:id="0" w:name="_GoBack"/>
      <w:bookmarkEnd w:id="0"/>
    </w:p>
    <w:p w:rsidR="004207F2" w:rsidRPr="00DA362A" w:rsidRDefault="004207F2" w:rsidP="004207F2">
      <w:pPr>
        <w:pStyle w:val="Default"/>
        <w:rPr>
          <w:rFonts w:ascii="Arial" w:hAnsi="Arial" w:cs="Arial"/>
          <w:b/>
        </w:rPr>
      </w:pPr>
      <w:r>
        <w:rPr>
          <w:rFonts w:ascii="Arial" w:hAnsi="Arial" w:cs="Arial"/>
          <w:b/>
        </w:rPr>
        <w:t xml:space="preserve"> </w:t>
      </w:r>
    </w:p>
    <w:p w:rsidR="00117311" w:rsidRDefault="00117311"/>
    <w:sectPr w:rsidR="00117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F2"/>
    <w:rsid w:val="00117311"/>
    <w:rsid w:val="001A59E5"/>
    <w:rsid w:val="0029146B"/>
    <w:rsid w:val="00294D22"/>
    <w:rsid w:val="00321CFB"/>
    <w:rsid w:val="00335838"/>
    <w:rsid w:val="004207F2"/>
    <w:rsid w:val="004C7102"/>
    <w:rsid w:val="005A7DE7"/>
    <w:rsid w:val="00676265"/>
    <w:rsid w:val="0089397D"/>
    <w:rsid w:val="009A2CCF"/>
    <w:rsid w:val="009F6D95"/>
    <w:rsid w:val="00B21A2C"/>
    <w:rsid w:val="00BA2882"/>
    <w:rsid w:val="00E0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7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76265"/>
    <w:rPr>
      <w:sz w:val="16"/>
      <w:szCs w:val="16"/>
    </w:rPr>
  </w:style>
  <w:style w:type="paragraph" w:styleId="CommentText">
    <w:name w:val="annotation text"/>
    <w:basedOn w:val="Normal"/>
    <w:link w:val="CommentTextChar"/>
    <w:uiPriority w:val="99"/>
    <w:semiHidden/>
    <w:unhideWhenUsed/>
    <w:rsid w:val="00676265"/>
    <w:pPr>
      <w:spacing w:line="240" w:lineRule="auto"/>
    </w:pPr>
    <w:rPr>
      <w:sz w:val="20"/>
      <w:szCs w:val="20"/>
    </w:rPr>
  </w:style>
  <w:style w:type="character" w:customStyle="1" w:styleId="CommentTextChar">
    <w:name w:val="Comment Text Char"/>
    <w:basedOn w:val="DefaultParagraphFont"/>
    <w:link w:val="CommentText"/>
    <w:uiPriority w:val="99"/>
    <w:semiHidden/>
    <w:rsid w:val="00676265"/>
    <w:rPr>
      <w:sz w:val="20"/>
      <w:szCs w:val="20"/>
    </w:rPr>
  </w:style>
  <w:style w:type="paragraph" w:styleId="CommentSubject">
    <w:name w:val="annotation subject"/>
    <w:basedOn w:val="CommentText"/>
    <w:next w:val="CommentText"/>
    <w:link w:val="CommentSubjectChar"/>
    <w:uiPriority w:val="99"/>
    <w:semiHidden/>
    <w:unhideWhenUsed/>
    <w:rsid w:val="00676265"/>
    <w:rPr>
      <w:b/>
      <w:bCs/>
    </w:rPr>
  </w:style>
  <w:style w:type="character" w:customStyle="1" w:styleId="CommentSubjectChar">
    <w:name w:val="Comment Subject Char"/>
    <w:basedOn w:val="CommentTextChar"/>
    <w:link w:val="CommentSubject"/>
    <w:uiPriority w:val="99"/>
    <w:semiHidden/>
    <w:rsid w:val="00676265"/>
    <w:rPr>
      <w:b/>
      <w:bCs/>
      <w:sz w:val="20"/>
      <w:szCs w:val="20"/>
    </w:rPr>
  </w:style>
  <w:style w:type="paragraph" w:styleId="BalloonText">
    <w:name w:val="Balloon Text"/>
    <w:basedOn w:val="Normal"/>
    <w:link w:val="BalloonTextChar"/>
    <w:uiPriority w:val="99"/>
    <w:semiHidden/>
    <w:unhideWhenUsed/>
    <w:rsid w:val="00676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7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76265"/>
    <w:rPr>
      <w:sz w:val="16"/>
      <w:szCs w:val="16"/>
    </w:rPr>
  </w:style>
  <w:style w:type="paragraph" w:styleId="CommentText">
    <w:name w:val="annotation text"/>
    <w:basedOn w:val="Normal"/>
    <w:link w:val="CommentTextChar"/>
    <w:uiPriority w:val="99"/>
    <w:semiHidden/>
    <w:unhideWhenUsed/>
    <w:rsid w:val="00676265"/>
    <w:pPr>
      <w:spacing w:line="240" w:lineRule="auto"/>
    </w:pPr>
    <w:rPr>
      <w:sz w:val="20"/>
      <w:szCs w:val="20"/>
    </w:rPr>
  </w:style>
  <w:style w:type="character" w:customStyle="1" w:styleId="CommentTextChar">
    <w:name w:val="Comment Text Char"/>
    <w:basedOn w:val="DefaultParagraphFont"/>
    <w:link w:val="CommentText"/>
    <w:uiPriority w:val="99"/>
    <w:semiHidden/>
    <w:rsid w:val="00676265"/>
    <w:rPr>
      <w:sz w:val="20"/>
      <w:szCs w:val="20"/>
    </w:rPr>
  </w:style>
  <w:style w:type="paragraph" w:styleId="CommentSubject">
    <w:name w:val="annotation subject"/>
    <w:basedOn w:val="CommentText"/>
    <w:next w:val="CommentText"/>
    <w:link w:val="CommentSubjectChar"/>
    <w:uiPriority w:val="99"/>
    <w:semiHidden/>
    <w:unhideWhenUsed/>
    <w:rsid w:val="00676265"/>
    <w:rPr>
      <w:b/>
      <w:bCs/>
    </w:rPr>
  </w:style>
  <w:style w:type="character" w:customStyle="1" w:styleId="CommentSubjectChar">
    <w:name w:val="Comment Subject Char"/>
    <w:basedOn w:val="CommentTextChar"/>
    <w:link w:val="CommentSubject"/>
    <w:uiPriority w:val="99"/>
    <w:semiHidden/>
    <w:rsid w:val="00676265"/>
    <w:rPr>
      <w:b/>
      <w:bCs/>
      <w:sz w:val="20"/>
      <w:szCs w:val="20"/>
    </w:rPr>
  </w:style>
  <w:style w:type="paragraph" w:styleId="BalloonText">
    <w:name w:val="Balloon Text"/>
    <w:basedOn w:val="Normal"/>
    <w:link w:val="BalloonTextChar"/>
    <w:uiPriority w:val="99"/>
    <w:semiHidden/>
    <w:unhideWhenUsed/>
    <w:rsid w:val="00676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5</cp:revision>
  <cp:lastPrinted>2014-08-13T15:26:00Z</cp:lastPrinted>
  <dcterms:created xsi:type="dcterms:W3CDTF">2014-08-13T15:52:00Z</dcterms:created>
  <dcterms:modified xsi:type="dcterms:W3CDTF">2014-09-02T19:19:00Z</dcterms:modified>
</cp:coreProperties>
</file>