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50293" w:rsidRPr="00B11370" w:rsidRDefault="0011712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5B5701">
        <w:t xml:space="preserve">State Veterans Home (SVH) </w:t>
      </w:r>
      <w:r w:rsidR="00BE26D6" w:rsidRPr="00B11370">
        <w:t xml:space="preserve">Administrator </w:t>
      </w:r>
      <w:r w:rsidR="005B5701" w:rsidRPr="00B11370">
        <w:t>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Pr="00B11370" w:rsidRDefault="001B0AAA"/>
    <w:p w:rsidR="00E26329" w:rsidRPr="00B11370" w:rsidRDefault="00BE26D6" w:rsidP="00845BCE">
      <w:pPr>
        <w:rPr>
          <w:b/>
        </w:rPr>
      </w:pPr>
      <w:r w:rsidRPr="00B11370">
        <w:t>Currently there are 150 S</w:t>
      </w:r>
      <w:r w:rsidR="00845BCE" w:rsidRPr="00B11370">
        <w:t xml:space="preserve">tate-owned and operated Veterans Homes across the county in the VA SVH Program.  </w:t>
      </w:r>
      <w:r w:rsidR="005B5701" w:rsidRPr="00B11370">
        <w:t>The Department of Veterans Affairs requires on-</w:t>
      </w:r>
      <w:r w:rsidR="00845BCE" w:rsidRPr="00B11370">
        <w:t>site surveys</w:t>
      </w:r>
      <w:r w:rsidR="005B5701" w:rsidRPr="00B11370">
        <w:t xml:space="preserve"> to be conducted </w:t>
      </w:r>
      <w:r w:rsidR="00845BCE" w:rsidRPr="00B11370">
        <w:t xml:space="preserve">in those facilities to ensure compliance with VA regulations and standards in its three levels of care – nursing home, domiciliary and adult day health care in the program.  (Regulations and Standards are attached).  </w:t>
      </w:r>
      <w:r w:rsidR="005B5701" w:rsidRPr="00B11370">
        <w:t>The satisfaction survey</w:t>
      </w:r>
      <w:r w:rsidR="00845BCE" w:rsidRPr="00B11370">
        <w:t xml:space="preserve"> </w:t>
      </w:r>
      <w:r w:rsidRPr="00B11370">
        <w:t>provides</w:t>
      </w:r>
      <w:r w:rsidR="00845BCE" w:rsidRPr="00B11370">
        <w:t xml:space="preserve"> the </w:t>
      </w:r>
      <w:r w:rsidR="005B5701" w:rsidRPr="00B11370">
        <w:t xml:space="preserve">SVH Administrators an opportunity to </w:t>
      </w:r>
      <w:r w:rsidRPr="00B11370">
        <w:t xml:space="preserve">submit feedback and </w:t>
      </w:r>
      <w:r w:rsidR="005B5701" w:rsidRPr="00B11370">
        <w:t>comment</w:t>
      </w:r>
      <w:r w:rsidRPr="00B11370">
        <w:t>s</w:t>
      </w:r>
      <w:r w:rsidR="005B5701" w:rsidRPr="00B11370">
        <w:t xml:space="preserve"> on the VA on-sight survey process </w:t>
      </w:r>
      <w:r w:rsidR="00845BCE" w:rsidRPr="00B11370">
        <w:t xml:space="preserve">for those </w:t>
      </w:r>
      <w:r w:rsidRPr="00B11370">
        <w:t xml:space="preserve">state veterans </w:t>
      </w:r>
      <w:r w:rsidR="00845BCE" w:rsidRPr="00B11370">
        <w:t>homes.</w:t>
      </w: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5B5701">
      <w:r>
        <w:t>The SVH pro</w:t>
      </w:r>
      <w:r w:rsidR="00845BCE">
        <w:t>gram</w:t>
      </w:r>
      <w:r>
        <w:t xml:space="preserve"> outside stakeholder</w:t>
      </w:r>
      <w:r w:rsidR="00845BCE">
        <w:t>s</w:t>
      </w:r>
      <w:r>
        <w:t xml:space="preserve"> are</w:t>
      </w:r>
      <w:r w:rsidR="00845BCE">
        <w:t xml:space="preserve"> licensed </w:t>
      </w:r>
      <w:r w:rsidR="00845BCE" w:rsidRPr="00B11370">
        <w:t>Nursing Home Administrators for</w:t>
      </w:r>
      <w:r w:rsidRPr="00B11370">
        <w:t xml:space="preserve"> the 150 facilities in the program.  The</w:t>
      </w:r>
      <w:r w:rsidR="00D36F7E" w:rsidRPr="00B11370">
        <w:t>y</w:t>
      </w:r>
      <w:r w:rsidR="00845BCE" w:rsidRPr="00B11370">
        <w:t xml:space="preserve"> can be chief </w:t>
      </w:r>
      <w:r w:rsidRPr="00B11370">
        <w:t>executives</w:t>
      </w:r>
      <w:r w:rsidR="00BE26D6" w:rsidRPr="00B11370">
        <w:t xml:space="preserve">, commandants </w:t>
      </w:r>
      <w:r w:rsidR="00845BCE" w:rsidRPr="00B11370">
        <w:t>and</w:t>
      </w:r>
      <w:r w:rsidR="00BE26D6" w:rsidRPr="00B11370">
        <w:t>/or</w:t>
      </w:r>
      <w:r w:rsidR="00845BCE" w:rsidRPr="00B11370">
        <w:t xml:space="preserve"> outside management contractors for</w:t>
      </w:r>
      <w:r w:rsidRPr="00B11370">
        <w:t xml:space="preserve"> the </w:t>
      </w:r>
      <w:r w:rsidR="00D36F7E" w:rsidRPr="00B11370">
        <w:t>150 faciliti</w:t>
      </w:r>
      <w:r w:rsidR="00BE26D6" w:rsidRPr="00B11370">
        <w:t>es currently in the SVH Program</w:t>
      </w:r>
      <w:r w:rsidR="00BE26D6">
        <w:t>.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B570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B11370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</w:t>
      </w:r>
      <w:r w:rsidR="005B5701" w:rsidRPr="005B5701">
        <w:rPr>
          <w:u w:val="single"/>
        </w:rPr>
        <w:t>Jo</w:t>
      </w:r>
      <w:proofErr w:type="spellEnd"/>
      <w:r w:rsidR="005B5701" w:rsidRPr="005B5701">
        <w:rPr>
          <w:u w:val="single"/>
        </w:rPr>
        <w:t xml:space="preserve"> Anne Parker</w:t>
      </w:r>
      <w:r w:rsidRPr="005B5701">
        <w:rPr>
          <w:u w:val="single"/>
        </w:rPr>
        <w:t>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B5701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5B5701">
        <w:t>d to participants?  [  ] Yes [X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1620"/>
        <w:gridCol w:w="1800"/>
        <w:gridCol w:w="1723"/>
      </w:tblGrid>
      <w:tr w:rsidR="00EF2095" w:rsidTr="00845BCE">
        <w:trPr>
          <w:trHeight w:val="274"/>
        </w:trPr>
        <w:tc>
          <w:tcPr>
            <w:tcW w:w="45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80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72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845BCE">
        <w:trPr>
          <w:trHeight w:val="274"/>
        </w:trPr>
        <w:tc>
          <w:tcPr>
            <w:tcW w:w="4518" w:type="dxa"/>
          </w:tcPr>
          <w:p w:rsidR="006832D9" w:rsidRDefault="00845BCE" w:rsidP="00843796">
            <w:r>
              <w:t>State Veterans Home</w:t>
            </w:r>
            <w:r w:rsidR="005B5701">
              <w:t xml:space="preserve"> Administrators</w:t>
            </w:r>
          </w:p>
        </w:tc>
        <w:tc>
          <w:tcPr>
            <w:tcW w:w="1620" w:type="dxa"/>
          </w:tcPr>
          <w:p w:rsidR="006832D9" w:rsidRDefault="005B5701" w:rsidP="00843796">
            <w:r>
              <w:t>150</w:t>
            </w:r>
          </w:p>
        </w:tc>
        <w:tc>
          <w:tcPr>
            <w:tcW w:w="1800" w:type="dxa"/>
          </w:tcPr>
          <w:p w:rsidR="006832D9" w:rsidRDefault="003E584A" w:rsidP="00843796">
            <w:r>
              <w:t>20 Minutes</w:t>
            </w:r>
          </w:p>
        </w:tc>
        <w:tc>
          <w:tcPr>
            <w:tcW w:w="1723" w:type="dxa"/>
          </w:tcPr>
          <w:p w:rsidR="006832D9" w:rsidRDefault="00BE26D6" w:rsidP="00843796">
            <w:r w:rsidRPr="00B11370">
              <w:t>50 hours</w:t>
            </w:r>
          </w:p>
        </w:tc>
      </w:tr>
      <w:tr w:rsidR="00EF2095" w:rsidTr="00845BCE">
        <w:trPr>
          <w:trHeight w:val="274"/>
        </w:trPr>
        <w:tc>
          <w:tcPr>
            <w:tcW w:w="4518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800" w:type="dxa"/>
          </w:tcPr>
          <w:p w:rsidR="006832D9" w:rsidRDefault="006832D9" w:rsidP="00843796"/>
        </w:tc>
        <w:tc>
          <w:tcPr>
            <w:tcW w:w="1723" w:type="dxa"/>
          </w:tcPr>
          <w:p w:rsidR="006832D9" w:rsidRDefault="006832D9" w:rsidP="00843796"/>
        </w:tc>
      </w:tr>
      <w:tr w:rsidR="00EF2095" w:rsidTr="00845BCE">
        <w:trPr>
          <w:trHeight w:val="289"/>
        </w:trPr>
        <w:tc>
          <w:tcPr>
            <w:tcW w:w="45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800" w:type="dxa"/>
          </w:tcPr>
          <w:p w:rsidR="006832D9" w:rsidRDefault="006832D9" w:rsidP="00843796"/>
        </w:tc>
        <w:tc>
          <w:tcPr>
            <w:tcW w:w="172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</w:t>
      </w:r>
      <w:r w:rsidR="005B5701" w:rsidRPr="005B5701">
        <w:rPr>
          <w:u w:val="single"/>
        </w:rPr>
        <w:t>0</w:t>
      </w:r>
      <w:r w:rsidR="00C86E91" w:rsidRPr="005B5701">
        <w:rPr>
          <w:u w:val="single"/>
        </w:rPr>
        <w:t>_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36F7E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Pr="00B11370" w:rsidRDefault="00A403BB" w:rsidP="00A403BB">
      <w:pPr>
        <w:pStyle w:val="ListParagraph"/>
      </w:pPr>
    </w:p>
    <w:p w:rsidR="00A403BB" w:rsidRPr="00B11370" w:rsidRDefault="00D36F7E" w:rsidP="00A403BB">
      <w:r w:rsidRPr="00B11370">
        <w:t xml:space="preserve">We have the current membership directory of </w:t>
      </w:r>
      <w:r w:rsidR="00BE26D6" w:rsidRPr="00B11370">
        <w:t xml:space="preserve">all the State Veterans Homes and </w:t>
      </w:r>
      <w:r w:rsidRPr="00B11370">
        <w:t xml:space="preserve">the National Association of State Veterans Homes </w:t>
      </w:r>
      <w:r w:rsidR="00BE26D6" w:rsidRPr="00B11370">
        <w:t xml:space="preserve">directory </w:t>
      </w:r>
      <w:r w:rsidRPr="00B11370">
        <w:t xml:space="preserve">at our disposal.  </w:t>
      </w:r>
      <w:r w:rsidR="00845BCE" w:rsidRPr="00B11370">
        <w:t>This directory lists</w:t>
      </w:r>
      <w:r w:rsidRPr="00B11370">
        <w:t xml:space="preserve"> the SVH Administrator</w:t>
      </w:r>
      <w:r w:rsidR="00845BCE" w:rsidRPr="00B11370">
        <w:t>s with their contact information</w:t>
      </w:r>
      <w:r w:rsidR="00BE26D6" w:rsidRPr="00B11370">
        <w:t xml:space="preserve"> </w:t>
      </w:r>
      <w:r w:rsidR="00B11370" w:rsidRPr="00B11370">
        <w:t>for each S</w:t>
      </w:r>
      <w:r w:rsidR="00BE26D6" w:rsidRPr="00B11370">
        <w:t>tate home</w:t>
      </w:r>
      <w:r w:rsidRPr="00B11370">
        <w:t>.</w:t>
      </w:r>
      <w:r w:rsidR="00845BCE" w:rsidRPr="00B11370">
        <w:t xml:space="preserve"> </w:t>
      </w:r>
      <w:r w:rsidRPr="00B11370">
        <w:t xml:space="preserve">  </w:t>
      </w:r>
      <w:r w:rsidR="00845BCE" w:rsidRPr="00B11370">
        <w:t>Attached</w:t>
      </w:r>
      <w:r w:rsidRPr="00B11370">
        <w:t xml:space="preserve"> is a sample page </w:t>
      </w:r>
      <w:r w:rsidR="00845BCE" w:rsidRPr="00B11370">
        <w:t>from the membership listing.</w:t>
      </w:r>
      <w:r w:rsidR="00BE26D6" w:rsidRPr="00B11370">
        <w:t xml:space="preserve"> All or 100% of SVH Administrators will be asked to complete the satisfaction survey following completion of the on-site survey process.</w:t>
      </w:r>
    </w:p>
    <w:p w:rsidR="00A403BB" w:rsidRPr="00B11370" w:rsidRDefault="00A403BB" w:rsidP="00A403BB"/>
    <w:p w:rsidR="004D6E14" w:rsidRPr="00B11370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5B5701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5B5701">
        <w:t>ilitators be used?  [  ] Yes [X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11712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C9" w:rsidRDefault="00CB23C9">
      <w:r>
        <w:separator/>
      </w:r>
    </w:p>
  </w:endnote>
  <w:endnote w:type="continuationSeparator" w:id="0">
    <w:p w:rsidR="00CB23C9" w:rsidRDefault="00C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A461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C9" w:rsidRDefault="00CB23C9">
      <w:r>
        <w:separator/>
      </w:r>
    </w:p>
  </w:footnote>
  <w:footnote w:type="continuationSeparator" w:id="0">
    <w:p w:rsidR="00CB23C9" w:rsidRDefault="00CB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A4613"/>
    <w:rsid w:val="000B2838"/>
    <w:rsid w:val="000D44CA"/>
    <w:rsid w:val="000E200B"/>
    <w:rsid w:val="000F68BE"/>
    <w:rsid w:val="001110E7"/>
    <w:rsid w:val="00117128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D5BBE"/>
    <w:rsid w:val="003E3C61"/>
    <w:rsid w:val="003E584A"/>
    <w:rsid w:val="003F1C5B"/>
    <w:rsid w:val="00434E33"/>
    <w:rsid w:val="00441434"/>
    <w:rsid w:val="0045264C"/>
    <w:rsid w:val="004876EC"/>
    <w:rsid w:val="004D6E14"/>
    <w:rsid w:val="005009B0"/>
    <w:rsid w:val="0050649D"/>
    <w:rsid w:val="005A1006"/>
    <w:rsid w:val="005B5701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45BCE"/>
    <w:rsid w:val="00895229"/>
    <w:rsid w:val="008B2EB3"/>
    <w:rsid w:val="008F0203"/>
    <w:rsid w:val="008F50D4"/>
    <w:rsid w:val="009057A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11370"/>
    <w:rsid w:val="00B80D76"/>
    <w:rsid w:val="00BA2105"/>
    <w:rsid w:val="00BA7E06"/>
    <w:rsid w:val="00BB43B5"/>
    <w:rsid w:val="00BB6219"/>
    <w:rsid w:val="00BD290F"/>
    <w:rsid w:val="00BE26D6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36F7E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5972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Manuel, Howard L.</cp:lastModifiedBy>
  <cp:revision>2</cp:revision>
  <cp:lastPrinted>2014-08-13T19:37:00Z</cp:lastPrinted>
  <dcterms:created xsi:type="dcterms:W3CDTF">2014-09-23T18:03:00Z</dcterms:created>
  <dcterms:modified xsi:type="dcterms:W3CDTF">2014-09-23T18:03:00Z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