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B17BB" w:rsidRDefault="00EB17BB" w:rsidP="00434E33">
      <w:pPr>
        <w:rPr>
          <w:b/>
        </w:rPr>
      </w:pPr>
      <w:r>
        <w:rPr>
          <w:b/>
          <w:noProof/>
        </w:rPr>
        <mc:AlternateContent>
          <mc:Choice Requires="wps">
            <w:drawing>
              <wp:anchor distT="0" distB="0" distL="114300" distR="114300" simplePos="0" relativeHeight="251657216" behindDoc="0" locked="0" layoutInCell="0" allowOverlap="1" wp14:anchorId="20CE8C3A" wp14:editId="2EE652D4">
                <wp:simplePos x="0" y="0"/>
                <wp:positionH relativeFrom="column">
                  <wp:posOffset>0</wp:posOffset>
                </wp:positionH>
                <wp:positionV relativeFrom="paragraph">
                  <wp:posOffset>70485</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1D7018" w:rsidRPr="00F650AD" w:rsidRDefault="00985002">
      <w:pPr>
        <w:rPr>
          <w:b/>
          <w:sz w:val="28"/>
          <w:szCs w:val="28"/>
        </w:rPr>
      </w:pPr>
      <w:r>
        <w:rPr>
          <w:b/>
          <w:sz w:val="28"/>
          <w:szCs w:val="28"/>
        </w:rPr>
        <w:t>Nationwide Dialysis</w:t>
      </w:r>
      <w:r w:rsidR="00407296">
        <w:rPr>
          <w:b/>
          <w:sz w:val="28"/>
          <w:szCs w:val="28"/>
        </w:rPr>
        <w:t xml:space="preserve"> Contracts </w:t>
      </w:r>
      <w:r w:rsidR="00E725CE">
        <w:rPr>
          <w:b/>
          <w:sz w:val="28"/>
          <w:szCs w:val="28"/>
        </w:rPr>
        <w:t xml:space="preserve">Program </w:t>
      </w:r>
      <w:r w:rsidR="001D7018" w:rsidRPr="00F650AD">
        <w:rPr>
          <w:b/>
          <w:sz w:val="28"/>
          <w:szCs w:val="28"/>
        </w:rPr>
        <w:t>Veteran</w:t>
      </w:r>
      <w:r w:rsidR="00E21F7E">
        <w:rPr>
          <w:b/>
          <w:sz w:val="28"/>
          <w:szCs w:val="28"/>
        </w:rPr>
        <w:t>s</w:t>
      </w:r>
      <w:r w:rsidR="001D7018" w:rsidRPr="00F650AD">
        <w:rPr>
          <w:b/>
          <w:sz w:val="28"/>
          <w:szCs w:val="28"/>
        </w:rPr>
        <w:t xml:space="preserve"> Survey</w:t>
      </w:r>
    </w:p>
    <w:p w:rsidR="001D7018" w:rsidRDefault="001D7018">
      <w:pPr>
        <w:rPr>
          <w:b/>
        </w:rPr>
      </w:pPr>
    </w:p>
    <w:p w:rsidR="001D7018" w:rsidRDefault="001D7018" w:rsidP="001D7018">
      <w:r>
        <w:rPr>
          <w:b/>
        </w:rPr>
        <w:t>PURPOSE</w:t>
      </w:r>
      <w:r w:rsidRPr="009239AA">
        <w:rPr>
          <w:b/>
        </w:rPr>
        <w:t xml:space="preserve">:  </w:t>
      </w:r>
    </w:p>
    <w:p w:rsidR="001D7018" w:rsidRDefault="001D7018" w:rsidP="001D7018">
      <w:pPr>
        <w:autoSpaceDE w:val="0"/>
        <w:autoSpaceDN w:val="0"/>
        <w:adjustRightInd w:val="0"/>
        <w:ind w:firstLine="360"/>
        <w:rPr>
          <w:color w:val="000000"/>
        </w:rPr>
      </w:pPr>
    </w:p>
    <w:p w:rsidR="00FE0A8D" w:rsidRPr="00316934" w:rsidRDefault="00FE0A8D" w:rsidP="001D7018">
      <w:pPr>
        <w:autoSpaceDE w:val="0"/>
        <w:autoSpaceDN w:val="0"/>
        <w:adjustRightInd w:val="0"/>
        <w:ind w:firstLine="360"/>
        <w:rPr>
          <w:color w:val="000000"/>
          <w:sz w:val="28"/>
        </w:rPr>
      </w:pPr>
      <w:r w:rsidRPr="00316934">
        <w:rPr>
          <w:color w:val="000000"/>
          <w:szCs w:val="22"/>
        </w:rPr>
        <w:t xml:space="preserve">The </w:t>
      </w:r>
      <w:r w:rsidR="00985002">
        <w:rPr>
          <w:color w:val="000000"/>
          <w:szCs w:val="22"/>
        </w:rPr>
        <w:t xml:space="preserve">Nationwide </w:t>
      </w:r>
      <w:r w:rsidRPr="00316934">
        <w:rPr>
          <w:color w:val="000000"/>
          <w:szCs w:val="22"/>
        </w:rPr>
        <w:t>Dialysis Contract</w:t>
      </w:r>
      <w:r w:rsidR="0064548B">
        <w:rPr>
          <w:color w:val="000000"/>
          <w:szCs w:val="22"/>
        </w:rPr>
        <w:t>s</w:t>
      </w:r>
      <w:r w:rsidRPr="00316934">
        <w:rPr>
          <w:color w:val="000000"/>
          <w:szCs w:val="22"/>
        </w:rPr>
        <w:t xml:space="preserve"> (</w:t>
      </w:r>
      <w:r w:rsidR="00985002">
        <w:rPr>
          <w:color w:val="000000"/>
          <w:szCs w:val="22"/>
        </w:rPr>
        <w:t>NDC</w:t>
      </w:r>
      <w:r w:rsidRPr="00316934">
        <w:rPr>
          <w:color w:val="000000"/>
          <w:szCs w:val="22"/>
        </w:rPr>
        <w:t xml:space="preserve">) Program of </w:t>
      </w:r>
      <w:r w:rsidR="006019EA">
        <w:rPr>
          <w:color w:val="000000"/>
          <w:szCs w:val="22"/>
        </w:rPr>
        <w:t>the Department of Veterans Affairs’ (</w:t>
      </w:r>
      <w:r w:rsidRPr="00316934">
        <w:rPr>
          <w:color w:val="000000"/>
          <w:szCs w:val="22"/>
        </w:rPr>
        <w:t>VA</w:t>
      </w:r>
      <w:r w:rsidR="006019EA">
        <w:rPr>
          <w:color w:val="000000"/>
          <w:szCs w:val="22"/>
        </w:rPr>
        <w:t>)</w:t>
      </w:r>
      <w:r w:rsidRPr="00316934">
        <w:rPr>
          <w:color w:val="000000"/>
          <w:szCs w:val="22"/>
        </w:rPr>
        <w:t xml:space="preserve"> Chief Business Office Purchased Care (CBOPC) will use the information gathered as a result of this survey to focus specifically on the care, provisions and processes of the </w:t>
      </w:r>
      <w:r w:rsidR="00A26597">
        <w:rPr>
          <w:color w:val="000000"/>
          <w:szCs w:val="22"/>
        </w:rPr>
        <w:t>N</w:t>
      </w:r>
      <w:r w:rsidRPr="00316934">
        <w:rPr>
          <w:color w:val="000000"/>
          <w:szCs w:val="22"/>
        </w:rPr>
        <w:t xml:space="preserve">DC Program in order to identify problems or complaints that require attention and to improve the satisfaction and quality of </w:t>
      </w:r>
      <w:r w:rsidR="00A26597">
        <w:rPr>
          <w:color w:val="000000"/>
          <w:szCs w:val="22"/>
        </w:rPr>
        <w:t>purchased care</w:t>
      </w:r>
      <w:r w:rsidRPr="00316934">
        <w:rPr>
          <w:color w:val="000000"/>
          <w:szCs w:val="22"/>
        </w:rPr>
        <w:t xml:space="preserve"> dialysis services received by Veterans through this </w:t>
      </w:r>
      <w:r w:rsidR="00C2314A">
        <w:rPr>
          <w:color w:val="000000"/>
          <w:szCs w:val="22"/>
        </w:rPr>
        <w:t>p</w:t>
      </w:r>
      <w:r w:rsidRPr="00316934">
        <w:rPr>
          <w:color w:val="000000"/>
          <w:szCs w:val="22"/>
        </w:rPr>
        <w:t>rogram.</w:t>
      </w:r>
    </w:p>
    <w:p w:rsidR="001D7018" w:rsidRPr="003A715B" w:rsidRDefault="001D7018" w:rsidP="001D7018">
      <w:pPr>
        <w:autoSpaceDE w:val="0"/>
        <w:autoSpaceDN w:val="0"/>
        <w:adjustRightInd w:val="0"/>
        <w:rPr>
          <w:color w:val="000000"/>
        </w:rPr>
      </w:pPr>
    </w:p>
    <w:p w:rsidR="001D7018" w:rsidRPr="003A715B" w:rsidRDefault="001D7018" w:rsidP="001D7018">
      <w:pPr>
        <w:autoSpaceDE w:val="0"/>
        <w:autoSpaceDN w:val="0"/>
        <w:adjustRightInd w:val="0"/>
        <w:ind w:firstLine="360"/>
        <w:rPr>
          <w:color w:val="000000"/>
        </w:rPr>
      </w:pPr>
      <w:r w:rsidRPr="003A715B">
        <w:rPr>
          <w:color w:val="000000"/>
        </w:rPr>
        <w:t xml:space="preserve">The resulting data will be used to demonstrate that </w:t>
      </w:r>
      <w:r w:rsidR="00A26597">
        <w:rPr>
          <w:color w:val="000000"/>
        </w:rPr>
        <w:t xml:space="preserve">the </w:t>
      </w:r>
      <w:r w:rsidR="00463675" w:rsidRPr="003A715B">
        <w:rPr>
          <w:color w:val="000000"/>
        </w:rPr>
        <w:t>N</w:t>
      </w:r>
      <w:r w:rsidR="00A26597">
        <w:rPr>
          <w:color w:val="000000"/>
        </w:rPr>
        <w:t>D</w:t>
      </w:r>
      <w:r w:rsidR="00463675" w:rsidRPr="003A715B">
        <w:rPr>
          <w:color w:val="000000"/>
        </w:rPr>
        <w:t>C Program</w:t>
      </w:r>
      <w:r w:rsidRPr="003A715B">
        <w:rPr>
          <w:color w:val="000000"/>
        </w:rPr>
        <w:t xml:space="preserve"> is providing timely, high</w:t>
      </w:r>
      <w:r w:rsidR="0076561E">
        <w:rPr>
          <w:color w:val="000000"/>
        </w:rPr>
        <w:t>-</w:t>
      </w:r>
      <w:r w:rsidRPr="003A715B">
        <w:rPr>
          <w:color w:val="000000"/>
        </w:rPr>
        <w:t xml:space="preserve">quality </w:t>
      </w:r>
      <w:r w:rsidR="00407296" w:rsidRPr="003A715B">
        <w:rPr>
          <w:color w:val="000000"/>
        </w:rPr>
        <w:t>dialysis</w:t>
      </w:r>
      <w:r w:rsidRPr="003A715B">
        <w:rPr>
          <w:color w:val="000000"/>
        </w:rPr>
        <w:t xml:space="preserve"> services to </w:t>
      </w:r>
      <w:r w:rsidR="003A715B" w:rsidRPr="003A715B">
        <w:rPr>
          <w:color w:val="000000"/>
        </w:rPr>
        <w:t xml:space="preserve">Veteran </w:t>
      </w:r>
      <w:r w:rsidRPr="003A715B">
        <w:rPr>
          <w:color w:val="000000"/>
        </w:rPr>
        <w:t xml:space="preserve">patients and to measure improvement toward the goal of </w:t>
      </w:r>
      <w:r w:rsidR="00941C40" w:rsidRPr="003A715B">
        <w:rPr>
          <w:color w:val="000000"/>
        </w:rPr>
        <w:t>meeting</w:t>
      </w:r>
      <w:r w:rsidRPr="003A715B">
        <w:rPr>
          <w:color w:val="000000"/>
        </w:rPr>
        <w:t xml:space="preserve"> or exceeding internal benchmark performance.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BC2561" w:rsidRPr="00316934" w:rsidRDefault="00BC2561" w:rsidP="00BC2561">
      <w:pPr>
        <w:autoSpaceDE w:val="0"/>
        <w:autoSpaceDN w:val="0"/>
        <w:adjustRightInd w:val="0"/>
        <w:ind w:firstLine="360"/>
      </w:pPr>
      <w:r w:rsidRPr="00316934">
        <w:t>The pool of respondents will consist of a</w:t>
      </w:r>
      <w:r w:rsidR="00B44D26" w:rsidRPr="00316934">
        <w:t>n</w:t>
      </w:r>
      <w:r w:rsidRPr="00316934">
        <w:t xml:space="preserve"> </w:t>
      </w:r>
      <w:r w:rsidR="00B44D26" w:rsidRPr="00316934">
        <w:t>annual</w:t>
      </w:r>
      <w:r w:rsidR="00C2314A">
        <w:t xml:space="preserve"> </w:t>
      </w:r>
      <w:r w:rsidRPr="00316934">
        <w:t>sampl</w:t>
      </w:r>
      <w:r w:rsidR="00B44D26" w:rsidRPr="00316934">
        <w:t>ing</w:t>
      </w:r>
      <w:r w:rsidRPr="00316934">
        <w:t xml:space="preserve"> of </w:t>
      </w:r>
      <w:r w:rsidR="00AA2C64">
        <w:t xml:space="preserve">approximately 75 percent of </w:t>
      </w:r>
      <w:r w:rsidRPr="00316934">
        <w:t xml:space="preserve">Veterans who have received </w:t>
      </w:r>
      <w:r w:rsidR="00407296" w:rsidRPr="00316934">
        <w:t xml:space="preserve">dialysis services through the </w:t>
      </w:r>
      <w:r w:rsidR="00A26597">
        <w:t>NDC</w:t>
      </w:r>
      <w:r w:rsidR="00407296" w:rsidRPr="00316934">
        <w:t xml:space="preserve"> </w:t>
      </w:r>
      <w:r w:rsidRPr="00316934">
        <w:t>program</w:t>
      </w:r>
      <w:r w:rsidR="00463675" w:rsidRPr="00316934">
        <w:t xml:space="preserve"> within the year leading up to the annual data extraction.</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C2561">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407296">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F650AD">
        <w:t xml:space="preserve"> </w:t>
      </w:r>
      <w:r w:rsidR="00BC2561" w:rsidRPr="00F650AD">
        <w:rPr>
          <w:u w:val="single"/>
        </w:rPr>
        <w:t xml:space="preserve"> Douglas Katason</w:t>
      </w:r>
      <w:r w:rsidR="00B44D26">
        <w:rPr>
          <w:u w:val="single"/>
        </w:rPr>
        <w:t>, Stakeholder Relations Manager</w:t>
      </w:r>
    </w:p>
    <w:p w:rsidR="009C13B9" w:rsidRDefault="009C13B9" w:rsidP="009C13B9">
      <w:pPr>
        <w:pStyle w:val="ListParagraph"/>
        <w:ind w:left="360"/>
      </w:pPr>
    </w:p>
    <w:p w:rsidR="009C13B9" w:rsidRDefault="009C13B9" w:rsidP="009C13B9">
      <w:r>
        <w:t>To assist review, please provide answers to the following question:</w:t>
      </w:r>
    </w:p>
    <w:p w:rsidR="00EB17BB" w:rsidRDefault="00EB17BB" w:rsidP="00C86E91">
      <w:pPr>
        <w:rPr>
          <w:b/>
        </w:rPr>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C2561">
        <w:sym w:font="Wingdings" w:char="F0FC"/>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C2561">
        <w:sym w:font="Wingdings" w:char="F0FC"/>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F650AD">
        <w:trPr>
          <w:trHeight w:val="274"/>
        </w:trPr>
        <w:tc>
          <w:tcPr>
            <w:tcW w:w="5418" w:type="dxa"/>
            <w:vAlign w:val="center"/>
          </w:tcPr>
          <w:p w:rsidR="006832D9" w:rsidRPr="0001027E" w:rsidRDefault="00E40B50" w:rsidP="00F650AD">
            <w:pPr>
              <w:jc w:val="center"/>
              <w:rPr>
                <w:b/>
              </w:rPr>
            </w:pPr>
            <w:r w:rsidRPr="0001027E">
              <w:rPr>
                <w:b/>
              </w:rPr>
              <w:t>Category of Respondent</w:t>
            </w:r>
            <w:r w:rsidR="00F650AD">
              <w:rPr>
                <w:b/>
              </w:rPr>
              <w:t>:</w:t>
            </w:r>
            <w:r w:rsidR="00EF2095" w:rsidRPr="0001027E">
              <w:rPr>
                <w:b/>
              </w:rPr>
              <w:t xml:space="preserve"> </w:t>
            </w:r>
            <w:r w:rsidR="00F650AD">
              <w:t>Individuals &amp; Households</w:t>
            </w:r>
          </w:p>
        </w:tc>
        <w:tc>
          <w:tcPr>
            <w:tcW w:w="1530" w:type="dxa"/>
            <w:vAlign w:val="center"/>
          </w:tcPr>
          <w:p w:rsidR="006832D9" w:rsidRPr="0001027E" w:rsidRDefault="006832D9" w:rsidP="00F650AD">
            <w:pPr>
              <w:jc w:val="center"/>
              <w:rPr>
                <w:b/>
              </w:rPr>
            </w:pPr>
            <w:r w:rsidRPr="0001027E">
              <w:rPr>
                <w:b/>
              </w:rPr>
              <w:t>N</w:t>
            </w:r>
            <w:r w:rsidR="009F5923" w:rsidRPr="0001027E">
              <w:rPr>
                <w:b/>
              </w:rPr>
              <w:t>o.</w:t>
            </w:r>
            <w:r w:rsidRPr="0001027E">
              <w:rPr>
                <w:b/>
              </w:rPr>
              <w:t xml:space="preserve"> of Respondents</w:t>
            </w:r>
          </w:p>
        </w:tc>
        <w:tc>
          <w:tcPr>
            <w:tcW w:w="1710" w:type="dxa"/>
            <w:vAlign w:val="center"/>
          </w:tcPr>
          <w:p w:rsidR="006832D9" w:rsidRPr="0001027E" w:rsidRDefault="006832D9" w:rsidP="00F650AD">
            <w:pPr>
              <w:jc w:val="center"/>
              <w:rPr>
                <w:b/>
              </w:rPr>
            </w:pPr>
            <w:r w:rsidRPr="0001027E">
              <w:rPr>
                <w:b/>
              </w:rPr>
              <w:t>Participation Time</w:t>
            </w:r>
          </w:p>
        </w:tc>
        <w:tc>
          <w:tcPr>
            <w:tcW w:w="1003" w:type="dxa"/>
            <w:vAlign w:val="center"/>
          </w:tcPr>
          <w:p w:rsidR="006832D9" w:rsidRPr="0001027E" w:rsidRDefault="006832D9" w:rsidP="00F650AD">
            <w:pPr>
              <w:jc w:val="center"/>
              <w:rPr>
                <w:b/>
              </w:rPr>
            </w:pPr>
            <w:r w:rsidRPr="0001027E">
              <w:rPr>
                <w:b/>
              </w:rPr>
              <w:t>Burden</w:t>
            </w:r>
          </w:p>
        </w:tc>
      </w:tr>
      <w:tr w:rsidR="00EF2095" w:rsidTr="00F650AD">
        <w:trPr>
          <w:trHeight w:val="350"/>
        </w:trPr>
        <w:tc>
          <w:tcPr>
            <w:tcW w:w="5418" w:type="dxa"/>
            <w:vAlign w:val="center"/>
          </w:tcPr>
          <w:p w:rsidR="006832D9" w:rsidRDefault="00F650AD" w:rsidP="00A26597">
            <w:r>
              <w:t>VA Form</w:t>
            </w:r>
            <w:r w:rsidR="004D6939">
              <w:t xml:space="preserve"> 10-</w:t>
            </w:r>
            <w:r w:rsidR="00EE1612">
              <w:t>XXXXXX</w:t>
            </w:r>
            <w:r w:rsidR="00A26597">
              <w:t xml:space="preserve"> (NDC Survey)</w:t>
            </w:r>
          </w:p>
        </w:tc>
        <w:tc>
          <w:tcPr>
            <w:tcW w:w="1530" w:type="dxa"/>
            <w:vAlign w:val="center"/>
          </w:tcPr>
          <w:p w:rsidR="006832D9" w:rsidRDefault="0006265F" w:rsidP="00F650AD">
            <w:pPr>
              <w:jc w:val="center"/>
            </w:pPr>
            <w:r>
              <w:t>2</w:t>
            </w:r>
            <w:r w:rsidR="00F650AD">
              <w:t>,</w:t>
            </w:r>
            <w:r w:rsidR="002E67AE">
              <w:t>000</w:t>
            </w:r>
          </w:p>
        </w:tc>
        <w:tc>
          <w:tcPr>
            <w:tcW w:w="1710" w:type="dxa"/>
            <w:vAlign w:val="center"/>
          </w:tcPr>
          <w:p w:rsidR="006832D9" w:rsidRDefault="00A77433" w:rsidP="00F650AD">
            <w:pPr>
              <w:jc w:val="center"/>
            </w:pPr>
            <w:r>
              <w:t>5 minutes</w:t>
            </w:r>
          </w:p>
        </w:tc>
        <w:tc>
          <w:tcPr>
            <w:tcW w:w="1003" w:type="dxa"/>
            <w:vAlign w:val="center"/>
          </w:tcPr>
          <w:p w:rsidR="006832D9" w:rsidRDefault="0006265F" w:rsidP="00F650AD">
            <w:pPr>
              <w:jc w:val="center"/>
            </w:pPr>
            <w:r>
              <w:t>167</w:t>
            </w:r>
          </w:p>
        </w:tc>
      </w:tr>
      <w:tr w:rsidR="00A77433" w:rsidTr="00EB17BB">
        <w:trPr>
          <w:trHeight w:val="332"/>
        </w:trPr>
        <w:tc>
          <w:tcPr>
            <w:tcW w:w="5418" w:type="dxa"/>
            <w:vAlign w:val="center"/>
          </w:tcPr>
          <w:p w:rsidR="00A77433" w:rsidRPr="0001027E" w:rsidRDefault="00A77433" w:rsidP="00F650AD">
            <w:pPr>
              <w:rPr>
                <w:b/>
              </w:rPr>
            </w:pPr>
            <w:r w:rsidRPr="0001027E">
              <w:rPr>
                <w:b/>
              </w:rPr>
              <w:t>Totals</w:t>
            </w:r>
          </w:p>
        </w:tc>
        <w:tc>
          <w:tcPr>
            <w:tcW w:w="1530" w:type="dxa"/>
            <w:vAlign w:val="center"/>
          </w:tcPr>
          <w:p w:rsidR="00A77433" w:rsidRDefault="00A77433" w:rsidP="00F650AD">
            <w:pPr>
              <w:jc w:val="center"/>
            </w:pPr>
          </w:p>
        </w:tc>
        <w:tc>
          <w:tcPr>
            <w:tcW w:w="1710" w:type="dxa"/>
            <w:vAlign w:val="center"/>
          </w:tcPr>
          <w:p w:rsidR="00A77433" w:rsidRDefault="00A77433" w:rsidP="00F650AD">
            <w:pPr>
              <w:jc w:val="center"/>
            </w:pPr>
          </w:p>
        </w:tc>
        <w:tc>
          <w:tcPr>
            <w:tcW w:w="1003" w:type="dxa"/>
            <w:vAlign w:val="center"/>
          </w:tcPr>
          <w:p w:rsidR="00A77433" w:rsidRPr="00F650AD" w:rsidRDefault="0006265F" w:rsidP="00F650AD">
            <w:pPr>
              <w:jc w:val="center"/>
              <w:rPr>
                <w:b/>
              </w:rPr>
            </w:pPr>
            <w:r>
              <w:rPr>
                <w:b/>
              </w:rPr>
              <w:t>167</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F650AD">
        <w:t xml:space="preserve">t to the Federal </w:t>
      </w:r>
      <w:r w:rsidR="00F650AD" w:rsidRPr="003B6198">
        <w:t xml:space="preserve">government is </w:t>
      </w:r>
      <w:r w:rsidR="003E6358" w:rsidRPr="003B6198">
        <w:t>$</w:t>
      </w:r>
      <w:r w:rsidR="00544501">
        <w:t>14,725</w:t>
      </w:r>
      <w:r w:rsidR="00C2314A" w:rsidRPr="003B6198">
        <w:t>.00</w:t>
      </w:r>
      <w:r w:rsidR="00F650AD" w:rsidRPr="003B6198">
        <w:t>.</w:t>
      </w:r>
      <w:r w:rsidR="005D3FBE">
        <w:t xml:space="preserve"> (Cost includes </w:t>
      </w:r>
      <w:r w:rsidR="00CF28DB">
        <w:t>b</w:t>
      </w:r>
      <w:r w:rsidR="005D3FBE">
        <w:t>urden hours plus supplies/printing/mailing/processing of survey)</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150E2">
        <w:sym w:font="Wingdings" w:char="F0FC"/>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150E2" w:rsidRPr="00D63297" w:rsidRDefault="001150E2" w:rsidP="001150E2"/>
    <w:p w:rsidR="001150E2" w:rsidRPr="007B2818" w:rsidRDefault="001150E2" w:rsidP="001150E2">
      <w:pPr>
        <w:rPr>
          <w:b/>
        </w:rPr>
      </w:pPr>
      <w:r w:rsidRPr="007B2818">
        <w:rPr>
          <w:b/>
        </w:rPr>
        <w:t>Inclusion criteria:</w:t>
      </w:r>
    </w:p>
    <w:p w:rsidR="00061FC4" w:rsidRPr="007B2818" w:rsidRDefault="00061FC4" w:rsidP="001148DE">
      <w:pPr>
        <w:ind w:left="30"/>
      </w:pPr>
      <w:r w:rsidRPr="007B2818">
        <w:t>Sampl</w:t>
      </w:r>
      <w:r w:rsidR="00607EEB" w:rsidRPr="007B2818">
        <w:t xml:space="preserve">ing will </w:t>
      </w:r>
      <w:r w:rsidR="00CE0F9D" w:rsidRPr="007B2818">
        <w:t>be from</w:t>
      </w:r>
      <w:r w:rsidRPr="007B2818">
        <w:t xml:space="preserve"> all Veterans </w:t>
      </w:r>
      <w:r w:rsidR="009C66A6" w:rsidRPr="007B2818">
        <w:t>who</w:t>
      </w:r>
      <w:r w:rsidRPr="007B2818">
        <w:t xml:space="preserve"> received dialysis services through the NDC Program during the year leading up to the annual data extraction.</w:t>
      </w:r>
    </w:p>
    <w:p w:rsidR="00EB17BB" w:rsidRPr="007B2818" w:rsidRDefault="00EB17BB" w:rsidP="00EB17BB">
      <w:pPr>
        <w:pStyle w:val="ListParagraph"/>
        <w:ind w:left="390"/>
      </w:pPr>
    </w:p>
    <w:p w:rsidR="001150E2" w:rsidRPr="007B2818" w:rsidRDefault="001150E2" w:rsidP="001150E2">
      <w:pPr>
        <w:rPr>
          <w:b/>
        </w:rPr>
      </w:pPr>
      <w:r w:rsidRPr="007B2818">
        <w:rPr>
          <w:b/>
        </w:rPr>
        <w:t>Sample size:</w:t>
      </w:r>
    </w:p>
    <w:p w:rsidR="00483677" w:rsidRPr="007B2818" w:rsidRDefault="00607EEB" w:rsidP="001148DE">
      <w:pPr>
        <w:ind w:left="30"/>
      </w:pPr>
      <w:r w:rsidRPr="007B2818">
        <w:rPr>
          <w:bCs/>
        </w:rPr>
        <w:t xml:space="preserve">The sample size </w:t>
      </w:r>
      <w:r w:rsidR="001148DE" w:rsidRPr="007B2818">
        <w:rPr>
          <w:bCs/>
        </w:rPr>
        <w:t>will be a</w:t>
      </w:r>
      <w:r w:rsidRPr="007B2818">
        <w:rPr>
          <w:bCs/>
        </w:rPr>
        <w:t xml:space="preserve"> minimum of</w:t>
      </w:r>
      <w:r w:rsidR="001B5790" w:rsidRPr="007B2818">
        <w:t xml:space="preserve"> 75 percent of </w:t>
      </w:r>
      <w:r w:rsidR="009C7BAB" w:rsidRPr="007B2818">
        <w:t xml:space="preserve">those </w:t>
      </w:r>
      <w:r w:rsidR="00E725CE" w:rsidRPr="007B2818">
        <w:t>Veteran</w:t>
      </w:r>
      <w:r w:rsidR="009C7BAB" w:rsidRPr="007B2818">
        <w:t>s</w:t>
      </w:r>
      <w:r w:rsidR="00E725CE" w:rsidRPr="007B2818">
        <w:t xml:space="preserve"> </w:t>
      </w:r>
      <w:r w:rsidR="006E2115" w:rsidRPr="007B2818">
        <w:t xml:space="preserve">who received dialysis services through the </w:t>
      </w:r>
      <w:r w:rsidR="00A26597" w:rsidRPr="007B2818">
        <w:t>NDC</w:t>
      </w:r>
      <w:r w:rsidR="006E2115" w:rsidRPr="007B2818">
        <w:t xml:space="preserve"> Program. </w:t>
      </w:r>
      <w:r w:rsidR="001150E2" w:rsidRPr="007B2818">
        <w:t xml:space="preserve">It is anticipated that approximately </w:t>
      </w:r>
      <w:r w:rsidR="00E725CE" w:rsidRPr="007B2818">
        <w:t>10,000</w:t>
      </w:r>
      <w:r w:rsidR="001150E2" w:rsidRPr="007B2818">
        <w:t xml:space="preserve"> surveys will be sent out </w:t>
      </w:r>
      <w:r w:rsidR="00483677" w:rsidRPr="007B2818">
        <w:t xml:space="preserve">each year </w:t>
      </w:r>
      <w:r w:rsidR="001150E2" w:rsidRPr="007B2818">
        <w:t xml:space="preserve">with an estimated response rate of </w:t>
      </w:r>
      <w:r w:rsidR="00FF0CB0" w:rsidRPr="007B2818">
        <w:t>2</w:t>
      </w:r>
      <w:r w:rsidR="001150E2" w:rsidRPr="007B2818">
        <w:t>0</w:t>
      </w:r>
      <w:r w:rsidR="00061FC4" w:rsidRPr="007B2818">
        <w:t xml:space="preserve"> percent</w:t>
      </w:r>
      <w:r w:rsidR="001150E2" w:rsidRPr="007B2818">
        <w:t xml:space="preserve">. The patient names, addresses, services received, dates of service, and scrambled social security numbers will be extracted from internal VA databases in accordance with existing approved standards ensuring privacy and security of the data. </w:t>
      </w:r>
    </w:p>
    <w:p w:rsidR="00EE1612" w:rsidRDefault="00EE1612" w:rsidP="001150E2"/>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1150E2">
        <w:sym w:font="Wingdings" w:char="F0FC"/>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lastRenderedPageBreak/>
        <w:t>[</w:t>
      </w:r>
      <w:r w:rsidR="001B0AAA">
        <w:t xml:space="preserve"> </w:t>
      </w:r>
      <w:r>
        <w:t xml:space="preserve"> ] In-person</w:t>
      </w:r>
      <w:r>
        <w:tab/>
      </w:r>
    </w:p>
    <w:p w:rsidR="001B0AAA" w:rsidRDefault="00A403BB" w:rsidP="001B0AAA">
      <w:pPr>
        <w:ind w:left="720"/>
      </w:pPr>
      <w:r>
        <w:t>[</w:t>
      </w:r>
      <w:r w:rsidR="00E725CE">
        <w:sym w:font="Wingdings" w:char="F0FC"/>
      </w: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650AD" w:rsidRDefault="00F650AD" w:rsidP="001B0AAA">
      <w:pPr>
        <w:ind w:left="720"/>
      </w:pPr>
    </w:p>
    <w:p w:rsidR="00F24CFC" w:rsidRDefault="00F24CFC" w:rsidP="00F24CFC">
      <w:pPr>
        <w:pStyle w:val="ListParagraph"/>
        <w:numPr>
          <w:ilvl w:val="0"/>
          <w:numId w:val="17"/>
        </w:numPr>
      </w:pPr>
      <w:r>
        <w:t>Will interviewers or facilitators be used?  [  ] Yes [</w:t>
      </w:r>
      <w:r w:rsidR="001150E2">
        <w:sym w:font="Wingdings" w:char="F0FC"/>
      </w:r>
      <w:r>
        <w:t>] No</w:t>
      </w:r>
    </w:p>
    <w:p w:rsidR="008E4491" w:rsidRDefault="008E4491" w:rsidP="008E4491"/>
    <w:p w:rsidR="008E4491" w:rsidRDefault="008E4491" w:rsidP="008E4491">
      <w:r>
        <w:t xml:space="preserve">A survey invitation </w:t>
      </w:r>
      <w:r w:rsidR="007F503C">
        <w:t>letter</w:t>
      </w:r>
      <w:r w:rsidR="0020092C">
        <w:t xml:space="preserve"> </w:t>
      </w:r>
      <w:r w:rsidR="007F503C">
        <w:t xml:space="preserve">will </w:t>
      </w:r>
      <w:r w:rsidR="0020092C">
        <w:t xml:space="preserve">be sent to </w:t>
      </w:r>
      <w:r w:rsidR="00607EEB">
        <w:t>the</w:t>
      </w:r>
      <w:r w:rsidR="001B5790">
        <w:t xml:space="preserve"> sampling of </w:t>
      </w:r>
      <w:r w:rsidR="0020092C">
        <w:t>Veteran</w:t>
      </w:r>
      <w:r w:rsidR="00C760CF">
        <w:t>s who receive</w:t>
      </w:r>
      <w:r w:rsidR="0020092C">
        <w:t xml:space="preserve"> dialysis services through the </w:t>
      </w:r>
      <w:r w:rsidR="00A26597">
        <w:t>NDC</w:t>
      </w:r>
      <w:r w:rsidR="0020092C">
        <w:t xml:space="preserve"> Program. The invitation </w:t>
      </w:r>
      <w:r w:rsidR="007F503C">
        <w:t>letter</w:t>
      </w:r>
      <w:r w:rsidR="0020092C">
        <w:t xml:space="preserve"> </w:t>
      </w:r>
      <w:r w:rsidR="00996E8A">
        <w:t>will contain</w:t>
      </w:r>
      <w:r>
        <w:t xml:space="preserve"> a </w:t>
      </w:r>
      <w:r w:rsidR="00A26597">
        <w:t xml:space="preserve">web </w:t>
      </w:r>
      <w:r>
        <w:t xml:space="preserve">link to the survey instrument which resides in the internet-based survey tool, Survey Monkey. A phone number will also be provided </w:t>
      </w:r>
      <w:r w:rsidR="007F503C">
        <w:t>i</w:t>
      </w:r>
      <w:r w:rsidR="0020092C">
        <w:t xml:space="preserve">n the </w:t>
      </w:r>
      <w:r w:rsidR="007F503C">
        <w:t>letter</w:t>
      </w:r>
      <w:r w:rsidR="0020092C">
        <w:t xml:space="preserve"> </w:t>
      </w:r>
      <w:r>
        <w:t xml:space="preserve">for the Veteran to request a paper copy of the survey instrument, in lieu of using the </w:t>
      </w:r>
      <w:r w:rsidR="00FE0A8D">
        <w:t>internet</w:t>
      </w:r>
      <w:r>
        <w:t>-based survey tool.</w:t>
      </w:r>
      <w:r w:rsidR="00CC4F0B">
        <w:t xml:space="preserve"> </w:t>
      </w:r>
    </w:p>
    <w:p w:rsidR="005D3199" w:rsidRDefault="005D3199" w:rsidP="008E4491"/>
    <w:p w:rsidR="005D3199" w:rsidRPr="00D63297" w:rsidRDefault="005D3199" w:rsidP="008E4491">
      <w:r>
        <w:t>A survey reminder letter will also be sent to the same sampling of Veterans</w:t>
      </w:r>
      <w:r w:rsidR="00544501">
        <w:t xml:space="preserve"> approximately two weeks after the invitation was sent to either remind the Veteran to take the survey or thank them for taking the survey. </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996E8A" w:rsidRDefault="00996E8A"/>
    <w:p w:rsidR="00996E8A" w:rsidRPr="001B5790" w:rsidRDefault="001B5790">
      <w:pPr>
        <w:rPr>
          <w:b/>
        </w:rPr>
      </w:pPr>
      <w:r w:rsidRPr="001B5790">
        <w:rPr>
          <w:b/>
        </w:rPr>
        <w:t>Survey Invitation</w:t>
      </w:r>
      <w:r w:rsidR="00607EEB">
        <w:rPr>
          <w:b/>
        </w:rPr>
        <w:t>/Instructions</w:t>
      </w:r>
      <w:r w:rsidR="00996E8A" w:rsidRPr="001B5790">
        <w:rPr>
          <w:b/>
        </w:rPr>
        <w:t>:</w:t>
      </w:r>
    </w:p>
    <w:p w:rsidR="001B5790" w:rsidRDefault="001B5790"/>
    <w:p w:rsidR="00AB4FEB" w:rsidRPr="00544501" w:rsidRDefault="00AB4FEB" w:rsidP="00AB4FEB">
      <w:pPr>
        <w:rPr>
          <w:rFonts w:asciiTheme="minorHAnsi" w:hAnsiTheme="minorHAnsi"/>
        </w:rPr>
      </w:pPr>
      <w:r w:rsidRPr="00544501">
        <w:rPr>
          <w:rFonts w:asciiTheme="minorHAnsi" w:hAnsiTheme="minorHAnsi"/>
        </w:rPr>
        <w:t>NAME</w:t>
      </w:r>
    </w:p>
    <w:p w:rsidR="00AB4FEB" w:rsidRPr="00544501" w:rsidRDefault="00AB4FEB" w:rsidP="00AB4FEB">
      <w:pPr>
        <w:rPr>
          <w:rFonts w:asciiTheme="minorHAnsi" w:hAnsiTheme="minorHAnsi"/>
        </w:rPr>
      </w:pPr>
      <w:r w:rsidRPr="00544501">
        <w:rPr>
          <w:rFonts w:asciiTheme="minorHAnsi" w:hAnsiTheme="minorHAnsi"/>
        </w:rPr>
        <w:t>ADDRESS 1</w:t>
      </w:r>
    </w:p>
    <w:p w:rsidR="00AB4FEB" w:rsidRPr="00544501" w:rsidRDefault="00AB4FEB" w:rsidP="00AB4FEB">
      <w:pPr>
        <w:rPr>
          <w:rFonts w:asciiTheme="minorHAnsi" w:hAnsiTheme="minorHAnsi"/>
        </w:rPr>
      </w:pPr>
      <w:r w:rsidRPr="00544501">
        <w:rPr>
          <w:rFonts w:asciiTheme="minorHAnsi" w:hAnsiTheme="minorHAnsi"/>
        </w:rPr>
        <w:t>ADDRESS 2</w:t>
      </w:r>
    </w:p>
    <w:p w:rsidR="00AB4FEB" w:rsidRPr="00544501" w:rsidRDefault="00AB4FEB" w:rsidP="00AB4FEB">
      <w:pPr>
        <w:rPr>
          <w:rFonts w:asciiTheme="minorHAnsi" w:hAnsiTheme="minorHAnsi"/>
        </w:rPr>
      </w:pPr>
      <w:r w:rsidRPr="00544501">
        <w:rPr>
          <w:rFonts w:asciiTheme="minorHAnsi" w:hAnsiTheme="minorHAnsi"/>
        </w:rPr>
        <w:t>CITY, STATE, ZIP</w:t>
      </w:r>
    </w:p>
    <w:p w:rsidR="00AB4FEB" w:rsidRPr="00544501" w:rsidRDefault="00AB4FEB" w:rsidP="00AB4FEB">
      <w:pPr>
        <w:rPr>
          <w:rFonts w:asciiTheme="minorHAnsi" w:hAnsiTheme="minorHAnsi"/>
          <w:b/>
        </w:rPr>
      </w:pPr>
      <w:r w:rsidRPr="00544501">
        <w:rPr>
          <w:rFonts w:asciiTheme="minorHAnsi" w:hAnsiTheme="minorHAnsi"/>
          <w:b/>
        </w:rPr>
        <w:t>UID 1234567</w:t>
      </w:r>
    </w:p>
    <w:p w:rsidR="00AB4FEB" w:rsidRDefault="00AB4FEB" w:rsidP="00AB4FEB">
      <w:pPr>
        <w:rPr>
          <w:rFonts w:asciiTheme="minorHAnsi" w:hAnsiTheme="minorHAnsi" w:cs="Arial"/>
          <w:sz w:val="22"/>
          <w:szCs w:val="22"/>
        </w:rPr>
      </w:pPr>
    </w:p>
    <w:p w:rsidR="00AB4FEB" w:rsidRPr="000E2B33" w:rsidRDefault="00AB4FEB" w:rsidP="00AB4FEB">
      <w:pPr>
        <w:rPr>
          <w:rFonts w:asciiTheme="minorHAnsi" w:hAnsiTheme="minorHAnsi" w:cs="Arial"/>
          <w:sz w:val="22"/>
          <w:szCs w:val="22"/>
        </w:rPr>
      </w:pPr>
      <w:r w:rsidRPr="000E2B33">
        <w:rPr>
          <w:rFonts w:asciiTheme="minorHAnsi" w:hAnsiTheme="minorHAnsi" w:cs="Arial"/>
          <w:sz w:val="22"/>
          <w:szCs w:val="22"/>
        </w:rPr>
        <w:t>Dear Veteran,</w:t>
      </w:r>
    </w:p>
    <w:p w:rsidR="00AB4FEB" w:rsidRPr="00603B27" w:rsidRDefault="00AB4FEB" w:rsidP="00AB4FEB">
      <w:pPr>
        <w:rPr>
          <w:rFonts w:asciiTheme="minorHAnsi" w:hAnsiTheme="minorHAnsi" w:cs="Arial"/>
          <w:sz w:val="16"/>
          <w:szCs w:val="22"/>
        </w:rPr>
      </w:pPr>
    </w:p>
    <w:p w:rsidR="00AB4FEB" w:rsidRPr="000E2B33" w:rsidRDefault="00AB4FEB" w:rsidP="00AB4FEB">
      <w:pPr>
        <w:rPr>
          <w:rFonts w:asciiTheme="minorHAnsi" w:hAnsiTheme="minorHAnsi" w:cs="Arial"/>
          <w:sz w:val="22"/>
          <w:szCs w:val="22"/>
        </w:rPr>
      </w:pPr>
      <w:r w:rsidRPr="000E2B33">
        <w:rPr>
          <w:rFonts w:asciiTheme="minorHAnsi" w:hAnsiTheme="minorHAnsi" w:cs="Arial"/>
          <w:sz w:val="22"/>
          <w:szCs w:val="22"/>
        </w:rPr>
        <w:t>The Department of Veterans Affairs (VA) is committed to providing the highest level of patient care services</w:t>
      </w:r>
      <w:r>
        <w:rPr>
          <w:rFonts w:asciiTheme="minorHAnsi" w:hAnsiTheme="minorHAnsi" w:cs="Arial"/>
          <w:sz w:val="22"/>
          <w:szCs w:val="22"/>
        </w:rPr>
        <w:t xml:space="preserve"> for Veterans</w:t>
      </w:r>
      <w:r w:rsidRPr="000E2B33">
        <w:rPr>
          <w:rFonts w:asciiTheme="minorHAnsi" w:hAnsiTheme="minorHAnsi" w:cs="Arial"/>
          <w:sz w:val="22"/>
          <w:szCs w:val="22"/>
        </w:rPr>
        <w:t xml:space="preserve">.  As a patient receiving dialysis services through the Nationwide Dialysis Contracts Program, we request that you complete an online patient satisfaction </w:t>
      </w:r>
      <w:r>
        <w:rPr>
          <w:rFonts w:asciiTheme="minorHAnsi" w:hAnsiTheme="minorHAnsi" w:cs="Arial"/>
          <w:sz w:val="22"/>
          <w:szCs w:val="22"/>
        </w:rPr>
        <w:t>Survey</w:t>
      </w:r>
      <w:r w:rsidRPr="000E2B33">
        <w:rPr>
          <w:rFonts w:asciiTheme="minorHAnsi" w:hAnsiTheme="minorHAnsi" w:cs="Arial"/>
          <w:sz w:val="22"/>
          <w:szCs w:val="22"/>
        </w:rPr>
        <w:t xml:space="preserve"> regarding the dialysis services you currently receive from your non-VA community provider.  Your participation will help improve the quality of dialysis services received by you and many other Veterans through the Nationwide Dialysis Contracts Program. </w:t>
      </w:r>
    </w:p>
    <w:p w:rsidR="00AB4FEB" w:rsidRPr="00603B27" w:rsidRDefault="00AB4FEB" w:rsidP="00AB4FEB">
      <w:pPr>
        <w:rPr>
          <w:rFonts w:asciiTheme="minorHAnsi" w:hAnsiTheme="minorHAnsi" w:cs="Arial"/>
          <w:sz w:val="16"/>
          <w:szCs w:val="22"/>
        </w:rPr>
      </w:pPr>
    </w:p>
    <w:p w:rsidR="00AB4FEB" w:rsidRPr="000E2B33" w:rsidRDefault="00AB4FEB" w:rsidP="00AB4FEB">
      <w:pPr>
        <w:rPr>
          <w:rFonts w:asciiTheme="minorHAnsi" w:hAnsiTheme="minorHAnsi" w:cs="Arial"/>
          <w:sz w:val="22"/>
          <w:szCs w:val="22"/>
        </w:rPr>
      </w:pPr>
      <w:r w:rsidRPr="000E2B33">
        <w:rPr>
          <w:rFonts w:asciiTheme="minorHAnsi" w:hAnsiTheme="minorHAnsi" w:cs="Arial"/>
          <w:sz w:val="22"/>
          <w:szCs w:val="22"/>
        </w:rPr>
        <w:t xml:space="preserve">The </w:t>
      </w:r>
      <w:r>
        <w:rPr>
          <w:rFonts w:asciiTheme="minorHAnsi" w:hAnsiTheme="minorHAnsi" w:cs="Arial"/>
          <w:sz w:val="22"/>
          <w:szCs w:val="22"/>
        </w:rPr>
        <w:t>Survey</w:t>
      </w:r>
      <w:r w:rsidRPr="000E2B33">
        <w:rPr>
          <w:rFonts w:asciiTheme="minorHAnsi" w:hAnsiTheme="minorHAnsi" w:cs="Arial"/>
          <w:sz w:val="22"/>
          <w:szCs w:val="22"/>
        </w:rPr>
        <w:t xml:space="preserve"> should take about 5 minutes to complete and we ask that you complete it within a week of receipt, so that we may begin to take action on the results. We value your honest and forthright feedback.  Please note the </w:t>
      </w:r>
      <w:r>
        <w:rPr>
          <w:rFonts w:asciiTheme="minorHAnsi" w:hAnsiTheme="minorHAnsi" w:cs="Arial"/>
          <w:sz w:val="22"/>
          <w:szCs w:val="22"/>
        </w:rPr>
        <w:t>Survey</w:t>
      </w:r>
      <w:r w:rsidRPr="000E2B33">
        <w:rPr>
          <w:rFonts w:asciiTheme="minorHAnsi" w:hAnsiTheme="minorHAnsi" w:cs="Arial"/>
          <w:sz w:val="22"/>
          <w:szCs w:val="22"/>
        </w:rPr>
        <w:t xml:space="preserve"> is voluntary and completely anonymous. </w:t>
      </w:r>
    </w:p>
    <w:p w:rsidR="00AB4FEB" w:rsidRPr="00603B27" w:rsidRDefault="00AB4FEB" w:rsidP="00AB4FEB">
      <w:pPr>
        <w:rPr>
          <w:rFonts w:asciiTheme="minorHAnsi" w:hAnsiTheme="minorHAnsi" w:cs="Arial"/>
          <w:sz w:val="16"/>
          <w:szCs w:val="22"/>
        </w:rPr>
      </w:pPr>
    </w:p>
    <w:p w:rsidR="00AB4FEB" w:rsidRPr="000E2B33" w:rsidRDefault="00AB4FEB" w:rsidP="00AB4FEB">
      <w:pPr>
        <w:rPr>
          <w:rFonts w:asciiTheme="minorHAnsi" w:hAnsiTheme="minorHAnsi" w:cs="Arial"/>
          <w:sz w:val="22"/>
          <w:szCs w:val="22"/>
        </w:rPr>
      </w:pPr>
      <w:r w:rsidRPr="000E2B33">
        <w:rPr>
          <w:rFonts w:asciiTheme="minorHAnsi" w:hAnsiTheme="minorHAnsi" w:cs="Arial"/>
          <w:sz w:val="22"/>
          <w:szCs w:val="22"/>
        </w:rPr>
        <w:t xml:space="preserve">To access the </w:t>
      </w:r>
      <w:r>
        <w:rPr>
          <w:rFonts w:asciiTheme="minorHAnsi" w:hAnsiTheme="minorHAnsi" w:cs="Arial"/>
          <w:sz w:val="22"/>
          <w:szCs w:val="22"/>
        </w:rPr>
        <w:t>Survey</w:t>
      </w:r>
      <w:r w:rsidRPr="000E2B33">
        <w:rPr>
          <w:rFonts w:asciiTheme="minorHAnsi" w:hAnsiTheme="minorHAnsi" w:cs="Arial"/>
          <w:sz w:val="22"/>
          <w:szCs w:val="22"/>
        </w:rPr>
        <w:t xml:space="preserve">, please enter the following address into your web browser exactly as it appears: </w:t>
      </w:r>
    </w:p>
    <w:p w:rsidR="00AB4FEB" w:rsidRDefault="00AB4FEB" w:rsidP="00AB4FEB">
      <w:pPr>
        <w:ind w:left="720"/>
        <w:rPr>
          <w:rFonts w:asciiTheme="minorHAnsi" w:hAnsiTheme="minorHAnsi" w:cs="Arial"/>
          <w:b/>
          <w:sz w:val="22"/>
          <w:szCs w:val="22"/>
        </w:rPr>
      </w:pPr>
    </w:p>
    <w:p w:rsidR="00AB4FEB" w:rsidRPr="00AB4FEB" w:rsidRDefault="00C964DB" w:rsidP="00AB4FEB">
      <w:pPr>
        <w:rPr>
          <w:rStyle w:val="Hyperlink"/>
          <w:rFonts w:asciiTheme="minorHAnsi" w:hAnsiTheme="minorHAnsi"/>
          <w:b/>
          <w:bCs/>
          <w:color w:val="auto"/>
        </w:rPr>
      </w:pPr>
      <w:hyperlink r:id="rId8" w:history="1">
        <w:r w:rsidR="00AB4FEB" w:rsidRPr="00AB4FEB">
          <w:rPr>
            <w:rStyle w:val="Hyperlink"/>
            <w:rFonts w:asciiTheme="minorHAnsi" w:eastAsiaTheme="minorEastAsia" w:hAnsiTheme="minorHAnsi"/>
            <w:b/>
            <w:bCs/>
            <w:color w:val="auto"/>
          </w:rPr>
          <w:t>https</w:t>
        </w:r>
      </w:hyperlink>
      <w:hyperlink r:id="rId9" w:history="1">
        <w:r w:rsidR="00AB4FEB" w:rsidRPr="00AB4FEB">
          <w:rPr>
            <w:rStyle w:val="Hyperlink"/>
            <w:rFonts w:asciiTheme="minorHAnsi" w:eastAsiaTheme="minorEastAsia" w:hAnsiTheme="minorHAnsi"/>
            <w:b/>
            <w:bCs/>
            <w:color w:val="auto"/>
          </w:rPr>
          <w:t>://</w:t>
        </w:r>
      </w:hyperlink>
      <w:hyperlink r:id="rId10" w:history="1">
        <w:r w:rsidR="00AB4FEB" w:rsidRPr="00AB4FEB">
          <w:rPr>
            <w:rStyle w:val="Hyperlink"/>
            <w:rFonts w:asciiTheme="minorHAnsi" w:eastAsiaTheme="minorEastAsia" w:hAnsiTheme="minorHAnsi"/>
            <w:b/>
            <w:bCs/>
            <w:color w:val="auto"/>
          </w:rPr>
          <w:t>www.research.net/s/VA</w:t>
        </w:r>
        <w:r w:rsidR="00AB4FEB" w:rsidRPr="00AB4FEB">
          <w:rPr>
            <w:rStyle w:val="Hyperlink"/>
            <w:rFonts w:asciiTheme="minorHAnsi" w:hAnsiTheme="minorHAnsi"/>
            <w:b/>
            <w:bCs/>
            <w:color w:val="auto"/>
          </w:rPr>
          <w:t>NDC</w:t>
        </w:r>
      </w:hyperlink>
      <w:r w:rsidR="00AB4FEB" w:rsidRPr="00AB4FEB">
        <w:rPr>
          <w:rStyle w:val="Hyperlink"/>
          <w:rFonts w:asciiTheme="minorHAnsi" w:hAnsiTheme="minorHAnsi"/>
          <w:b/>
          <w:bCs/>
          <w:color w:val="auto"/>
        </w:rPr>
        <w:t>15</w:t>
      </w:r>
    </w:p>
    <w:p w:rsidR="00AB4FEB" w:rsidRPr="00603B27" w:rsidRDefault="00AB4FEB" w:rsidP="00AB4FEB">
      <w:pPr>
        <w:rPr>
          <w:rFonts w:asciiTheme="minorHAnsi" w:hAnsiTheme="minorHAnsi" w:cs="Arial"/>
          <w:sz w:val="16"/>
          <w:szCs w:val="22"/>
        </w:rPr>
      </w:pPr>
    </w:p>
    <w:p w:rsidR="00AB4FEB" w:rsidRPr="000E2B33" w:rsidRDefault="00AB4FEB" w:rsidP="00AB4FEB">
      <w:pPr>
        <w:rPr>
          <w:rFonts w:asciiTheme="minorHAnsi" w:hAnsiTheme="minorHAnsi" w:cs="Arial"/>
          <w:sz w:val="22"/>
          <w:szCs w:val="22"/>
        </w:rPr>
      </w:pPr>
      <w:r w:rsidRPr="000E2B33">
        <w:rPr>
          <w:rFonts w:asciiTheme="minorHAnsi" w:hAnsiTheme="minorHAnsi" w:cs="Arial"/>
          <w:b/>
          <w:sz w:val="22"/>
          <w:szCs w:val="22"/>
        </w:rPr>
        <w:t xml:space="preserve">Important </w:t>
      </w:r>
      <w:r w:rsidRPr="000E2B33">
        <w:rPr>
          <w:rFonts w:asciiTheme="minorHAnsi" w:hAnsiTheme="minorHAnsi" w:cs="Arial"/>
          <w:sz w:val="22"/>
          <w:szCs w:val="22"/>
        </w:rPr>
        <w:t xml:space="preserve">– Once you access the online </w:t>
      </w:r>
      <w:r>
        <w:rPr>
          <w:rFonts w:asciiTheme="minorHAnsi" w:hAnsiTheme="minorHAnsi" w:cs="Arial"/>
          <w:sz w:val="22"/>
          <w:szCs w:val="22"/>
        </w:rPr>
        <w:t>Survey</w:t>
      </w:r>
      <w:r w:rsidRPr="000E2B33">
        <w:rPr>
          <w:rFonts w:asciiTheme="minorHAnsi" w:hAnsiTheme="minorHAnsi" w:cs="Arial"/>
          <w:sz w:val="22"/>
          <w:szCs w:val="22"/>
        </w:rPr>
        <w:t xml:space="preserve">, you will be asked to enter the </w:t>
      </w:r>
      <w:r>
        <w:rPr>
          <w:rFonts w:asciiTheme="minorHAnsi" w:hAnsiTheme="minorHAnsi" w:cs="Arial"/>
          <w:sz w:val="22"/>
          <w:szCs w:val="22"/>
        </w:rPr>
        <w:t>Unique Identifier code (</w:t>
      </w:r>
      <w:r>
        <w:rPr>
          <w:rFonts w:asciiTheme="minorHAnsi" w:hAnsiTheme="minorHAnsi" w:cs="Arial"/>
          <w:b/>
          <w:sz w:val="22"/>
          <w:szCs w:val="22"/>
        </w:rPr>
        <w:t>UID</w:t>
      </w:r>
      <w:r>
        <w:rPr>
          <w:rFonts w:asciiTheme="minorHAnsi" w:hAnsiTheme="minorHAnsi" w:cs="Arial"/>
          <w:sz w:val="22"/>
          <w:szCs w:val="22"/>
        </w:rPr>
        <w:t>)</w:t>
      </w:r>
      <w:r>
        <w:rPr>
          <w:rFonts w:asciiTheme="minorHAnsi" w:hAnsiTheme="minorHAnsi" w:cs="Arial"/>
          <w:b/>
          <w:sz w:val="22"/>
          <w:szCs w:val="22"/>
        </w:rPr>
        <w:t xml:space="preserve"> </w:t>
      </w:r>
      <w:r w:rsidRPr="009351AC">
        <w:rPr>
          <w:rFonts w:asciiTheme="minorHAnsi" w:hAnsiTheme="minorHAnsi" w:cs="Arial"/>
          <w:sz w:val="22"/>
          <w:szCs w:val="22"/>
        </w:rPr>
        <w:t>listed above under your name</w:t>
      </w:r>
      <w:r>
        <w:rPr>
          <w:rFonts w:asciiTheme="minorHAnsi" w:hAnsiTheme="minorHAnsi" w:cs="Arial"/>
          <w:sz w:val="22"/>
          <w:szCs w:val="22"/>
        </w:rPr>
        <w:t>, which i</w:t>
      </w:r>
      <w:r w:rsidRPr="000E2B33">
        <w:rPr>
          <w:rFonts w:asciiTheme="minorHAnsi" w:hAnsiTheme="minorHAnsi" w:cs="Arial"/>
          <w:sz w:val="22"/>
          <w:szCs w:val="22"/>
        </w:rPr>
        <w:t xml:space="preserve">s used to let us know you completed the </w:t>
      </w:r>
      <w:r>
        <w:rPr>
          <w:rFonts w:asciiTheme="minorHAnsi" w:hAnsiTheme="minorHAnsi" w:cs="Arial"/>
          <w:sz w:val="22"/>
          <w:szCs w:val="22"/>
        </w:rPr>
        <w:t>Survey.</w:t>
      </w:r>
    </w:p>
    <w:p w:rsidR="00AB4FEB" w:rsidRPr="00603B27" w:rsidRDefault="00AB4FEB" w:rsidP="00AB4FEB">
      <w:pPr>
        <w:rPr>
          <w:rFonts w:asciiTheme="minorHAnsi" w:hAnsiTheme="minorHAnsi" w:cs="Arial"/>
          <w:sz w:val="16"/>
          <w:szCs w:val="22"/>
        </w:rPr>
      </w:pPr>
    </w:p>
    <w:p w:rsidR="00AB4FEB" w:rsidRPr="000E2B33" w:rsidRDefault="00AB4FEB" w:rsidP="00AB4FEB">
      <w:pPr>
        <w:rPr>
          <w:rFonts w:asciiTheme="minorHAnsi" w:hAnsiTheme="minorHAnsi" w:cs="Arial"/>
          <w:sz w:val="22"/>
          <w:szCs w:val="22"/>
        </w:rPr>
      </w:pPr>
      <w:r w:rsidRPr="000E2B33">
        <w:rPr>
          <w:rFonts w:asciiTheme="minorHAnsi" w:hAnsiTheme="minorHAnsi" w:cs="Arial"/>
          <w:sz w:val="22"/>
          <w:szCs w:val="22"/>
        </w:rPr>
        <w:t xml:space="preserve">If you do not have access to the internet, please call </w:t>
      </w:r>
      <w:r w:rsidRPr="00370334">
        <w:rPr>
          <w:rFonts w:asciiTheme="minorHAnsi" w:hAnsiTheme="minorHAnsi" w:cs="Arial"/>
          <w:b/>
          <w:sz w:val="22"/>
          <w:szCs w:val="22"/>
        </w:rPr>
        <w:t>1-</w:t>
      </w:r>
      <w:r w:rsidRPr="00370334">
        <w:rPr>
          <w:rFonts w:asciiTheme="minorHAnsi" w:hAnsiTheme="minorHAnsi" w:cs="Arial"/>
          <w:b/>
          <w:bCs/>
          <w:sz w:val="22"/>
          <w:szCs w:val="22"/>
        </w:rPr>
        <w:t>877-466-7124</w:t>
      </w:r>
      <w:r>
        <w:rPr>
          <w:rFonts w:asciiTheme="minorHAnsi" w:hAnsiTheme="minorHAnsi" w:cs="Arial"/>
          <w:bCs/>
          <w:sz w:val="22"/>
          <w:szCs w:val="22"/>
        </w:rPr>
        <w:t xml:space="preserve"> </w:t>
      </w:r>
      <w:r w:rsidRPr="00370334">
        <w:rPr>
          <w:rFonts w:asciiTheme="minorHAnsi" w:hAnsiTheme="minorHAnsi" w:cs="Arial"/>
          <w:sz w:val="22"/>
          <w:szCs w:val="22"/>
        </w:rPr>
        <w:t>t</w:t>
      </w:r>
      <w:r>
        <w:rPr>
          <w:rFonts w:asciiTheme="minorHAnsi" w:hAnsiTheme="minorHAnsi" w:cs="Arial"/>
          <w:sz w:val="22"/>
          <w:szCs w:val="22"/>
        </w:rPr>
        <w:t>oll-free</w:t>
      </w:r>
      <w:r w:rsidRPr="000E2B33">
        <w:rPr>
          <w:rFonts w:asciiTheme="minorHAnsi" w:hAnsiTheme="minorHAnsi" w:cs="Arial"/>
          <w:sz w:val="22"/>
          <w:szCs w:val="22"/>
        </w:rPr>
        <w:t xml:space="preserve"> to request that a paper copy of this </w:t>
      </w:r>
      <w:r>
        <w:rPr>
          <w:rFonts w:asciiTheme="minorHAnsi" w:hAnsiTheme="minorHAnsi" w:cs="Arial"/>
          <w:sz w:val="22"/>
          <w:szCs w:val="22"/>
        </w:rPr>
        <w:t>Survey</w:t>
      </w:r>
      <w:r w:rsidRPr="000E2B33">
        <w:rPr>
          <w:rFonts w:asciiTheme="minorHAnsi" w:hAnsiTheme="minorHAnsi" w:cs="Arial"/>
          <w:sz w:val="22"/>
          <w:szCs w:val="22"/>
        </w:rPr>
        <w:t xml:space="preserve"> be mailed to you.</w:t>
      </w:r>
    </w:p>
    <w:p w:rsidR="00AB4FEB" w:rsidRPr="00603B27" w:rsidRDefault="00AB4FEB" w:rsidP="00AB4FEB">
      <w:pPr>
        <w:rPr>
          <w:rFonts w:asciiTheme="minorHAnsi" w:hAnsiTheme="minorHAnsi" w:cs="Arial"/>
          <w:sz w:val="16"/>
          <w:szCs w:val="22"/>
        </w:rPr>
      </w:pPr>
    </w:p>
    <w:p w:rsidR="00AB4FEB" w:rsidRPr="000E2B33" w:rsidRDefault="00AB4FEB" w:rsidP="00AB4FEB">
      <w:pPr>
        <w:rPr>
          <w:rFonts w:asciiTheme="minorHAnsi" w:hAnsiTheme="minorHAnsi" w:cs="Arial"/>
          <w:sz w:val="22"/>
          <w:szCs w:val="22"/>
        </w:rPr>
      </w:pPr>
      <w:r w:rsidRPr="000E2B33">
        <w:rPr>
          <w:rFonts w:asciiTheme="minorHAnsi" w:hAnsiTheme="minorHAnsi" w:cs="Arial"/>
          <w:sz w:val="22"/>
          <w:szCs w:val="22"/>
        </w:rPr>
        <w:t>If you have a specific question or need help with your VA care, you may contact VA:</w:t>
      </w:r>
    </w:p>
    <w:p w:rsidR="00AB4FEB" w:rsidRPr="00603B27" w:rsidRDefault="00AB4FEB" w:rsidP="00AB4FEB">
      <w:pPr>
        <w:rPr>
          <w:rFonts w:asciiTheme="minorHAnsi" w:hAnsiTheme="minorHAnsi" w:cs="Arial"/>
          <w:sz w:val="16"/>
          <w:szCs w:val="22"/>
        </w:rPr>
      </w:pPr>
    </w:p>
    <w:p w:rsidR="00AB4FEB" w:rsidRPr="000E2B33" w:rsidRDefault="00AB4FEB" w:rsidP="00AB4FEB">
      <w:pPr>
        <w:numPr>
          <w:ilvl w:val="0"/>
          <w:numId w:val="22"/>
        </w:numPr>
        <w:rPr>
          <w:rFonts w:asciiTheme="minorHAnsi" w:hAnsiTheme="minorHAnsi" w:cs="Arial"/>
          <w:sz w:val="22"/>
          <w:szCs w:val="22"/>
        </w:rPr>
      </w:pPr>
      <w:r w:rsidRPr="000E2B33">
        <w:rPr>
          <w:rFonts w:asciiTheme="minorHAnsi" w:hAnsiTheme="minorHAnsi" w:cs="Arial"/>
          <w:sz w:val="22"/>
          <w:szCs w:val="22"/>
        </w:rPr>
        <w:t>By telephone:</w:t>
      </w:r>
    </w:p>
    <w:p w:rsidR="00AB4FEB" w:rsidRPr="000E2B33" w:rsidRDefault="00AB4FEB" w:rsidP="00AB4FEB">
      <w:pPr>
        <w:numPr>
          <w:ilvl w:val="1"/>
          <w:numId w:val="22"/>
        </w:numPr>
        <w:rPr>
          <w:rFonts w:asciiTheme="minorHAnsi" w:hAnsiTheme="minorHAnsi" w:cs="Arial"/>
          <w:sz w:val="22"/>
          <w:szCs w:val="22"/>
        </w:rPr>
      </w:pPr>
      <w:r w:rsidRPr="000E2B33">
        <w:rPr>
          <w:rFonts w:asciiTheme="minorHAnsi" w:hAnsiTheme="minorHAnsi" w:cs="Arial"/>
          <w:sz w:val="22"/>
          <w:szCs w:val="22"/>
        </w:rPr>
        <w:t>VA Benefits: 1 (800) 827-1000</w:t>
      </w:r>
    </w:p>
    <w:p w:rsidR="00AB4FEB" w:rsidRPr="000E2B33" w:rsidRDefault="00AB4FEB" w:rsidP="00AB4FEB">
      <w:pPr>
        <w:numPr>
          <w:ilvl w:val="1"/>
          <w:numId w:val="22"/>
        </w:numPr>
        <w:rPr>
          <w:rFonts w:asciiTheme="minorHAnsi" w:hAnsiTheme="minorHAnsi" w:cs="Arial"/>
          <w:sz w:val="22"/>
          <w:szCs w:val="22"/>
        </w:rPr>
      </w:pPr>
      <w:r w:rsidRPr="000E2B33">
        <w:rPr>
          <w:rFonts w:asciiTheme="minorHAnsi" w:hAnsiTheme="minorHAnsi" w:cs="Arial"/>
          <w:sz w:val="22"/>
          <w:szCs w:val="22"/>
        </w:rPr>
        <w:t>VA Health Care Benefits: 1 (877) 222-8387</w:t>
      </w:r>
    </w:p>
    <w:p w:rsidR="00AB4FEB" w:rsidRDefault="00AB4FEB" w:rsidP="00AB4FEB">
      <w:pPr>
        <w:numPr>
          <w:ilvl w:val="1"/>
          <w:numId w:val="22"/>
        </w:numPr>
        <w:rPr>
          <w:rFonts w:asciiTheme="minorHAnsi" w:hAnsiTheme="minorHAnsi" w:cs="Arial"/>
          <w:sz w:val="22"/>
          <w:szCs w:val="22"/>
        </w:rPr>
      </w:pPr>
      <w:r w:rsidRPr="000E2B33">
        <w:rPr>
          <w:rFonts w:asciiTheme="minorHAnsi" w:hAnsiTheme="minorHAnsi" w:cs="Arial"/>
          <w:sz w:val="22"/>
          <w:szCs w:val="22"/>
        </w:rPr>
        <w:t>Telecommunications Device for t</w:t>
      </w:r>
      <w:r>
        <w:rPr>
          <w:rFonts w:asciiTheme="minorHAnsi" w:hAnsiTheme="minorHAnsi" w:cs="Arial"/>
          <w:sz w:val="22"/>
          <w:szCs w:val="22"/>
        </w:rPr>
        <w:t>he Deaf (TDD): 1 (800) 829-4833</w:t>
      </w:r>
    </w:p>
    <w:p w:rsidR="00AB4FEB" w:rsidRPr="009351AC" w:rsidRDefault="00AB4FEB" w:rsidP="00AB4FEB">
      <w:pPr>
        <w:numPr>
          <w:ilvl w:val="0"/>
          <w:numId w:val="22"/>
        </w:numPr>
        <w:rPr>
          <w:rFonts w:asciiTheme="minorHAnsi" w:hAnsiTheme="minorHAnsi" w:cs="Arial"/>
          <w:sz w:val="22"/>
          <w:szCs w:val="22"/>
        </w:rPr>
      </w:pPr>
      <w:r w:rsidRPr="009351AC">
        <w:rPr>
          <w:rFonts w:asciiTheme="minorHAnsi" w:hAnsiTheme="minorHAnsi" w:cs="Arial"/>
          <w:sz w:val="22"/>
          <w:szCs w:val="22"/>
        </w:rPr>
        <w:t xml:space="preserve">At your local VA Medical Center  or </w:t>
      </w:r>
      <w:r>
        <w:rPr>
          <w:rFonts w:asciiTheme="minorHAnsi" w:hAnsiTheme="minorHAnsi" w:cs="Arial"/>
          <w:sz w:val="22"/>
          <w:szCs w:val="22"/>
        </w:rPr>
        <w:t xml:space="preserve">through </w:t>
      </w:r>
      <w:r w:rsidRPr="009351AC">
        <w:rPr>
          <w:rFonts w:asciiTheme="minorHAnsi" w:hAnsiTheme="minorHAnsi" w:cs="Arial"/>
          <w:sz w:val="22"/>
          <w:szCs w:val="22"/>
        </w:rPr>
        <w:t>the Patient Advocate</w:t>
      </w:r>
    </w:p>
    <w:p w:rsidR="00AB4FEB" w:rsidRPr="009351AC" w:rsidRDefault="00AB4FEB" w:rsidP="00AB4FEB">
      <w:pPr>
        <w:numPr>
          <w:ilvl w:val="0"/>
          <w:numId w:val="22"/>
        </w:numPr>
        <w:rPr>
          <w:rFonts w:asciiTheme="minorHAnsi" w:hAnsiTheme="minorHAnsi" w:cs="Arial"/>
          <w:sz w:val="22"/>
          <w:szCs w:val="22"/>
        </w:rPr>
      </w:pPr>
      <w:r w:rsidRPr="000E2B33">
        <w:rPr>
          <w:rFonts w:asciiTheme="minorHAnsi" w:hAnsiTheme="minorHAnsi" w:cs="Arial"/>
          <w:sz w:val="22"/>
          <w:szCs w:val="22"/>
        </w:rPr>
        <w:t>Online:</w:t>
      </w:r>
      <w:r>
        <w:rPr>
          <w:rFonts w:asciiTheme="minorHAnsi" w:hAnsiTheme="minorHAnsi" w:cs="Arial"/>
          <w:sz w:val="22"/>
          <w:szCs w:val="22"/>
        </w:rPr>
        <w:t xml:space="preserve">  </w:t>
      </w:r>
      <w:r w:rsidRPr="009351AC">
        <w:rPr>
          <w:rFonts w:asciiTheme="minorHAnsi" w:hAnsiTheme="minorHAnsi" w:cs="Arial"/>
          <w:sz w:val="22"/>
          <w:szCs w:val="22"/>
        </w:rPr>
        <w:t>http://www.nonvacare.va.gov</w:t>
      </w:r>
    </w:p>
    <w:p w:rsidR="00AB4FEB" w:rsidRPr="00603B27" w:rsidRDefault="00AB4FEB" w:rsidP="00AB4FEB">
      <w:pPr>
        <w:rPr>
          <w:rFonts w:asciiTheme="minorHAnsi" w:hAnsiTheme="minorHAnsi" w:cs="Arial"/>
          <w:sz w:val="16"/>
          <w:szCs w:val="22"/>
        </w:rPr>
      </w:pPr>
    </w:p>
    <w:p w:rsidR="00AB4FEB" w:rsidRPr="000E2B33" w:rsidRDefault="00AB4FEB" w:rsidP="00AB4FEB">
      <w:pPr>
        <w:rPr>
          <w:rFonts w:asciiTheme="minorHAnsi" w:hAnsiTheme="minorHAnsi" w:cs="Arial"/>
          <w:sz w:val="22"/>
          <w:szCs w:val="22"/>
        </w:rPr>
      </w:pPr>
      <w:r w:rsidRPr="000E2B33">
        <w:rPr>
          <w:rFonts w:asciiTheme="minorHAnsi" w:hAnsiTheme="minorHAnsi" w:cs="Arial"/>
          <w:sz w:val="22"/>
          <w:szCs w:val="22"/>
        </w:rPr>
        <w:t>Thank you for your service</w:t>
      </w:r>
      <w:r>
        <w:rPr>
          <w:rFonts w:asciiTheme="minorHAnsi" w:hAnsiTheme="minorHAnsi" w:cs="Arial"/>
          <w:sz w:val="22"/>
          <w:szCs w:val="22"/>
        </w:rPr>
        <w:t xml:space="preserve"> </w:t>
      </w:r>
      <w:r w:rsidRPr="000E2B33">
        <w:rPr>
          <w:rFonts w:asciiTheme="minorHAnsi" w:hAnsiTheme="minorHAnsi" w:cs="Arial"/>
          <w:sz w:val="22"/>
          <w:szCs w:val="22"/>
        </w:rPr>
        <w:t>and for your time and interest in helping us to serve you better.</w:t>
      </w:r>
    </w:p>
    <w:p w:rsidR="00AB4FEB" w:rsidRPr="00603B27" w:rsidRDefault="00AB4FEB" w:rsidP="00AB4FEB">
      <w:pPr>
        <w:rPr>
          <w:rFonts w:asciiTheme="minorHAnsi" w:hAnsiTheme="minorHAnsi" w:cs="Arial"/>
          <w:sz w:val="16"/>
          <w:szCs w:val="22"/>
        </w:rPr>
      </w:pPr>
    </w:p>
    <w:p w:rsidR="00AB4FEB" w:rsidRPr="006E2B8E" w:rsidRDefault="00AB4FEB" w:rsidP="00AB4FEB">
      <w:pPr>
        <w:rPr>
          <w:rFonts w:asciiTheme="minorHAnsi" w:hAnsiTheme="minorHAnsi" w:cs="Arial"/>
          <w:sz w:val="22"/>
          <w:szCs w:val="22"/>
        </w:rPr>
      </w:pPr>
      <w:r>
        <w:rPr>
          <w:rFonts w:asciiTheme="minorHAnsi" w:hAnsiTheme="minorHAnsi" w:cs="Arial"/>
          <w:sz w:val="22"/>
          <w:szCs w:val="22"/>
        </w:rPr>
        <w:t xml:space="preserve">Sincerely, </w:t>
      </w:r>
    </w:p>
    <w:p w:rsidR="00AB4FEB" w:rsidRPr="00603B27" w:rsidRDefault="00AB4FEB" w:rsidP="00AB4FEB">
      <w:pPr>
        <w:rPr>
          <w:rFonts w:asciiTheme="minorHAnsi" w:hAnsiTheme="minorHAnsi" w:cs="Arial"/>
          <w:sz w:val="20"/>
          <w:szCs w:val="22"/>
        </w:rPr>
      </w:pPr>
    </w:p>
    <w:p w:rsidR="00AB4FEB" w:rsidRDefault="00AB4FEB" w:rsidP="00AB4FEB">
      <w:pPr>
        <w:rPr>
          <w:rFonts w:asciiTheme="minorHAnsi" w:hAnsiTheme="minorHAnsi" w:cs="Arial"/>
          <w:sz w:val="22"/>
          <w:szCs w:val="22"/>
        </w:rPr>
      </w:pPr>
      <w:r w:rsidRPr="000E2B33">
        <w:rPr>
          <w:rFonts w:asciiTheme="minorHAnsi" w:hAnsiTheme="minorHAnsi" w:cs="Arial"/>
          <w:sz w:val="22"/>
          <w:szCs w:val="22"/>
        </w:rPr>
        <w:t>Douglas Katason</w:t>
      </w:r>
    </w:p>
    <w:p w:rsidR="00AB4FEB" w:rsidRPr="009351AC" w:rsidRDefault="00AB4FEB" w:rsidP="00AB4FEB">
      <w:pPr>
        <w:rPr>
          <w:rFonts w:asciiTheme="minorHAnsi" w:hAnsiTheme="minorHAnsi" w:cs="Arial"/>
          <w:sz w:val="22"/>
          <w:szCs w:val="22"/>
        </w:rPr>
      </w:pPr>
      <w:r w:rsidRPr="000E2B33">
        <w:rPr>
          <w:rFonts w:asciiTheme="minorHAnsi" w:hAnsiTheme="minorHAnsi" w:cs="Arial"/>
          <w:sz w:val="22"/>
          <w:szCs w:val="22"/>
        </w:rPr>
        <w:t>Stakeholder Relations Manager</w:t>
      </w:r>
    </w:p>
    <w:p w:rsidR="00B21A5F" w:rsidRDefault="00B21A5F" w:rsidP="001B5790">
      <w:pPr>
        <w:rPr>
          <w:rFonts w:asciiTheme="minorHAnsi" w:hAnsiTheme="minorHAnsi" w:cs="Arial"/>
          <w:sz w:val="22"/>
          <w:szCs w:val="22"/>
        </w:rPr>
      </w:pPr>
    </w:p>
    <w:p w:rsidR="005D3FBE" w:rsidRDefault="005D3FBE" w:rsidP="001B5790">
      <w:pPr>
        <w:rPr>
          <w:b/>
          <w:szCs w:val="22"/>
        </w:rPr>
      </w:pPr>
    </w:p>
    <w:p w:rsidR="00544501" w:rsidRDefault="00544501" w:rsidP="001B5790">
      <w:pPr>
        <w:rPr>
          <w:b/>
          <w:szCs w:val="22"/>
        </w:rPr>
      </w:pPr>
      <w:r>
        <w:rPr>
          <w:b/>
          <w:szCs w:val="22"/>
        </w:rPr>
        <w:t>Survey Reminder Letter:</w:t>
      </w:r>
    </w:p>
    <w:p w:rsidR="00544501" w:rsidRDefault="00544501" w:rsidP="001B5790">
      <w:pPr>
        <w:rPr>
          <w:b/>
          <w:szCs w:val="22"/>
        </w:rPr>
      </w:pPr>
    </w:p>
    <w:p w:rsidR="00544501" w:rsidRPr="005D3FBE" w:rsidRDefault="00544501" w:rsidP="00544501">
      <w:pPr>
        <w:rPr>
          <w:rFonts w:asciiTheme="minorHAnsi" w:hAnsiTheme="minorHAnsi"/>
          <w:sz w:val="22"/>
        </w:rPr>
      </w:pPr>
      <w:r w:rsidRPr="005D3FBE">
        <w:rPr>
          <w:rFonts w:asciiTheme="minorHAnsi" w:hAnsiTheme="minorHAnsi"/>
          <w:sz w:val="22"/>
        </w:rPr>
        <w:t>NAME</w:t>
      </w:r>
    </w:p>
    <w:p w:rsidR="00544501" w:rsidRPr="005D3FBE" w:rsidRDefault="00544501" w:rsidP="00544501">
      <w:pPr>
        <w:rPr>
          <w:rFonts w:asciiTheme="minorHAnsi" w:hAnsiTheme="minorHAnsi"/>
          <w:sz w:val="22"/>
        </w:rPr>
      </w:pPr>
      <w:r w:rsidRPr="005D3FBE">
        <w:rPr>
          <w:rFonts w:asciiTheme="minorHAnsi" w:hAnsiTheme="minorHAnsi"/>
          <w:sz w:val="22"/>
        </w:rPr>
        <w:t>ADDRESS 1</w:t>
      </w:r>
    </w:p>
    <w:p w:rsidR="00544501" w:rsidRPr="005D3FBE" w:rsidRDefault="00544501" w:rsidP="00544501">
      <w:pPr>
        <w:rPr>
          <w:rFonts w:asciiTheme="minorHAnsi" w:hAnsiTheme="minorHAnsi"/>
          <w:sz w:val="22"/>
        </w:rPr>
      </w:pPr>
      <w:r w:rsidRPr="005D3FBE">
        <w:rPr>
          <w:rFonts w:asciiTheme="minorHAnsi" w:hAnsiTheme="minorHAnsi"/>
          <w:sz w:val="22"/>
        </w:rPr>
        <w:t>ADDRESS 2</w:t>
      </w:r>
    </w:p>
    <w:p w:rsidR="00544501" w:rsidRPr="005D3FBE" w:rsidRDefault="00544501" w:rsidP="00544501">
      <w:pPr>
        <w:rPr>
          <w:rFonts w:asciiTheme="minorHAnsi" w:hAnsiTheme="minorHAnsi"/>
          <w:sz w:val="22"/>
        </w:rPr>
      </w:pPr>
      <w:r w:rsidRPr="005D3FBE">
        <w:rPr>
          <w:rFonts w:asciiTheme="minorHAnsi" w:hAnsiTheme="minorHAnsi"/>
          <w:sz w:val="22"/>
        </w:rPr>
        <w:t>CITY, STATE, ZIP</w:t>
      </w:r>
    </w:p>
    <w:p w:rsidR="00544501" w:rsidRPr="005D3FBE" w:rsidRDefault="00544501" w:rsidP="00544501">
      <w:pPr>
        <w:rPr>
          <w:rFonts w:asciiTheme="minorHAnsi" w:hAnsiTheme="minorHAnsi"/>
          <w:b/>
          <w:sz w:val="22"/>
        </w:rPr>
      </w:pPr>
      <w:r w:rsidRPr="005D3FBE">
        <w:rPr>
          <w:rFonts w:asciiTheme="minorHAnsi" w:hAnsiTheme="minorHAnsi"/>
          <w:b/>
          <w:sz w:val="22"/>
        </w:rPr>
        <w:t>UID 1234567</w:t>
      </w:r>
    </w:p>
    <w:p w:rsidR="00544501" w:rsidRPr="005D3FBE" w:rsidRDefault="00544501" w:rsidP="00544501">
      <w:pPr>
        <w:rPr>
          <w:rFonts w:asciiTheme="minorHAnsi" w:hAnsiTheme="minorHAnsi"/>
          <w:sz w:val="22"/>
        </w:rPr>
      </w:pPr>
    </w:p>
    <w:p w:rsidR="00544501" w:rsidRPr="005D3FBE" w:rsidRDefault="00544501" w:rsidP="00544501">
      <w:pPr>
        <w:rPr>
          <w:rFonts w:asciiTheme="minorHAnsi" w:hAnsiTheme="minorHAnsi"/>
          <w:sz w:val="22"/>
        </w:rPr>
      </w:pPr>
      <w:r w:rsidRPr="005D3FBE">
        <w:rPr>
          <w:rFonts w:asciiTheme="minorHAnsi" w:hAnsiTheme="minorHAnsi"/>
          <w:sz w:val="22"/>
        </w:rPr>
        <w:t>Dear Veteran,</w:t>
      </w:r>
    </w:p>
    <w:p w:rsidR="00544501" w:rsidRPr="005D3FBE" w:rsidRDefault="00544501" w:rsidP="00544501">
      <w:pPr>
        <w:rPr>
          <w:rFonts w:asciiTheme="minorHAnsi" w:hAnsiTheme="minorHAnsi"/>
          <w:sz w:val="22"/>
        </w:rPr>
      </w:pPr>
      <w:r w:rsidRPr="005D3FBE">
        <w:rPr>
          <w:rFonts w:asciiTheme="minorHAnsi" w:hAnsiTheme="minorHAnsi"/>
          <w:sz w:val="22"/>
        </w:rPr>
        <w:t xml:space="preserve">You should have received an invitation to participate in an online </w:t>
      </w:r>
      <w:r w:rsidRPr="005D3FBE">
        <w:rPr>
          <w:rFonts w:asciiTheme="minorHAnsi" w:hAnsiTheme="minorHAnsi"/>
          <w:bCs/>
          <w:iCs/>
          <w:sz w:val="22"/>
        </w:rPr>
        <w:t xml:space="preserve">satisfaction survey </w:t>
      </w:r>
      <w:r w:rsidRPr="005D3FBE">
        <w:rPr>
          <w:rFonts w:asciiTheme="minorHAnsi" w:hAnsiTheme="minorHAnsi"/>
          <w:sz w:val="22"/>
        </w:rPr>
        <w:t xml:space="preserve">regarding the </w:t>
      </w:r>
      <w:r w:rsidRPr="005D3FBE">
        <w:rPr>
          <w:rFonts w:asciiTheme="minorHAnsi" w:hAnsiTheme="minorHAnsi"/>
          <w:bCs/>
          <w:iCs/>
          <w:sz w:val="22"/>
        </w:rPr>
        <w:t xml:space="preserve">dialysis services </w:t>
      </w:r>
      <w:r w:rsidRPr="005D3FBE">
        <w:rPr>
          <w:rFonts w:asciiTheme="minorHAnsi" w:hAnsiTheme="minorHAnsi"/>
          <w:sz w:val="22"/>
        </w:rPr>
        <w:t xml:space="preserve">you currently receive from your non-VA community provider. Thank you so much for taking the time to complete the survey. Your feedback is critical and your participation will help improve the quality of dialysis services received by you and many other Veterans through the Nationwide Dialysis Contracts Program. </w:t>
      </w:r>
    </w:p>
    <w:p w:rsidR="005D3FBE" w:rsidRDefault="005D3FBE" w:rsidP="00544501">
      <w:pPr>
        <w:rPr>
          <w:rFonts w:asciiTheme="minorHAnsi" w:hAnsiTheme="minorHAnsi"/>
          <w:sz w:val="22"/>
        </w:rPr>
      </w:pPr>
    </w:p>
    <w:p w:rsidR="00544501" w:rsidRPr="005D3FBE" w:rsidRDefault="00544501" w:rsidP="00544501">
      <w:pPr>
        <w:rPr>
          <w:rFonts w:asciiTheme="minorHAnsi" w:hAnsiTheme="minorHAnsi"/>
          <w:sz w:val="22"/>
        </w:rPr>
      </w:pPr>
      <w:r w:rsidRPr="005D3FBE">
        <w:rPr>
          <w:rFonts w:asciiTheme="minorHAnsi" w:hAnsiTheme="minorHAnsi"/>
          <w:sz w:val="22"/>
        </w:rPr>
        <w:t xml:space="preserve">If you haven’t yet completed the survey, please do! The survey will take about </w:t>
      </w:r>
      <w:r w:rsidRPr="005D3FBE">
        <w:rPr>
          <w:rFonts w:asciiTheme="minorHAnsi" w:hAnsiTheme="minorHAnsi"/>
          <w:i/>
          <w:iCs/>
          <w:sz w:val="22"/>
        </w:rPr>
        <w:t xml:space="preserve">5 minutes </w:t>
      </w:r>
      <w:r w:rsidRPr="005D3FBE">
        <w:rPr>
          <w:rFonts w:asciiTheme="minorHAnsi" w:hAnsiTheme="minorHAnsi"/>
          <w:sz w:val="22"/>
        </w:rPr>
        <w:t xml:space="preserve">to complete and is available until </w:t>
      </w:r>
      <w:r w:rsidRPr="005D3FBE">
        <w:rPr>
          <w:rFonts w:asciiTheme="minorHAnsi" w:hAnsiTheme="minorHAnsi"/>
          <w:sz w:val="22"/>
          <w:highlight w:val="yellow"/>
        </w:rPr>
        <w:t>[DATE]</w:t>
      </w:r>
      <w:r w:rsidRPr="005D3FBE">
        <w:rPr>
          <w:rFonts w:asciiTheme="minorHAnsi" w:hAnsiTheme="minorHAnsi"/>
          <w:sz w:val="22"/>
        </w:rPr>
        <w:t xml:space="preserve">.  Please note the survey is voluntary and completely anonymous. </w:t>
      </w:r>
    </w:p>
    <w:p w:rsidR="00544501" w:rsidRPr="005D3FBE" w:rsidRDefault="00544501" w:rsidP="00544501">
      <w:pPr>
        <w:rPr>
          <w:rFonts w:asciiTheme="minorHAnsi" w:hAnsiTheme="minorHAnsi"/>
          <w:sz w:val="22"/>
        </w:rPr>
      </w:pPr>
      <w:r w:rsidRPr="005D3FBE">
        <w:rPr>
          <w:rFonts w:asciiTheme="minorHAnsi" w:hAnsiTheme="minorHAnsi"/>
          <w:sz w:val="22"/>
        </w:rPr>
        <w:t xml:space="preserve">To access the survey, please enter the following address into your web browser exactly as it appears: </w:t>
      </w:r>
    </w:p>
    <w:p w:rsidR="005D3FBE" w:rsidRDefault="005D3FBE" w:rsidP="00544501">
      <w:pPr>
        <w:rPr>
          <w:rFonts w:asciiTheme="minorHAnsi" w:hAnsiTheme="minorHAnsi"/>
          <w:sz w:val="22"/>
        </w:rPr>
      </w:pPr>
    </w:p>
    <w:p w:rsidR="00CF28DB" w:rsidRPr="00AB4FEB" w:rsidRDefault="00C964DB" w:rsidP="00CF28DB">
      <w:pPr>
        <w:rPr>
          <w:rStyle w:val="Hyperlink"/>
          <w:rFonts w:asciiTheme="minorHAnsi" w:hAnsiTheme="minorHAnsi"/>
          <w:b/>
          <w:bCs/>
          <w:color w:val="auto"/>
        </w:rPr>
      </w:pPr>
      <w:hyperlink r:id="rId11" w:history="1">
        <w:r w:rsidR="00CF28DB" w:rsidRPr="00AB4FEB">
          <w:rPr>
            <w:rStyle w:val="Hyperlink"/>
            <w:rFonts w:asciiTheme="minorHAnsi" w:eastAsiaTheme="minorEastAsia" w:hAnsiTheme="minorHAnsi"/>
            <w:b/>
            <w:bCs/>
            <w:color w:val="auto"/>
          </w:rPr>
          <w:t>https</w:t>
        </w:r>
      </w:hyperlink>
      <w:hyperlink r:id="rId12" w:history="1">
        <w:r w:rsidR="00CF28DB" w:rsidRPr="00AB4FEB">
          <w:rPr>
            <w:rStyle w:val="Hyperlink"/>
            <w:rFonts w:asciiTheme="minorHAnsi" w:eastAsiaTheme="minorEastAsia" w:hAnsiTheme="minorHAnsi"/>
            <w:b/>
            <w:bCs/>
            <w:color w:val="auto"/>
          </w:rPr>
          <w:t>://</w:t>
        </w:r>
      </w:hyperlink>
      <w:hyperlink r:id="rId13" w:history="1">
        <w:r w:rsidR="00CF28DB" w:rsidRPr="00AB4FEB">
          <w:rPr>
            <w:rStyle w:val="Hyperlink"/>
            <w:rFonts w:asciiTheme="minorHAnsi" w:eastAsiaTheme="minorEastAsia" w:hAnsiTheme="minorHAnsi"/>
            <w:b/>
            <w:bCs/>
            <w:color w:val="auto"/>
          </w:rPr>
          <w:t>www.research.net/s/VA</w:t>
        </w:r>
        <w:r w:rsidR="00CF28DB" w:rsidRPr="00AB4FEB">
          <w:rPr>
            <w:rStyle w:val="Hyperlink"/>
            <w:rFonts w:asciiTheme="minorHAnsi" w:hAnsiTheme="minorHAnsi"/>
            <w:b/>
            <w:bCs/>
            <w:color w:val="auto"/>
          </w:rPr>
          <w:t>NDC</w:t>
        </w:r>
      </w:hyperlink>
      <w:r w:rsidR="00CF28DB" w:rsidRPr="00AB4FEB">
        <w:rPr>
          <w:rStyle w:val="Hyperlink"/>
          <w:rFonts w:asciiTheme="minorHAnsi" w:hAnsiTheme="minorHAnsi"/>
          <w:b/>
          <w:bCs/>
          <w:color w:val="auto"/>
        </w:rPr>
        <w:t>15</w:t>
      </w:r>
    </w:p>
    <w:p w:rsidR="005D3FBE" w:rsidRDefault="00544501" w:rsidP="00544501">
      <w:pPr>
        <w:rPr>
          <w:rFonts w:asciiTheme="minorHAnsi" w:hAnsiTheme="minorHAnsi"/>
          <w:sz w:val="22"/>
        </w:rPr>
      </w:pPr>
      <w:r w:rsidRPr="005D3FBE">
        <w:rPr>
          <w:rFonts w:asciiTheme="minorHAnsi" w:hAnsiTheme="minorHAnsi"/>
          <w:b/>
          <w:bCs/>
          <w:sz w:val="22"/>
          <w:u w:val="single"/>
        </w:rPr>
        <w:t xml:space="preserve"> </w:t>
      </w:r>
    </w:p>
    <w:p w:rsidR="00544501" w:rsidRPr="005D3FBE" w:rsidRDefault="005D3FBE" w:rsidP="00544501">
      <w:pPr>
        <w:rPr>
          <w:rFonts w:asciiTheme="minorHAnsi" w:hAnsiTheme="minorHAnsi"/>
          <w:sz w:val="22"/>
        </w:rPr>
      </w:pPr>
      <w:r w:rsidRPr="000E2B33">
        <w:rPr>
          <w:rFonts w:asciiTheme="minorHAnsi" w:hAnsiTheme="minorHAnsi" w:cs="Arial"/>
          <w:b/>
          <w:sz w:val="22"/>
          <w:szCs w:val="22"/>
        </w:rPr>
        <w:t xml:space="preserve">Important </w:t>
      </w:r>
      <w:r w:rsidRPr="000E2B33">
        <w:rPr>
          <w:rFonts w:asciiTheme="minorHAnsi" w:hAnsiTheme="minorHAnsi" w:cs="Arial"/>
          <w:sz w:val="22"/>
          <w:szCs w:val="22"/>
        </w:rPr>
        <w:t xml:space="preserve">– </w:t>
      </w:r>
      <w:r w:rsidR="00544501" w:rsidRPr="005D3FBE">
        <w:rPr>
          <w:rFonts w:asciiTheme="minorHAnsi" w:hAnsiTheme="minorHAnsi"/>
          <w:sz w:val="22"/>
        </w:rPr>
        <w:t xml:space="preserve">Once you access the online survey, please enter the Unique Identifier </w:t>
      </w:r>
      <w:r w:rsidR="00544501" w:rsidRPr="005D3FBE">
        <w:rPr>
          <w:rFonts w:asciiTheme="minorHAnsi" w:hAnsiTheme="minorHAnsi"/>
          <w:b/>
          <w:sz w:val="22"/>
        </w:rPr>
        <w:t>(</w:t>
      </w:r>
      <w:r w:rsidR="00544501" w:rsidRPr="005D3FBE">
        <w:rPr>
          <w:rFonts w:asciiTheme="minorHAnsi" w:hAnsiTheme="minorHAnsi"/>
          <w:b/>
          <w:bCs/>
          <w:sz w:val="22"/>
        </w:rPr>
        <w:t xml:space="preserve">UID) </w:t>
      </w:r>
      <w:r w:rsidR="00544501" w:rsidRPr="005D3FBE">
        <w:rPr>
          <w:rFonts w:asciiTheme="minorHAnsi" w:hAnsiTheme="minorHAnsi"/>
          <w:sz w:val="22"/>
        </w:rPr>
        <w:t xml:space="preserve">listed above under your name.  This number will help us track our response rate. </w:t>
      </w:r>
    </w:p>
    <w:p w:rsidR="005D3FBE" w:rsidRDefault="005D3FBE" w:rsidP="00544501">
      <w:pPr>
        <w:rPr>
          <w:rFonts w:asciiTheme="minorHAnsi" w:hAnsiTheme="minorHAnsi"/>
          <w:sz w:val="22"/>
        </w:rPr>
      </w:pPr>
    </w:p>
    <w:p w:rsidR="00544501" w:rsidRPr="005D3FBE" w:rsidRDefault="00544501" w:rsidP="00544501">
      <w:pPr>
        <w:rPr>
          <w:rFonts w:asciiTheme="minorHAnsi" w:hAnsiTheme="minorHAnsi"/>
          <w:sz w:val="22"/>
        </w:rPr>
      </w:pPr>
      <w:r w:rsidRPr="005D3FBE">
        <w:rPr>
          <w:rFonts w:asciiTheme="minorHAnsi" w:hAnsiTheme="minorHAnsi"/>
          <w:sz w:val="22"/>
        </w:rPr>
        <w:t xml:space="preserve">If you do not have access to the internet, please call </w:t>
      </w:r>
      <w:r w:rsidRPr="005D3FBE">
        <w:rPr>
          <w:rFonts w:asciiTheme="minorHAnsi" w:hAnsiTheme="minorHAnsi"/>
          <w:b/>
          <w:sz w:val="22"/>
        </w:rPr>
        <w:t>1-</w:t>
      </w:r>
      <w:r w:rsidRPr="005D3FBE">
        <w:rPr>
          <w:rFonts w:asciiTheme="minorHAnsi" w:hAnsiTheme="minorHAnsi"/>
          <w:b/>
          <w:bCs/>
          <w:sz w:val="22"/>
        </w:rPr>
        <w:t xml:space="preserve">877-466-7124 </w:t>
      </w:r>
      <w:r w:rsidRPr="005D3FBE">
        <w:rPr>
          <w:rFonts w:asciiTheme="minorHAnsi" w:hAnsiTheme="minorHAnsi"/>
          <w:sz w:val="22"/>
        </w:rPr>
        <w:t>toll-free to request that a paper copy of the survey be mailed to you.</w:t>
      </w:r>
    </w:p>
    <w:p w:rsidR="005D3FBE" w:rsidRDefault="005D3FBE" w:rsidP="00544501">
      <w:pPr>
        <w:rPr>
          <w:rFonts w:asciiTheme="minorHAnsi" w:hAnsiTheme="minorHAnsi"/>
          <w:sz w:val="22"/>
        </w:rPr>
      </w:pPr>
    </w:p>
    <w:p w:rsidR="00544501" w:rsidRPr="005D3FBE" w:rsidRDefault="00544501" w:rsidP="00544501">
      <w:pPr>
        <w:rPr>
          <w:rFonts w:asciiTheme="minorHAnsi" w:hAnsiTheme="minorHAnsi"/>
          <w:sz w:val="22"/>
        </w:rPr>
      </w:pPr>
      <w:r w:rsidRPr="005D3FBE">
        <w:rPr>
          <w:rFonts w:asciiTheme="minorHAnsi" w:hAnsiTheme="minorHAnsi"/>
          <w:sz w:val="22"/>
        </w:rPr>
        <w:t>Thank you for your service and for your time and interest in helping us to serve you better.</w:t>
      </w:r>
    </w:p>
    <w:p w:rsidR="00544501" w:rsidRPr="005D3FBE" w:rsidRDefault="00544501" w:rsidP="00544501">
      <w:pPr>
        <w:rPr>
          <w:rFonts w:asciiTheme="minorHAnsi" w:hAnsiTheme="minorHAnsi"/>
          <w:sz w:val="22"/>
        </w:rPr>
      </w:pPr>
    </w:p>
    <w:p w:rsidR="00544501" w:rsidRPr="005D3FBE" w:rsidRDefault="00544501" w:rsidP="00544501">
      <w:pPr>
        <w:rPr>
          <w:rFonts w:asciiTheme="minorHAnsi" w:hAnsiTheme="minorHAnsi"/>
          <w:sz w:val="22"/>
        </w:rPr>
      </w:pPr>
      <w:r w:rsidRPr="005D3FBE">
        <w:rPr>
          <w:rFonts w:asciiTheme="minorHAnsi" w:hAnsiTheme="minorHAnsi"/>
          <w:sz w:val="22"/>
        </w:rPr>
        <w:t>Sincerely,</w:t>
      </w:r>
    </w:p>
    <w:p w:rsidR="00544501" w:rsidRDefault="00544501" w:rsidP="00544501">
      <w:pPr>
        <w:rPr>
          <w:rFonts w:asciiTheme="minorHAnsi" w:hAnsiTheme="minorHAnsi"/>
          <w:sz w:val="22"/>
        </w:rPr>
      </w:pPr>
    </w:p>
    <w:p w:rsidR="005D3FBE" w:rsidRPr="005D3FBE" w:rsidRDefault="005D3FBE" w:rsidP="00544501">
      <w:pPr>
        <w:rPr>
          <w:rFonts w:asciiTheme="minorHAnsi" w:hAnsiTheme="minorHAnsi"/>
          <w:sz w:val="22"/>
        </w:rPr>
      </w:pPr>
    </w:p>
    <w:p w:rsidR="00544501" w:rsidRPr="005D3FBE" w:rsidRDefault="00544501" w:rsidP="00544501">
      <w:pPr>
        <w:rPr>
          <w:rFonts w:asciiTheme="minorHAnsi" w:hAnsiTheme="minorHAnsi"/>
          <w:sz w:val="22"/>
        </w:rPr>
      </w:pPr>
      <w:r w:rsidRPr="005D3FBE">
        <w:rPr>
          <w:rFonts w:asciiTheme="minorHAnsi" w:hAnsiTheme="minorHAnsi"/>
          <w:sz w:val="22"/>
        </w:rPr>
        <w:t>Doug Katason</w:t>
      </w:r>
    </w:p>
    <w:p w:rsidR="00544501" w:rsidRPr="005D3FBE" w:rsidRDefault="00544501" w:rsidP="00544501">
      <w:pPr>
        <w:rPr>
          <w:rFonts w:asciiTheme="minorHAnsi" w:hAnsiTheme="minorHAnsi"/>
          <w:sz w:val="22"/>
        </w:rPr>
      </w:pPr>
      <w:r w:rsidRPr="005D3FBE">
        <w:rPr>
          <w:rFonts w:asciiTheme="minorHAnsi" w:hAnsiTheme="minorHAnsi"/>
          <w:sz w:val="22"/>
        </w:rPr>
        <w:t>Stakeholder Relations Manager</w:t>
      </w:r>
    </w:p>
    <w:p w:rsidR="00544501" w:rsidRDefault="00544501" w:rsidP="001B5790">
      <w:pPr>
        <w:rPr>
          <w:b/>
          <w:szCs w:val="22"/>
        </w:rPr>
      </w:pPr>
    </w:p>
    <w:p w:rsidR="00544501" w:rsidRDefault="00544501" w:rsidP="001B5790">
      <w:pPr>
        <w:rPr>
          <w:b/>
          <w:szCs w:val="22"/>
        </w:rPr>
      </w:pPr>
    </w:p>
    <w:p w:rsidR="00B21A5F" w:rsidRPr="00C760CF" w:rsidRDefault="00B21A5F" w:rsidP="001B5790">
      <w:pPr>
        <w:rPr>
          <w:b/>
          <w:szCs w:val="22"/>
        </w:rPr>
      </w:pPr>
      <w:r w:rsidRPr="00C760CF">
        <w:rPr>
          <w:b/>
          <w:szCs w:val="22"/>
        </w:rPr>
        <w:t>Survey Instrument:</w:t>
      </w:r>
    </w:p>
    <w:p w:rsidR="00B21A5F" w:rsidRDefault="00B21A5F" w:rsidP="001B5790">
      <w:pPr>
        <w:rPr>
          <w:rFonts w:asciiTheme="minorHAnsi" w:hAnsiTheme="minorHAnsi" w:cs="Arial"/>
          <w:b/>
          <w:sz w:val="22"/>
          <w:szCs w:val="22"/>
        </w:rPr>
      </w:pPr>
    </w:p>
    <w:p w:rsidR="00607EEB" w:rsidRPr="007B2818" w:rsidRDefault="00607EEB" w:rsidP="005D147F">
      <w:pPr>
        <w:rPr>
          <w:rFonts w:asciiTheme="minorHAnsi" w:hAnsiTheme="minorHAnsi"/>
          <w:color w:val="000000"/>
          <w:sz w:val="28"/>
          <w:szCs w:val="27"/>
        </w:rPr>
      </w:pPr>
      <w:r w:rsidRPr="007B2818">
        <w:rPr>
          <w:rFonts w:asciiTheme="minorHAnsi" w:hAnsiTheme="minorHAnsi"/>
          <w:b/>
          <w:bCs/>
          <w:color w:val="000000"/>
          <w:szCs w:val="27"/>
        </w:rPr>
        <w:t xml:space="preserve">Thank you for your willingness to help us improve our dialysis services. </w:t>
      </w:r>
    </w:p>
    <w:p w:rsidR="00607EEB" w:rsidRPr="007B2818" w:rsidRDefault="00607EEB" w:rsidP="005D147F">
      <w:pPr>
        <w:rPr>
          <w:rFonts w:asciiTheme="minorHAnsi" w:hAnsiTheme="minorHAnsi"/>
        </w:rPr>
      </w:pPr>
      <w:r w:rsidRPr="007B2818">
        <w:rPr>
          <w:rFonts w:asciiTheme="minorHAnsi" w:hAnsiTheme="minorHAnsi"/>
        </w:rPr>
        <w:t>The survey uses the following phrases as defined:</w:t>
      </w:r>
    </w:p>
    <w:p w:rsidR="00607EEB" w:rsidRPr="007B2818" w:rsidRDefault="00607EEB" w:rsidP="006F0B7C">
      <w:pPr>
        <w:pStyle w:val="ListParagraph"/>
        <w:numPr>
          <w:ilvl w:val="0"/>
          <w:numId w:val="24"/>
        </w:numPr>
        <w:tabs>
          <w:tab w:val="left" w:pos="360"/>
        </w:tabs>
        <w:ind w:left="0" w:firstLine="0"/>
        <w:contextualSpacing w:val="0"/>
        <w:rPr>
          <w:rFonts w:asciiTheme="minorHAnsi" w:hAnsiTheme="minorHAnsi"/>
        </w:rPr>
      </w:pPr>
      <w:r w:rsidRPr="007B2818">
        <w:rPr>
          <w:rFonts w:asciiTheme="minorHAnsi" w:hAnsiTheme="minorHAnsi"/>
        </w:rPr>
        <w:t>“VA” refers to the Department of Veterans Affairs and care provided in a VA facility.</w:t>
      </w:r>
    </w:p>
    <w:p w:rsidR="00607EEB" w:rsidRPr="007B2818" w:rsidRDefault="00607EEB" w:rsidP="006F0B7C">
      <w:pPr>
        <w:pStyle w:val="ListParagraph"/>
        <w:numPr>
          <w:ilvl w:val="0"/>
          <w:numId w:val="24"/>
        </w:numPr>
        <w:tabs>
          <w:tab w:val="left" w:pos="360"/>
        </w:tabs>
        <w:ind w:left="810" w:hanging="810"/>
        <w:contextualSpacing w:val="0"/>
        <w:rPr>
          <w:rFonts w:asciiTheme="minorHAnsi" w:hAnsiTheme="minorHAnsi"/>
        </w:rPr>
      </w:pPr>
      <w:r w:rsidRPr="007B2818">
        <w:rPr>
          <w:rFonts w:asciiTheme="minorHAnsi" w:hAnsiTheme="minorHAnsi"/>
        </w:rPr>
        <w:t xml:space="preserve">“Non-VA Provider” refers to a non-VA community dialysis provider and care provided </w:t>
      </w:r>
      <w:r w:rsidR="00C760CF" w:rsidRPr="007B2818">
        <w:rPr>
          <w:rFonts w:asciiTheme="minorHAnsi" w:hAnsiTheme="minorHAnsi"/>
        </w:rPr>
        <w:t xml:space="preserve">  </w:t>
      </w:r>
      <w:r w:rsidRPr="007B2818">
        <w:rPr>
          <w:rFonts w:asciiTheme="minorHAnsi" w:hAnsiTheme="minorHAnsi"/>
        </w:rPr>
        <w:t>in the home or at a non-VA facility.</w:t>
      </w:r>
    </w:p>
    <w:p w:rsidR="00607EEB" w:rsidRPr="007B2818" w:rsidRDefault="00607EEB" w:rsidP="005D147F">
      <w:pPr>
        <w:pStyle w:val="ListParagraph"/>
        <w:ind w:left="0"/>
        <w:rPr>
          <w:rFonts w:asciiTheme="minorHAnsi" w:hAnsiTheme="minorHAn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9008"/>
      </w:tblGrid>
      <w:tr w:rsidR="00607EEB" w:rsidRPr="007B2818" w:rsidTr="005D147F">
        <w:trPr>
          <w:trHeight w:val="530"/>
          <w:tblHeader/>
        </w:trPr>
        <w:tc>
          <w:tcPr>
            <w:tcW w:w="0" w:type="auto"/>
            <w:shd w:val="clear" w:color="auto" w:fill="DBE5F1" w:themeFill="accent1" w:themeFillTint="33"/>
            <w:vAlign w:val="center"/>
          </w:tcPr>
          <w:p w:rsidR="00607EEB" w:rsidRPr="007B2818" w:rsidRDefault="00607EEB" w:rsidP="005D147F">
            <w:pPr>
              <w:jc w:val="center"/>
              <w:rPr>
                <w:rFonts w:asciiTheme="minorHAnsi" w:hAnsiTheme="minorHAnsi" w:cstheme="minorHAnsi"/>
                <w:b/>
                <w:bCs/>
              </w:rPr>
            </w:pPr>
            <w:r w:rsidRPr="007B2818">
              <w:rPr>
                <w:rFonts w:asciiTheme="minorHAnsi" w:hAnsiTheme="minorHAnsi" w:cstheme="minorHAnsi"/>
                <w:b/>
                <w:bCs/>
              </w:rPr>
              <w:t>#</w:t>
            </w:r>
          </w:p>
        </w:tc>
        <w:tc>
          <w:tcPr>
            <w:tcW w:w="9008" w:type="dxa"/>
            <w:shd w:val="clear" w:color="auto" w:fill="DBE5F1" w:themeFill="accent1" w:themeFillTint="33"/>
            <w:vAlign w:val="center"/>
          </w:tcPr>
          <w:p w:rsidR="00607EEB" w:rsidRPr="007B2818" w:rsidRDefault="00607EEB" w:rsidP="005D147F">
            <w:pPr>
              <w:jc w:val="center"/>
              <w:rPr>
                <w:rFonts w:asciiTheme="minorHAnsi" w:hAnsiTheme="minorHAnsi" w:cstheme="minorHAnsi"/>
                <w:b/>
              </w:rPr>
            </w:pPr>
            <w:r w:rsidRPr="007B2818">
              <w:rPr>
                <w:rFonts w:asciiTheme="minorHAnsi" w:hAnsiTheme="minorHAnsi" w:cstheme="minorHAnsi"/>
                <w:b/>
              </w:rPr>
              <w:t>Question</w:t>
            </w:r>
          </w:p>
        </w:tc>
      </w:tr>
      <w:tr w:rsidR="00607EEB" w:rsidRPr="007B2818" w:rsidTr="001148DE">
        <w:trPr>
          <w:trHeight w:val="1160"/>
        </w:trPr>
        <w:tc>
          <w:tcPr>
            <w:tcW w:w="0" w:type="auto"/>
            <w:vAlign w:val="center"/>
          </w:tcPr>
          <w:p w:rsidR="00607EEB" w:rsidRPr="007B2818" w:rsidRDefault="00607EEB" w:rsidP="005D147F">
            <w:pPr>
              <w:jc w:val="center"/>
              <w:rPr>
                <w:rFonts w:asciiTheme="minorHAnsi" w:hAnsiTheme="minorHAnsi" w:cstheme="minorHAnsi"/>
                <w:bCs/>
              </w:rPr>
            </w:pPr>
            <w:r w:rsidRPr="007B2818">
              <w:rPr>
                <w:rFonts w:asciiTheme="minorHAnsi" w:hAnsiTheme="minorHAnsi" w:cstheme="minorHAnsi"/>
                <w:bCs/>
              </w:rPr>
              <w:t>1</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 xml:space="preserve">Please enter the Unique Identification Code that was provided on your survey invitation letter. </w:t>
            </w:r>
          </w:p>
          <w:p w:rsidR="00607EEB" w:rsidRPr="007B2818" w:rsidRDefault="00607EEB" w:rsidP="005D147F">
            <w:pPr>
              <w:rPr>
                <w:rFonts w:asciiTheme="minorHAnsi" w:hAnsiTheme="minorHAnsi" w:cstheme="minorHAnsi"/>
              </w:rPr>
            </w:pPr>
            <w:r w:rsidRPr="007B2818">
              <w:rPr>
                <w:rFonts w:asciiTheme="minorHAnsi" w:hAnsiTheme="minorHAnsi" w:cstheme="minorHAnsi"/>
              </w:rPr>
              <w:t xml:space="preserve">(This number is 7-9 characters long) </w:t>
            </w:r>
          </w:p>
          <w:p w:rsidR="00607EEB" w:rsidRPr="007B2818" w:rsidRDefault="00607EEB" w:rsidP="005D147F">
            <w:pPr>
              <w:rPr>
                <w:rFonts w:asciiTheme="minorHAnsi" w:hAnsiTheme="minorHAnsi" w:cstheme="minorHAnsi"/>
              </w:rPr>
            </w:pPr>
            <w:r w:rsidRPr="007B2818">
              <w:rPr>
                <w:rFonts w:asciiTheme="minorHAnsi" w:hAnsiTheme="minorHAnsi"/>
              </w:rPr>
              <w:t>(</w:t>
            </w:r>
            <w:r w:rsidRPr="007B2818">
              <w:rPr>
                <w:rFonts w:asciiTheme="minorHAnsi" w:hAnsiTheme="minorHAnsi" w:cstheme="minorHAnsi"/>
              </w:rPr>
              <w:t>Text box)</w:t>
            </w:r>
          </w:p>
        </w:tc>
      </w:tr>
      <w:tr w:rsidR="00607EEB" w:rsidRPr="007B2818" w:rsidTr="005D147F">
        <w:trPr>
          <w:trHeight w:val="2150"/>
        </w:trPr>
        <w:tc>
          <w:tcPr>
            <w:tcW w:w="0" w:type="auto"/>
            <w:vAlign w:val="center"/>
          </w:tcPr>
          <w:p w:rsidR="00607EEB" w:rsidRPr="007B2818" w:rsidRDefault="006F0B7C" w:rsidP="005D147F">
            <w:pPr>
              <w:jc w:val="center"/>
              <w:rPr>
                <w:rFonts w:asciiTheme="minorHAnsi" w:hAnsiTheme="minorHAnsi" w:cstheme="minorHAnsi"/>
                <w:bCs/>
              </w:rPr>
            </w:pPr>
            <w:r>
              <w:rPr>
                <w:rFonts w:asciiTheme="minorHAnsi" w:hAnsiTheme="minorHAnsi" w:cstheme="minorHAnsi"/>
                <w:bCs/>
              </w:rPr>
              <w:t>2</w:t>
            </w:r>
          </w:p>
        </w:tc>
        <w:tc>
          <w:tcPr>
            <w:tcW w:w="9008" w:type="dxa"/>
            <w:shd w:val="clear" w:color="auto" w:fill="auto"/>
          </w:tcPr>
          <w:p w:rsidR="00607EEB" w:rsidRPr="007B2818" w:rsidRDefault="00607EEB" w:rsidP="005D147F">
            <w:pPr>
              <w:rPr>
                <w:rFonts w:asciiTheme="minorHAnsi" w:hAnsiTheme="minorHAnsi"/>
              </w:rPr>
            </w:pPr>
            <w:r w:rsidRPr="007B2818">
              <w:rPr>
                <w:rFonts w:asciiTheme="minorHAnsi" w:hAnsiTheme="minorHAnsi"/>
              </w:rPr>
              <w:t>What is your level of satisfaction with how clearly VA staff explained the transfer of your dialysis treatments from VA to a non-VA provider?</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Highly Satisfied</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Satisfied</w:t>
            </w:r>
            <w:r w:rsidRPr="007B2818">
              <w:rPr>
                <w:rFonts w:asciiTheme="minorHAnsi" w:hAnsiTheme="minorHAnsi"/>
              </w:rPr>
              <w:t xml:space="preserve"> </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Neither Satisfied nor Dissatisfied</w:t>
            </w:r>
          </w:p>
          <w:p w:rsidR="00607EEB" w:rsidRPr="007B2818" w:rsidRDefault="00607EEB" w:rsidP="005D147F">
            <w:pPr>
              <w:rPr>
                <w:rFonts w:asciiTheme="minorHAnsi" w:hAnsi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Dissatisfied</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Highly Dissatisfied</w:t>
            </w:r>
          </w:p>
        </w:tc>
      </w:tr>
      <w:tr w:rsidR="00607EEB" w:rsidRPr="007B2818" w:rsidTr="005D147F">
        <w:trPr>
          <w:trHeight w:val="1880"/>
        </w:trPr>
        <w:tc>
          <w:tcPr>
            <w:tcW w:w="0" w:type="auto"/>
            <w:vAlign w:val="center"/>
          </w:tcPr>
          <w:p w:rsidR="00607EEB" w:rsidRPr="007B2818" w:rsidRDefault="006F0B7C" w:rsidP="005D147F">
            <w:pPr>
              <w:jc w:val="center"/>
              <w:rPr>
                <w:rFonts w:asciiTheme="minorHAnsi" w:hAnsiTheme="minorHAnsi" w:cstheme="minorHAnsi"/>
                <w:bCs/>
              </w:rPr>
            </w:pPr>
            <w:r>
              <w:rPr>
                <w:rFonts w:asciiTheme="minorHAnsi" w:hAnsiTheme="minorHAnsi" w:cstheme="minorHAnsi"/>
                <w:bCs/>
              </w:rPr>
              <w:t>3</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How satisfied are you with the transition experience from VA to your non-VA provider?</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Highly Satisfied</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Satisfied</w:t>
            </w:r>
            <w:r w:rsidRPr="007B2818">
              <w:rPr>
                <w:rFonts w:asciiTheme="minorHAnsi" w:hAnsiTheme="minorHAnsi"/>
              </w:rPr>
              <w:t xml:space="preserve"> </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Neither Satisfied nor Dissatisfied</w:t>
            </w:r>
          </w:p>
          <w:p w:rsidR="00607EEB" w:rsidRPr="007B2818" w:rsidRDefault="00607EEB" w:rsidP="005D147F">
            <w:pPr>
              <w:rPr>
                <w:rFonts w:asciiTheme="minorHAnsi" w:hAnsi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Dissatisfied</w:t>
            </w:r>
          </w:p>
          <w:p w:rsidR="00607EEB" w:rsidRPr="007B2818" w:rsidRDefault="00607EEB" w:rsidP="005D147F">
            <w:pPr>
              <w:rPr>
                <w:rFonts w:asciiTheme="minorHAnsi" w:hAnsiTheme="minorHAnsi"/>
              </w:rPr>
            </w:pPr>
            <w:r w:rsidRPr="007B2818">
              <w:rPr>
                <w:rFonts w:ascii="Calibri" w:hAnsi="Calibri" w:cs="Calibri"/>
              </w:rPr>
              <w:t>􀂆</w:t>
            </w:r>
            <w:r w:rsidRPr="007B2818">
              <w:rPr>
                <w:rFonts w:asciiTheme="minorHAnsi" w:hAnsiTheme="minorHAnsi" w:cstheme="minorHAnsi"/>
              </w:rPr>
              <w:t xml:space="preserve"> Highly Dissatisfied</w:t>
            </w:r>
          </w:p>
        </w:tc>
      </w:tr>
      <w:tr w:rsidR="00607EEB" w:rsidRPr="007B2818" w:rsidTr="005D147F">
        <w:trPr>
          <w:trHeight w:val="2150"/>
        </w:trPr>
        <w:tc>
          <w:tcPr>
            <w:tcW w:w="0" w:type="auto"/>
            <w:vAlign w:val="center"/>
          </w:tcPr>
          <w:p w:rsidR="00607EEB" w:rsidRPr="007B2818" w:rsidRDefault="006F0B7C" w:rsidP="005D147F">
            <w:pPr>
              <w:jc w:val="center"/>
              <w:rPr>
                <w:rFonts w:asciiTheme="minorHAnsi" w:hAnsiTheme="minorHAnsi" w:cstheme="minorHAnsi"/>
                <w:bCs/>
              </w:rPr>
            </w:pPr>
            <w:r>
              <w:rPr>
                <w:rFonts w:asciiTheme="minorHAnsi" w:hAnsiTheme="minorHAnsi" w:cstheme="minorHAnsi"/>
                <w:bCs/>
              </w:rPr>
              <w:t>4</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After your initial appointment scheduled by VA, how satisfied are you with the scheduling process followed by your non-VA provider?</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Highly Satisfied</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Satisfied</w:t>
            </w:r>
            <w:r w:rsidRPr="007B2818">
              <w:rPr>
                <w:rFonts w:asciiTheme="minorHAnsi" w:hAnsiTheme="minorHAnsi"/>
              </w:rPr>
              <w:t xml:space="preserve"> </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Neither Satisfied nor Dissatisfied</w:t>
            </w:r>
          </w:p>
          <w:p w:rsidR="00607EEB" w:rsidRPr="007B2818" w:rsidRDefault="00607EEB" w:rsidP="005D147F">
            <w:pPr>
              <w:rPr>
                <w:rFonts w:asciiTheme="minorHAnsi" w:hAnsi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Dissatisfied</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Highly Dissatisfied</w:t>
            </w:r>
          </w:p>
        </w:tc>
      </w:tr>
      <w:tr w:rsidR="00607EEB" w:rsidRPr="007B2818" w:rsidTr="005D147F">
        <w:trPr>
          <w:trHeight w:val="998"/>
        </w:trPr>
        <w:tc>
          <w:tcPr>
            <w:tcW w:w="0" w:type="auto"/>
            <w:vAlign w:val="center"/>
          </w:tcPr>
          <w:p w:rsidR="00607EEB" w:rsidRPr="007B2818" w:rsidRDefault="006F0B7C" w:rsidP="005D147F">
            <w:pPr>
              <w:jc w:val="center"/>
              <w:rPr>
                <w:rFonts w:asciiTheme="minorHAnsi" w:hAnsiTheme="minorHAnsi" w:cstheme="minorHAnsi"/>
                <w:bCs/>
              </w:rPr>
            </w:pPr>
            <w:r>
              <w:rPr>
                <w:rFonts w:asciiTheme="minorHAnsi" w:hAnsiTheme="minorHAnsi" w:cstheme="minorHAnsi"/>
                <w:bCs/>
              </w:rPr>
              <w:t>5</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Where do you receive your dialysis treatments?</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 xml:space="preserve">Home </w:t>
            </w:r>
          </w:p>
          <w:p w:rsidR="00607EEB" w:rsidRPr="007B2818" w:rsidRDefault="00607EEB" w:rsidP="00274779">
            <w:pPr>
              <w:rPr>
                <w:rFonts w:asciiTheme="minorHAnsi" w:hAnsiTheme="minorHAnsi" w:cstheme="minorHAnsi"/>
              </w:rPr>
            </w:pPr>
            <w:r w:rsidRPr="007B2818">
              <w:rPr>
                <w:rFonts w:ascii="Calibri" w:hAnsi="Calibri" w:cs="Calibri"/>
              </w:rPr>
              <w:t>􀂆</w:t>
            </w:r>
            <w:r w:rsidRPr="007B2818">
              <w:rPr>
                <w:rFonts w:asciiTheme="minorHAnsi" w:hAnsiTheme="minorHAnsi"/>
              </w:rPr>
              <w:t xml:space="preserve"> Non-VA </w:t>
            </w:r>
            <w:r w:rsidRPr="007B2818">
              <w:rPr>
                <w:rFonts w:asciiTheme="minorHAnsi" w:hAnsiTheme="minorHAnsi" w:cstheme="minorHAnsi"/>
              </w:rPr>
              <w:t xml:space="preserve">provider facility </w:t>
            </w:r>
            <w:r w:rsidR="003A31D5" w:rsidRPr="003A31D5">
              <w:rPr>
                <w:rFonts w:ascii="Wingdings" w:hAnsi="Wingdings" w:cs="Wingdings"/>
              </w:rPr>
              <w:t></w:t>
            </w:r>
            <w:r w:rsidRPr="007B2818">
              <w:rPr>
                <w:rFonts w:asciiTheme="minorHAnsi" w:hAnsiTheme="minorHAnsi"/>
              </w:rPr>
              <w:t>Q1</w:t>
            </w:r>
            <w:r w:rsidR="00274779">
              <w:rPr>
                <w:rFonts w:asciiTheme="minorHAnsi" w:hAnsiTheme="minorHAnsi"/>
              </w:rPr>
              <w:t>1</w:t>
            </w:r>
          </w:p>
        </w:tc>
      </w:tr>
      <w:tr w:rsidR="00607EEB" w:rsidRPr="007B2818" w:rsidTr="005D147F">
        <w:trPr>
          <w:cantSplit/>
          <w:trHeight w:val="1425"/>
        </w:trPr>
        <w:tc>
          <w:tcPr>
            <w:tcW w:w="0" w:type="auto"/>
            <w:vAlign w:val="center"/>
          </w:tcPr>
          <w:p w:rsidR="00607EEB" w:rsidRPr="007B2818" w:rsidRDefault="006F0B7C" w:rsidP="005D147F">
            <w:pPr>
              <w:jc w:val="center"/>
              <w:rPr>
                <w:rFonts w:asciiTheme="minorHAnsi" w:hAnsiTheme="minorHAnsi" w:cstheme="minorHAnsi"/>
                <w:bCs/>
              </w:rPr>
            </w:pPr>
            <w:r>
              <w:rPr>
                <w:rFonts w:asciiTheme="minorHAnsi" w:hAnsiTheme="minorHAnsi" w:cstheme="minorHAnsi"/>
                <w:bCs/>
              </w:rPr>
              <w:t>6</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How satisfied are you with the training that was provided to receive your dialysis treatments at home?</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Highly Satisfied</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Satisfied</w:t>
            </w:r>
            <w:r w:rsidRPr="007B2818">
              <w:rPr>
                <w:rFonts w:asciiTheme="minorHAnsi" w:hAnsiTheme="minorHAnsi"/>
              </w:rPr>
              <w:t xml:space="preserve"> </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Neither Satisfied nor Dissatisfied</w:t>
            </w:r>
          </w:p>
          <w:p w:rsidR="00607EEB" w:rsidRPr="007B2818" w:rsidRDefault="00607EEB" w:rsidP="005D147F">
            <w:pPr>
              <w:rPr>
                <w:rFonts w:asciiTheme="minorHAnsi" w:hAnsi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Dissatisfied</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Highly Dissatisfied</w:t>
            </w:r>
          </w:p>
        </w:tc>
      </w:tr>
      <w:tr w:rsidR="00607EEB" w:rsidRPr="007B2818" w:rsidTr="005D147F">
        <w:trPr>
          <w:trHeight w:val="1277"/>
        </w:trPr>
        <w:tc>
          <w:tcPr>
            <w:tcW w:w="0" w:type="auto"/>
            <w:vAlign w:val="center"/>
          </w:tcPr>
          <w:p w:rsidR="00607EEB" w:rsidRPr="007B2818" w:rsidRDefault="006F0B7C" w:rsidP="005D147F">
            <w:pPr>
              <w:jc w:val="center"/>
              <w:rPr>
                <w:rFonts w:asciiTheme="minorHAnsi" w:hAnsiTheme="minorHAnsi" w:cstheme="minorHAnsi"/>
                <w:bCs/>
              </w:rPr>
            </w:pPr>
            <w:r>
              <w:rPr>
                <w:rFonts w:asciiTheme="minorHAnsi" w:hAnsiTheme="minorHAnsi" w:cstheme="minorHAnsi"/>
                <w:bCs/>
              </w:rPr>
              <w:lastRenderedPageBreak/>
              <w:t>7</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Did your in-home provider give you the tools, knowledge and equipment to effectively manage your dialysis treatments?</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r w:rsidRPr="007B2818">
              <w:rPr>
                <w:rFonts w:asciiTheme="minorHAnsi" w:hAnsiTheme="minorHAnsi" w:cstheme="minorHAnsi"/>
              </w:rPr>
              <w:br/>
            </w:r>
            <w:r w:rsidRPr="007B2818">
              <w:rPr>
                <w:rFonts w:ascii="Calibri" w:hAnsi="Calibri" w:cs="Calibri"/>
              </w:rPr>
              <w:t>􀂆</w:t>
            </w:r>
            <w:r w:rsidRPr="007B2818">
              <w:rPr>
                <w:rFonts w:asciiTheme="minorHAnsi" w:hAnsiTheme="minorHAnsi" w:cstheme="minorHAnsi"/>
              </w:rPr>
              <w:t xml:space="preserve"> No</w:t>
            </w:r>
          </w:p>
        </w:tc>
      </w:tr>
      <w:tr w:rsidR="00607EEB" w:rsidRPr="007B2818" w:rsidTr="005D147F">
        <w:trPr>
          <w:cantSplit/>
          <w:trHeight w:val="980"/>
        </w:trPr>
        <w:tc>
          <w:tcPr>
            <w:tcW w:w="0" w:type="auto"/>
            <w:vAlign w:val="center"/>
          </w:tcPr>
          <w:p w:rsidR="00607EEB" w:rsidRPr="007B2818" w:rsidRDefault="006F0B7C" w:rsidP="005D147F">
            <w:pPr>
              <w:jc w:val="center"/>
              <w:rPr>
                <w:rFonts w:asciiTheme="minorHAnsi" w:hAnsiTheme="minorHAnsi" w:cstheme="minorHAnsi"/>
                <w:bCs/>
              </w:rPr>
            </w:pPr>
            <w:r>
              <w:rPr>
                <w:rFonts w:asciiTheme="minorHAnsi" w:hAnsiTheme="minorHAnsi" w:cstheme="minorHAnsi"/>
                <w:bCs/>
              </w:rPr>
              <w:t>8</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Did your in-home provider answer any questions you may have had in a satisfactory manner?</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r w:rsidRPr="007B2818">
              <w:rPr>
                <w:rFonts w:asciiTheme="minorHAnsi" w:hAnsiTheme="minorHAnsi" w:cstheme="minorHAnsi"/>
              </w:rPr>
              <w:br/>
            </w:r>
            <w:r w:rsidRPr="007B2818">
              <w:rPr>
                <w:rFonts w:ascii="Calibri" w:hAnsi="Calibri" w:cs="Calibri"/>
              </w:rPr>
              <w:t>􀂆</w:t>
            </w:r>
            <w:r w:rsidRPr="007B2818">
              <w:rPr>
                <w:rFonts w:asciiTheme="minorHAnsi" w:hAnsiTheme="minorHAnsi" w:cstheme="minorHAnsi"/>
              </w:rPr>
              <w:t xml:space="preserve"> No</w:t>
            </w:r>
          </w:p>
        </w:tc>
      </w:tr>
      <w:tr w:rsidR="00607EEB" w:rsidRPr="007B2818" w:rsidTr="005D147F">
        <w:trPr>
          <w:trHeight w:val="1250"/>
        </w:trPr>
        <w:tc>
          <w:tcPr>
            <w:tcW w:w="0" w:type="auto"/>
            <w:vAlign w:val="center"/>
          </w:tcPr>
          <w:p w:rsidR="00607EEB" w:rsidRPr="007B2818" w:rsidRDefault="006F0B7C" w:rsidP="005D147F">
            <w:pPr>
              <w:jc w:val="center"/>
              <w:rPr>
                <w:rFonts w:asciiTheme="minorHAnsi" w:hAnsiTheme="minorHAnsi" w:cstheme="minorHAnsi"/>
                <w:bCs/>
              </w:rPr>
            </w:pPr>
            <w:r>
              <w:rPr>
                <w:rFonts w:asciiTheme="minorHAnsi" w:hAnsiTheme="minorHAnsi" w:cstheme="minorHAnsi"/>
                <w:bCs/>
              </w:rPr>
              <w:t>9</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Did your in-home provider give you appropriate points of contact in case you had follow-up questions or concerns?</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r w:rsidRPr="007B2818">
              <w:rPr>
                <w:rFonts w:asciiTheme="minorHAnsi" w:hAnsiTheme="minorHAnsi" w:cstheme="minorHAnsi"/>
              </w:rPr>
              <w:br/>
            </w:r>
            <w:r w:rsidRPr="007B2818">
              <w:rPr>
                <w:rFonts w:ascii="Calibri" w:hAnsi="Calibri" w:cs="Calibri"/>
              </w:rPr>
              <w:t>􀂆</w:t>
            </w:r>
            <w:r w:rsidRPr="007B2818">
              <w:rPr>
                <w:rFonts w:asciiTheme="minorHAnsi" w:hAnsiTheme="minorHAnsi" w:cstheme="minorHAnsi"/>
              </w:rPr>
              <w:t xml:space="preserve"> No</w:t>
            </w:r>
          </w:p>
        </w:tc>
      </w:tr>
      <w:tr w:rsidR="00607EEB" w:rsidRPr="007B2818" w:rsidTr="005D147F">
        <w:trPr>
          <w:trHeight w:val="1205"/>
        </w:trPr>
        <w:tc>
          <w:tcPr>
            <w:tcW w:w="0" w:type="auto"/>
            <w:vAlign w:val="center"/>
          </w:tcPr>
          <w:p w:rsidR="00607EEB" w:rsidRPr="007B2818" w:rsidRDefault="00607EEB" w:rsidP="005D147F">
            <w:pPr>
              <w:jc w:val="center"/>
              <w:rPr>
                <w:rFonts w:asciiTheme="minorHAnsi" w:hAnsiTheme="minorHAnsi" w:cstheme="minorHAnsi"/>
                <w:bCs/>
              </w:rPr>
            </w:pPr>
            <w:r w:rsidRPr="007B2818">
              <w:rPr>
                <w:rFonts w:asciiTheme="minorHAnsi" w:hAnsiTheme="minorHAnsi" w:cstheme="minorHAnsi"/>
                <w:bCs/>
              </w:rPr>
              <w:t>1</w:t>
            </w:r>
            <w:r w:rsidR="006F0B7C">
              <w:rPr>
                <w:rFonts w:asciiTheme="minorHAnsi" w:hAnsiTheme="minorHAnsi" w:cstheme="minorHAnsi"/>
                <w:bCs/>
              </w:rPr>
              <w:t>0</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Is there anything you would like to share regarding your in-home dialysis treatments?</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No</w:t>
            </w:r>
            <w:r w:rsidR="00274779">
              <w:rPr>
                <w:rFonts w:asciiTheme="minorHAnsi" w:hAnsiTheme="minorHAnsi" w:cstheme="minorHAnsi"/>
              </w:rPr>
              <w:t xml:space="preserve"> </w:t>
            </w:r>
            <w:r w:rsidR="00274779" w:rsidRPr="003A31D5">
              <w:rPr>
                <w:rFonts w:ascii="Wingdings" w:hAnsi="Wingdings" w:cs="Wingdings"/>
              </w:rPr>
              <w:t></w:t>
            </w:r>
            <w:r w:rsidR="00274779" w:rsidRPr="007B2818">
              <w:rPr>
                <w:rFonts w:asciiTheme="minorHAnsi" w:hAnsiTheme="minorHAnsi"/>
              </w:rPr>
              <w:t>Q1</w:t>
            </w:r>
            <w:r w:rsidR="00274779">
              <w:rPr>
                <w:rFonts w:asciiTheme="minorHAnsi" w:hAnsiTheme="minorHAnsi"/>
              </w:rPr>
              <w:t>7</w:t>
            </w:r>
            <w:r w:rsidRPr="007B2818">
              <w:rPr>
                <w:rFonts w:asciiTheme="minorHAnsi" w:hAnsiTheme="minorHAnsi" w:cstheme="minorHAnsi"/>
              </w:rPr>
              <w:br/>
            </w:r>
            <w:r w:rsidRPr="007B2818">
              <w:rPr>
                <w:rFonts w:ascii="Calibri" w:hAnsi="Calibri" w:cs="Calibri"/>
              </w:rPr>
              <w:t>􀂆</w:t>
            </w:r>
            <w:r w:rsidRPr="007B2818">
              <w:rPr>
                <w:rFonts w:asciiTheme="minorHAnsi" w:hAnsiTheme="minorHAnsi" w:cstheme="minorHAnsi"/>
              </w:rPr>
              <w:t xml:space="preserve"> Yes</w:t>
            </w:r>
            <w:r w:rsidR="00274779">
              <w:rPr>
                <w:rFonts w:asciiTheme="minorHAnsi" w:hAnsiTheme="minorHAnsi" w:cstheme="minorHAnsi"/>
              </w:rPr>
              <w:t xml:space="preserve"> </w:t>
            </w:r>
            <w:r w:rsidR="00274779" w:rsidRPr="003A31D5">
              <w:rPr>
                <w:rFonts w:ascii="Wingdings" w:hAnsi="Wingdings" w:cs="Wingdings"/>
              </w:rPr>
              <w:t></w:t>
            </w:r>
            <w:r w:rsidR="00274779" w:rsidRPr="007B2818">
              <w:rPr>
                <w:rFonts w:asciiTheme="minorHAnsi" w:hAnsiTheme="minorHAnsi"/>
              </w:rPr>
              <w:t>Q1</w:t>
            </w:r>
            <w:r w:rsidR="00274779">
              <w:rPr>
                <w:rFonts w:asciiTheme="minorHAnsi" w:hAnsiTheme="minorHAnsi"/>
              </w:rPr>
              <w:t>7</w:t>
            </w:r>
          </w:p>
          <w:p w:rsidR="00607EEB" w:rsidRPr="007B2818" w:rsidRDefault="00607EEB" w:rsidP="005D147F">
            <w:pPr>
              <w:rPr>
                <w:rFonts w:asciiTheme="minorHAnsi" w:hAnsiTheme="minorHAnsi" w:cstheme="minorHAnsi"/>
              </w:rPr>
            </w:pPr>
            <w:r w:rsidRPr="007B2818">
              <w:rPr>
                <w:rFonts w:asciiTheme="minorHAnsi" w:hAnsiTheme="minorHAnsi" w:cstheme="minorHAnsi"/>
              </w:rPr>
              <w:t>(Text Box)</w:t>
            </w:r>
          </w:p>
        </w:tc>
      </w:tr>
      <w:tr w:rsidR="00607EEB" w:rsidRPr="007B2818" w:rsidTr="005D147F">
        <w:trPr>
          <w:trHeight w:val="1592"/>
        </w:trPr>
        <w:tc>
          <w:tcPr>
            <w:tcW w:w="0" w:type="auto"/>
            <w:vAlign w:val="center"/>
          </w:tcPr>
          <w:p w:rsidR="00607EEB" w:rsidRPr="007B2818" w:rsidRDefault="00607EEB" w:rsidP="005D147F">
            <w:pPr>
              <w:jc w:val="center"/>
              <w:rPr>
                <w:rFonts w:asciiTheme="minorHAnsi" w:hAnsiTheme="minorHAnsi" w:cstheme="minorHAnsi"/>
                <w:bCs/>
              </w:rPr>
            </w:pPr>
            <w:r w:rsidRPr="007B2818">
              <w:rPr>
                <w:rFonts w:asciiTheme="minorHAnsi" w:hAnsiTheme="minorHAnsi" w:cstheme="minorHAnsi"/>
                <w:bCs/>
              </w:rPr>
              <w:t>1</w:t>
            </w:r>
            <w:r w:rsidR="006F0B7C">
              <w:rPr>
                <w:rFonts w:asciiTheme="minorHAnsi" w:hAnsiTheme="minorHAnsi" w:cstheme="minorHAnsi"/>
                <w:bCs/>
              </w:rPr>
              <w:t>1</w:t>
            </w:r>
          </w:p>
        </w:tc>
        <w:tc>
          <w:tcPr>
            <w:tcW w:w="9008" w:type="dxa"/>
            <w:shd w:val="clear" w:color="auto" w:fill="auto"/>
          </w:tcPr>
          <w:p w:rsidR="00607EEB" w:rsidRPr="007B2818" w:rsidRDefault="00607EEB" w:rsidP="005D147F">
            <w:pPr>
              <w:rPr>
                <w:rFonts w:asciiTheme="minorHAnsi" w:hAnsiTheme="minorHAnsi" w:cstheme="minorHAnsi"/>
              </w:rPr>
            </w:pPr>
            <w:r w:rsidRPr="007B2818">
              <w:rPr>
                <w:rFonts w:asciiTheme="minorHAnsi" w:hAnsiTheme="minorHAnsi" w:cstheme="minorHAnsi"/>
              </w:rPr>
              <w:t xml:space="preserve">How far do you have to travel from home to your non-VA provider facility? </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less than </w:t>
            </w:r>
            <w:r w:rsidRPr="007B2818">
              <w:rPr>
                <w:rFonts w:asciiTheme="minorHAnsi" w:hAnsiTheme="minorHAnsi" w:cstheme="minorHAnsi"/>
              </w:rPr>
              <w:t>10 miles</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10 to 20 miles</w:t>
            </w:r>
            <w:r w:rsidRPr="007B2818">
              <w:rPr>
                <w:rFonts w:asciiTheme="minorHAnsi" w:hAnsiTheme="minorHAnsi"/>
              </w:rPr>
              <w:t xml:space="preserve"> </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21 to 30 miles</w:t>
            </w:r>
          </w:p>
          <w:p w:rsidR="00607EEB" w:rsidRPr="007B2818" w:rsidRDefault="00607EEB" w:rsidP="005D147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more than </w:t>
            </w:r>
            <w:r w:rsidRPr="007B2818">
              <w:rPr>
                <w:rFonts w:asciiTheme="minorHAnsi" w:hAnsiTheme="minorHAnsi" w:cstheme="minorHAnsi"/>
              </w:rPr>
              <w:t>30 miles</w:t>
            </w:r>
          </w:p>
        </w:tc>
      </w:tr>
      <w:tr w:rsidR="00607EEB" w:rsidRPr="007B2818" w:rsidTr="005D147F">
        <w:trPr>
          <w:trHeight w:val="1817"/>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t>1</w:t>
            </w:r>
            <w:r w:rsidR="006F0B7C">
              <w:rPr>
                <w:rFonts w:asciiTheme="minorHAnsi" w:hAnsiTheme="minorHAnsi" w:cstheme="minorHAnsi"/>
                <w:bCs/>
              </w:rPr>
              <w:t>2</w:t>
            </w:r>
          </w:p>
        </w:tc>
        <w:tc>
          <w:tcPr>
            <w:tcW w:w="9008" w:type="dxa"/>
            <w:shd w:val="clear" w:color="auto" w:fill="auto"/>
          </w:tcPr>
          <w:p w:rsidR="00607EEB" w:rsidRPr="007B2818" w:rsidRDefault="00607EEB" w:rsidP="00FF089F">
            <w:pPr>
              <w:rPr>
                <w:rFonts w:asciiTheme="minorHAnsi" w:hAnsiTheme="minorHAnsi"/>
              </w:rPr>
            </w:pPr>
            <w:r w:rsidRPr="007B2818">
              <w:rPr>
                <w:rFonts w:asciiTheme="minorHAnsi" w:hAnsiTheme="minorHAnsi"/>
              </w:rPr>
              <w:t>How satisfied are you with the convenience of your non-VA provider facility location?</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Highly Satisfied</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Satisfied</w:t>
            </w:r>
            <w:r w:rsidRPr="007B2818">
              <w:rPr>
                <w:rFonts w:asciiTheme="minorHAnsi" w:hAnsiTheme="minorHAnsi"/>
              </w:rPr>
              <w:t xml:space="preserve"> </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Neither Satisfied nor Dissatisfied</w:t>
            </w:r>
          </w:p>
          <w:p w:rsidR="00607EEB" w:rsidRPr="007B2818" w:rsidRDefault="00607EEB" w:rsidP="00FF089F">
            <w:pPr>
              <w:rPr>
                <w:rFonts w:asciiTheme="minorHAnsi" w:hAnsi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Dissatisfied</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Highly Dissatisfied</w:t>
            </w:r>
          </w:p>
        </w:tc>
      </w:tr>
      <w:tr w:rsidR="00607EEB" w:rsidRPr="007B2818" w:rsidTr="005D147F">
        <w:trPr>
          <w:cantSplit/>
          <w:trHeight w:val="2150"/>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t>1</w:t>
            </w:r>
            <w:r w:rsidR="006F0B7C">
              <w:rPr>
                <w:rFonts w:asciiTheme="minorHAnsi" w:hAnsiTheme="minorHAnsi" w:cstheme="minorHAnsi"/>
                <w:bCs/>
              </w:rPr>
              <w:t>3</w:t>
            </w:r>
          </w:p>
        </w:tc>
        <w:tc>
          <w:tcPr>
            <w:tcW w:w="9008" w:type="dxa"/>
            <w:shd w:val="clear" w:color="auto" w:fill="auto"/>
          </w:tcPr>
          <w:p w:rsidR="00607EEB" w:rsidRPr="007B2818" w:rsidRDefault="00607EEB" w:rsidP="00FF089F">
            <w:pPr>
              <w:rPr>
                <w:rFonts w:asciiTheme="minorHAnsi" w:hAnsiTheme="minorHAnsi" w:cstheme="minorHAnsi"/>
              </w:rPr>
            </w:pPr>
            <w:r w:rsidRPr="007B2818">
              <w:rPr>
                <w:rFonts w:asciiTheme="minorHAnsi" w:hAnsiTheme="minorHAnsi" w:cstheme="minorHAnsi"/>
              </w:rPr>
              <w:t>How satisfied are you with the quality of care provided by the clinical staff at your non-VA provider facility?</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Highly Satisfied</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Satisfied</w:t>
            </w:r>
            <w:r w:rsidRPr="007B2818">
              <w:rPr>
                <w:rFonts w:asciiTheme="minorHAnsi" w:hAnsiTheme="minorHAnsi"/>
              </w:rPr>
              <w:t xml:space="preserve"> </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Neither Satisfied nor Dissatisfied</w:t>
            </w:r>
          </w:p>
          <w:p w:rsidR="00607EEB" w:rsidRPr="007B2818" w:rsidRDefault="00607EEB" w:rsidP="00FF089F">
            <w:pPr>
              <w:rPr>
                <w:rFonts w:asciiTheme="minorHAnsi" w:hAnsi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Dissatisfied</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Highly Dissatisfied</w:t>
            </w:r>
          </w:p>
        </w:tc>
      </w:tr>
      <w:tr w:rsidR="00607EEB" w:rsidRPr="007B2818" w:rsidTr="005D147F">
        <w:trPr>
          <w:cantSplit/>
          <w:trHeight w:val="1880"/>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t>1</w:t>
            </w:r>
            <w:r w:rsidR="006F0B7C">
              <w:rPr>
                <w:rFonts w:asciiTheme="minorHAnsi" w:hAnsiTheme="minorHAnsi" w:cstheme="minorHAnsi"/>
                <w:bCs/>
              </w:rPr>
              <w:t>4</w:t>
            </w:r>
          </w:p>
        </w:tc>
        <w:tc>
          <w:tcPr>
            <w:tcW w:w="9008" w:type="dxa"/>
            <w:shd w:val="clear" w:color="auto" w:fill="auto"/>
          </w:tcPr>
          <w:p w:rsidR="00607EEB" w:rsidRPr="007B2818" w:rsidRDefault="00607EEB" w:rsidP="00FF089F">
            <w:pPr>
              <w:rPr>
                <w:rFonts w:asciiTheme="minorHAnsi" w:hAnsiTheme="minorHAnsi" w:cstheme="minorHAnsi"/>
              </w:rPr>
            </w:pPr>
            <w:r w:rsidRPr="007B2818">
              <w:rPr>
                <w:rFonts w:asciiTheme="minorHAnsi" w:hAnsiTheme="minorHAnsi" w:cstheme="minorHAnsi"/>
              </w:rPr>
              <w:t>On average, how long do you have to wait for your dialysis treatments after your appointment time at the non-VA provider facility?</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less than 15 minutes</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15 to 30 minutes</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31 minutes to 1 hour</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more than 1 hour</w:t>
            </w:r>
          </w:p>
        </w:tc>
      </w:tr>
      <w:tr w:rsidR="00607EEB" w:rsidRPr="007B2818" w:rsidTr="005D147F">
        <w:trPr>
          <w:cantSplit/>
          <w:trHeight w:val="1610"/>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lastRenderedPageBreak/>
              <w:t>1</w:t>
            </w:r>
            <w:r w:rsidR="006F0B7C">
              <w:rPr>
                <w:rFonts w:asciiTheme="minorHAnsi" w:hAnsiTheme="minorHAnsi" w:cstheme="minorHAnsi"/>
                <w:bCs/>
              </w:rPr>
              <w:t>5</w:t>
            </w:r>
          </w:p>
        </w:tc>
        <w:tc>
          <w:tcPr>
            <w:tcW w:w="9008" w:type="dxa"/>
            <w:shd w:val="clear" w:color="auto" w:fill="auto"/>
          </w:tcPr>
          <w:p w:rsidR="00607EEB" w:rsidRPr="007B2818" w:rsidRDefault="00607EEB" w:rsidP="00FF089F">
            <w:pPr>
              <w:rPr>
                <w:rFonts w:asciiTheme="minorHAnsi" w:hAnsiTheme="minorHAnsi" w:cstheme="minorHAnsi"/>
              </w:rPr>
            </w:pPr>
            <w:r w:rsidRPr="007B2818">
              <w:rPr>
                <w:rFonts w:asciiTheme="minorHAnsi" w:hAnsiTheme="minorHAnsi" w:cstheme="minorHAnsi"/>
              </w:rPr>
              <w:t>Do the clinical staff at the non-VA provider facility show concern for your well-being during your dialysis treatment?</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r w:rsidRPr="007B2818">
              <w:rPr>
                <w:rFonts w:asciiTheme="minorHAnsi" w:hAnsiTheme="minorHAnsi" w:cstheme="minorHAnsi"/>
              </w:rPr>
              <w:br/>
            </w:r>
            <w:r w:rsidRPr="007B2818">
              <w:rPr>
                <w:rFonts w:ascii="Calibri" w:hAnsi="Calibri" w:cs="Calibri"/>
              </w:rPr>
              <w:t>􀂆</w:t>
            </w:r>
            <w:r w:rsidRPr="007B2818">
              <w:rPr>
                <w:rFonts w:asciiTheme="minorHAnsi" w:hAnsiTheme="minorHAnsi" w:cstheme="minorHAnsi"/>
              </w:rPr>
              <w:t xml:space="preserve"> No</w:t>
            </w:r>
          </w:p>
          <w:p w:rsidR="00607EEB" w:rsidRPr="007B2818" w:rsidRDefault="00607EEB" w:rsidP="00FF089F">
            <w:pPr>
              <w:rPr>
                <w:rFonts w:asciiTheme="minorHAnsi" w:hAnsiTheme="minorHAnsi" w:cstheme="minorHAnsi"/>
              </w:rPr>
            </w:pPr>
            <w:r w:rsidRPr="007B2818">
              <w:rPr>
                <w:rFonts w:asciiTheme="minorHAnsi" w:hAnsiTheme="minorHAnsi" w:cstheme="minorHAnsi"/>
              </w:rPr>
              <w:t>( Text Box)</w:t>
            </w:r>
          </w:p>
        </w:tc>
      </w:tr>
      <w:tr w:rsidR="00607EEB" w:rsidRPr="007B2818" w:rsidTr="005D147F">
        <w:trPr>
          <w:trHeight w:val="1610"/>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t>1</w:t>
            </w:r>
            <w:r w:rsidR="006F0B7C">
              <w:rPr>
                <w:rFonts w:asciiTheme="minorHAnsi" w:hAnsiTheme="minorHAnsi" w:cstheme="minorHAnsi"/>
                <w:bCs/>
              </w:rPr>
              <w:t>6</w:t>
            </w:r>
          </w:p>
        </w:tc>
        <w:tc>
          <w:tcPr>
            <w:tcW w:w="9008" w:type="dxa"/>
            <w:shd w:val="clear" w:color="auto" w:fill="auto"/>
          </w:tcPr>
          <w:p w:rsidR="00607EEB" w:rsidRPr="007B2818" w:rsidRDefault="00607EEB" w:rsidP="00FF089F">
            <w:pPr>
              <w:rPr>
                <w:rFonts w:asciiTheme="minorHAnsi" w:hAnsiTheme="minorHAnsi"/>
              </w:rPr>
            </w:pPr>
            <w:r w:rsidRPr="007B2818">
              <w:rPr>
                <w:rFonts w:asciiTheme="minorHAnsi" w:hAnsiTheme="minorHAnsi"/>
              </w:rPr>
              <w:t>Is the physical environment at the non-VA provider facility comfortable during your dialysis treatment?</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r w:rsidRPr="007B2818">
              <w:rPr>
                <w:rFonts w:asciiTheme="minorHAnsi" w:hAnsiTheme="minorHAnsi" w:cstheme="minorHAnsi"/>
              </w:rPr>
              <w:br/>
            </w:r>
            <w:r w:rsidRPr="007B2818">
              <w:rPr>
                <w:rFonts w:ascii="Calibri" w:hAnsi="Calibri" w:cs="Calibri"/>
              </w:rPr>
              <w:t>􀂆</w:t>
            </w:r>
            <w:r w:rsidRPr="007B2818">
              <w:rPr>
                <w:rFonts w:asciiTheme="minorHAnsi" w:hAnsiTheme="minorHAnsi" w:cstheme="minorHAnsi"/>
              </w:rPr>
              <w:t xml:space="preserve"> No</w:t>
            </w:r>
          </w:p>
          <w:p w:rsidR="00607EEB" w:rsidRPr="007B2818" w:rsidRDefault="00607EEB" w:rsidP="00FF089F">
            <w:pPr>
              <w:rPr>
                <w:rFonts w:asciiTheme="minorHAnsi" w:hAnsiTheme="minorHAnsi"/>
              </w:rPr>
            </w:pPr>
            <w:r w:rsidRPr="007B2818">
              <w:rPr>
                <w:rFonts w:asciiTheme="minorHAnsi" w:hAnsiTheme="minorHAnsi" w:cstheme="minorHAnsi"/>
              </w:rPr>
              <w:t>( Text Box)</w:t>
            </w:r>
          </w:p>
        </w:tc>
      </w:tr>
      <w:tr w:rsidR="00607EEB" w:rsidRPr="007B2818" w:rsidTr="005D147F">
        <w:trPr>
          <w:trHeight w:val="980"/>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t>1</w:t>
            </w:r>
            <w:r w:rsidR="006F0B7C">
              <w:rPr>
                <w:rFonts w:asciiTheme="minorHAnsi" w:hAnsiTheme="minorHAnsi" w:cstheme="minorHAnsi"/>
                <w:bCs/>
              </w:rPr>
              <w:t>7</w:t>
            </w:r>
          </w:p>
        </w:tc>
        <w:tc>
          <w:tcPr>
            <w:tcW w:w="9008" w:type="dxa"/>
            <w:shd w:val="clear" w:color="auto" w:fill="auto"/>
          </w:tcPr>
          <w:p w:rsidR="00607EEB" w:rsidRPr="007B2818" w:rsidRDefault="00607EEB" w:rsidP="00FF089F">
            <w:pPr>
              <w:rPr>
                <w:rFonts w:asciiTheme="minorHAnsi" w:hAnsiTheme="minorHAnsi"/>
              </w:rPr>
            </w:pPr>
            <w:r w:rsidRPr="007B2818">
              <w:rPr>
                <w:rFonts w:asciiTheme="minorHAnsi" w:hAnsiTheme="minorHAnsi"/>
              </w:rPr>
              <w:t>Have you ever received a bill from your non-VA provider?</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p>
          <w:p w:rsidR="00607EEB" w:rsidRPr="007B2818" w:rsidRDefault="00607EEB" w:rsidP="00FF089F">
            <w:pPr>
              <w:rPr>
                <w:rFonts w:asciiTheme="minorHAnsi" w:hAnsiTheme="minorHAnsi"/>
              </w:rPr>
            </w:pPr>
            <w:r w:rsidRPr="007B2818">
              <w:rPr>
                <w:rFonts w:ascii="Calibri" w:hAnsi="Calibri" w:cs="Calibri"/>
              </w:rPr>
              <w:t>􀂆</w:t>
            </w:r>
            <w:r w:rsidRPr="007B2818">
              <w:rPr>
                <w:rFonts w:asciiTheme="minorHAnsi" w:hAnsiTheme="minorHAnsi" w:cstheme="minorHAnsi"/>
              </w:rPr>
              <w:t xml:space="preserve"> No</w:t>
            </w:r>
          </w:p>
        </w:tc>
      </w:tr>
      <w:tr w:rsidR="00607EEB" w:rsidRPr="007B2818" w:rsidTr="005D147F">
        <w:trPr>
          <w:trHeight w:val="980"/>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t>1</w:t>
            </w:r>
            <w:r w:rsidR="006F0B7C">
              <w:rPr>
                <w:rFonts w:asciiTheme="minorHAnsi" w:hAnsiTheme="minorHAnsi" w:cstheme="minorHAnsi"/>
                <w:bCs/>
              </w:rPr>
              <w:t>8</w:t>
            </w:r>
          </w:p>
        </w:tc>
        <w:tc>
          <w:tcPr>
            <w:tcW w:w="9008" w:type="dxa"/>
            <w:shd w:val="clear" w:color="auto" w:fill="auto"/>
          </w:tcPr>
          <w:p w:rsidR="00607EEB" w:rsidRPr="007B2818" w:rsidRDefault="00607EEB" w:rsidP="00FF089F">
            <w:pPr>
              <w:rPr>
                <w:rFonts w:asciiTheme="minorHAnsi" w:hAnsiTheme="minorHAnsi"/>
              </w:rPr>
            </w:pPr>
            <w:r w:rsidRPr="007B2818">
              <w:rPr>
                <w:rFonts w:asciiTheme="minorHAnsi" w:hAnsiTheme="minorHAnsi"/>
              </w:rPr>
              <w:t xml:space="preserve">Did you receive a copy of the Patients’ Rights and Responsibilities from your non-VA provider? </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p>
          <w:p w:rsidR="00607EEB" w:rsidRPr="007B2818" w:rsidRDefault="00607EEB" w:rsidP="00FF089F">
            <w:pPr>
              <w:rPr>
                <w:rFonts w:asciiTheme="minorHAnsi" w:hAnsiTheme="minorHAnsi"/>
              </w:rPr>
            </w:pPr>
            <w:r w:rsidRPr="007B2818">
              <w:rPr>
                <w:rFonts w:ascii="Calibri" w:hAnsi="Calibri" w:cs="Calibri"/>
              </w:rPr>
              <w:t>􀂆</w:t>
            </w:r>
            <w:r w:rsidRPr="007B2818">
              <w:rPr>
                <w:rFonts w:asciiTheme="minorHAnsi" w:hAnsiTheme="minorHAnsi" w:cstheme="minorHAnsi"/>
              </w:rPr>
              <w:t xml:space="preserve"> No</w:t>
            </w:r>
          </w:p>
        </w:tc>
      </w:tr>
      <w:tr w:rsidR="00607EEB" w:rsidRPr="007B2818" w:rsidTr="005D147F">
        <w:trPr>
          <w:cantSplit/>
          <w:trHeight w:val="980"/>
        </w:trPr>
        <w:tc>
          <w:tcPr>
            <w:tcW w:w="0" w:type="auto"/>
            <w:vAlign w:val="center"/>
          </w:tcPr>
          <w:p w:rsidR="00607EEB" w:rsidRPr="007B2818" w:rsidRDefault="006F0B7C" w:rsidP="00FF089F">
            <w:pPr>
              <w:jc w:val="center"/>
              <w:rPr>
                <w:rFonts w:asciiTheme="minorHAnsi" w:hAnsiTheme="minorHAnsi" w:cstheme="minorHAnsi"/>
                <w:bCs/>
              </w:rPr>
            </w:pPr>
            <w:r>
              <w:rPr>
                <w:rFonts w:asciiTheme="minorHAnsi" w:hAnsiTheme="minorHAnsi" w:cstheme="minorHAnsi"/>
                <w:bCs/>
              </w:rPr>
              <w:t>19</w:t>
            </w:r>
          </w:p>
        </w:tc>
        <w:tc>
          <w:tcPr>
            <w:tcW w:w="9008" w:type="dxa"/>
            <w:shd w:val="clear" w:color="auto" w:fill="auto"/>
          </w:tcPr>
          <w:p w:rsidR="00607EEB" w:rsidRPr="007B2818" w:rsidRDefault="00607EEB" w:rsidP="00FF089F">
            <w:pPr>
              <w:rPr>
                <w:rFonts w:asciiTheme="minorHAnsi" w:hAnsiTheme="minorHAnsi"/>
              </w:rPr>
            </w:pPr>
            <w:r w:rsidRPr="007B2818">
              <w:rPr>
                <w:rFonts w:asciiTheme="minorHAnsi" w:hAnsiTheme="minorHAnsi"/>
              </w:rPr>
              <w:t>Do you know how to inform VA should you have a concern regarding your non-VA provider?</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p>
          <w:p w:rsidR="00607EEB" w:rsidRPr="007B2818" w:rsidRDefault="00607EEB" w:rsidP="00FF089F">
            <w:pPr>
              <w:rPr>
                <w:rFonts w:asciiTheme="minorHAnsi" w:hAnsiTheme="minorHAnsi"/>
              </w:rPr>
            </w:pPr>
            <w:r w:rsidRPr="007B2818">
              <w:rPr>
                <w:rFonts w:ascii="Calibri" w:hAnsi="Calibri" w:cs="Calibri"/>
              </w:rPr>
              <w:t>􀂆</w:t>
            </w:r>
            <w:r w:rsidRPr="007B2818">
              <w:rPr>
                <w:rFonts w:asciiTheme="minorHAnsi" w:hAnsiTheme="minorHAnsi" w:cstheme="minorHAnsi"/>
              </w:rPr>
              <w:t xml:space="preserve"> No</w:t>
            </w:r>
          </w:p>
        </w:tc>
      </w:tr>
      <w:tr w:rsidR="00607EEB" w:rsidRPr="007B2818" w:rsidTr="005D147F">
        <w:trPr>
          <w:cantSplit/>
          <w:trHeight w:val="1880"/>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t>2</w:t>
            </w:r>
            <w:r w:rsidR="006F0B7C">
              <w:rPr>
                <w:rFonts w:asciiTheme="minorHAnsi" w:hAnsiTheme="minorHAnsi" w:cstheme="minorHAnsi"/>
                <w:bCs/>
              </w:rPr>
              <w:t>0</w:t>
            </w:r>
          </w:p>
        </w:tc>
        <w:tc>
          <w:tcPr>
            <w:tcW w:w="9008" w:type="dxa"/>
            <w:shd w:val="clear" w:color="auto" w:fill="auto"/>
          </w:tcPr>
          <w:p w:rsidR="00607EEB" w:rsidRPr="007B2818" w:rsidRDefault="00607EEB" w:rsidP="00FF089F">
            <w:pPr>
              <w:rPr>
                <w:rFonts w:asciiTheme="minorHAnsi" w:hAnsiTheme="minorHAnsi" w:cstheme="minorHAnsi"/>
              </w:rPr>
            </w:pPr>
            <w:r w:rsidRPr="007B2818">
              <w:rPr>
                <w:rFonts w:asciiTheme="minorHAnsi" w:hAnsiTheme="minorHAnsi" w:cstheme="minorHAnsi"/>
              </w:rPr>
              <w:t>Overall, how satisfied are you with your dialysis treatment experience?</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Highly Satisfied</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Satisfied</w:t>
            </w:r>
            <w:r w:rsidRPr="007B2818">
              <w:rPr>
                <w:rFonts w:asciiTheme="minorHAnsi" w:hAnsiTheme="minorHAnsi"/>
              </w:rPr>
              <w:t xml:space="preserve"> </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Neither Satisfied nor Dissatisfied</w:t>
            </w:r>
          </w:p>
          <w:p w:rsidR="00607EEB" w:rsidRPr="007B2818" w:rsidRDefault="00607EEB" w:rsidP="00FF089F">
            <w:pPr>
              <w:rPr>
                <w:rFonts w:asciiTheme="minorHAnsi" w:hAnsiTheme="minorHAnsi"/>
              </w:rPr>
            </w:pPr>
            <w:r w:rsidRPr="007B2818">
              <w:rPr>
                <w:rFonts w:ascii="Calibri" w:hAnsi="Calibri" w:cs="Calibri"/>
              </w:rPr>
              <w:t>􀂆</w:t>
            </w:r>
            <w:r w:rsidRPr="007B2818">
              <w:rPr>
                <w:rFonts w:asciiTheme="minorHAnsi" w:hAnsiTheme="minorHAnsi"/>
              </w:rPr>
              <w:t xml:space="preserve"> </w:t>
            </w:r>
            <w:r w:rsidRPr="007B2818">
              <w:rPr>
                <w:rFonts w:asciiTheme="minorHAnsi" w:hAnsiTheme="minorHAnsi" w:cstheme="minorHAnsi"/>
              </w:rPr>
              <w:t>Dissatisfied</w:t>
            </w:r>
          </w:p>
          <w:p w:rsidR="00607EEB" w:rsidRPr="007B2818" w:rsidRDefault="00607EEB" w:rsidP="00FF089F">
            <w:pPr>
              <w:rPr>
                <w:rFonts w:asciiTheme="minorHAnsi" w:hAnsiTheme="minorHAnsi"/>
              </w:rPr>
            </w:pPr>
            <w:r w:rsidRPr="007B2818">
              <w:rPr>
                <w:rFonts w:ascii="Calibri" w:hAnsi="Calibri" w:cs="Calibri"/>
              </w:rPr>
              <w:t>􀂆</w:t>
            </w:r>
            <w:r w:rsidRPr="007B2818">
              <w:rPr>
                <w:rFonts w:asciiTheme="minorHAnsi" w:hAnsiTheme="minorHAnsi" w:cstheme="minorHAnsi"/>
              </w:rPr>
              <w:t xml:space="preserve"> Highly Dissatisfied</w:t>
            </w:r>
          </w:p>
        </w:tc>
      </w:tr>
      <w:tr w:rsidR="00607EEB" w:rsidRPr="007B2818" w:rsidTr="005D147F">
        <w:trPr>
          <w:trHeight w:val="1250"/>
        </w:trPr>
        <w:tc>
          <w:tcPr>
            <w:tcW w:w="0" w:type="auto"/>
            <w:vAlign w:val="center"/>
          </w:tcPr>
          <w:p w:rsidR="00607EEB" w:rsidRPr="007B2818" w:rsidRDefault="00607EEB" w:rsidP="00FF089F">
            <w:pPr>
              <w:jc w:val="center"/>
              <w:rPr>
                <w:rFonts w:asciiTheme="minorHAnsi" w:hAnsiTheme="minorHAnsi" w:cstheme="minorHAnsi"/>
                <w:bCs/>
              </w:rPr>
            </w:pPr>
            <w:r w:rsidRPr="007B2818">
              <w:rPr>
                <w:rFonts w:asciiTheme="minorHAnsi" w:hAnsiTheme="minorHAnsi" w:cstheme="minorHAnsi"/>
                <w:bCs/>
              </w:rPr>
              <w:t>2</w:t>
            </w:r>
            <w:r w:rsidR="006F0B7C">
              <w:rPr>
                <w:rFonts w:asciiTheme="minorHAnsi" w:hAnsiTheme="minorHAnsi" w:cstheme="minorHAnsi"/>
                <w:bCs/>
              </w:rPr>
              <w:t>1</w:t>
            </w:r>
          </w:p>
        </w:tc>
        <w:tc>
          <w:tcPr>
            <w:tcW w:w="9008" w:type="dxa"/>
            <w:shd w:val="clear" w:color="auto" w:fill="auto"/>
          </w:tcPr>
          <w:p w:rsidR="00607EEB" w:rsidRPr="007B2818" w:rsidRDefault="00607EEB" w:rsidP="00FF089F">
            <w:pPr>
              <w:rPr>
                <w:rFonts w:asciiTheme="minorHAnsi" w:hAnsiTheme="minorHAnsi" w:cstheme="minorHAnsi"/>
              </w:rPr>
            </w:pPr>
            <w:r w:rsidRPr="007B2818">
              <w:rPr>
                <w:rFonts w:asciiTheme="minorHAnsi" w:hAnsiTheme="minorHAnsi" w:cstheme="minorHAnsi"/>
              </w:rPr>
              <w:t xml:space="preserve">Is there anything that you would like to share about your dialysis care? </w:t>
            </w:r>
            <w:r w:rsidRPr="007B2818">
              <w:rPr>
                <w:rFonts w:asciiTheme="minorHAnsi" w:hAnsiTheme="minorHAnsi" w:cstheme="minorHAnsi"/>
              </w:rPr>
              <w:br/>
            </w:r>
            <w:r w:rsidRPr="007B2818">
              <w:rPr>
                <w:rFonts w:ascii="Calibri" w:hAnsi="Calibri" w:cs="Calibri"/>
              </w:rPr>
              <w:t>􀂆</w:t>
            </w:r>
            <w:r w:rsidRPr="007B2818">
              <w:rPr>
                <w:rFonts w:asciiTheme="minorHAnsi" w:hAnsiTheme="minorHAnsi" w:cstheme="minorHAnsi"/>
              </w:rPr>
              <w:t xml:space="preserve"> No</w:t>
            </w:r>
          </w:p>
          <w:p w:rsidR="00607EEB" w:rsidRPr="007B2818" w:rsidRDefault="00607EEB" w:rsidP="00FF089F">
            <w:pPr>
              <w:rPr>
                <w:rFonts w:asciiTheme="minorHAnsi" w:hAnsiTheme="minorHAnsi" w:cstheme="minorHAnsi"/>
              </w:rPr>
            </w:pPr>
            <w:r w:rsidRPr="007B2818">
              <w:rPr>
                <w:rFonts w:ascii="Calibri" w:hAnsi="Calibri" w:cs="Calibri"/>
              </w:rPr>
              <w:t>􀂆</w:t>
            </w:r>
            <w:r w:rsidRPr="007B2818">
              <w:rPr>
                <w:rFonts w:asciiTheme="minorHAnsi" w:hAnsiTheme="minorHAnsi" w:cstheme="minorHAnsi"/>
              </w:rPr>
              <w:t xml:space="preserve"> Yes</w:t>
            </w:r>
          </w:p>
          <w:p w:rsidR="00607EEB" w:rsidRPr="007B2818" w:rsidRDefault="00607EEB" w:rsidP="00FF089F">
            <w:pPr>
              <w:rPr>
                <w:rFonts w:asciiTheme="minorHAnsi" w:hAnsiTheme="minorHAnsi" w:cstheme="minorHAnsi"/>
              </w:rPr>
            </w:pPr>
            <w:r w:rsidRPr="007B2818">
              <w:rPr>
                <w:rFonts w:asciiTheme="minorHAnsi" w:hAnsiTheme="minorHAnsi" w:cstheme="minorHAnsi"/>
              </w:rPr>
              <w:t>(Text Box)</w:t>
            </w:r>
          </w:p>
        </w:tc>
      </w:tr>
    </w:tbl>
    <w:p w:rsidR="00607EEB" w:rsidRPr="007B2818" w:rsidRDefault="00607EEB" w:rsidP="00607EEB">
      <w:pPr>
        <w:rPr>
          <w:rFonts w:asciiTheme="minorHAnsi" w:hAnsiTheme="minorHAnsi"/>
        </w:rPr>
      </w:pPr>
    </w:p>
    <w:p w:rsidR="002455E3" w:rsidRPr="00B21A5F" w:rsidRDefault="002455E3" w:rsidP="001B5790">
      <w:pPr>
        <w:rPr>
          <w:b/>
        </w:rPr>
      </w:pPr>
      <w:r w:rsidRPr="00B21A5F">
        <w:rPr>
          <w:b/>
        </w:rPr>
        <w:br w:type="page"/>
      </w:r>
    </w:p>
    <w:p w:rsidR="00996E8A" w:rsidRPr="007C23F0" w:rsidRDefault="00996E8A" w:rsidP="00996E8A">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r w:rsidRPr="007C23F0">
        <w:rPr>
          <w:b/>
          <w:bCs/>
          <w:color w:val="auto"/>
          <w:sz w:val="22"/>
          <w:szCs w:val="22"/>
        </w:rPr>
        <w:lastRenderedPageBreak/>
        <w:t>JUSTIFICATION TEMPLATE</w:t>
      </w:r>
    </w:p>
    <w:p w:rsidR="00996E8A" w:rsidRDefault="00996E8A" w:rsidP="00996E8A">
      <w:pPr>
        <w:tabs>
          <w:tab w:val="left" w:pos="547"/>
          <w:tab w:val="left" w:pos="1080"/>
          <w:tab w:val="left" w:pos="1627"/>
          <w:tab w:val="left" w:pos="2160"/>
          <w:tab w:val="left" w:pos="2880"/>
        </w:tabs>
        <w:jc w:val="center"/>
        <w:rPr>
          <w:b/>
          <w:bCs/>
          <w:color w:val="FF0000"/>
          <w:sz w:val="22"/>
          <w:szCs w:val="22"/>
        </w:rPr>
      </w:pPr>
    </w:p>
    <w:p w:rsidR="00996E8A" w:rsidRDefault="00996E8A" w:rsidP="00996E8A">
      <w:pPr>
        <w:tabs>
          <w:tab w:val="left" w:pos="547"/>
          <w:tab w:val="left" w:pos="1080"/>
          <w:tab w:val="left" w:pos="1627"/>
          <w:tab w:val="left" w:pos="2160"/>
          <w:tab w:val="left" w:pos="2880"/>
        </w:tabs>
        <w:jc w:val="center"/>
        <w:rPr>
          <w:b/>
          <w:bCs/>
        </w:rPr>
      </w:pPr>
      <w:r w:rsidRPr="007C23F0">
        <w:rPr>
          <w:b/>
          <w:bCs/>
        </w:rPr>
        <w:t>TITLE</w:t>
      </w:r>
      <w:r w:rsidRPr="007C23F0">
        <w:rPr>
          <w:b/>
          <w:bCs/>
        </w:rPr>
        <w:br/>
      </w:r>
      <w:r>
        <w:rPr>
          <w:b/>
          <w:bCs/>
        </w:rPr>
        <w:t>OMB</w:t>
      </w:r>
      <w:r w:rsidRPr="007C23F0">
        <w:rPr>
          <w:b/>
          <w:bCs/>
        </w:rPr>
        <w:t xml:space="preserve"> FORM 2900-</w:t>
      </w:r>
      <w:r w:rsidR="00061090">
        <w:rPr>
          <w:b/>
          <w:bCs/>
        </w:rPr>
        <w:t>0770</w:t>
      </w:r>
    </w:p>
    <w:p w:rsidR="00996E8A" w:rsidRPr="00E6326A" w:rsidRDefault="00996E8A" w:rsidP="00996E8A">
      <w:pPr>
        <w:tabs>
          <w:tab w:val="left" w:pos="547"/>
          <w:tab w:val="left" w:pos="1080"/>
          <w:tab w:val="left" w:pos="1627"/>
          <w:tab w:val="left" w:pos="2160"/>
          <w:tab w:val="left" w:pos="2880"/>
        </w:tabs>
        <w:jc w:val="center"/>
        <w:rPr>
          <w:b/>
          <w:bCs/>
        </w:rPr>
      </w:pPr>
    </w:p>
    <w:p w:rsidR="00996E8A" w:rsidRDefault="00996E8A" w:rsidP="00996E8A">
      <w:pPr>
        <w:tabs>
          <w:tab w:val="left" w:pos="547"/>
          <w:tab w:val="left" w:pos="1080"/>
          <w:tab w:val="left" w:pos="1627"/>
          <w:tab w:val="left" w:pos="2160"/>
          <w:tab w:val="left" w:pos="2880"/>
        </w:tabs>
        <w:jc w:val="center"/>
      </w:pPr>
    </w:p>
    <w:p w:rsidR="00996E8A" w:rsidRPr="007B1194" w:rsidRDefault="00996E8A" w:rsidP="00996E8A">
      <w:pPr>
        <w:pStyle w:val="Heading2"/>
        <w:tabs>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00996E8A" w:rsidRPr="007B1194" w:rsidRDefault="00996E8A" w:rsidP="00996E8A">
      <w:pPr>
        <w:tabs>
          <w:tab w:val="left" w:pos="547"/>
          <w:tab w:val="left" w:pos="1080"/>
          <w:tab w:val="left" w:pos="1627"/>
          <w:tab w:val="left" w:pos="2160"/>
          <w:tab w:val="left" w:pos="2880"/>
        </w:tabs>
        <w:rPr>
          <w:sz w:val="22"/>
          <w:szCs w:val="22"/>
        </w:rPr>
      </w:pPr>
    </w:p>
    <w:p w:rsidR="00996E8A" w:rsidRPr="007B1194" w:rsidRDefault="00996E8A" w:rsidP="00996E8A">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996E8A" w:rsidRDefault="00996E8A" w:rsidP="00996E8A">
      <w:pPr>
        <w:widowControl w:val="0"/>
        <w:tabs>
          <w:tab w:val="left" w:pos="540"/>
        </w:tabs>
        <w:rPr>
          <w:bCs/>
          <w:color w:val="FF0000"/>
          <w:sz w:val="22"/>
          <w:szCs w:val="22"/>
        </w:rPr>
      </w:pPr>
    </w:p>
    <w:p w:rsidR="00996E8A" w:rsidRPr="0064548B" w:rsidRDefault="00996E8A" w:rsidP="007F503C">
      <w:pPr>
        <w:widowControl w:val="0"/>
        <w:tabs>
          <w:tab w:val="left" w:pos="540"/>
        </w:tabs>
        <w:ind w:left="540"/>
        <w:rPr>
          <w:sz w:val="22"/>
          <w:szCs w:val="22"/>
        </w:rPr>
      </w:pPr>
      <w:r w:rsidRPr="0064548B">
        <w:rPr>
          <w:sz w:val="22"/>
          <w:szCs w:val="22"/>
        </w:rPr>
        <w:t>Legal authority for this data collection is found under 38 USC, Part I, Chapter 5, Section 527 which authorizes the collection of data that will allow measurement and evaluation of the Department of Veterans Affairs (VA) Programs, the goal of which is improved health care for veterans.</w:t>
      </w:r>
    </w:p>
    <w:p w:rsidR="00996E8A" w:rsidRPr="007B1194" w:rsidRDefault="00996E8A" w:rsidP="00996E8A">
      <w:pPr>
        <w:tabs>
          <w:tab w:val="left" w:pos="547"/>
          <w:tab w:val="left" w:pos="1080"/>
          <w:tab w:val="left" w:pos="1627"/>
          <w:tab w:val="left" w:pos="2160"/>
          <w:tab w:val="left" w:pos="2880"/>
        </w:tabs>
        <w:rPr>
          <w:sz w:val="22"/>
          <w:szCs w:val="22"/>
        </w:rPr>
      </w:pPr>
    </w:p>
    <w:p w:rsidR="00996E8A" w:rsidRDefault="00996E8A" w:rsidP="00996E8A">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96E8A" w:rsidRDefault="00996E8A" w:rsidP="00996E8A">
      <w:pPr>
        <w:tabs>
          <w:tab w:val="left" w:pos="547"/>
          <w:tab w:val="left" w:pos="1080"/>
          <w:tab w:val="left" w:pos="1627"/>
          <w:tab w:val="left" w:pos="2160"/>
          <w:tab w:val="left" w:pos="2880"/>
        </w:tabs>
        <w:rPr>
          <w:b/>
          <w:color w:val="000000"/>
          <w:sz w:val="22"/>
          <w:szCs w:val="22"/>
        </w:rPr>
      </w:pPr>
    </w:p>
    <w:p w:rsidR="00996E8A" w:rsidRPr="0064548B" w:rsidRDefault="00996E8A" w:rsidP="007F503C">
      <w:pPr>
        <w:autoSpaceDE w:val="0"/>
        <w:autoSpaceDN w:val="0"/>
        <w:adjustRightInd w:val="0"/>
        <w:ind w:left="540"/>
        <w:rPr>
          <w:color w:val="000000"/>
          <w:sz w:val="22"/>
          <w:szCs w:val="22"/>
        </w:rPr>
      </w:pPr>
      <w:r w:rsidRPr="0064548B">
        <w:rPr>
          <w:color w:val="000000"/>
          <w:sz w:val="22"/>
          <w:szCs w:val="22"/>
        </w:rPr>
        <w:t xml:space="preserve">The </w:t>
      </w:r>
      <w:r w:rsidR="00A26597">
        <w:rPr>
          <w:color w:val="000000"/>
          <w:sz w:val="22"/>
          <w:szCs w:val="22"/>
        </w:rPr>
        <w:t>Nationwide Dialysis</w:t>
      </w:r>
      <w:r w:rsidRPr="0064548B">
        <w:rPr>
          <w:color w:val="000000"/>
          <w:sz w:val="22"/>
          <w:szCs w:val="22"/>
        </w:rPr>
        <w:t xml:space="preserve"> Contract</w:t>
      </w:r>
      <w:r w:rsidR="0064548B">
        <w:rPr>
          <w:color w:val="000000"/>
          <w:sz w:val="22"/>
          <w:szCs w:val="22"/>
        </w:rPr>
        <w:t>s</w:t>
      </w:r>
      <w:r w:rsidRPr="0064548B">
        <w:rPr>
          <w:color w:val="000000"/>
          <w:sz w:val="22"/>
          <w:szCs w:val="22"/>
        </w:rPr>
        <w:t xml:space="preserve"> (</w:t>
      </w:r>
      <w:r w:rsidR="00A26597">
        <w:rPr>
          <w:color w:val="000000"/>
          <w:sz w:val="22"/>
          <w:szCs w:val="22"/>
        </w:rPr>
        <w:t>NDC</w:t>
      </w:r>
      <w:r w:rsidRPr="0064548B">
        <w:rPr>
          <w:color w:val="000000"/>
          <w:sz w:val="22"/>
          <w:szCs w:val="22"/>
        </w:rPr>
        <w:t xml:space="preserve">) Program of VA’s Chief Business Office Purchased Care (CBOPC) will use the information gathered as a result of this survey to </w:t>
      </w:r>
      <w:r w:rsidR="00812911">
        <w:rPr>
          <w:color w:val="000000"/>
        </w:rPr>
        <w:t>systematically obtain information from Veteran dialysis patients that can be used to identify problems or complaints that need attention and to improve the quality and efficiencies of VA processes and communications related to purchased care dialysis services delivered to Veterans</w:t>
      </w:r>
      <w:r w:rsidR="00812911">
        <w:t xml:space="preserve">. </w:t>
      </w:r>
      <w:r w:rsidRPr="0064548B">
        <w:rPr>
          <w:color w:val="000000"/>
          <w:sz w:val="22"/>
          <w:szCs w:val="22"/>
        </w:rPr>
        <w:t xml:space="preserve">This is a new survey, and as such, no current collection exists.  </w:t>
      </w:r>
    </w:p>
    <w:p w:rsidR="00996E8A" w:rsidRPr="00EA6F4F" w:rsidRDefault="00996E8A" w:rsidP="00996E8A">
      <w:pPr>
        <w:pStyle w:val="Header"/>
        <w:tabs>
          <w:tab w:val="clear" w:pos="4320"/>
          <w:tab w:val="clear" w:pos="8640"/>
          <w:tab w:val="left" w:pos="547"/>
          <w:tab w:val="left" w:pos="1080"/>
          <w:tab w:val="left" w:pos="1627"/>
          <w:tab w:val="left" w:pos="2160"/>
          <w:tab w:val="left" w:pos="2880"/>
        </w:tabs>
        <w:rPr>
          <w:color w:val="000000"/>
          <w:sz w:val="22"/>
          <w:szCs w:val="22"/>
        </w:rPr>
      </w:pPr>
    </w:p>
    <w:p w:rsidR="00996E8A" w:rsidRPr="007B1194" w:rsidRDefault="00996E8A" w:rsidP="00996E8A">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996E8A" w:rsidRPr="007B1194" w:rsidRDefault="00996E8A" w:rsidP="00996E8A">
      <w:pPr>
        <w:tabs>
          <w:tab w:val="left" w:pos="547"/>
          <w:tab w:val="left" w:pos="1080"/>
          <w:tab w:val="left" w:pos="1627"/>
          <w:tab w:val="left" w:pos="2160"/>
          <w:tab w:val="left" w:pos="2880"/>
        </w:tabs>
        <w:rPr>
          <w:sz w:val="22"/>
          <w:szCs w:val="22"/>
        </w:rPr>
      </w:pPr>
    </w:p>
    <w:p w:rsidR="00996E8A" w:rsidRPr="0064548B" w:rsidRDefault="00996E8A" w:rsidP="00996E8A">
      <w:pPr>
        <w:pStyle w:val="BodyText"/>
        <w:tabs>
          <w:tab w:val="left" w:pos="547"/>
          <w:tab w:val="left" w:pos="1627"/>
          <w:tab w:val="left" w:pos="2880"/>
        </w:tabs>
        <w:ind w:left="547"/>
        <w:rPr>
          <w:i w:val="0"/>
          <w:sz w:val="22"/>
          <w:szCs w:val="22"/>
        </w:rPr>
      </w:pPr>
      <w:r w:rsidRPr="0064548B">
        <w:rPr>
          <w:i w:val="0"/>
          <w:sz w:val="22"/>
          <w:szCs w:val="22"/>
        </w:rPr>
        <w:t xml:space="preserve">Collection of the information will involve the use of an internet-based website to automate collection of the survey information, </w:t>
      </w:r>
      <w:r w:rsidR="00534E3D">
        <w:rPr>
          <w:i w:val="0"/>
          <w:sz w:val="22"/>
          <w:szCs w:val="22"/>
        </w:rPr>
        <w:t xml:space="preserve">which will </w:t>
      </w:r>
      <w:r w:rsidRPr="0064548B">
        <w:rPr>
          <w:i w:val="0"/>
          <w:sz w:val="22"/>
          <w:szCs w:val="22"/>
        </w:rPr>
        <w:t>improv</w:t>
      </w:r>
      <w:r w:rsidR="00534E3D">
        <w:rPr>
          <w:i w:val="0"/>
          <w:sz w:val="22"/>
          <w:szCs w:val="22"/>
        </w:rPr>
        <w:t>e</w:t>
      </w:r>
      <w:r w:rsidRPr="0064548B">
        <w:rPr>
          <w:i w:val="0"/>
          <w:sz w:val="22"/>
          <w:szCs w:val="22"/>
        </w:rPr>
        <w:t xml:space="preserve"> </w:t>
      </w:r>
      <w:r w:rsidR="00534E3D">
        <w:rPr>
          <w:i w:val="0"/>
          <w:sz w:val="22"/>
          <w:szCs w:val="22"/>
        </w:rPr>
        <w:t xml:space="preserve">ease of use, </w:t>
      </w:r>
      <w:r w:rsidRPr="0064548B">
        <w:rPr>
          <w:i w:val="0"/>
          <w:sz w:val="22"/>
          <w:szCs w:val="22"/>
        </w:rPr>
        <w:t>efficiency</w:t>
      </w:r>
      <w:r w:rsidR="00534E3D">
        <w:rPr>
          <w:i w:val="0"/>
          <w:sz w:val="22"/>
          <w:szCs w:val="22"/>
        </w:rPr>
        <w:t xml:space="preserve"> and </w:t>
      </w:r>
      <w:r w:rsidRPr="0064548B">
        <w:rPr>
          <w:i w:val="0"/>
          <w:sz w:val="22"/>
          <w:szCs w:val="22"/>
        </w:rPr>
        <w:t>data accuracy</w:t>
      </w:r>
      <w:r w:rsidR="00534E3D">
        <w:rPr>
          <w:i w:val="0"/>
          <w:sz w:val="22"/>
          <w:szCs w:val="22"/>
        </w:rPr>
        <w:t>,</w:t>
      </w:r>
      <w:r w:rsidRPr="0064548B">
        <w:rPr>
          <w:i w:val="0"/>
          <w:sz w:val="22"/>
          <w:szCs w:val="22"/>
        </w:rPr>
        <w:t xml:space="preserve"> </w:t>
      </w:r>
      <w:r w:rsidR="00534E3D">
        <w:rPr>
          <w:i w:val="0"/>
          <w:sz w:val="22"/>
          <w:szCs w:val="22"/>
        </w:rPr>
        <w:t>while</w:t>
      </w:r>
      <w:r w:rsidRPr="0064548B">
        <w:rPr>
          <w:i w:val="0"/>
          <w:sz w:val="22"/>
          <w:szCs w:val="22"/>
        </w:rPr>
        <w:t xml:space="preserve"> effectively reduc</w:t>
      </w:r>
      <w:r w:rsidR="00534E3D">
        <w:rPr>
          <w:i w:val="0"/>
          <w:sz w:val="22"/>
          <w:szCs w:val="22"/>
        </w:rPr>
        <w:t>ing</w:t>
      </w:r>
      <w:r w:rsidRPr="0064548B">
        <w:rPr>
          <w:i w:val="0"/>
          <w:sz w:val="22"/>
          <w:szCs w:val="22"/>
        </w:rPr>
        <w:t xml:space="preserve"> the burden on both VA and the Veteran. </w:t>
      </w:r>
    </w:p>
    <w:p w:rsidR="00996E8A" w:rsidRPr="0064548B" w:rsidRDefault="00996E8A" w:rsidP="00996E8A">
      <w:pPr>
        <w:pStyle w:val="BodyText"/>
        <w:tabs>
          <w:tab w:val="left" w:pos="547"/>
          <w:tab w:val="left" w:pos="1627"/>
          <w:tab w:val="left" w:pos="2880"/>
        </w:tabs>
        <w:ind w:left="547"/>
        <w:rPr>
          <w:i w:val="0"/>
          <w:sz w:val="22"/>
          <w:szCs w:val="22"/>
        </w:rPr>
      </w:pPr>
    </w:p>
    <w:p w:rsidR="00996E8A" w:rsidRPr="0064548B" w:rsidRDefault="00996E8A" w:rsidP="00996E8A">
      <w:pPr>
        <w:pStyle w:val="BodyText"/>
        <w:tabs>
          <w:tab w:val="left" w:pos="547"/>
          <w:tab w:val="left" w:pos="1627"/>
          <w:tab w:val="left" w:pos="2880"/>
        </w:tabs>
        <w:ind w:left="547"/>
        <w:rPr>
          <w:i w:val="0"/>
          <w:sz w:val="22"/>
          <w:szCs w:val="22"/>
        </w:rPr>
      </w:pPr>
      <w:r w:rsidRPr="0064548B">
        <w:rPr>
          <w:i w:val="0"/>
          <w:sz w:val="22"/>
          <w:szCs w:val="22"/>
        </w:rPr>
        <w:t xml:space="preserve">The Veteran will receive a </w:t>
      </w:r>
      <w:r w:rsidR="00A26597">
        <w:rPr>
          <w:i w:val="0"/>
          <w:sz w:val="22"/>
          <w:szCs w:val="22"/>
        </w:rPr>
        <w:t>NDC</w:t>
      </w:r>
      <w:r w:rsidRPr="0064548B">
        <w:rPr>
          <w:i w:val="0"/>
          <w:sz w:val="22"/>
          <w:szCs w:val="22"/>
        </w:rPr>
        <w:t xml:space="preserve"> Program </w:t>
      </w:r>
      <w:r w:rsidR="00C2314A">
        <w:rPr>
          <w:i w:val="0"/>
          <w:sz w:val="22"/>
          <w:szCs w:val="22"/>
        </w:rPr>
        <w:t>s</w:t>
      </w:r>
      <w:r w:rsidRPr="0064548B">
        <w:rPr>
          <w:i w:val="0"/>
          <w:sz w:val="22"/>
          <w:szCs w:val="22"/>
        </w:rPr>
        <w:t>urvey invitation</w:t>
      </w:r>
      <w:r w:rsidR="006019EA">
        <w:rPr>
          <w:i w:val="0"/>
          <w:sz w:val="22"/>
          <w:szCs w:val="22"/>
        </w:rPr>
        <w:t xml:space="preserve"> </w:t>
      </w:r>
      <w:r w:rsidR="00812911">
        <w:rPr>
          <w:i w:val="0"/>
          <w:sz w:val="22"/>
          <w:szCs w:val="22"/>
        </w:rPr>
        <w:t>letter</w:t>
      </w:r>
      <w:r w:rsidRPr="0064548B">
        <w:rPr>
          <w:i w:val="0"/>
          <w:sz w:val="22"/>
          <w:szCs w:val="22"/>
        </w:rPr>
        <w:t xml:space="preserve"> in the mail, requesting the Veteran to access the survey simply by navigating to </w:t>
      </w:r>
      <w:r w:rsidR="006019EA">
        <w:rPr>
          <w:i w:val="0"/>
          <w:sz w:val="22"/>
          <w:szCs w:val="22"/>
        </w:rPr>
        <w:t>the</w:t>
      </w:r>
      <w:r w:rsidRPr="0064548B">
        <w:rPr>
          <w:i w:val="0"/>
          <w:sz w:val="22"/>
          <w:szCs w:val="22"/>
        </w:rPr>
        <w:t xml:space="preserve"> secure </w:t>
      </w:r>
      <w:r w:rsidR="003C5B9F">
        <w:rPr>
          <w:i w:val="0"/>
          <w:sz w:val="22"/>
          <w:szCs w:val="22"/>
        </w:rPr>
        <w:t xml:space="preserve">internet-based </w:t>
      </w:r>
      <w:r w:rsidRPr="0064548B">
        <w:rPr>
          <w:i w:val="0"/>
          <w:sz w:val="22"/>
          <w:szCs w:val="22"/>
        </w:rPr>
        <w:t xml:space="preserve">website to answer the survey questions.  Once the Veteran accesses the website and completes the survey, no recordkeeping, document management activities or additional action by the Veteran is necessary. </w:t>
      </w:r>
    </w:p>
    <w:p w:rsidR="00996E8A" w:rsidRPr="0064548B" w:rsidRDefault="00996E8A" w:rsidP="00996E8A">
      <w:pPr>
        <w:pStyle w:val="BodyText"/>
        <w:tabs>
          <w:tab w:val="left" w:pos="547"/>
          <w:tab w:val="left" w:pos="1627"/>
          <w:tab w:val="left" w:pos="2880"/>
        </w:tabs>
        <w:ind w:left="547"/>
        <w:rPr>
          <w:i w:val="0"/>
          <w:sz w:val="22"/>
          <w:szCs w:val="22"/>
        </w:rPr>
      </w:pPr>
    </w:p>
    <w:p w:rsidR="00996E8A" w:rsidRPr="00FB34CB" w:rsidRDefault="00996E8A" w:rsidP="00996E8A">
      <w:pPr>
        <w:pStyle w:val="BodyText"/>
        <w:tabs>
          <w:tab w:val="left" w:pos="547"/>
          <w:tab w:val="left" w:pos="1627"/>
          <w:tab w:val="left" w:pos="2880"/>
        </w:tabs>
        <w:ind w:left="547"/>
        <w:rPr>
          <w:sz w:val="22"/>
          <w:szCs w:val="22"/>
        </w:rPr>
      </w:pPr>
      <w:r w:rsidRPr="0064548B">
        <w:rPr>
          <w:i w:val="0"/>
          <w:sz w:val="22"/>
          <w:szCs w:val="22"/>
        </w:rPr>
        <w:t>All respondent actions will be voluntary and no adverse action will be taken should the Veteran choose not to participate.</w:t>
      </w:r>
      <w:r w:rsidRPr="00FB34CB">
        <w:rPr>
          <w:sz w:val="22"/>
          <w:szCs w:val="22"/>
        </w:rPr>
        <w:t xml:space="preserve">  </w:t>
      </w:r>
      <w:r w:rsidRPr="00FB34CB">
        <w:rPr>
          <w:sz w:val="22"/>
          <w:szCs w:val="22"/>
        </w:rPr>
        <w:tab/>
      </w:r>
    </w:p>
    <w:p w:rsidR="00996E8A" w:rsidRPr="007B1194" w:rsidRDefault="00996E8A" w:rsidP="00996E8A">
      <w:pPr>
        <w:tabs>
          <w:tab w:val="left" w:pos="547"/>
          <w:tab w:val="left" w:pos="1080"/>
          <w:tab w:val="left" w:pos="1627"/>
          <w:tab w:val="left" w:pos="2160"/>
          <w:tab w:val="left" w:pos="2880"/>
        </w:tabs>
        <w:rPr>
          <w:sz w:val="22"/>
          <w:szCs w:val="22"/>
        </w:rPr>
      </w:pPr>
    </w:p>
    <w:p w:rsidR="00996E8A" w:rsidRDefault="00996E8A" w:rsidP="00996E8A">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996E8A" w:rsidRDefault="00996E8A" w:rsidP="00996E8A">
      <w:pPr>
        <w:tabs>
          <w:tab w:val="left" w:pos="547"/>
          <w:tab w:val="left" w:pos="1080"/>
          <w:tab w:val="left" w:pos="1627"/>
          <w:tab w:val="left" w:pos="2160"/>
          <w:tab w:val="left" w:pos="2880"/>
        </w:tabs>
        <w:rPr>
          <w:b/>
          <w:color w:val="000000"/>
          <w:sz w:val="22"/>
          <w:szCs w:val="22"/>
        </w:rPr>
      </w:pPr>
    </w:p>
    <w:p w:rsidR="00996E8A" w:rsidRPr="0064548B" w:rsidRDefault="00996E8A" w:rsidP="00996E8A">
      <w:pPr>
        <w:tabs>
          <w:tab w:val="left" w:pos="547"/>
          <w:tab w:val="left" w:pos="1080"/>
          <w:tab w:val="left" w:pos="1627"/>
          <w:tab w:val="left" w:pos="2160"/>
          <w:tab w:val="left" w:pos="2880"/>
        </w:tabs>
        <w:ind w:left="547"/>
        <w:rPr>
          <w:color w:val="000000"/>
          <w:sz w:val="22"/>
          <w:szCs w:val="22"/>
        </w:rPr>
      </w:pPr>
      <w:r w:rsidRPr="0064548B">
        <w:rPr>
          <w:color w:val="000000"/>
          <w:sz w:val="22"/>
          <w:szCs w:val="22"/>
        </w:rPr>
        <w:t>All efforts have been made to avoid duplication of effort and/or data. As this is a new survey, no existing information is available.</w:t>
      </w:r>
    </w:p>
    <w:p w:rsidR="00996E8A" w:rsidRPr="0064548B" w:rsidRDefault="00996E8A" w:rsidP="00996E8A">
      <w:pPr>
        <w:tabs>
          <w:tab w:val="left" w:pos="547"/>
          <w:tab w:val="left" w:pos="1080"/>
          <w:tab w:val="left" w:pos="1627"/>
          <w:tab w:val="left" w:pos="2160"/>
          <w:tab w:val="left" w:pos="2880"/>
        </w:tabs>
        <w:ind w:left="547"/>
        <w:rPr>
          <w:color w:val="000000"/>
          <w:sz w:val="22"/>
          <w:szCs w:val="22"/>
        </w:rPr>
      </w:pPr>
    </w:p>
    <w:p w:rsidR="00996E8A" w:rsidRDefault="00996E8A" w:rsidP="00996E8A">
      <w:pPr>
        <w:tabs>
          <w:tab w:val="left" w:pos="547"/>
          <w:tab w:val="left" w:pos="1080"/>
          <w:tab w:val="left" w:pos="1627"/>
          <w:tab w:val="left" w:pos="2160"/>
          <w:tab w:val="left" w:pos="2880"/>
        </w:tabs>
        <w:ind w:left="547"/>
        <w:rPr>
          <w:i/>
          <w:color w:val="000000"/>
          <w:sz w:val="22"/>
          <w:szCs w:val="22"/>
        </w:rPr>
      </w:pPr>
      <w:r w:rsidRPr="0064548B">
        <w:rPr>
          <w:color w:val="000000"/>
          <w:sz w:val="22"/>
          <w:szCs w:val="22"/>
        </w:rPr>
        <w:t xml:space="preserve">Duplication of effort by the Veteran will be mitigated by restricting the pool to only those who have received care under the </w:t>
      </w:r>
      <w:r w:rsidR="00A26597">
        <w:rPr>
          <w:color w:val="000000"/>
          <w:sz w:val="22"/>
          <w:szCs w:val="22"/>
        </w:rPr>
        <w:t>NDC</w:t>
      </w:r>
      <w:r w:rsidRPr="0064548B">
        <w:rPr>
          <w:color w:val="000000"/>
          <w:sz w:val="22"/>
          <w:szCs w:val="22"/>
        </w:rPr>
        <w:t xml:space="preserve"> Program. Additionally, questions will be limited to subject matter specific to the Veteran’s dialysis care experience.</w:t>
      </w:r>
      <w:r>
        <w:rPr>
          <w:i/>
          <w:color w:val="000000"/>
          <w:sz w:val="22"/>
          <w:szCs w:val="22"/>
        </w:rPr>
        <w:t xml:space="preserve">  </w:t>
      </w:r>
    </w:p>
    <w:p w:rsidR="00996E8A" w:rsidRDefault="00996E8A" w:rsidP="00996E8A">
      <w:pPr>
        <w:tabs>
          <w:tab w:val="left" w:pos="547"/>
          <w:tab w:val="left" w:pos="1080"/>
          <w:tab w:val="left" w:pos="1627"/>
          <w:tab w:val="left" w:pos="2160"/>
          <w:tab w:val="left" w:pos="2880"/>
        </w:tabs>
        <w:ind w:left="547"/>
        <w:rPr>
          <w:i/>
          <w:color w:val="000000"/>
          <w:sz w:val="22"/>
          <w:szCs w:val="22"/>
        </w:rPr>
      </w:pPr>
    </w:p>
    <w:p w:rsidR="00996E8A" w:rsidRPr="007B1194" w:rsidRDefault="00996E8A" w:rsidP="00996E8A">
      <w:pPr>
        <w:tabs>
          <w:tab w:val="left" w:pos="547"/>
          <w:tab w:val="left" w:pos="1080"/>
          <w:tab w:val="left" w:pos="1627"/>
          <w:tab w:val="left" w:pos="2160"/>
          <w:tab w:val="left" w:pos="2880"/>
        </w:tabs>
        <w:rPr>
          <w:b/>
          <w:sz w:val="22"/>
          <w:szCs w:val="22"/>
        </w:rPr>
      </w:pPr>
      <w:r w:rsidRPr="00EA6F4F">
        <w:rPr>
          <w:b/>
          <w:color w:val="000000"/>
          <w:sz w:val="22"/>
          <w:szCs w:val="22"/>
        </w:rPr>
        <w:lastRenderedPageBreak/>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996E8A" w:rsidRPr="007B1194" w:rsidRDefault="00996E8A" w:rsidP="00996E8A">
      <w:pPr>
        <w:pStyle w:val="Header"/>
        <w:tabs>
          <w:tab w:val="clear" w:pos="4320"/>
          <w:tab w:val="clear" w:pos="8640"/>
          <w:tab w:val="left" w:pos="547"/>
          <w:tab w:val="left" w:pos="1080"/>
          <w:tab w:val="left" w:pos="1627"/>
          <w:tab w:val="left" w:pos="2160"/>
          <w:tab w:val="left" w:pos="2880"/>
        </w:tabs>
        <w:rPr>
          <w:sz w:val="22"/>
          <w:szCs w:val="22"/>
        </w:rPr>
      </w:pPr>
    </w:p>
    <w:p w:rsidR="00996E8A" w:rsidRPr="0064548B" w:rsidRDefault="00996E8A" w:rsidP="00996E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color w:val="FF0000"/>
          <w:sz w:val="22"/>
          <w:szCs w:val="22"/>
        </w:rPr>
      </w:pPr>
      <w:r w:rsidRPr="0064548B">
        <w:rPr>
          <w:sz w:val="22"/>
          <w:szCs w:val="22"/>
        </w:rPr>
        <w:t xml:space="preserve">The survey is targeted specifically for the assessment </w:t>
      </w:r>
      <w:r w:rsidR="00456E6B" w:rsidRPr="0064548B">
        <w:rPr>
          <w:sz w:val="22"/>
          <w:szCs w:val="22"/>
        </w:rPr>
        <w:t xml:space="preserve">of </w:t>
      </w:r>
      <w:r w:rsidR="00456E6B">
        <w:rPr>
          <w:sz w:val="22"/>
          <w:szCs w:val="22"/>
        </w:rPr>
        <w:t>Veterans’</w:t>
      </w:r>
      <w:r w:rsidRPr="0064548B">
        <w:rPr>
          <w:sz w:val="22"/>
          <w:szCs w:val="22"/>
        </w:rPr>
        <w:t xml:space="preserve"> care; no small businesses or other small entities will be impacted by the information collection.</w:t>
      </w:r>
    </w:p>
    <w:p w:rsidR="00996E8A" w:rsidRPr="007B1194" w:rsidRDefault="00996E8A" w:rsidP="00996E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996E8A" w:rsidRPr="007B1194" w:rsidRDefault="00996E8A" w:rsidP="00996E8A">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Pr="007B1194">
        <w:rPr>
          <w:b/>
          <w:sz w:val="22"/>
          <w:szCs w:val="22"/>
        </w:rPr>
        <w:t xml:space="preserve"> as well as any technical or legal obstacles to reducing burden.</w:t>
      </w:r>
    </w:p>
    <w:p w:rsidR="00996E8A" w:rsidRPr="007B1194" w:rsidRDefault="00996E8A" w:rsidP="00996E8A">
      <w:pPr>
        <w:tabs>
          <w:tab w:val="left" w:pos="547"/>
          <w:tab w:val="left" w:pos="1080"/>
          <w:tab w:val="left" w:pos="1627"/>
          <w:tab w:val="left" w:pos="2160"/>
          <w:tab w:val="left" w:pos="2880"/>
        </w:tabs>
        <w:rPr>
          <w:sz w:val="22"/>
          <w:szCs w:val="22"/>
        </w:rPr>
      </w:pPr>
    </w:p>
    <w:p w:rsidR="00996E8A" w:rsidRPr="0064548B" w:rsidRDefault="00996E8A" w:rsidP="00996E8A">
      <w:pPr>
        <w:tabs>
          <w:tab w:val="left" w:pos="547"/>
          <w:tab w:val="left" w:pos="1080"/>
          <w:tab w:val="left" w:pos="1627"/>
          <w:tab w:val="left" w:pos="2160"/>
          <w:tab w:val="left" w:pos="2880"/>
        </w:tabs>
        <w:ind w:left="547"/>
        <w:rPr>
          <w:sz w:val="22"/>
          <w:szCs w:val="22"/>
        </w:rPr>
      </w:pPr>
      <w:r w:rsidRPr="0064548B">
        <w:rPr>
          <w:sz w:val="22"/>
          <w:szCs w:val="22"/>
        </w:rPr>
        <w:t>If this survey is not conducted, it would inhibit VA’s ability to be responsive to the needs of Veteran</w:t>
      </w:r>
      <w:r w:rsidR="0064548B">
        <w:rPr>
          <w:sz w:val="22"/>
          <w:szCs w:val="22"/>
        </w:rPr>
        <w:t>s</w:t>
      </w:r>
      <w:r w:rsidRPr="0064548B">
        <w:rPr>
          <w:sz w:val="22"/>
          <w:szCs w:val="22"/>
        </w:rPr>
        <w:t xml:space="preserve"> receiving dialysis services through the </w:t>
      </w:r>
      <w:r w:rsidR="00A26597">
        <w:rPr>
          <w:sz w:val="22"/>
          <w:szCs w:val="22"/>
        </w:rPr>
        <w:t>NDC</w:t>
      </w:r>
      <w:r w:rsidRPr="0064548B">
        <w:rPr>
          <w:sz w:val="22"/>
          <w:szCs w:val="22"/>
        </w:rPr>
        <w:t xml:space="preserve"> Program.</w:t>
      </w:r>
    </w:p>
    <w:p w:rsidR="00996E8A" w:rsidRPr="007B1194" w:rsidRDefault="00996E8A" w:rsidP="00996E8A">
      <w:pPr>
        <w:tabs>
          <w:tab w:val="left" w:pos="547"/>
          <w:tab w:val="left" w:pos="1080"/>
          <w:tab w:val="left" w:pos="1627"/>
          <w:tab w:val="left" w:pos="2160"/>
          <w:tab w:val="left" w:pos="2880"/>
        </w:tabs>
        <w:rPr>
          <w:color w:val="FF0000"/>
          <w:sz w:val="22"/>
          <w:szCs w:val="22"/>
        </w:rPr>
      </w:pPr>
    </w:p>
    <w:p w:rsidR="00996E8A" w:rsidRPr="007B1194" w:rsidRDefault="00996E8A" w:rsidP="00996E8A">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96E8A" w:rsidRPr="007B1194" w:rsidRDefault="00996E8A" w:rsidP="00996E8A">
      <w:pPr>
        <w:tabs>
          <w:tab w:val="left" w:pos="547"/>
          <w:tab w:val="left" w:pos="1080"/>
          <w:tab w:val="left" w:pos="1627"/>
          <w:tab w:val="left" w:pos="2160"/>
          <w:tab w:val="left" w:pos="2880"/>
        </w:tabs>
        <w:rPr>
          <w:sz w:val="22"/>
          <w:szCs w:val="22"/>
        </w:rPr>
      </w:pPr>
    </w:p>
    <w:p w:rsidR="00996E8A" w:rsidRPr="0064548B" w:rsidRDefault="00996E8A" w:rsidP="00996E8A">
      <w:pPr>
        <w:tabs>
          <w:tab w:val="left" w:pos="547"/>
          <w:tab w:val="left" w:pos="1080"/>
          <w:tab w:val="left" w:pos="1627"/>
          <w:tab w:val="left" w:pos="2160"/>
          <w:tab w:val="left" w:pos="2880"/>
        </w:tabs>
        <w:rPr>
          <w:sz w:val="22"/>
          <w:szCs w:val="22"/>
        </w:rPr>
      </w:pPr>
      <w:r w:rsidRPr="007B1194">
        <w:rPr>
          <w:color w:val="FF0000"/>
          <w:sz w:val="22"/>
          <w:szCs w:val="22"/>
        </w:rPr>
        <w:tab/>
      </w:r>
      <w:r w:rsidRPr="0064548B">
        <w:rPr>
          <w:sz w:val="22"/>
          <w:szCs w:val="22"/>
        </w:rPr>
        <w:t>There are no special circumstances.</w:t>
      </w:r>
    </w:p>
    <w:p w:rsidR="00996E8A" w:rsidRPr="007B1194" w:rsidRDefault="00996E8A" w:rsidP="00996E8A">
      <w:pPr>
        <w:tabs>
          <w:tab w:val="left" w:pos="547"/>
          <w:tab w:val="left" w:pos="1080"/>
          <w:tab w:val="left" w:pos="1627"/>
          <w:tab w:val="left" w:pos="2160"/>
          <w:tab w:val="left" w:pos="2880"/>
        </w:tabs>
        <w:rPr>
          <w:color w:val="FF0000"/>
          <w:sz w:val="22"/>
          <w:szCs w:val="22"/>
        </w:rPr>
      </w:pPr>
    </w:p>
    <w:p w:rsidR="00996E8A" w:rsidRDefault="00996E8A" w:rsidP="00996E8A">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r>
      <w:r>
        <w:rPr>
          <w:b/>
          <w:sz w:val="22"/>
          <w:szCs w:val="22"/>
        </w:rPr>
        <w:t>(</w:t>
      </w:r>
      <w:r w:rsidRPr="007B1194">
        <w:rPr>
          <w:b/>
          <w:sz w:val="22"/>
          <w:szCs w:val="22"/>
        </w:rPr>
        <w:t>a.</w:t>
      </w:r>
      <w:r>
        <w:rPr>
          <w:b/>
          <w:sz w:val="22"/>
          <w:szCs w:val="22"/>
        </w:rPr>
        <w:t>)</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996E8A" w:rsidRDefault="00996E8A" w:rsidP="00996E8A">
      <w:pPr>
        <w:tabs>
          <w:tab w:val="left" w:pos="547"/>
          <w:tab w:val="left" w:pos="1080"/>
          <w:tab w:val="left" w:pos="1627"/>
          <w:tab w:val="left" w:pos="2160"/>
          <w:tab w:val="left" w:pos="2880"/>
        </w:tabs>
        <w:rPr>
          <w:b/>
          <w:sz w:val="22"/>
          <w:szCs w:val="22"/>
        </w:rPr>
      </w:pPr>
    </w:p>
    <w:p w:rsidR="00996E8A" w:rsidRPr="00E036CB" w:rsidRDefault="00E036CB" w:rsidP="00996E8A">
      <w:pPr>
        <w:tabs>
          <w:tab w:val="left" w:pos="547"/>
          <w:tab w:val="left" w:pos="1080"/>
          <w:tab w:val="left" w:pos="1627"/>
          <w:tab w:val="left" w:pos="2160"/>
          <w:tab w:val="left" w:pos="2880"/>
        </w:tabs>
        <w:ind w:left="540"/>
        <w:rPr>
          <w:sz w:val="22"/>
          <w:szCs w:val="22"/>
        </w:rPr>
      </w:pPr>
      <w:r w:rsidRPr="00E036CB">
        <w:rPr>
          <w:sz w:val="22"/>
          <w:szCs w:val="22"/>
        </w:rPr>
        <w:t xml:space="preserve">The </w:t>
      </w:r>
      <w:r w:rsidRPr="00E036CB">
        <w:rPr>
          <w:rStyle w:val="e-04"/>
          <w:sz w:val="22"/>
          <w:szCs w:val="22"/>
        </w:rPr>
        <w:t>Federal Register</w:t>
      </w:r>
      <w:r w:rsidRPr="00E036CB">
        <w:rPr>
          <w:sz w:val="22"/>
          <w:szCs w:val="22"/>
        </w:rPr>
        <w:t xml:space="preserve"> Notice with a 60-day comment period soliciting comments on this collection of information was published on March 27, 2014, at pages 7285-7286.</w:t>
      </w:r>
      <w:r>
        <w:rPr>
          <w:sz w:val="22"/>
          <w:szCs w:val="22"/>
        </w:rPr>
        <w:t xml:space="preserve"> </w:t>
      </w:r>
      <w:r w:rsidRPr="00E036CB">
        <w:rPr>
          <w:sz w:val="22"/>
          <w:szCs w:val="22"/>
        </w:rPr>
        <w:t>N</w:t>
      </w:r>
      <w:r w:rsidR="00996E8A" w:rsidRPr="00E036CB">
        <w:rPr>
          <w:sz w:val="22"/>
          <w:szCs w:val="22"/>
        </w:rPr>
        <w:t xml:space="preserve">o comments </w:t>
      </w:r>
      <w:r w:rsidRPr="00E036CB">
        <w:rPr>
          <w:sz w:val="22"/>
          <w:szCs w:val="22"/>
        </w:rPr>
        <w:t xml:space="preserve">were received </w:t>
      </w:r>
      <w:r w:rsidR="00996E8A" w:rsidRPr="00E036CB">
        <w:rPr>
          <w:sz w:val="22"/>
          <w:szCs w:val="22"/>
        </w:rPr>
        <w:t>in response to this notice.</w:t>
      </w:r>
    </w:p>
    <w:p w:rsidR="00996E8A" w:rsidRPr="007B1194" w:rsidRDefault="00996E8A" w:rsidP="00996E8A">
      <w:pPr>
        <w:tabs>
          <w:tab w:val="left" w:pos="547"/>
          <w:tab w:val="left" w:pos="1080"/>
          <w:tab w:val="left" w:pos="1627"/>
          <w:tab w:val="left" w:pos="2160"/>
          <w:tab w:val="left" w:pos="2880"/>
        </w:tabs>
        <w:rPr>
          <w:color w:val="FF0000"/>
          <w:sz w:val="22"/>
          <w:szCs w:val="22"/>
        </w:rPr>
      </w:pPr>
    </w:p>
    <w:p w:rsidR="00996E8A" w:rsidRPr="007B1194" w:rsidRDefault="00996E8A" w:rsidP="00996E8A">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996E8A" w:rsidRPr="007B1194" w:rsidRDefault="00996E8A" w:rsidP="00996E8A">
      <w:pPr>
        <w:tabs>
          <w:tab w:val="left" w:pos="547"/>
          <w:tab w:val="left" w:pos="1080"/>
          <w:tab w:val="left" w:pos="1627"/>
          <w:tab w:val="left" w:pos="2160"/>
          <w:tab w:val="left" w:pos="2880"/>
        </w:tabs>
        <w:rPr>
          <w:b/>
          <w:color w:val="FF0000"/>
          <w:sz w:val="22"/>
          <w:szCs w:val="22"/>
        </w:rPr>
      </w:pPr>
    </w:p>
    <w:p w:rsidR="00996E8A" w:rsidRPr="0064548B" w:rsidRDefault="00996E8A" w:rsidP="00EC6500">
      <w:pPr>
        <w:tabs>
          <w:tab w:val="left" w:pos="547"/>
          <w:tab w:val="left" w:pos="1080"/>
          <w:tab w:val="left" w:pos="1627"/>
          <w:tab w:val="left" w:pos="2160"/>
          <w:tab w:val="left" w:pos="2880"/>
        </w:tabs>
        <w:ind w:left="540"/>
        <w:rPr>
          <w:color w:val="000000"/>
          <w:sz w:val="22"/>
          <w:szCs w:val="22"/>
        </w:rPr>
      </w:pPr>
      <w:r w:rsidRPr="00EA6F4F">
        <w:rPr>
          <w:color w:val="000000"/>
          <w:sz w:val="22"/>
          <w:szCs w:val="22"/>
        </w:rPr>
        <w:tab/>
      </w:r>
      <w:r w:rsidR="00EC6500" w:rsidRPr="00EC6500">
        <w:rPr>
          <w:color w:val="000000"/>
          <w:sz w:val="22"/>
          <w:szCs w:val="22"/>
        </w:rPr>
        <w:t>Outside consultation is conducted with the public through the 60-</w:t>
      </w:r>
      <w:r w:rsidR="00FA33DD">
        <w:rPr>
          <w:color w:val="000000"/>
          <w:sz w:val="22"/>
          <w:szCs w:val="22"/>
        </w:rPr>
        <w:t>day</w:t>
      </w:r>
      <w:r w:rsidR="00EC6500" w:rsidRPr="00EC6500">
        <w:rPr>
          <w:color w:val="000000"/>
          <w:sz w:val="22"/>
          <w:szCs w:val="22"/>
        </w:rPr>
        <w:t xml:space="preserve"> and 30-day Federal Register notices</w:t>
      </w:r>
      <w:r w:rsidRPr="0064548B">
        <w:rPr>
          <w:color w:val="000000"/>
          <w:sz w:val="22"/>
          <w:szCs w:val="22"/>
        </w:rPr>
        <w:t>.</w:t>
      </w:r>
    </w:p>
    <w:p w:rsidR="00996E8A" w:rsidRPr="007B1194" w:rsidRDefault="00996E8A" w:rsidP="00996E8A">
      <w:pPr>
        <w:tabs>
          <w:tab w:val="left" w:pos="547"/>
          <w:tab w:val="left" w:pos="1080"/>
          <w:tab w:val="left" w:pos="1627"/>
          <w:tab w:val="left" w:pos="2160"/>
          <w:tab w:val="left" w:pos="2880"/>
        </w:tabs>
        <w:rPr>
          <w:b/>
          <w:color w:val="FF0000"/>
          <w:sz w:val="22"/>
          <w:szCs w:val="22"/>
        </w:rPr>
      </w:pPr>
    </w:p>
    <w:p w:rsidR="00996E8A" w:rsidRPr="00EA6F4F" w:rsidRDefault="00996E8A" w:rsidP="00996E8A">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996E8A" w:rsidRPr="007B1194" w:rsidRDefault="00996E8A" w:rsidP="00996E8A">
      <w:pPr>
        <w:tabs>
          <w:tab w:val="left" w:pos="547"/>
          <w:tab w:val="left" w:pos="1080"/>
          <w:tab w:val="left" w:pos="1627"/>
          <w:tab w:val="left" w:pos="2160"/>
          <w:tab w:val="left" w:pos="2880"/>
        </w:tabs>
        <w:rPr>
          <w:sz w:val="22"/>
          <w:szCs w:val="22"/>
        </w:rPr>
      </w:pPr>
    </w:p>
    <w:p w:rsidR="00996E8A" w:rsidRPr="0064548B" w:rsidRDefault="00996E8A" w:rsidP="00996E8A">
      <w:pPr>
        <w:tabs>
          <w:tab w:val="left" w:pos="547"/>
          <w:tab w:val="left" w:pos="1080"/>
          <w:tab w:val="left" w:pos="1627"/>
          <w:tab w:val="left" w:pos="2160"/>
          <w:tab w:val="left" w:pos="2880"/>
        </w:tabs>
        <w:rPr>
          <w:sz w:val="22"/>
          <w:szCs w:val="22"/>
        </w:rPr>
      </w:pPr>
      <w:r w:rsidRPr="0064548B">
        <w:rPr>
          <w:sz w:val="22"/>
          <w:szCs w:val="22"/>
        </w:rPr>
        <w:tab/>
        <w:t xml:space="preserve">No payment or gift will be provided to respondents. </w:t>
      </w:r>
    </w:p>
    <w:p w:rsidR="00996E8A" w:rsidRPr="007B1194" w:rsidRDefault="00996E8A" w:rsidP="00996E8A">
      <w:pPr>
        <w:tabs>
          <w:tab w:val="left" w:pos="547"/>
          <w:tab w:val="left" w:pos="1080"/>
          <w:tab w:val="left" w:pos="1627"/>
          <w:tab w:val="left" w:pos="2160"/>
          <w:tab w:val="left" w:pos="2880"/>
        </w:tabs>
        <w:rPr>
          <w:sz w:val="22"/>
          <w:szCs w:val="22"/>
        </w:rPr>
      </w:pPr>
    </w:p>
    <w:p w:rsidR="00996E8A" w:rsidRDefault="00996E8A" w:rsidP="00996E8A">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Describe any assurance of privacy, to the extent permitted by law, provided to respondents and the basis for the assurance in statute, regulation, or agency policy.</w:t>
      </w:r>
    </w:p>
    <w:p w:rsidR="00996E8A" w:rsidRPr="0064548B" w:rsidRDefault="00996E8A" w:rsidP="00996E8A">
      <w:pPr>
        <w:tabs>
          <w:tab w:val="left" w:pos="547"/>
          <w:tab w:val="left" w:pos="1080"/>
          <w:tab w:val="left" w:pos="1627"/>
          <w:tab w:val="left" w:pos="2160"/>
          <w:tab w:val="left" w:pos="2880"/>
        </w:tabs>
        <w:rPr>
          <w:b/>
          <w:color w:val="000000"/>
          <w:sz w:val="22"/>
          <w:szCs w:val="22"/>
        </w:rPr>
      </w:pPr>
    </w:p>
    <w:p w:rsidR="00996E8A" w:rsidRPr="0064548B" w:rsidRDefault="00996E8A" w:rsidP="00996E8A">
      <w:pPr>
        <w:tabs>
          <w:tab w:val="left" w:pos="547"/>
          <w:tab w:val="left" w:pos="1080"/>
          <w:tab w:val="left" w:pos="1627"/>
          <w:tab w:val="left" w:pos="2160"/>
          <w:tab w:val="left" w:pos="2880"/>
        </w:tabs>
        <w:ind w:left="540"/>
        <w:rPr>
          <w:color w:val="000000"/>
          <w:sz w:val="22"/>
          <w:szCs w:val="22"/>
        </w:rPr>
      </w:pPr>
      <w:r w:rsidRPr="0064548B">
        <w:rPr>
          <w:color w:val="000000"/>
          <w:sz w:val="22"/>
          <w:szCs w:val="22"/>
        </w:rPr>
        <w:t xml:space="preserve">A record indicating delivery of the </w:t>
      </w:r>
      <w:r w:rsidR="00A26597">
        <w:rPr>
          <w:color w:val="000000"/>
          <w:sz w:val="22"/>
          <w:szCs w:val="22"/>
        </w:rPr>
        <w:t>NDC</w:t>
      </w:r>
      <w:r w:rsidRPr="0064548B">
        <w:rPr>
          <w:color w:val="000000"/>
          <w:sz w:val="22"/>
          <w:szCs w:val="22"/>
        </w:rPr>
        <w:t xml:space="preserve"> Program </w:t>
      </w:r>
      <w:r w:rsidR="007B2818">
        <w:rPr>
          <w:color w:val="000000"/>
          <w:sz w:val="22"/>
          <w:szCs w:val="22"/>
        </w:rPr>
        <w:t>s</w:t>
      </w:r>
      <w:r w:rsidRPr="0064548B">
        <w:rPr>
          <w:color w:val="000000"/>
          <w:sz w:val="22"/>
          <w:szCs w:val="22"/>
        </w:rPr>
        <w:t>urvey invitation</w:t>
      </w:r>
      <w:r w:rsidR="00FA33DD">
        <w:rPr>
          <w:color w:val="000000"/>
          <w:sz w:val="22"/>
          <w:szCs w:val="22"/>
        </w:rPr>
        <w:t xml:space="preserve"> </w:t>
      </w:r>
      <w:r w:rsidRPr="0064548B">
        <w:rPr>
          <w:color w:val="000000"/>
          <w:sz w:val="22"/>
          <w:szCs w:val="22"/>
        </w:rPr>
        <w:t xml:space="preserve">and/or participation may occur in the following area.  </w:t>
      </w:r>
      <w:r w:rsidR="00C00918">
        <w:rPr>
          <w:color w:val="000000"/>
          <w:sz w:val="22"/>
          <w:szCs w:val="22"/>
        </w:rPr>
        <w:t>All</w:t>
      </w:r>
      <w:r w:rsidRPr="0064548B">
        <w:rPr>
          <w:color w:val="000000"/>
          <w:sz w:val="22"/>
          <w:szCs w:val="22"/>
        </w:rPr>
        <w:t xml:space="preserve"> participants are assured of privacy, to the extent permitted by law, by the following provision:</w:t>
      </w:r>
    </w:p>
    <w:p w:rsidR="00996E8A" w:rsidRPr="007B1194" w:rsidRDefault="00996E8A" w:rsidP="006019EA">
      <w:pPr>
        <w:tabs>
          <w:tab w:val="left" w:pos="547"/>
          <w:tab w:val="left" w:pos="1080"/>
          <w:tab w:val="left" w:pos="1627"/>
          <w:tab w:val="left" w:pos="2160"/>
          <w:tab w:val="left" w:pos="2880"/>
        </w:tabs>
        <w:rPr>
          <w:snapToGrid w:val="0"/>
          <w:color w:val="FF0000"/>
          <w:sz w:val="22"/>
          <w:szCs w:val="22"/>
        </w:rPr>
      </w:pPr>
      <w:r>
        <w:rPr>
          <w:sz w:val="22"/>
          <w:szCs w:val="22"/>
        </w:rPr>
        <w:t xml:space="preserve"> </w:t>
      </w:r>
    </w:p>
    <w:p w:rsidR="00996E8A" w:rsidRPr="0064548B" w:rsidRDefault="00996E8A" w:rsidP="00996E8A">
      <w:pPr>
        <w:widowControl w:val="0"/>
        <w:tabs>
          <w:tab w:val="left" w:pos="547"/>
          <w:tab w:val="left" w:pos="1080"/>
          <w:tab w:val="left" w:pos="1627"/>
          <w:tab w:val="left" w:pos="2160"/>
          <w:tab w:val="left" w:pos="2880"/>
        </w:tabs>
        <w:ind w:left="540"/>
        <w:rPr>
          <w:sz w:val="22"/>
          <w:szCs w:val="22"/>
        </w:rPr>
      </w:pPr>
      <w:r w:rsidRPr="0064548B">
        <w:rPr>
          <w:snapToGrid w:val="0"/>
          <w:sz w:val="22"/>
          <w:szCs w:val="22"/>
        </w:rPr>
        <w:lastRenderedPageBreak/>
        <w:t xml:space="preserve">Information on these forms </w:t>
      </w:r>
      <w:r w:rsidR="00EC6500">
        <w:rPr>
          <w:snapToGrid w:val="0"/>
          <w:sz w:val="22"/>
          <w:szCs w:val="22"/>
        </w:rPr>
        <w:t>may</w:t>
      </w:r>
      <w:r w:rsidRPr="0064548B">
        <w:rPr>
          <w:snapToGrid w:val="0"/>
          <w:sz w:val="22"/>
          <w:szCs w:val="22"/>
        </w:rPr>
        <w:t xml:space="preserve"> become part of a </w:t>
      </w:r>
      <w:r w:rsidRPr="0064548B">
        <w:rPr>
          <w:noProof/>
          <w:snapToGrid w:val="0"/>
          <w:sz w:val="22"/>
          <w:szCs w:val="22"/>
        </w:rPr>
        <w:t xml:space="preserve">system of records </w:t>
      </w:r>
      <w:r w:rsidRPr="0064548B">
        <w:rPr>
          <w:sz w:val="22"/>
          <w:szCs w:val="22"/>
        </w:rPr>
        <w:t xml:space="preserve">which complies with the Privacy Act of 1974.  This system is </w:t>
      </w:r>
      <w:r w:rsidRPr="0064548B">
        <w:rPr>
          <w:noProof/>
          <w:snapToGrid w:val="0"/>
          <w:sz w:val="22"/>
          <w:szCs w:val="22"/>
        </w:rPr>
        <w:t xml:space="preserve">identified as "Veteran, Patient, Employee and Volunteer Research and Development Project Records-VA (34VA11)" </w:t>
      </w:r>
      <w:r w:rsidRPr="0064548B">
        <w:rPr>
          <w:sz w:val="22"/>
          <w:szCs w:val="22"/>
        </w:rPr>
        <w:t xml:space="preserve">as set forth in the Compilation of Privacy Act Issuances via online GPO access at </w:t>
      </w:r>
      <w:hyperlink r:id="rId14" w:history="1">
        <w:r w:rsidRPr="009A7A2F">
          <w:rPr>
            <w:rStyle w:val="Hyperlink"/>
            <w:sz w:val="22"/>
            <w:szCs w:val="22"/>
          </w:rPr>
          <w:t>http://www.gpoaccess.gov/privacyact/index.html</w:t>
        </w:r>
      </w:hyperlink>
    </w:p>
    <w:p w:rsidR="00996E8A" w:rsidRPr="007B1194" w:rsidRDefault="00996E8A" w:rsidP="00996E8A">
      <w:pPr>
        <w:widowControl w:val="0"/>
        <w:tabs>
          <w:tab w:val="left" w:pos="547"/>
          <w:tab w:val="left" w:pos="1080"/>
          <w:tab w:val="left" w:pos="1627"/>
          <w:tab w:val="left" w:pos="2160"/>
          <w:tab w:val="left" w:pos="2880"/>
        </w:tabs>
        <w:rPr>
          <w:color w:val="FF0000"/>
          <w:sz w:val="22"/>
          <w:szCs w:val="22"/>
        </w:rPr>
      </w:pPr>
    </w:p>
    <w:p w:rsidR="00996E8A" w:rsidRPr="007B1194" w:rsidRDefault="00996E8A" w:rsidP="007F503C">
      <w:pPr>
        <w:pStyle w:val="NormalWeb"/>
        <w:tabs>
          <w:tab w:val="left" w:pos="630"/>
        </w:tabs>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996E8A" w:rsidRPr="007B1194" w:rsidRDefault="00996E8A" w:rsidP="00996E8A">
      <w:pPr>
        <w:pStyle w:val="BodyText3"/>
        <w:tabs>
          <w:tab w:val="left" w:pos="547"/>
          <w:tab w:val="left" w:pos="1080"/>
          <w:tab w:val="left" w:pos="1627"/>
          <w:tab w:val="left" w:pos="2160"/>
          <w:tab w:val="left" w:pos="2880"/>
        </w:tabs>
        <w:rPr>
          <w:sz w:val="22"/>
          <w:szCs w:val="22"/>
        </w:rPr>
      </w:pPr>
    </w:p>
    <w:p w:rsidR="00996E8A" w:rsidRPr="0064548B" w:rsidRDefault="00996E8A" w:rsidP="00996E8A">
      <w:pPr>
        <w:tabs>
          <w:tab w:val="left" w:pos="547"/>
          <w:tab w:val="left" w:pos="1080"/>
          <w:tab w:val="left" w:pos="1627"/>
          <w:tab w:val="left" w:pos="2160"/>
          <w:tab w:val="left" w:pos="2880"/>
        </w:tabs>
        <w:rPr>
          <w:sz w:val="22"/>
          <w:szCs w:val="22"/>
        </w:rPr>
      </w:pPr>
      <w:r w:rsidRPr="007B1194">
        <w:rPr>
          <w:color w:val="FF0000"/>
          <w:sz w:val="22"/>
          <w:szCs w:val="22"/>
        </w:rPr>
        <w:tab/>
      </w:r>
      <w:r w:rsidRPr="0064548B">
        <w:rPr>
          <w:sz w:val="22"/>
          <w:szCs w:val="22"/>
        </w:rPr>
        <w:t>There are no questions of a sensitive nature.</w:t>
      </w:r>
    </w:p>
    <w:p w:rsidR="00996E8A" w:rsidRPr="007B1194" w:rsidRDefault="00996E8A" w:rsidP="00996E8A">
      <w:pPr>
        <w:tabs>
          <w:tab w:val="left" w:pos="547"/>
          <w:tab w:val="left" w:pos="1080"/>
          <w:tab w:val="left" w:pos="1627"/>
          <w:tab w:val="left" w:pos="2160"/>
          <w:tab w:val="left" w:pos="2880"/>
        </w:tabs>
        <w:ind w:right="3744"/>
        <w:rPr>
          <w:color w:val="FF0000"/>
          <w:sz w:val="22"/>
          <w:szCs w:val="22"/>
        </w:rPr>
      </w:pPr>
    </w:p>
    <w:p w:rsidR="00996E8A" w:rsidRPr="00EA6F4F" w:rsidRDefault="00996E8A" w:rsidP="00996E8A">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996E8A" w:rsidRPr="00EA6F4F" w:rsidRDefault="00996E8A" w:rsidP="00996E8A">
      <w:pPr>
        <w:tabs>
          <w:tab w:val="left" w:pos="547"/>
          <w:tab w:val="left" w:pos="1080"/>
          <w:tab w:val="left" w:pos="1627"/>
          <w:tab w:val="left" w:pos="2160"/>
          <w:tab w:val="left" w:pos="2880"/>
        </w:tabs>
        <w:rPr>
          <w:color w:val="000000"/>
          <w:sz w:val="22"/>
          <w:szCs w:val="22"/>
        </w:rPr>
      </w:pPr>
    </w:p>
    <w:p w:rsidR="00996E8A" w:rsidRDefault="00996E8A" w:rsidP="00996E8A">
      <w:pPr>
        <w:numPr>
          <w:ilvl w:val="0"/>
          <w:numId w:val="2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rPr>
      </w:pPr>
      <w:r w:rsidRPr="00EA6F4F">
        <w:rPr>
          <w:b/>
          <w:color w:val="000000"/>
          <w:sz w:val="22"/>
          <w:szCs w:val="22"/>
        </w:rPr>
        <w:t>The number of respondents, frequency of responses, annual hour burden, and explanation for each form is reported as follows</w:t>
      </w:r>
      <w:r>
        <w:rPr>
          <w:b/>
          <w:color w:val="000000"/>
          <w:sz w:val="22"/>
          <w:szCs w:val="22"/>
        </w:rPr>
        <w:t>:</w:t>
      </w:r>
    </w:p>
    <w:p w:rsidR="00996E8A" w:rsidRDefault="00996E8A" w:rsidP="00996E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rPr>
      </w:pPr>
    </w:p>
    <w:tbl>
      <w:tblPr>
        <w:tblW w:w="90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00"/>
        <w:gridCol w:w="1440"/>
        <w:gridCol w:w="1440"/>
        <w:gridCol w:w="1080"/>
        <w:gridCol w:w="1530"/>
      </w:tblGrid>
      <w:tr w:rsidR="00996E8A" w:rsidRPr="004F2293" w:rsidTr="00F13231">
        <w:tc>
          <w:tcPr>
            <w:tcW w:w="1800" w:type="dxa"/>
            <w:vAlign w:val="center"/>
          </w:tcPr>
          <w:p w:rsidR="00996E8A"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4F2293">
              <w:rPr>
                <w:b/>
              </w:rPr>
              <w:t>VA Form</w:t>
            </w:r>
            <w:r>
              <w:rPr>
                <w:b/>
              </w:rPr>
              <w:t>:</w:t>
            </w:r>
          </w:p>
          <w:p w:rsidR="00996E8A" w:rsidRPr="00D91D16" w:rsidRDefault="00EC6500" w:rsidP="00EC65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EC6500">
              <w:rPr>
                <w:b/>
                <w:color w:val="A6A6A6"/>
              </w:rPr>
              <w:t>10-</w:t>
            </w:r>
            <w:r w:rsidR="00153246" w:rsidRPr="00EC6500">
              <w:rPr>
                <w:b/>
                <w:color w:val="A6A6A6"/>
              </w:rPr>
              <w:t>XXXX</w:t>
            </w:r>
          </w:p>
        </w:tc>
        <w:tc>
          <w:tcPr>
            <w:tcW w:w="1800" w:type="dxa"/>
            <w:vAlign w:val="center"/>
          </w:tcPr>
          <w:p w:rsidR="00996E8A" w:rsidRPr="004F2293"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1440" w:type="dxa"/>
            <w:vAlign w:val="center"/>
          </w:tcPr>
          <w:p w:rsidR="00996E8A" w:rsidRPr="00664E16"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x</w:t>
            </w:r>
            <w:r w:rsidRPr="004F2293">
              <w:rPr>
                <w:b/>
              </w:rPr>
              <w:t xml:space="preserve"> No. of responses</w:t>
            </w:r>
          </w:p>
        </w:tc>
        <w:tc>
          <w:tcPr>
            <w:tcW w:w="1440" w:type="dxa"/>
            <w:vAlign w:val="center"/>
          </w:tcPr>
          <w:p w:rsidR="00996E8A" w:rsidRPr="00664E16"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x No. of </w:t>
            </w:r>
            <w:r>
              <w:rPr>
                <w:b/>
              </w:rPr>
              <w:t>minut</w:t>
            </w:r>
            <w:r w:rsidRPr="004F2293">
              <w:rPr>
                <w:b/>
              </w:rPr>
              <w:t>es</w:t>
            </w:r>
          </w:p>
        </w:tc>
        <w:tc>
          <w:tcPr>
            <w:tcW w:w="1080" w:type="dxa"/>
            <w:vMerge w:val="restart"/>
            <w:vAlign w:val="center"/>
          </w:tcPr>
          <w:p w:rsidR="00996E8A"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p>
          <w:p w:rsidR="00996E8A" w:rsidRPr="004F2293"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by 60</w:t>
            </w:r>
            <w:r>
              <w:rPr>
                <w:b/>
              </w:rPr>
              <w:t xml:space="preserve"> =</w:t>
            </w:r>
          </w:p>
          <w:p w:rsidR="00996E8A" w:rsidRPr="004F2293"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530" w:type="dxa"/>
            <w:vAlign w:val="center"/>
          </w:tcPr>
          <w:p w:rsidR="00996E8A" w:rsidRPr="004F2293"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Number of Hours</w:t>
            </w:r>
          </w:p>
        </w:tc>
      </w:tr>
      <w:tr w:rsidR="00996E8A" w:rsidRPr="00BF6F10" w:rsidTr="00F13231">
        <w:trPr>
          <w:trHeight w:val="665"/>
        </w:trPr>
        <w:tc>
          <w:tcPr>
            <w:tcW w:w="1800" w:type="dxa"/>
            <w:vAlign w:val="center"/>
          </w:tcPr>
          <w:p w:rsidR="00996E8A" w:rsidRPr="006056AF" w:rsidRDefault="00A26597"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NDC</w:t>
            </w:r>
            <w:r w:rsidR="00D5143F">
              <w:rPr>
                <w:b/>
                <w:sz w:val="22"/>
                <w:szCs w:val="22"/>
              </w:rPr>
              <w:t xml:space="preserve"> Program</w:t>
            </w:r>
            <w:r w:rsidR="006056AF" w:rsidRPr="006056AF">
              <w:rPr>
                <w:b/>
                <w:sz w:val="22"/>
                <w:szCs w:val="22"/>
              </w:rPr>
              <w:t xml:space="preserve"> </w:t>
            </w:r>
            <w:r w:rsidR="00F13231">
              <w:rPr>
                <w:b/>
                <w:sz w:val="22"/>
                <w:szCs w:val="22"/>
              </w:rPr>
              <w:t xml:space="preserve">Veterans </w:t>
            </w:r>
            <w:r w:rsidR="006056AF" w:rsidRPr="006056AF">
              <w:rPr>
                <w:b/>
                <w:sz w:val="22"/>
                <w:szCs w:val="22"/>
              </w:rPr>
              <w:t>Survey</w:t>
            </w:r>
          </w:p>
        </w:tc>
        <w:tc>
          <w:tcPr>
            <w:tcW w:w="1800" w:type="dxa"/>
            <w:vAlign w:val="center"/>
          </w:tcPr>
          <w:p w:rsidR="00153246" w:rsidRPr="00EA6F4F" w:rsidRDefault="0006265F" w:rsidP="00D5143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2,000</w:t>
            </w:r>
          </w:p>
        </w:tc>
        <w:tc>
          <w:tcPr>
            <w:tcW w:w="1440" w:type="dxa"/>
            <w:vAlign w:val="center"/>
          </w:tcPr>
          <w:p w:rsidR="00996E8A" w:rsidRPr="00C62BC4"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sidRPr="00EA6F4F">
              <w:rPr>
                <w:b/>
                <w:color w:val="000000"/>
              </w:rPr>
              <w:t xml:space="preserve">1 </w:t>
            </w:r>
          </w:p>
        </w:tc>
        <w:tc>
          <w:tcPr>
            <w:tcW w:w="1440" w:type="dxa"/>
            <w:vAlign w:val="center"/>
          </w:tcPr>
          <w:p w:rsidR="00996E8A" w:rsidRPr="00C62BC4"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Pr>
                <w:b/>
                <w:color w:val="000000"/>
              </w:rPr>
              <w:t>5 minutes</w:t>
            </w:r>
          </w:p>
        </w:tc>
        <w:tc>
          <w:tcPr>
            <w:tcW w:w="1080" w:type="dxa"/>
            <w:vMerge/>
            <w:vAlign w:val="center"/>
          </w:tcPr>
          <w:p w:rsidR="00996E8A" w:rsidRPr="00BF6F10" w:rsidRDefault="00996E8A"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530" w:type="dxa"/>
            <w:vAlign w:val="center"/>
          </w:tcPr>
          <w:p w:rsidR="00996E8A" w:rsidRPr="00EA6F4F" w:rsidRDefault="0006265F" w:rsidP="006309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167</w:t>
            </w:r>
          </w:p>
        </w:tc>
      </w:tr>
    </w:tbl>
    <w:p w:rsidR="00996E8A" w:rsidRDefault="00996E8A" w:rsidP="00996E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996E8A" w:rsidRDefault="00996E8A" w:rsidP="00996E8A">
      <w:pPr>
        <w:tabs>
          <w:tab w:val="left" w:pos="547"/>
          <w:tab w:val="left" w:pos="1080"/>
          <w:tab w:val="left" w:pos="1627"/>
          <w:tab w:val="left" w:pos="2160"/>
          <w:tab w:val="left" w:pos="2880"/>
        </w:tabs>
        <w:rPr>
          <w:color w:val="FF0000"/>
        </w:rPr>
      </w:pPr>
    </w:p>
    <w:p w:rsidR="00996E8A" w:rsidRDefault="00996E8A" w:rsidP="00996E8A">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 of</w:t>
      </w:r>
      <w:r>
        <w:rPr>
          <w:b/>
        </w:rPr>
        <w:t xml:space="preserve"> OMB 83-I.</w:t>
      </w:r>
    </w:p>
    <w:p w:rsidR="00996E8A" w:rsidRDefault="00996E8A" w:rsidP="00996E8A">
      <w:pPr>
        <w:pStyle w:val="Header"/>
        <w:tabs>
          <w:tab w:val="clear" w:pos="4320"/>
          <w:tab w:val="clear" w:pos="8640"/>
          <w:tab w:val="left" w:pos="547"/>
          <w:tab w:val="left" w:pos="1080"/>
          <w:tab w:val="left" w:pos="1627"/>
          <w:tab w:val="left" w:pos="2160"/>
          <w:tab w:val="left" w:pos="2880"/>
        </w:tabs>
      </w:pPr>
    </w:p>
    <w:p w:rsidR="00996E8A" w:rsidRPr="0064548B" w:rsidRDefault="00996E8A" w:rsidP="007F503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64548B">
        <w:t>This request covers only one form.</w:t>
      </w:r>
    </w:p>
    <w:p w:rsidR="00996E8A" w:rsidRDefault="00996E8A" w:rsidP="00996E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996E8A" w:rsidRDefault="00996E8A" w:rsidP="00996E8A">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996E8A" w:rsidRPr="0064548B" w:rsidRDefault="00996E8A" w:rsidP="00996E8A">
      <w:pPr>
        <w:tabs>
          <w:tab w:val="left" w:pos="547"/>
          <w:tab w:val="left" w:pos="1080"/>
          <w:tab w:val="left" w:pos="1627"/>
          <w:tab w:val="left" w:pos="2160"/>
          <w:tab w:val="left" w:pos="2880"/>
        </w:tabs>
        <w:rPr>
          <w:b/>
        </w:rPr>
      </w:pPr>
    </w:p>
    <w:p w:rsidR="00996E8A" w:rsidRPr="0064548B" w:rsidRDefault="00D5143F" w:rsidP="007F503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t xml:space="preserve">VA does not require any additional recordkeeping. </w:t>
      </w:r>
      <w:r w:rsidR="00996E8A" w:rsidRPr="0064548B">
        <w:t xml:space="preserve">The estimated cost to the respondents </w:t>
      </w:r>
      <w:r>
        <w:t xml:space="preserve">for completing this form </w:t>
      </w:r>
      <w:r w:rsidR="00996E8A" w:rsidRPr="0064548B">
        <w:t>is $</w:t>
      </w:r>
      <w:r w:rsidR="0006265F">
        <w:t>4,00</w:t>
      </w:r>
      <w:r w:rsidR="00DD38A7">
        <w:t>8</w:t>
      </w:r>
      <w:r>
        <w:t xml:space="preserve"> (</w:t>
      </w:r>
      <w:r w:rsidR="00996E8A" w:rsidRPr="0064548B">
        <w:t>$2</w:t>
      </w:r>
      <w:r w:rsidR="000C3390">
        <w:t>4</w:t>
      </w:r>
      <w:r w:rsidR="00996E8A" w:rsidRPr="0064548B">
        <w:t xml:space="preserve"> per hour x </w:t>
      </w:r>
      <w:r w:rsidR="0006265F">
        <w:t>167</w:t>
      </w:r>
      <w:r w:rsidR="00996E8A" w:rsidRPr="0064548B">
        <w:t xml:space="preserve"> burden hours </w:t>
      </w:r>
      <w:r>
        <w:t>(</w:t>
      </w:r>
      <w:r w:rsidR="00996E8A" w:rsidRPr="0064548B">
        <w:t>Bureau of Labor and Statistics)</w:t>
      </w:r>
      <w:r>
        <w:t>).</w:t>
      </w:r>
    </w:p>
    <w:p w:rsidR="00996E8A" w:rsidRPr="00514612" w:rsidRDefault="00996E8A" w:rsidP="00996E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rPr>
      </w:pPr>
    </w:p>
    <w:p w:rsidR="00996E8A" w:rsidRPr="0064548B" w:rsidRDefault="00996E8A" w:rsidP="00996E8A">
      <w:pPr>
        <w:pStyle w:val="BodyText3"/>
        <w:tabs>
          <w:tab w:val="left" w:pos="547"/>
          <w:tab w:val="left" w:pos="1080"/>
          <w:tab w:val="left" w:pos="1627"/>
          <w:tab w:val="left" w:pos="2160"/>
          <w:tab w:val="left" w:pos="2880"/>
        </w:tabs>
        <w:rPr>
          <w:b/>
          <w:sz w:val="24"/>
        </w:rPr>
      </w:pPr>
      <w:r w:rsidRPr="0064548B">
        <w:rPr>
          <w:b/>
          <w:sz w:val="24"/>
        </w:rPr>
        <w:t>13.</w:t>
      </w:r>
      <w:r w:rsidRPr="0064548B">
        <w:rPr>
          <w:b/>
          <w:sz w:val="24"/>
        </w:rPr>
        <w:tab/>
        <w:t>Provide an estimate of the total annual cost burden to respondents or record</w:t>
      </w:r>
      <w:r w:rsidR="004D2E17">
        <w:rPr>
          <w:b/>
          <w:sz w:val="24"/>
        </w:rPr>
        <w:t xml:space="preserve"> </w:t>
      </w:r>
      <w:r w:rsidRPr="0064548B">
        <w:rPr>
          <w:b/>
          <w:sz w:val="24"/>
        </w:rPr>
        <w:t>keepers resulting from the collection of information.  (Do not include the cost of any hour burden shown in Items 12 and 14).</w:t>
      </w:r>
    </w:p>
    <w:p w:rsidR="00996E8A" w:rsidRDefault="00996E8A" w:rsidP="00996E8A">
      <w:pPr>
        <w:tabs>
          <w:tab w:val="left" w:pos="547"/>
          <w:tab w:val="left" w:pos="1080"/>
          <w:tab w:val="left" w:pos="1627"/>
          <w:tab w:val="left" w:pos="2160"/>
          <w:tab w:val="left" w:pos="2880"/>
        </w:tabs>
      </w:pPr>
    </w:p>
    <w:p w:rsidR="00996E8A" w:rsidRPr="0064548B" w:rsidRDefault="00996E8A" w:rsidP="00D5143F">
      <w:pPr>
        <w:pStyle w:val="BodyText3"/>
        <w:tabs>
          <w:tab w:val="left" w:pos="547"/>
          <w:tab w:val="left" w:pos="1080"/>
          <w:tab w:val="left" w:pos="1627"/>
          <w:tab w:val="left" w:pos="2160"/>
          <w:tab w:val="left" w:pos="2880"/>
        </w:tabs>
        <w:spacing w:after="0"/>
        <w:rPr>
          <w:sz w:val="24"/>
        </w:rPr>
      </w:pPr>
      <w:r w:rsidRPr="0064548B">
        <w:rPr>
          <w:sz w:val="24"/>
        </w:rPr>
        <w:tab/>
        <w:t>a.</w:t>
      </w:r>
      <w:r w:rsidRPr="0064548B">
        <w:rPr>
          <w:sz w:val="24"/>
        </w:rPr>
        <w:tab/>
        <w:t xml:space="preserve">There </w:t>
      </w:r>
      <w:r w:rsidR="00FA33DD">
        <w:rPr>
          <w:sz w:val="24"/>
        </w:rPr>
        <w:t>is no capital</w:t>
      </w:r>
      <w:r w:rsidRPr="0064548B">
        <w:rPr>
          <w:sz w:val="24"/>
        </w:rPr>
        <w:t>, start-up, operation or maintenance cost</w:t>
      </w:r>
      <w:r w:rsidR="00061090">
        <w:rPr>
          <w:sz w:val="24"/>
        </w:rPr>
        <w:t>s</w:t>
      </w:r>
      <w:r w:rsidRPr="0064548B">
        <w:rPr>
          <w:sz w:val="24"/>
        </w:rPr>
        <w:t>.</w:t>
      </w:r>
    </w:p>
    <w:p w:rsidR="00996E8A" w:rsidRPr="0064548B" w:rsidRDefault="00996E8A" w:rsidP="00D5143F">
      <w:pPr>
        <w:pStyle w:val="BodyText3"/>
        <w:tabs>
          <w:tab w:val="left" w:pos="547"/>
          <w:tab w:val="left" w:pos="1080"/>
          <w:tab w:val="left" w:pos="1627"/>
          <w:tab w:val="left" w:pos="2160"/>
          <w:tab w:val="left" w:pos="2880"/>
        </w:tabs>
        <w:spacing w:after="0"/>
        <w:ind w:left="1080" w:hanging="1080"/>
        <w:rPr>
          <w:sz w:val="24"/>
        </w:rPr>
      </w:pPr>
      <w:r w:rsidRPr="0064548B">
        <w:rPr>
          <w:sz w:val="24"/>
        </w:rPr>
        <w:tab/>
        <w:t>b.</w:t>
      </w:r>
      <w:r w:rsidRPr="0064548B">
        <w:rPr>
          <w:sz w:val="24"/>
        </w:rPr>
        <w:tab/>
      </w:r>
      <w:r w:rsidR="00D5143F" w:rsidRPr="00D5143F">
        <w:rPr>
          <w:sz w:val="24"/>
          <w:szCs w:val="24"/>
        </w:rPr>
        <w:t>Cost estimates are not expected to vary widely.</w:t>
      </w:r>
      <w:r w:rsidR="00D5143F">
        <w:rPr>
          <w:sz w:val="24"/>
          <w:szCs w:val="24"/>
        </w:rPr>
        <w:t xml:space="preserve"> </w:t>
      </w:r>
      <w:r w:rsidRPr="0064548B">
        <w:rPr>
          <w:sz w:val="24"/>
        </w:rPr>
        <w:t>The only cost will be for the time of the respondent.</w:t>
      </w:r>
    </w:p>
    <w:p w:rsidR="00996E8A" w:rsidRPr="0064548B" w:rsidRDefault="00996E8A" w:rsidP="00D5143F">
      <w:pPr>
        <w:pStyle w:val="BodyText3"/>
        <w:tabs>
          <w:tab w:val="left" w:pos="547"/>
          <w:tab w:val="left" w:pos="1080"/>
          <w:tab w:val="left" w:pos="1627"/>
          <w:tab w:val="left" w:pos="2160"/>
          <w:tab w:val="left" w:pos="2880"/>
        </w:tabs>
        <w:spacing w:after="0"/>
        <w:rPr>
          <w:sz w:val="24"/>
        </w:rPr>
      </w:pPr>
      <w:r w:rsidRPr="0064548B">
        <w:rPr>
          <w:sz w:val="24"/>
        </w:rPr>
        <w:tab/>
        <w:t>c.</w:t>
      </w:r>
      <w:r w:rsidRPr="0064548B">
        <w:rPr>
          <w:sz w:val="24"/>
        </w:rPr>
        <w:tab/>
        <w:t>There is no anticipated recordkeeping burden.</w:t>
      </w:r>
    </w:p>
    <w:p w:rsidR="00996E8A" w:rsidRDefault="00996E8A" w:rsidP="00996E8A">
      <w:pPr>
        <w:tabs>
          <w:tab w:val="left" w:pos="547"/>
          <w:tab w:val="left" w:pos="1080"/>
          <w:tab w:val="left" w:pos="1627"/>
          <w:tab w:val="left" w:pos="2160"/>
          <w:tab w:val="left" w:pos="2880"/>
        </w:tabs>
      </w:pPr>
    </w:p>
    <w:p w:rsidR="00996E8A" w:rsidRPr="0064548B" w:rsidRDefault="00996E8A" w:rsidP="00996E8A">
      <w:pPr>
        <w:pStyle w:val="BodyText3"/>
        <w:tabs>
          <w:tab w:val="left" w:pos="547"/>
          <w:tab w:val="left" w:pos="1080"/>
          <w:tab w:val="left" w:pos="1627"/>
          <w:tab w:val="left" w:pos="2160"/>
          <w:tab w:val="left" w:pos="2880"/>
        </w:tabs>
        <w:rPr>
          <w:b/>
          <w:sz w:val="24"/>
        </w:rPr>
      </w:pPr>
      <w:r w:rsidRPr="0064548B">
        <w:rPr>
          <w:b/>
          <w:sz w:val="24"/>
        </w:rPr>
        <w:lastRenderedPageBreak/>
        <w:t>14.</w:t>
      </w:r>
      <w:r w:rsidRPr="0064548B">
        <w:rPr>
          <w:b/>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96E8A" w:rsidRDefault="00996E8A" w:rsidP="00996E8A">
      <w:pPr>
        <w:pStyle w:val="Heading4"/>
        <w:tabs>
          <w:tab w:val="left" w:pos="547"/>
          <w:tab w:val="left" w:pos="1080"/>
          <w:tab w:val="left" w:pos="1627"/>
          <w:tab w:val="left" w:pos="2160"/>
          <w:tab w:val="left" w:pos="2880"/>
        </w:tabs>
        <w:rPr>
          <w:u w:val="none"/>
        </w:rPr>
      </w:pPr>
    </w:p>
    <w:p w:rsidR="00423761" w:rsidRDefault="00996E8A" w:rsidP="00996E8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rsidRPr="0064548B">
        <w:t xml:space="preserve">It is anticipated that the </w:t>
      </w:r>
      <w:r w:rsidR="00C00918">
        <w:t>total</w:t>
      </w:r>
      <w:r w:rsidRPr="0064548B">
        <w:t xml:space="preserve"> cost to the federal government will </w:t>
      </w:r>
      <w:r w:rsidRPr="003B6198">
        <w:t>be $</w:t>
      </w:r>
      <w:r w:rsidR="005D3FBE">
        <w:t>10,717</w:t>
      </w:r>
      <w:r w:rsidR="00C00918" w:rsidRPr="003B6198">
        <w:t>.00</w:t>
      </w:r>
      <w:r w:rsidRPr="003B6198">
        <w:t xml:space="preserve"> for</w:t>
      </w:r>
      <w:r w:rsidRPr="0064548B">
        <w:t xml:space="preserve"> the </w:t>
      </w:r>
      <w:r w:rsidR="005D3FBE">
        <w:t xml:space="preserve">supplies and </w:t>
      </w:r>
      <w:r w:rsidRPr="0064548B">
        <w:t>activities related to the mailing</w:t>
      </w:r>
      <w:r w:rsidR="00F13231">
        <w:t xml:space="preserve"> and processing</w:t>
      </w:r>
      <w:r w:rsidRPr="0064548B">
        <w:t xml:space="preserve"> of </w:t>
      </w:r>
      <w:r w:rsidR="00F13231">
        <w:t xml:space="preserve">the </w:t>
      </w:r>
      <w:r w:rsidRPr="0064548B">
        <w:t xml:space="preserve">survey invitation </w:t>
      </w:r>
      <w:r w:rsidR="008070DD">
        <w:t>letters</w:t>
      </w:r>
      <w:r w:rsidR="005D3FBE">
        <w:t>, reminders and envelopes</w:t>
      </w:r>
      <w:r w:rsidRPr="0064548B">
        <w:t xml:space="preserve">.  This cost is based upon the fact that all required software to administer the survey has been created and paid for.  Furthermore automated collection and analysis of the data is being utilized.  </w:t>
      </w:r>
    </w:p>
    <w:p w:rsidR="00C00918" w:rsidRDefault="00C00918" w:rsidP="00996E8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p>
    <w:p w:rsidR="00423761" w:rsidRDefault="00423761" w:rsidP="00311CDC">
      <w:pPr>
        <w:ind w:left="2160" w:hanging="1620"/>
        <w:jc w:val="both"/>
        <w:rPr>
          <w:sz w:val="22"/>
        </w:rPr>
      </w:pPr>
      <w:r>
        <w:rPr>
          <w:sz w:val="22"/>
        </w:rPr>
        <w:t>$</w:t>
      </w:r>
      <w:r w:rsidR="00311CDC">
        <w:rPr>
          <w:sz w:val="22"/>
        </w:rPr>
        <w:t>3200</w:t>
      </w:r>
      <w:r>
        <w:rPr>
          <w:sz w:val="22"/>
        </w:rPr>
        <w:t>.00</w:t>
      </w:r>
      <w:r>
        <w:rPr>
          <w:sz w:val="22"/>
        </w:rPr>
        <w:tab/>
        <w:t>Estimated</w:t>
      </w:r>
      <w:r w:rsidR="00311CDC">
        <w:rPr>
          <w:sz w:val="22"/>
        </w:rPr>
        <w:t xml:space="preserve"> printing/imprinting/</w:t>
      </w:r>
      <w:r>
        <w:rPr>
          <w:sz w:val="22"/>
        </w:rPr>
        <w:t>mailing cost (</w:t>
      </w:r>
      <w:r w:rsidR="00A451DC">
        <w:rPr>
          <w:sz w:val="22"/>
        </w:rPr>
        <w:t>1</w:t>
      </w:r>
      <w:r>
        <w:rPr>
          <w:sz w:val="22"/>
        </w:rPr>
        <w:t>0,</w:t>
      </w:r>
      <w:r w:rsidR="00311CDC">
        <w:rPr>
          <w:sz w:val="22"/>
        </w:rPr>
        <w:t>0</w:t>
      </w:r>
      <w:r>
        <w:rPr>
          <w:sz w:val="22"/>
        </w:rPr>
        <w:t>00</w:t>
      </w:r>
      <w:r w:rsidR="00BB2CF7">
        <w:rPr>
          <w:sz w:val="22"/>
        </w:rPr>
        <w:t xml:space="preserve"> x 16 cents</w:t>
      </w:r>
      <w:r>
        <w:rPr>
          <w:sz w:val="22"/>
        </w:rPr>
        <w:t xml:space="preserve"> per</w:t>
      </w:r>
      <w:r w:rsidR="00311CDC">
        <w:rPr>
          <w:sz w:val="22"/>
        </w:rPr>
        <w:t xml:space="preserve"> invitation)</w:t>
      </w:r>
      <w:r>
        <w:rPr>
          <w:sz w:val="22"/>
        </w:rPr>
        <w:t xml:space="preserve"> </w:t>
      </w:r>
      <w:r w:rsidR="00311CDC">
        <w:rPr>
          <w:sz w:val="22"/>
        </w:rPr>
        <w:t>plus (10,0</w:t>
      </w:r>
      <w:r w:rsidR="00BB2CF7">
        <w:rPr>
          <w:sz w:val="22"/>
        </w:rPr>
        <w:t>00 x 16 cents p</w:t>
      </w:r>
      <w:r w:rsidR="00311CDC">
        <w:rPr>
          <w:sz w:val="22"/>
        </w:rPr>
        <w:t xml:space="preserve">er reminder) </w:t>
      </w:r>
    </w:p>
    <w:p w:rsidR="00BD77C4" w:rsidRDefault="00BD77C4" w:rsidP="00607EEB">
      <w:pPr>
        <w:ind w:left="540"/>
        <w:jc w:val="both"/>
        <w:rPr>
          <w:sz w:val="22"/>
        </w:rPr>
      </w:pPr>
    </w:p>
    <w:p w:rsidR="004D2E17" w:rsidRDefault="00423761" w:rsidP="00607EEB">
      <w:pPr>
        <w:ind w:left="540"/>
        <w:jc w:val="both"/>
        <w:rPr>
          <w:sz w:val="22"/>
        </w:rPr>
      </w:pPr>
      <w:r>
        <w:rPr>
          <w:sz w:val="22"/>
        </w:rPr>
        <w:t>$</w:t>
      </w:r>
      <w:r w:rsidR="0006265F">
        <w:rPr>
          <w:sz w:val="22"/>
        </w:rPr>
        <w:t>5167</w:t>
      </w:r>
      <w:r>
        <w:rPr>
          <w:sz w:val="22"/>
        </w:rPr>
        <w:t>.00</w:t>
      </w:r>
      <w:r>
        <w:rPr>
          <w:sz w:val="22"/>
        </w:rPr>
        <w:tab/>
      </w:r>
      <w:r>
        <w:rPr>
          <w:sz w:val="22"/>
        </w:rPr>
        <w:tab/>
        <w:t>Estimated cost for processing (</w:t>
      </w:r>
      <w:r w:rsidR="0006265F">
        <w:rPr>
          <w:sz w:val="22"/>
        </w:rPr>
        <w:t>2</w:t>
      </w:r>
      <w:r w:rsidR="00D5143F" w:rsidRPr="00D5143F">
        <w:rPr>
          <w:sz w:val="22"/>
        </w:rPr>
        <w:t>,000</w:t>
      </w:r>
      <w:r w:rsidRPr="00D5143F">
        <w:rPr>
          <w:sz w:val="22"/>
        </w:rPr>
        <w:t xml:space="preserve"> </w:t>
      </w:r>
      <w:r>
        <w:rPr>
          <w:sz w:val="22"/>
        </w:rPr>
        <w:t xml:space="preserve">responses </w:t>
      </w:r>
      <w:r w:rsidR="00BB2CF7">
        <w:rPr>
          <w:sz w:val="22"/>
        </w:rPr>
        <w:t>x</w:t>
      </w:r>
      <w:r>
        <w:rPr>
          <w:sz w:val="22"/>
        </w:rPr>
        <w:t xml:space="preserve"> </w:t>
      </w:r>
      <w:r w:rsidR="0006265F">
        <w:rPr>
          <w:sz w:val="22"/>
        </w:rPr>
        <w:t>5</w:t>
      </w:r>
      <w:r>
        <w:rPr>
          <w:sz w:val="22"/>
        </w:rPr>
        <w:t xml:space="preserve"> minutes per</w:t>
      </w:r>
    </w:p>
    <w:p w:rsidR="00423761" w:rsidRDefault="004D2E17" w:rsidP="004D2E17">
      <w:pPr>
        <w:ind w:left="540" w:firstLine="1620"/>
        <w:jc w:val="both"/>
        <w:rPr>
          <w:sz w:val="22"/>
        </w:rPr>
      </w:pPr>
      <w:r>
        <w:rPr>
          <w:sz w:val="22"/>
        </w:rPr>
        <w:t>Response</w:t>
      </w:r>
      <w:r w:rsidR="00423761">
        <w:rPr>
          <w:sz w:val="22"/>
        </w:rPr>
        <w:t xml:space="preserve"> </w:t>
      </w:r>
      <w:r w:rsidR="00BB2CF7">
        <w:rPr>
          <w:sz w:val="22"/>
        </w:rPr>
        <w:t>x</w:t>
      </w:r>
      <w:r w:rsidR="00423761">
        <w:rPr>
          <w:sz w:val="22"/>
        </w:rPr>
        <w:t xml:space="preserve"> </w:t>
      </w:r>
      <w:r w:rsidR="00423761" w:rsidRPr="008070DD">
        <w:rPr>
          <w:sz w:val="22"/>
        </w:rPr>
        <w:t>$</w:t>
      </w:r>
      <w:r w:rsidR="00A0690D" w:rsidRPr="008070DD">
        <w:rPr>
          <w:sz w:val="22"/>
        </w:rPr>
        <w:t>3</w:t>
      </w:r>
      <w:r w:rsidR="0006265F">
        <w:rPr>
          <w:sz w:val="22"/>
        </w:rPr>
        <w:t>1</w:t>
      </w:r>
      <w:r w:rsidR="00A0690D" w:rsidRPr="008070DD">
        <w:rPr>
          <w:sz w:val="22"/>
        </w:rPr>
        <w:t>.</w:t>
      </w:r>
      <w:r w:rsidR="0006265F">
        <w:rPr>
          <w:sz w:val="22"/>
        </w:rPr>
        <w:t>00</w:t>
      </w:r>
      <w:r w:rsidR="00BB2CF7">
        <w:rPr>
          <w:sz w:val="22"/>
        </w:rPr>
        <w:t xml:space="preserve"> per </w:t>
      </w:r>
      <w:r w:rsidR="00423761" w:rsidRPr="008070DD">
        <w:rPr>
          <w:sz w:val="22"/>
        </w:rPr>
        <w:t>hour</w:t>
      </w:r>
      <w:r w:rsidR="00423761">
        <w:rPr>
          <w:sz w:val="22"/>
        </w:rPr>
        <w:t xml:space="preserve"> (</w:t>
      </w:r>
      <w:r>
        <w:rPr>
          <w:sz w:val="22"/>
        </w:rPr>
        <w:t>a</w:t>
      </w:r>
      <w:r w:rsidR="00423761">
        <w:rPr>
          <w:sz w:val="22"/>
        </w:rPr>
        <w:t>verage</w:t>
      </w:r>
      <w:r>
        <w:rPr>
          <w:sz w:val="22"/>
        </w:rPr>
        <w:t xml:space="preserve"> </w:t>
      </w:r>
      <w:r w:rsidR="00423761">
        <w:rPr>
          <w:sz w:val="22"/>
        </w:rPr>
        <w:t>salary for reviewers))</w:t>
      </w:r>
    </w:p>
    <w:p w:rsidR="00423761" w:rsidRDefault="00423761" w:rsidP="00607EEB">
      <w:pPr>
        <w:ind w:left="540"/>
        <w:jc w:val="both"/>
        <w:rPr>
          <w:sz w:val="22"/>
        </w:rPr>
      </w:pPr>
    </w:p>
    <w:p w:rsidR="00A56CAD" w:rsidRDefault="00423761" w:rsidP="00607EEB">
      <w:pPr>
        <w:ind w:left="540"/>
        <w:jc w:val="both"/>
        <w:rPr>
          <w:sz w:val="22"/>
        </w:rPr>
      </w:pPr>
      <w:r>
        <w:rPr>
          <w:sz w:val="22"/>
        </w:rPr>
        <w:t>$</w:t>
      </w:r>
      <w:r w:rsidR="00311CDC">
        <w:rPr>
          <w:sz w:val="22"/>
        </w:rPr>
        <w:t>2350</w:t>
      </w:r>
      <w:r>
        <w:rPr>
          <w:sz w:val="22"/>
        </w:rPr>
        <w:t>.00</w:t>
      </w:r>
      <w:r>
        <w:rPr>
          <w:sz w:val="22"/>
        </w:rPr>
        <w:tab/>
      </w:r>
      <w:r>
        <w:rPr>
          <w:sz w:val="22"/>
        </w:rPr>
        <w:tab/>
        <w:t>Estimated costs</w:t>
      </w:r>
      <w:r w:rsidR="00311CDC">
        <w:rPr>
          <w:sz w:val="22"/>
        </w:rPr>
        <w:t xml:space="preserve"> for letters and envelopes</w:t>
      </w:r>
      <w:r>
        <w:rPr>
          <w:sz w:val="22"/>
        </w:rPr>
        <w:t xml:space="preserve"> (</w:t>
      </w:r>
      <w:r w:rsidR="00311CDC">
        <w:rPr>
          <w:sz w:val="22"/>
        </w:rPr>
        <w:t>2</w:t>
      </w:r>
      <w:r w:rsidRPr="00A56CAD">
        <w:rPr>
          <w:sz w:val="22"/>
        </w:rPr>
        <w:t>0,</w:t>
      </w:r>
      <w:r w:rsidR="00311CDC">
        <w:rPr>
          <w:sz w:val="22"/>
        </w:rPr>
        <w:t>5</w:t>
      </w:r>
      <w:r w:rsidRPr="00A56CAD">
        <w:rPr>
          <w:sz w:val="22"/>
        </w:rPr>
        <w:t xml:space="preserve">00 </w:t>
      </w:r>
      <w:r w:rsidR="00BB2CF7">
        <w:rPr>
          <w:sz w:val="22"/>
        </w:rPr>
        <w:t>x</w:t>
      </w:r>
      <w:r w:rsidRPr="00A56CAD">
        <w:rPr>
          <w:sz w:val="22"/>
        </w:rPr>
        <w:t xml:space="preserve"> </w:t>
      </w:r>
      <w:r w:rsidR="001A6BC0">
        <w:rPr>
          <w:sz w:val="22"/>
        </w:rPr>
        <w:t>6.5 cents per</w:t>
      </w:r>
      <w:r w:rsidR="004D2E17">
        <w:rPr>
          <w:sz w:val="22"/>
        </w:rPr>
        <w:t xml:space="preserve"> </w:t>
      </w:r>
      <w:r w:rsidR="00D5143F">
        <w:rPr>
          <w:sz w:val="22"/>
        </w:rPr>
        <w:t>letter</w:t>
      </w:r>
      <w:r>
        <w:rPr>
          <w:sz w:val="22"/>
        </w:rPr>
        <w:t>)</w:t>
      </w:r>
      <w:r w:rsidR="00A56CAD">
        <w:rPr>
          <w:sz w:val="22"/>
        </w:rPr>
        <w:t xml:space="preserve"> plus</w:t>
      </w:r>
    </w:p>
    <w:p w:rsidR="00423761" w:rsidRDefault="00311CDC" w:rsidP="00A56CAD">
      <w:pPr>
        <w:ind w:left="1980" w:firstLine="180"/>
        <w:jc w:val="both"/>
        <w:rPr>
          <w:sz w:val="22"/>
        </w:rPr>
      </w:pPr>
      <w:r>
        <w:rPr>
          <w:sz w:val="22"/>
        </w:rPr>
        <w:t>(20,5</w:t>
      </w:r>
      <w:r w:rsidR="00A56CAD">
        <w:rPr>
          <w:sz w:val="22"/>
        </w:rPr>
        <w:t xml:space="preserve">00 </w:t>
      </w:r>
      <w:r w:rsidR="00BB2CF7">
        <w:rPr>
          <w:sz w:val="22"/>
        </w:rPr>
        <w:t>x</w:t>
      </w:r>
      <w:r w:rsidR="00A56CAD">
        <w:rPr>
          <w:sz w:val="22"/>
        </w:rPr>
        <w:t xml:space="preserve"> </w:t>
      </w:r>
      <w:r w:rsidR="001A6BC0">
        <w:rPr>
          <w:sz w:val="22"/>
        </w:rPr>
        <w:t>4.8 cents per</w:t>
      </w:r>
      <w:r w:rsidR="00A56CAD">
        <w:rPr>
          <w:sz w:val="22"/>
        </w:rPr>
        <w:t xml:space="preserve"> envelope)</w:t>
      </w:r>
      <w:r>
        <w:rPr>
          <w:sz w:val="22"/>
        </w:rPr>
        <w:t xml:space="preserve"> (Includes over-run and invitation/reminder)</w:t>
      </w:r>
    </w:p>
    <w:p w:rsidR="00423761" w:rsidRDefault="00423761" w:rsidP="00607EEB">
      <w:pPr>
        <w:ind w:left="540"/>
        <w:jc w:val="both"/>
        <w:rPr>
          <w:sz w:val="22"/>
        </w:rPr>
      </w:pPr>
    </w:p>
    <w:p w:rsidR="00423761" w:rsidRDefault="00423761" w:rsidP="00607EEB">
      <w:pPr>
        <w:ind w:left="540"/>
        <w:jc w:val="both"/>
        <w:rPr>
          <w:sz w:val="22"/>
        </w:rPr>
      </w:pPr>
      <w:r>
        <w:rPr>
          <w:sz w:val="22"/>
        </w:rPr>
        <w:t>$</w:t>
      </w:r>
      <w:r w:rsidR="00311CDC">
        <w:rPr>
          <w:sz w:val="22"/>
        </w:rPr>
        <w:t>10,717</w:t>
      </w:r>
      <w:r>
        <w:rPr>
          <w:sz w:val="22"/>
        </w:rPr>
        <w:t>.</w:t>
      </w:r>
      <w:r w:rsidR="005D3FBE">
        <w:rPr>
          <w:sz w:val="22"/>
        </w:rPr>
        <w:t>00</w:t>
      </w:r>
      <w:r w:rsidR="005D3FBE">
        <w:rPr>
          <w:sz w:val="22"/>
        </w:rPr>
        <w:tab/>
        <w:t>Total cost to the Government</w:t>
      </w:r>
    </w:p>
    <w:p w:rsidR="00423761" w:rsidRPr="0064548B" w:rsidRDefault="00423761" w:rsidP="00996E8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p>
    <w:p w:rsidR="00996E8A" w:rsidRPr="00246646" w:rsidRDefault="00996E8A" w:rsidP="00996E8A">
      <w:pPr>
        <w:tabs>
          <w:tab w:val="left" w:pos="547"/>
          <w:tab w:val="left" w:pos="1080"/>
          <w:tab w:val="left" w:pos="1627"/>
          <w:tab w:val="left" w:pos="2160"/>
          <w:tab w:val="left" w:pos="2880"/>
        </w:tabs>
        <w:ind w:right="-396"/>
        <w:rPr>
          <w:color w:val="FF0000"/>
        </w:rPr>
      </w:pPr>
    </w:p>
    <w:p w:rsidR="00996E8A" w:rsidRDefault="00996E8A" w:rsidP="00996E8A">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Pr>
          <w:b/>
        </w:rPr>
        <w:t>or adjustments reported in items 13 or 14 of the OMB form 83-1.</w:t>
      </w:r>
    </w:p>
    <w:p w:rsidR="00996E8A" w:rsidRDefault="00996E8A" w:rsidP="00996E8A">
      <w:pPr>
        <w:tabs>
          <w:tab w:val="left" w:pos="547"/>
          <w:tab w:val="left" w:pos="1080"/>
          <w:tab w:val="left" w:pos="1627"/>
          <w:tab w:val="left" w:pos="2160"/>
          <w:tab w:val="left" w:pos="2880"/>
        </w:tabs>
      </w:pPr>
    </w:p>
    <w:p w:rsidR="00996E8A" w:rsidRPr="0064548B" w:rsidRDefault="00996E8A" w:rsidP="00996E8A">
      <w:pPr>
        <w:tabs>
          <w:tab w:val="left" w:pos="547"/>
          <w:tab w:val="left" w:pos="1080"/>
          <w:tab w:val="left" w:pos="1627"/>
          <w:tab w:val="left" w:pos="2160"/>
          <w:tab w:val="left" w:pos="2880"/>
        </w:tabs>
        <w:ind w:left="547"/>
      </w:pPr>
      <w:r w:rsidRPr="0064548B">
        <w:t>This is a new collection</w:t>
      </w:r>
      <w:r w:rsidR="00AF76D2">
        <w:t xml:space="preserve"> and all burden hours are considered a program increase.</w:t>
      </w:r>
    </w:p>
    <w:p w:rsidR="00996E8A" w:rsidRPr="00532DCC" w:rsidRDefault="00996E8A" w:rsidP="00996E8A">
      <w:pPr>
        <w:tabs>
          <w:tab w:val="left" w:pos="547"/>
          <w:tab w:val="left" w:pos="1080"/>
          <w:tab w:val="left" w:pos="1627"/>
          <w:tab w:val="left" w:pos="2160"/>
          <w:tab w:val="left" w:pos="2880"/>
        </w:tabs>
        <w:rPr>
          <w:i/>
        </w:rPr>
      </w:pPr>
    </w:p>
    <w:p w:rsidR="00996E8A" w:rsidRPr="0064548B" w:rsidRDefault="00996E8A" w:rsidP="00996E8A">
      <w:pPr>
        <w:pStyle w:val="BodyText3"/>
        <w:tabs>
          <w:tab w:val="left" w:pos="547"/>
          <w:tab w:val="left" w:pos="1080"/>
          <w:tab w:val="left" w:pos="1627"/>
          <w:tab w:val="left" w:pos="2160"/>
          <w:tab w:val="left" w:pos="2880"/>
        </w:tabs>
        <w:rPr>
          <w:b/>
          <w:sz w:val="24"/>
        </w:rPr>
      </w:pPr>
      <w:r w:rsidRPr="0064548B">
        <w:rPr>
          <w:b/>
          <w:sz w:val="24"/>
        </w:rPr>
        <w:t>16.</w:t>
      </w:r>
      <w:r w:rsidRPr="0064548B">
        <w:rPr>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6E8A" w:rsidRDefault="00996E8A" w:rsidP="00996E8A">
      <w:pPr>
        <w:tabs>
          <w:tab w:val="left" w:pos="547"/>
          <w:tab w:val="left" w:pos="1080"/>
          <w:tab w:val="left" w:pos="1627"/>
          <w:tab w:val="left" w:pos="2160"/>
          <w:tab w:val="left" w:pos="2880"/>
        </w:tabs>
      </w:pPr>
    </w:p>
    <w:p w:rsidR="00996E8A" w:rsidRPr="0064548B" w:rsidRDefault="00996E8A" w:rsidP="00996E8A">
      <w:pPr>
        <w:pStyle w:val="BodyText"/>
        <w:tabs>
          <w:tab w:val="left" w:pos="547"/>
          <w:tab w:val="left" w:pos="1627"/>
          <w:tab w:val="left" w:pos="2880"/>
        </w:tabs>
        <w:rPr>
          <w:i w:val="0"/>
        </w:rPr>
      </w:pPr>
      <w:r w:rsidRPr="0064548B">
        <w:rPr>
          <w:i w:val="0"/>
        </w:rPr>
        <w:tab/>
      </w:r>
      <w:r w:rsidRPr="0064548B">
        <w:rPr>
          <w:i w:val="0"/>
          <w:iCs w:val="0"/>
          <w:snapToGrid/>
          <w:sz w:val="24"/>
          <w:szCs w:val="24"/>
        </w:rPr>
        <w:t>VA does not intend to publish this data.</w:t>
      </w:r>
    </w:p>
    <w:p w:rsidR="00996E8A" w:rsidRDefault="00996E8A" w:rsidP="00996E8A">
      <w:pPr>
        <w:tabs>
          <w:tab w:val="left" w:pos="547"/>
          <w:tab w:val="left" w:pos="1080"/>
          <w:tab w:val="left" w:pos="1627"/>
          <w:tab w:val="left" w:pos="2160"/>
          <w:tab w:val="left" w:pos="2880"/>
        </w:tabs>
      </w:pPr>
    </w:p>
    <w:p w:rsidR="00996E8A" w:rsidRPr="0064548B" w:rsidRDefault="00996E8A" w:rsidP="00996E8A">
      <w:pPr>
        <w:pStyle w:val="BodyText3"/>
        <w:tabs>
          <w:tab w:val="left" w:pos="547"/>
          <w:tab w:val="left" w:pos="1080"/>
          <w:tab w:val="left" w:pos="1627"/>
          <w:tab w:val="left" w:pos="2160"/>
          <w:tab w:val="left" w:pos="2880"/>
        </w:tabs>
        <w:rPr>
          <w:b/>
          <w:sz w:val="24"/>
        </w:rPr>
      </w:pPr>
      <w:r w:rsidRPr="0064548B">
        <w:rPr>
          <w:b/>
          <w:sz w:val="24"/>
        </w:rPr>
        <w:t>17.</w:t>
      </w:r>
      <w:r w:rsidRPr="0064548B">
        <w:rPr>
          <w:b/>
          <w:sz w:val="24"/>
        </w:rPr>
        <w:tab/>
        <w:t xml:space="preserve">If seeking approval to omit the expiration date for OMB approval of the information collection, explain the reasons that display would be inappropriate. </w:t>
      </w:r>
    </w:p>
    <w:p w:rsidR="00996E8A" w:rsidRPr="00D03A4A" w:rsidRDefault="00996E8A" w:rsidP="00996E8A">
      <w:pPr>
        <w:tabs>
          <w:tab w:val="left" w:pos="547"/>
          <w:tab w:val="left" w:pos="1080"/>
          <w:tab w:val="left" w:pos="1627"/>
          <w:tab w:val="left" w:pos="2160"/>
          <w:tab w:val="left" w:pos="2880"/>
        </w:tabs>
        <w:ind w:right="-108"/>
        <w:rPr>
          <w:b/>
          <w:color w:val="FF0000"/>
        </w:rPr>
      </w:pPr>
    </w:p>
    <w:p w:rsidR="00996E8A" w:rsidRPr="00532DCC" w:rsidRDefault="00534E3D" w:rsidP="00996E8A">
      <w:pPr>
        <w:tabs>
          <w:tab w:val="left" w:pos="540"/>
          <w:tab w:val="left" w:pos="1080"/>
          <w:tab w:val="left" w:pos="1620"/>
          <w:tab w:val="left" w:pos="2160"/>
          <w:tab w:val="left" w:pos="2700"/>
          <w:tab w:val="left" w:pos="3240"/>
        </w:tabs>
        <w:ind w:left="540"/>
        <w:rPr>
          <w:i/>
        </w:rPr>
      </w:pPr>
      <w:r>
        <w:t>N/A</w:t>
      </w:r>
    </w:p>
    <w:p w:rsidR="00996E8A" w:rsidRPr="00246646" w:rsidRDefault="00996E8A" w:rsidP="00996E8A">
      <w:pPr>
        <w:tabs>
          <w:tab w:val="left" w:pos="547"/>
          <w:tab w:val="left" w:pos="1080"/>
          <w:tab w:val="left" w:pos="1627"/>
          <w:tab w:val="left" w:pos="2160"/>
          <w:tab w:val="left" w:pos="2880"/>
        </w:tabs>
        <w:ind w:right="-108"/>
        <w:rPr>
          <w:b/>
          <w:color w:val="FF0000"/>
        </w:rPr>
      </w:pPr>
    </w:p>
    <w:p w:rsidR="00996E8A" w:rsidRPr="0064548B" w:rsidRDefault="00996E8A" w:rsidP="00996E8A">
      <w:pPr>
        <w:pStyle w:val="BodyText3"/>
        <w:tabs>
          <w:tab w:val="left" w:pos="547"/>
          <w:tab w:val="left" w:pos="1080"/>
          <w:tab w:val="left" w:pos="1627"/>
          <w:tab w:val="left" w:pos="2160"/>
          <w:tab w:val="left" w:pos="2880"/>
        </w:tabs>
        <w:rPr>
          <w:b/>
          <w:sz w:val="24"/>
        </w:rPr>
      </w:pPr>
      <w:r w:rsidRPr="0064548B">
        <w:rPr>
          <w:b/>
          <w:sz w:val="24"/>
        </w:rPr>
        <w:t>18.</w:t>
      </w:r>
      <w:r w:rsidRPr="0064548B">
        <w:rPr>
          <w:b/>
          <w:sz w:val="24"/>
        </w:rPr>
        <w:tab/>
        <w:t>Explain each exception to the certification statement identified in Item 19, “Certification for Paperwork Reduction Act Submissions,” of OMB 83-I.</w:t>
      </w:r>
    </w:p>
    <w:p w:rsidR="00996E8A" w:rsidRDefault="00996E8A" w:rsidP="00996E8A">
      <w:pPr>
        <w:tabs>
          <w:tab w:val="left" w:pos="547"/>
          <w:tab w:val="left" w:pos="1080"/>
          <w:tab w:val="left" w:pos="1627"/>
          <w:tab w:val="left" w:pos="2160"/>
          <w:tab w:val="left" w:pos="2880"/>
        </w:tabs>
      </w:pPr>
    </w:p>
    <w:p w:rsidR="00996E8A" w:rsidRPr="0064548B" w:rsidRDefault="00996E8A" w:rsidP="00996E8A">
      <w:pPr>
        <w:tabs>
          <w:tab w:val="left" w:pos="547"/>
          <w:tab w:val="left" w:pos="1080"/>
          <w:tab w:val="left" w:pos="1627"/>
          <w:tab w:val="left" w:pos="2160"/>
          <w:tab w:val="left" w:pos="2880"/>
        </w:tabs>
        <w:ind w:left="547"/>
        <w:rPr>
          <w:b/>
        </w:rPr>
      </w:pPr>
      <w:r w:rsidRPr="0064548B">
        <w:t>There are no exceptions.</w:t>
      </w:r>
    </w:p>
    <w:p w:rsidR="00996E8A" w:rsidRDefault="00996E8A" w:rsidP="00996E8A">
      <w:pPr>
        <w:tabs>
          <w:tab w:val="left" w:pos="547"/>
          <w:tab w:val="left" w:pos="1080"/>
          <w:tab w:val="left" w:pos="1627"/>
          <w:tab w:val="left" w:pos="2160"/>
          <w:tab w:val="left" w:pos="2880"/>
        </w:tabs>
      </w:pPr>
    </w:p>
    <w:p w:rsidR="00996E8A" w:rsidRPr="00F24CFC" w:rsidRDefault="00996E8A" w:rsidP="0024521E">
      <w:pPr>
        <w:rPr>
          <w:b/>
        </w:rPr>
      </w:pPr>
    </w:p>
    <w:sectPr w:rsidR="00996E8A" w:rsidRPr="00F24CFC" w:rsidSect="00DD38A7">
      <w:headerReference w:type="default" r:id="rId15"/>
      <w:footerReference w:type="default" r:id="rId16"/>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0F8" w:rsidRDefault="005B40F8">
      <w:r>
        <w:separator/>
      </w:r>
    </w:p>
  </w:endnote>
  <w:endnote w:type="continuationSeparator" w:id="0">
    <w:p w:rsidR="005B40F8" w:rsidRDefault="005B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964D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0F8" w:rsidRDefault="005B40F8">
      <w:r>
        <w:separator/>
      </w:r>
    </w:p>
  </w:footnote>
  <w:footnote w:type="continuationSeparator" w:id="0">
    <w:p w:rsidR="005B40F8" w:rsidRDefault="005B4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224D20"/>
    <w:multiLevelType w:val="hybridMultilevel"/>
    <w:tmpl w:val="F8EE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7685F"/>
    <w:multiLevelType w:val="hybridMultilevel"/>
    <w:tmpl w:val="9DAAF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43992"/>
    <w:multiLevelType w:val="hybridMultilevel"/>
    <w:tmpl w:val="05F01C38"/>
    <w:lvl w:ilvl="0" w:tplc="2EACEE6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55D93A6C"/>
    <w:multiLevelType w:val="hybridMultilevel"/>
    <w:tmpl w:val="13608C2E"/>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
    <w:nsid w:val="5BF04277"/>
    <w:multiLevelType w:val="hybridMultilevel"/>
    <w:tmpl w:val="153A9970"/>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3"/>
  </w:num>
  <w:num w:numId="6">
    <w:abstractNumId w:val="1"/>
  </w:num>
  <w:num w:numId="7">
    <w:abstractNumId w:val="10"/>
  </w:num>
  <w:num w:numId="8">
    <w:abstractNumId w:val="18"/>
  </w:num>
  <w:num w:numId="9">
    <w:abstractNumId w:val="11"/>
  </w:num>
  <w:num w:numId="10">
    <w:abstractNumId w:val="2"/>
  </w:num>
  <w:num w:numId="11">
    <w:abstractNumId w:val="6"/>
  </w:num>
  <w:num w:numId="12">
    <w:abstractNumId w:val="7"/>
  </w:num>
  <w:num w:numId="13">
    <w:abstractNumId w:val="0"/>
  </w:num>
  <w:num w:numId="14">
    <w:abstractNumId w:val="19"/>
  </w:num>
  <w:num w:numId="15">
    <w:abstractNumId w:val="17"/>
  </w:num>
  <w:num w:numId="16">
    <w:abstractNumId w:val="13"/>
  </w:num>
  <w:num w:numId="17">
    <w:abstractNumId w:val="4"/>
  </w:num>
  <w:num w:numId="18">
    <w:abstractNumId w:val="5"/>
  </w:num>
  <w:num w:numId="19">
    <w:abstractNumId w:val="16"/>
  </w:num>
  <w:num w:numId="20">
    <w:abstractNumId w:val="8"/>
  </w:num>
  <w:num w:numId="21">
    <w:abstractNumId w:val="14"/>
  </w:num>
  <w:num w:numId="22">
    <w:abstractNumId w:val="9"/>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1090"/>
    <w:rsid w:val="00061FC4"/>
    <w:rsid w:val="0006265F"/>
    <w:rsid w:val="00067329"/>
    <w:rsid w:val="000B2838"/>
    <w:rsid w:val="000C3390"/>
    <w:rsid w:val="000D2296"/>
    <w:rsid w:val="000D44CA"/>
    <w:rsid w:val="000E200B"/>
    <w:rsid w:val="000F68BE"/>
    <w:rsid w:val="001110E7"/>
    <w:rsid w:val="001148DE"/>
    <w:rsid w:val="001150E2"/>
    <w:rsid w:val="00153246"/>
    <w:rsid w:val="00184E89"/>
    <w:rsid w:val="001927A4"/>
    <w:rsid w:val="00194AC6"/>
    <w:rsid w:val="001A23B0"/>
    <w:rsid w:val="001A25CC"/>
    <w:rsid w:val="001A6BC0"/>
    <w:rsid w:val="001B0AAA"/>
    <w:rsid w:val="001B5790"/>
    <w:rsid w:val="001C39F7"/>
    <w:rsid w:val="001C5624"/>
    <w:rsid w:val="001D0AC4"/>
    <w:rsid w:val="001D7018"/>
    <w:rsid w:val="001F3D93"/>
    <w:rsid w:val="0020092C"/>
    <w:rsid w:val="00237B48"/>
    <w:rsid w:val="0024521E"/>
    <w:rsid w:val="002455E3"/>
    <w:rsid w:val="00263C3D"/>
    <w:rsid w:val="00274779"/>
    <w:rsid w:val="00274D0B"/>
    <w:rsid w:val="002B052D"/>
    <w:rsid w:val="002B34CD"/>
    <w:rsid w:val="002B3C95"/>
    <w:rsid w:val="002B684A"/>
    <w:rsid w:val="002D0B92"/>
    <w:rsid w:val="002E67AE"/>
    <w:rsid w:val="00311CDC"/>
    <w:rsid w:val="00316934"/>
    <w:rsid w:val="00323E5F"/>
    <w:rsid w:val="00353FE7"/>
    <w:rsid w:val="00382D94"/>
    <w:rsid w:val="003A31D5"/>
    <w:rsid w:val="003A715B"/>
    <w:rsid w:val="003B6198"/>
    <w:rsid w:val="003C5B9F"/>
    <w:rsid w:val="003D5BBE"/>
    <w:rsid w:val="003E3C61"/>
    <w:rsid w:val="003E6358"/>
    <w:rsid w:val="003F1C5B"/>
    <w:rsid w:val="00402771"/>
    <w:rsid w:val="00407296"/>
    <w:rsid w:val="004102A2"/>
    <w:rsid w:val="00423761"/>
    <w:rsid w:val="00434E33"/>
    <w:rsid w:val="00441434"/>
    <w:rsid w:val="0045264C"/>
    <w:rsid w:val="00456E6B"/>
    <w:rsid w:val="00463675"/>
    <w:rsid w:val="00483677"/>
    <w:rsid w:val="004876EC"/>
    <w:rsid w:val="004D2E17"/>
    <w:rsid w:val="004D6939"/>
    <w:rsid w:val="004D6E14"/>
    <w:rsid w:val="005009B0"/>
    <w:rsid w:val="0053460F"/>
    <w:rsid w:val="00534E3D"/>
    <w:rsid w:val="00544501"/>
    <w:rsid w:val="00545183"/>
    <w:rsid w:val="00577C1B"/>
    <w:rsid w:val="005865D6"/>
    <w:rsid w:val="005A1006"/>
    <w:rsid w:val="005B40F8"/>
    <w:rsid w:val="005D147F"/>
    <w:rsid w:val="005D3199"/>
    <w:rsid w:val="005D3FBE"/>
    <w:rsid w:val="005E714A"/>
    <w:rsid w:val="005F693D"/>
    <w:rsid w:val="006019EA"/>
    <w:rsid w:val="006056AF"/>
    <w:rsid w:val="00607EEB"/>
    <w:rsid w:val="006140A0"/>
    <w:rsid w:val="00625036"/>
    <w:rsid w:val="00636621"/>
    <w:rsid w:val="00642B49"/>
    <w:rsid w:val="0064548B"/>
    <w:rsid w:val="006832D9"/>
    <w:rsid w:val="00685753"/>
    <w:rsid w:val="0069403B"/>
    <w:rsid w:val="006E2115"/>
    <w:rsid w:val="006F0B7C"/>
    <w:rsid w:val="006F3DDE"/>
    <w:rsid w:val="00704678"/>
    <w:rsid w:val="0070684C"/>
    <w:rsid w:val="00710CC3"/>
    <w:rsid w:val="007425E7"/>
    <w:rsid w:val="0076561E"/>
    <w:rsid w:val="007B2818"/>
    <w:rsid w:val="007F503C"/>
    <w:rsid w:val="007F7080"/>
    <w:rsid w:val="00802607"/>
    <w:rsid w:val="008070DD"/>
    <w:rsid w:val="008101A5"/>
    <w:rsid w:val="00812911"/>
    <w:rsid w:val="00822664"/>
    <w:rsid w:val="00843796"/>
    <w:rsid w:val="00846CF3"/>
    <w:rsid w:val="00895229"/>
    <w:rsid w:val="008B2EB3"/>
    <w:rsid w:val="008E4491"/>
    <w:rsid w:val="008F0203"/>
    <w:rsid w:val="008F50D4"/>
    <w:rsid w:val="009239AA"/>
    <w:rsid w:val="00935ADA"/>
    <w:rsid w:val="00940EDF"/>
    <w:rsid w:val="00941C40"/>
    <w:rsid w:val="00946B6C"/>
    <w:rsid w:val="00951A02"/>
    <w:rsid w:val="00955A71"/>
    <w:rsid w:val="0096108F"/>
    <w:rsid w:val="00985002"/>
    <w:rsid w:val="00996E8A"/>
    <w:rsid w:val="009A2F30"/>
    <w:rsid w:val="009A7A2F"/>
    <w:rsid w:val="009C13B9"/>
    <w:rsid w:val="009C1481"/>
    <w:rsid w:val="009C66A6"/>
    <w:rsid w:val="009C7316"/>
    <w:rsid w:val="009C7BAB"/>
    <w:rsid w:val="009D01A2"/>
    <w:rsid w:val="009F5923"/>
    <w:rsid w:val="00A0690D"/>
    <w:rsid w:val="00A26597"/>
    <w:rsid w:val="00A403BB"/>
    <w:rsid w:val="00A451DC"/>
    <w:rsid w:val="00A56CAD"/>
    <w:rsid w:val="00A674DF"/>
    <w:rsid w:val="00A77433"/>
    <w:rsid w:val="00A83AA6"/>
    <w:rsid w:val="00A934D6"/>
    <w:rsid w:val="00AA2C64"/>
    <w:rsid w:val="00AB4FEB"/>
    <w:rsid w:val="00AE1809"/>
    <w:rsid w:val="00AF5069"/>
    <w:rsid w:val="00AF76D2"/>
    <w:rsid w:val="00B15B08"/>
    <w:rsid w:val="00B21A5F"/>
    <w:rsid w:val="00B44D26"/>
    <w:rsid w:val="00B5110B"/>
    <w:rsid w:val="00B80D76"/>
    <w:rsid w:val="00BA2105"/>
    <w:rsid w:val="00BA7E06"/>
    <w:rsid w:val="00BB2CF7"/>
    <w:rsid w:val="00BB43B5"/>
    <w:rsid w:val="00BB6219"/>
    <w:rsid w:val="00BC2561"/>
    <w:rsid w:val="00BD290F"/>
    <w:rsid w:val="00BD77C4"/>
    <w:rsid w:val="00BF189C"/>
    <w:rsid w:val="00C00918"/>
    <w:rsid w:val="00C060AF"/>
    <w:rsid w:val="00C14CC4"/>
    <w:rsid w:val="00C2314A"/>
    <w:rsid w:val="00C33C52"/>
    <w:rsid w:val="00C40D8B"/>
    <w:rsid w:val="00C760CF"/>
    <w:rsid w:val="00C8407A"/>
    <w:rsid w:val="00C8488C"/>
    <w:rsid w:val="00C86E91"/>
    <w:rsid w:val="00C964DB"/>
    <w:rsid w:val="00C97A9D"/>
    <w:rsid w:val="00CA2650"/>
    <w:rsid w:val="00CB1078"/>
    <w:rsid w:val="00CB23C9"/>
    <w:rsid w:val="00CC4F0B"/>
    <w:rsid w:val="00CC6FAF"/>
    <w:rsid w:val="00CE0F9D"/>
    <w:rsid w:val="00CF28DB"/>
    <w:rsid w:val="00CF6542"/>
    <w:rsid w:val="00D106C3"/>
    <w:rsid w:val="00D24698"/>
    <w:rsid w:val="00D5143F"/>
    <w:rsid w:val="00D6383F"/>
    <w:rsid w:val="00D83A08"/>
    <w:rsid w:val="00DB59D0"/>
    <w:rsid w:val="00DC33D3"/>
    <w:rsid w:val="00DD38A7"/>
    <w:rsid w:val="00DD3C1D"/>
    <w:rsid w:val="00E036CB"/>
    <w:rsid w:val="00E21F7E"/>
    <w:rsid w:val="00E26329"/>
    <w:rsid w:val="00E30793"/>
    <w:rsid w:val="00E40B50"/>
    <w:rsid w:val="00E50293"/>
    <w:rsid w:val="00E65FFC"/>
    <w:rsid w:val="00E725CE"/>
    <w:rsid w:val="00E744EA"/>
    <w:rsid w:val="00E80951"/>
    <w:rsid w:val="00E86CC6"/>
    <w:rsid w:val="00E9037F"/>
    <w:rsid w:val="00EA1A74"/>
    <w:rsid w:val="00EB17BB"/>
    <w:rsid w:val="00EB56B3"/>
    <w:rsid w:val="00EC6500"/>
    <w:rsid w:val="00ED6492"/>
    <w:rsid w:val="00EE1612"/>
    <w:rsid w:val="00EF2095"/>
    <w:rsid w:val="00F06866"/>
    <w:rsid w:val="00F13231"/>
    <w:rsid w:val="00F158F5"/>
    <w:rsid w:val="00F15956"/>
    <w:rsid w:val="00F24CFC"/>
    <w:rsid w:val="00F3170F"/>
    <w:rsid w:val="00F358D0"/>
    <w:rsid w:val="00F650AD"/>
    <w:rsid w:val="00F976B0"/>
    <w:rsid w:val="00FA33DD"/>
    <w:rsid w:val="00FA6DE7"/>
    <w:rsid w:val="00FB34CB"/>
    <w:rsid w:val="00FC0A8E"/>
    <w:rsid w:val="00FD311D"/>
    <w:rsid w:val="00FE0A8D"/>
    <w:rsid w:val="00FE2FA6"/>
    <w:rsid w:val="00FE3DF2"/>
    <w:rsid w:val="00FF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3">
    <w:name w:val="Body Text 3"/>
    <w:basedOn w:val="Normal"/>
    <w:link w:val="BodyText3Char"/>
    <w:rsid w:val="00996E8A"/>
    <w:pPr>
      <w:spacing w:after="120"/>
    </w:pPr>
    <w:rPr>
      <w:sz w:val="16"/>
      <w:szCs w:val="16"/>
    </w:rPr>
  </w:style>
  <w:style w:type="character" w:customStyle="1" w:styleId="BodyText3Char">
    <w:name w:val="Body Text 3 Char"/>
    <w:basedOn w:val="DefaultParagraphFont"/>
    <w:link w:val="BodyText3"/>
    <w:rsid w:val="00996E8A"/>
    <w:rPr>
      <w:sz w:val="16"/>
      <w:szCs w:val="16"/>
    </w:rPr>
  </w:style>
  <w:style w:type="paragraph" w:styleId="Title">
    <w:name w:val="Title"/>
    <w:basedOn w:val="Normal"/>
    <w:link w:val="TitleChar"/>
    <w:qFormat/>
    <w:rsid w:val="00996E8A"/>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character" w:customStyle="1" w:styleId="TitleChar">
    <w:name w:val="Title Char"/>
    <w:basedOn w:val="DefaultParagraphFont"/>
    <w:link w:val="Title"/>
    <w:rsid w:val="00996E8A"/>
    <w:rPr>
      <w:color w:val="FF00FF"/>
      <w:sz w:val="24"/>
    </w:rPr>
  </w:style>
  <w:style w:type="character" w:customStyle="1" w:styleId="e-04">
    <w:name w:val="e-04"/>
    <w:basedOn w:val="DefaultParagraphFont"/>
    <w:rsid w:val="00E036CB"/>
  </w:style>
  <w:style w:type="character" w:styleId="Hyperlink">
    <w:name w:val="Hyperlink"/>
    <w:basedOn w:val="DefaultParagraphFont"/>
    <w:uiPriority w:val="99"/>
    <w:rsid w:val="009A7A2F"/>
    <w:rPr>
      <w:color w:val="0000FF" w:themeColor="hyperlink"/>
      <w:u w:val="single"/>
    </w:rPr>
  </w:style>
  <w:style w:type="character" w:styleId="FollowedHyperlink">
    <w:name w:val="FollowedHyperlink"/>
    <w:basedOn w:val="DefaultParagraphFont"/>
    <w:rsid w:val="009A7A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3">
    <w:name w:val="Body Text 3"/>
    <w:basedOn w:val="Normal"/>
    <w:link w:val="BodyText3Char"/>
    <w:rsid w:val="00996E8A"/>
    <w:pPr>
      <w:spacing w:after="120"/>
    </w:pPr>
    <w:rPr>
      <w:sz w:val="16"/>
      <w:szCs w:val="16"/>
    </w:rPr>
  </w:style>
  <w:style w:type="character" w:customStyle="1" w:styleId="BodyText3Char">
    <w:name w:val="Body Text 3 Char"/>
    <w:basedOn w:val="DefaultParagraphFont"/>
    <w:link w:val="BodyText3"/>
    <w:rsid w:val="00996E8A"/>
    <w:rPr>
      <w:sz w:val="16"/>
      <w:szCs w:val="16"/>
    </w:rPr>
  </w:style>
  <w:style w:type="paragraph" w:styleId="Title">
    <w:name w:val="Title"/>
    <w:basedOn w:val="Normal"/>
    <w:link w:val="TitleChar"/>
    <w:qFormat/>
    <w:rsid w:val="00996E8A"/>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character" w:customStyle="1" w:styleId="TitleChar">
    <w:name w:val="Title Char"/>
    <w:basedOn w:val="DefaultParagraphFont"/>
    <w:link w:val="Title"/>
    <w:rsid w:val="00996E8A"/>
    <w:rPr>
      <w:color w:val="FF00FF"/>
      <w:sz w:val="24"/>
    </w:rPr>
  </w:style>
  <w:style w:type="character" w:customStyle="1" w:styleId="e-04">
    <w:name w:val="e-04"/>
    <w:basedOn w:val="DefaultParagraphFont"/>
    <w:rsid w:val="00E036CB"/>
  </w:style>
  <w:style w:type="character" w:styleId="Hyperlink">
    <w:name w:val="Hyperlink"/>
    <w:basedOn w:val="DefaultParagraphFont"/>
    <w:uiPriority w:val="99"/>
    <w:rsid w:val="009A7A2F"/>
    <w:rPr>
      <w:color w:val="0000FF" w:themeColor="hyperlink"/>
      <w:u w:val="single"/>
    </w:rPr>
  </w:style>
  <w:style w:type="character" w:styleId="FollowedHyperlink">
    <w:name w:val="FollowedHyperlink"/>
    <w:basedOn w:val="DefaultParagraphFont"/>
    <w:rsid w:val="009A7A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3440">
      <w:bodyDiv w:val="1"/>
      <w:marLeft w:val="0"/>
      <w:marRight w:val="0"/>
      <w:marTop w:val="0"/>
      <w:marBottom w:val="0"/>
      <w:divBdr>
        <w:top w:val="none" w:sz="0" w:space="0" w:color="auto"/>
        <w:left w:val="none" w:sz="0" w:space="0" w:color="auto"/>
        <w:bottom w:val="none" w:sz="0" w:space="0" w:color="auto"/>
        <w:right w:val="none" w:sz="0" w:space="0" w:color="auto"/>
      </w:divBdr>
    </w:div>
    <w:div w:id="975766097">
      <w:bodyDiv w:val="1"/>
      <w:marLeft w:val="0"/>
      <w:marRight w:val="0"/>
      <w:marTop w:val="0"/>
      <w:marBottom w:val="0"/>
      <w:divBdr>
        <w:top w:val="none" w:sz="0" w:space="0" w:color="auto"/>
        <w:left w:val="none" w:sz="0" w:space="0" w:color="auto"/>
        <w:bottom w:val="none" w:sz="0" w:space="0" w:color="auto"/>
        <w:right w:val="none" w:sz="0" w:space="0" w:color="auto"/>
      </w:divBdr>
    </w:div>
    <w:div w:id="1070663768">
      <w:bodyDiv w:val="1"/>
      <w:marLeft w:val="0"/>
      <w:marRight w:val="0"/>
      <w:marTop w:val="0"/>
      <w:marBottom w:val="0"/>
      <w:divBdr>
        <w:top w:val="none" w:sz="0" w:space="0" w:color="auto"/>
        <w:left w:val="none" w:sz="0" w:space="0" w:color="auto"/>
        <w:bottom w:val="none" w:sz="0" w:space="0" w:color="auto"/>
        <w:right w:val="none" w:sz="0" w:space="0" w:color="auto"/>
      </w:divBdr>
    </w:div>
    <w:div w:id="126707545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net/s/VANVC11" TargetMode="External"/><Relationship Id="rId13" Type="http://schemas.openxmlformats.org/officeDocument/2006/relationships/hyperlink" Target="http://www.research.net/s/VAND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esearch.net/s/VANVC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net/s/VANVC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search.net/s/VANDC" TargetMode="External"/><Relationship Id="rId4" Type="http://schemas.openxmlformats.org/officeDocument/2006/relationships/settings" Target="settings.xml"/><Relationship Id="rId9" Type="http://schemas.openxmlformats.org/officeDocument/2006/relationships/hyperlink" Target="https://www.research.net/s/VANVC11" TargetMode="External"/><Relationship Id="rId14" Type="http://schemas.openxmlformats.org/officeDocument/2006/relationships/hyperlink" Target="http://www.gpoaccess.gov/privacyac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3631</Words>
  <Characters>19784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Manuel, Howard L.</cp:lastModifiedBy>
  <cp:revision>2</cp:revision>
  <cp:lastPrinted>2014-08-14T21:29:00Z</cp:lastPrinted>
  <dcterms:created xsi:type="dcterms:W3CDTF">2015-03-06T18:52:00Z</dcterms:created>
  <dcterms:modified xsi:type="dcterms:W3CDTF">2015-03-06T18:52:00Z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