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504" w:rsidRDefault="005C6504" w:rsidP="005C6504">
      <w:pPr>
        <w:autoSpaceDE w:val="0"/>
        <w:autoSpaceDN w:val="0"/>
        <w:adjustRightInd w:val="0"/>
        <w:rPr>
          <w:rFonts w:eastAsiaTheme="minorHAnsi"/>
          <w:b/>
        </w:rPr>
      </w:pPr>
      <w:r>
        <w:rPr>
          <w:rFonts w:eastAsiaTheme="minorHAnsi"/>
          <w:b/>
        </w:rPr>
        <w:t>Senior Corps RSVP Non-applicants Survey</w:t>
      </w:r>
    </w:p>
    <w:p w:rsidR="005C6504" w:rsidRPr="00C41841" w:rsidRDefault="005C6504" w:rsidP="005C6504">
      <w:pPr>
        <w:autoSpaceDE w:val="0"/>
        <w:autoSpaceDN w:val="0"/>
        <w:adjustRightInd w:val="0"/>
        <w:rPr>
          <w:rFonts w:eastAsiaTheme="minorHAnsi"/>
          <w:b/>
        </w:rPr>
      </w:pPr>
      <w:bookmarkStart w:id="0" w:name="_GoBack"/>
      <w:bookmarkEnd w:id="0"/>
      <w:r w:rsidRPr="00C41841">
        <w:rPr>
          <w:rFonts w:eastAsiaTheme="minorHAnsi"/>
          <w:b/>
        </w:rPr>
        <w:t>Part B: Collections of Information Employing Statistical Methods</w:t>
      </w:r>
    </w:p>
    <w:p w:rsidR="005C6504" w:rsidRPr="00C41841" w:rsidRDefault="005C6504" w:rsidP="005C6504">
      <w:pPr>
        <w:autoSpaceDE w:val="0"/>
        <w:autoSpaceDN w:val="0"/>
        <w:adjustRightInd w:val="0"/>
        <w:rPr>
          <w:rFonts w:eastAsiaTheme="minorHAnsi"/>
        </w:rPr>
      </w:pPr>
    </w:p>
    <w:p w:rsidR="005C6504" w:rsidRPr="00C41841" w:rsidRDefault="005C6504" w:rsidP="005C6504">
      <w:pPr>
        <w:pStyle w:val="ListParagraph"/>
        <w:numPr>
          <w:ilvl w:val="0"/>
          <w:numId w:val="1"/>
        </w:numPr>
        <w:autoSpaceDE w:val="0"/>
        <w:autoSpaceDN w:val="0"/>
        <w:adjustRightInd w:val="0"/>
        <w:rPr>
          <w:rFonts w:eastAsiaTheme="minorHAnsi"/>
        </w:rPr>
      </w:pPr>
      <w:r w:rsidRPr="00C41841">
        <w:rPr>
          <w:rFonts w:eastAsiaTheme="minorHAnsi"/>
        </w:rPr>
        <w:t>Respondent Universe and Response Rate</w:t>
      </w:r>
    </w:p>
    <w:p w:rsidR="005C6504" w:rsidRPr="00C41841" w:rsidRDefault="005C6504" w:rsidP="005C6504">
      <w:pPr>
        <w:autoSpaceDE w:val="0"/>
        <w:autoSpaceDN w:val="0"/>
        <w:adjustRightInd w:val="0"/>
        <w:rPr>
          <w:rFonts w:eastAsiaTheme="minorHAnsi"/>
        </w:rPr>
      </w:pPr>
    </w:p>
    <w:p w:rsidR="005C6504" w:rsidRPr="00C41841" w:rsidRDefault="005C6504" w:rsidP="005C6504">
      <w:pPr>
        <w:autoSpaceDE w:val="0"/>
        <w:autoSpaceDN w:val="0"/>
        <w:adjustRightInd w:val="0"/>
        <w:rPr>
          <w:rFonts w:eastAsiaTheme="minorHAnsi"/>
        </w:rPr>
      </w:pPr>
      <w:r w:rsidRPr="00C41841">
        <w:rPr>
          <w:rFonts w:eastAsiaTheme="minorHAnsi"/>
        </w:rPr>
        <w:t xml:space="preserve">The survey instrument universe includes: </w:t>
      </w:r>
      <w:r w:rsidRPr="00C41841">
        <w:t>applicants who were successful and non-incumbents, applicants who were unsuccessful and non-incumbents, non-applicants who signed a letter of intent, and non-applicants identified by CNCS as desirable future applicants.</w:t>
      </w:r>
    </w:p>
    <w:p w:rsidR="005C6504" w:rsidRPr="00C41841" w:rsidRDefault="005C6504" w:rsidP="005C6504">
      <w:pPr>
        <w:autoSpaceDE w:val="0"/>
        <w:autoSpaceDN w:val="0"/>
        <w:adjustRightInd w:val="0"/>
        <w:rPr>
          <w:rFonts w:eastAsiaTheme="minorHAnsi"/>
        </w:rPr>
      </w:pPr>
    </w:p>
    <w:p w:rsidR="005C6504" w:rsidRPr="00C41841" w:rsidRDefault="005C6504" w:rsidP="005C6504">
      <w:pPr>
        <w:autoSpaceDE w:val="0"/>
        <w:autoSpaceDN w:val="0"/>
        <w:adjustRightInd w:val="0"/>
        <w:rPr>
          <w:rFonts w:eastAsiaTheme="minorHAnsi"/>
        </w:rPr>
      </w:pPr>
      <w:r w:rsidRPr="00C41841">
        <w:rPr>
          <w:rFonts w:eastAsiaTheme="minorHAnsi"/>
        </w:rPr>
        <w:t xml:space="preserve">The expected response rate is </w:t>
      </w:r>
      <w:r>
        <w:rPr>
          <w:rFonts w:eastAsiaTheme="minorHAnsi"/>
        </w:rPr>
        <w:t>27.5</w:t>
      </w:r>
      <w:r w:rsidRPr="00C41841">
        <w:rPr>
          <w:rFonts w:eastAsiaTheme="minorHAnsi"/>
        </w:rPr>
        <w:t xml:space="preserve"> percent. This rate is </w:t>
      </w:r>
      <w:r>
        <w:rPr>
          <w:rFonts w:eastAsiaTheme="minorHAnsi"/>
        </w:rPr>
        <w:t>the mean rate of</w:t>
      </w:r>
      <w:r w:rsidRPr="00C41841">
        <w:rPr>
          <w:rFonts w:eastAsiaTheme="minorHAnsi"/>
        </w:rPr>
        <w:t xml:space="preserve"> the response rate from the </w:t>
      </w:r>
      <w:r>
        <w:rPr>
          <w:rFonts w:eastAsiaTheme="minorHAnsi"/>
        </w:rPr>
        <w:t xml:space="preserve">2013 NOFO survey, which was 24 percent, and the 2014 NOFO survey </w:t>
      </w:r>
      <w:r w:rsidRPr="00C41841">
        <w:rPr>
          <w:rFonts w:eastAsiaTheme="minorHAnsi"/>
        </w:rPr>
        <w:t xml:space="preserve">pretesting universe, which </w:t>
      </w:r>
      <w:r>
        <w:rPr>
          <w:rFonts w:eastAsiaTheme="minorHAnsi"/>
        </w:rPr>
        <w:t>was</w:t>
      </w:r>
      <w:r w:rsidRPr="00C41841">
        <w:rPr>
          <w:rFonts w:eastAsiaTheme="minorHAnsi"/>
        </w:rPr>
        <w:t xml:space="preserve"> 31 percent. Given the expected response rate of </w:t>
      </w:r>
      <w:r>
        <w:rPr>
          <w:rFonts w:eastAsiaTheme="minorHAnsi"/>
        </w:rPr>
        <w:t>27.5</w:t>
      </w:r>
      <w:r w:rsidRPr="00C41841">
        <w:rPr>
          <w:rFonts w:eastAsiaTheme="minorHAnsi"/>
        </w:rPr>
        <w:t xml:space="preserve"> percent and the target number of respondents of 300, </w:t>
      </w:r>
      <w:r>
        <w:rPr>
          <w:rFonts w:eastAsiaTheme="minorHAnsi"/>
        </w:rPr>
        <w:t>1090</w:t>
      </w:r>
      <w:r w:rsidRPr="00C41841">
        <w:rPr>
          <w:rFonts w:eastAsiaTheme="minorHAnsi"/>
        </w:rPr>
        <w:t xml:space="preserve"> individuals will be invited to complete the final survey. </w:t>
      </w:r>
    </w:p>
    <w:p w:rsidR="005C6504" w:rsidRPr="00C41841" w:rsidRDefault="005C6504" w:rsidP="005C6504">
      <w:pPr>
        <w:autoSpaceDE w:val="0"/>
        <w:autoSpaceDN w:val="0"/>
        <w:adjustRightInd w:val="0"/>
        <w:rPr>
          <w:rFonts w:eastAsiaTheme="minorHAnsi"/>
        </w:rPr>
      </w:pPr>
    </w:p>
    <w:p w:rsidR="005C6504" w:rsidRPr="00C41841" w:rsidRDefault="005C6504" w:rsidP="005C6504">
      <w:pPr>
        <w:autoSpaceDE w:val="0"/>
        <w:autoSpaceDN w:val="0"/>
        <w:adjustRightInd w:val="0"/>
        <w:rPr>
          <w:rFonts w:eastAsiaTheme="minorHAnsi"/>
        </w:rPr>
      </w:pPr>
      <w:r w:rsidRPr="00C41841">
        <w:rPr>
          <w:rFonts w:eastAsiaTheme="minorHAnsi"/>
        </w:rPr>
        <w:t>No complex statistical analysis will be conducted due to the small sample sizes of the four universes. Frequencies and descriptive statistics will be calculated and cross-tabulated.</w:t>
      </w:r>
    </w:p>
    <w:p w:rsidR="005C6504" w:rsidRPr="00C41841" w:rsidRDefault="005C6504" w:rsidP="005C6504">
      <w:pPr>
        <w:autoSpaceDE w:val="0"/>
        <w:autoSpaceDN w:val="0"/>
        <w:adjustRightInd w:val="0"/>
        <w:rPr>
          <w:rFonts w:eastAsiaTheme="minorHAnsi"/>
        </w:rPr>
      </w:pPr>
    </w:p>
    <w:p w:rsidR="005C6504" w:rsidRPr="00C41841" w:rsidRDefault="005C6504" w:rsidP="005C6504">
      <w:pPr>
        <w:pStyle w:val="ListParagraph"/>
        <w:numPr>
          <w:ilvl w:val="0"/>
          <w:numId w:val="1"/>
        </w:numPr>
        <w:autoSpaceDE w:val="0"/>
        <w:autoSpaceDN w:val="0"/>
        <w:adjustRightInd w:val="0"/>
        <w:rPr>
          <w:rFonts w:eastAsiaTheme="minorHAnsi"/>
        </w:rPr>
      </w:pPr>
      <w:r w:rsidRPr="00C41841">
        <w:rPr>
          <w:rFonts w:eastAsiaTheme="minorHAnsi"/>
        </w:rPr>
        <w:t>Procedures for the Collection of Information</w:t>
      </w:r>
    </w:p>
    <w:p w:rsidR="005C6504" w:rsidRPr="00C41841" w:rsidRDefault="005C6504" w:rsidP="005C6504">
      <w:pPr>
        <w:autoSpaceDE w:val="0"/>
        <w:autoSpaceDN w:val="0"/>
        <w:adjustRightInd w:val="0"/>
        <w:rPr>
          <w:rFonts w:eastAsiaTheme="minorHAnsi"/>
        </w:rPr>
      </w:pPr>
    </w:p>
    <w:p w:rsidR="005C6504" w:rsidRPr="00C41841" w:rsidRDefault="005C6504" w:rsidP="005C6504">
      <w:pPr>
        <w:autoSpaceDE w:val="0"/>
        <w:autoSpaceDN w:val="0"/>
        <w:adjustRightInd w:val="0"/>
        <w:rPr>
          <w:rFonts w:eastAsiaTheme="minorHAnsi"/>
        </w:rPr>
      </w:pPr>
      <w:r w:rsidRPr="00C41841">
        <w:rPr>
          <w:rFonts w:eastAsiaTheme="minorHAnsi"/>
        </w:rPr>
        <w:t xml:space="preserve">Data collection does not involve any of the </w:t>
      </w:r>
      <w:r>
        <w:rPr>
          <w:rFonts w:eastAsiaTheme="minorHAnsi"/>
        </w:rPr>
        <w:t>given</w:t>
      </w:r>
      <w:r w:rsidRPr="00C41841">
        <w:rPr>
          <w:rFonts w:eastAsiaTheme="minorHAnsi"/>
        </w:rPr>
        <w:t xml:space="preserve"> procedures. Survey universes will be derived RSVP NOFO applicants and letter-of-intent signees, as well as those who</w:t>
      </w:r>
      <w:r>
        <w:rPr>
          <w:rFonts w:eastAsiaTheme="minorHAnsi"/>
        </w:rPr>
        <w:t>m</w:t>
      </w:r>
      <w:r w:rsidRPr="00C41841">
        <w:rPr>
          <w:rFonts w:eastAsiaTheme="minorHAnsi"/>
        </w:rPr>
        <w:t xml:space="preserve"> CNCS identifies as desirable applicants to the RSVP NOFO. </w:t>
      </w:r>
    </w:p>
    <w:p w:rsidR="005C6504" w:rsidRPr="00C41841" w:rsidRDefault="005C6504" w:rsidP="005C6504">
      <w:pPr>
        <w:autoSpaceDE w:val="0"/>
        <w:autoSpaceDN w:val="0"/>
        <w:adjustRightInd w:val="0"/>
        <w:rPr>
          <w:rFonts w:eastAsiaTheme="minorHAnsi"/>
        </w:rPr>
      </w:pPr>
    </w:p>
    <w:p w:rsidR="005C6504" w:rsidRPr="00C41841" w:rsidRDefault="005C6504" w:rsidP="005C6504">
      <w:pPr>
        <w:pStyle w:val="ListParagraph"/>
        <w:numPr>
          <w:ilvl w:val="0"/>
          <w:numId w:val="1"/>
        </w:numPr>
        <w:autoSpaceDE w:val="0"/>
        <w:autoSpaceDN w:val="0"/>
        <w:adjustRightInd w:val="0"/>
        <w:rPr>
          <w:rFonts w:eastAsiaTheme="minorHAnsi"/>
        </w:rPr>
      </w:pPr>
      <w:r w:rsidRPr="00C41841">
        <w:rPr>
          <w:rFonts w:eastAsiaTheme="minorHAnsi"/>
        </w:rPr>
        <w:t>Methods to Maximize Response Rates</w:t>
      </w:r>
    </w:p>
    <w:p w:rsidR="005C6504" w:rsidRPr="00C41841" w:rsidRDefault="005C6504" w:rsidP="005C6504">
      <w:pPr>
        <w:autoSpaceDE w:val="0"/>
        <w:autoSpaceDN w:val="0"/>
        <w:adjustRightInd w:val="0"/>
        <w:rPr>
          <w:rFonts w:eastAsiaTheme="minorHAnsi"/>
        </w:rPr>
      </w:pPr>
    </w:p>
    <w:p w:rsidR="005C6504" w:rsidRPr="00C41841" w:rsidRDefault="005C6504" w:rsidP="005C6504">
      <w:pPr>
        <w:autoSpaceDE w:val="0"/>
        <w:autoSpaceDN w:val="0"/>
        <w:adjustRightInd w:val="0"/>
        <w:rPr>
          <w:rFonts w:eastAsiaTheme="minorHAnsi"/>
        </w:rPr>
      </w:pPr>
      <w:r w:rsidRPr="00C41841">
        <w:rPr>
          <w:rFonts w:eastAsiaTheme="minorHAnsi"/>
        </w:rPr>
        <w:t xml:space="preserve">The survey universes will be prompted to complete the survey weekly for the first three weeks of the survey, with those who volunteer their email address at completion of the survey instrument taken off of the email distribution list. In the final week of the survey, remaining potential respondents will be contacted twice—once in the middle of the final week, and once on the morning of the last day of the survey. Respondents who reply requesting no further communication will be taken off of the distribution list. </w:t>
      </w:r>
    </w:p>
    <w:p w:rsidR="005C6504" w:rsidRPr="00C41841" w:rsidRDefault="005C6504" w:rsidP="005C6504">
      <w:pPr>
        <w:autoSpaceDE w:val="0"/>
        <w:autoSpaceDN w:val="0"/>
        <w:adjustRightInd w:val="0"/>
        <w:rPr>
          <w:rFonts w:eastAsiaTheme="minorHAnsi"/>
        </w:rPr>
      </w:pPr>
    </w:p>
    <w:p w:rsidR="005C6504" w:rsidRPr="00C41841" w:rsidRDefault="005C6504" w:rsidP="005C6504">
      <w:pPr>
        <w:pStyle w:val="ListParagraph"/>
        <w:numPr>
          <w:ilvl w:val="0"/>
          <w:numId w:val="1"/>
        </w:numPr>
        <w:autoSpaceDE w:val="0"/>
        <w:autoSpaceDN w:val="0"/>
        <w:adjustRightInd w:val="0"/>
        <w:rPr>
          <w:rFonts w:eastAsiaTheme="minorHAnsi"/>
        </w:rPr>
      </w:pPr>
      <w:r w:rsidRPr="00C41841">
        <w:rPr>
          <w:rFonts w:eastAsiaTheme="minorHAnsi"/>
        </w:rPr>
        <w:t>Tests of Procedures or Methods</w:t>
      </w:r>
    </w:p>
    <w:p w:rsidR="005C6504" w:rsidRPr="00C41841" w:rsidRDefault="005C6504" w:rsidP="005C6504">
      <w:pPr>
        <w:autoSpaceDE w:val="0"/>
        <w:autoSpaceDN w:val="0"/>
        <w:adjustRightInd w:val="0"/>
        <w:rPr>
          <w:rFonts w:eastAsiaTheme="minorHAnsi"/>
        </w:rPr>
      </w:pPr>
    </w:p>
    <w:p w:rsidR="005C6504" w:rsidRPr="00C41841" w:rsidRDefault="005C6504" w:rsidP="005C6504">
      <w:pPr>
        <w:autoSpaceDE w:val="0"/>
        <w:autoSpaceDN w:val="0"/>
        <w:adjustRightInd w:val="0"/>
        <w:rPr>
          <w:rFonts w:eastAsiaTheme="minorHAnsi"/>
        </w:rPr>
      </w:pPr>
      <w:r w:rsidRPr="00C41841">
        <w:rPr>
          <w:rFonts w:eastAsiaTheme="minorHAnsi"/>
        </w:rPr>
        <w:t>As previously noted, pre-testing of the survey instrument was completed from February 21</w:t>
      </w:r>
      <w:r>
        <w:rPr>
          <w:rFonts w:eastAsiaTheme="minorHAnsi"/>
        </w:rPr>
        <w:t>, 2014</w:t>
      </w:r>
      <w:r w:rsidRPr="00C41841">
        <w:rPr>
          <w:rFonts w:eastAsiaTheme="minorHAnsi"/>
        </w:rPr>
        <w:t xml:space="preserve"> through </w:t>
      </w:r>
      <w:r>
        <w:rPr>
          <w:rFonts w:eastAsiaTheme="minorHAnsi"/>
        </w:rPr>
        <w:t>March 5</w:t>
      </w:r>
      <w:r w:rsidRPr="00C41841">
        <w:rPr>
          <w:rFonts w:eastAsiaTheme="minorHAnsi"/>
        </w:rPr>
        <w:t xml:space="preserve">, 2014. No further testing of procedures or methods will be undertaken. </w:t>
      </w:r>
    </w:p>
    <w:p w:rsidR="005C6504" w:rsidRPr="00C41841" w:rsidRDefault="005C6504" w:rsidP="005C6504">
      <w:pPr>
        <w:autoSpaceDE w:val="0"/>
        <w:autoSpaceDN w:val="0"/>
        <w:adjustRightInd w:val="0"/>
        <w:rPr>
          <w:rFonts w:eastAsiaTheme="minorHAnsi"/>
        </w:rPr>
      </w:pPr>
    </w:p>
    <w:p w:rsidR="005C6504" w:rsidRPr="00C41841" w:rsidRDefault="005C6504" w:rsidP="005C6504">
      <w:pPr>
        <w:pStyle w:val="ListParagraph"/>
        <w:numPr>
          <w:ilvl w:val="0"/>
          <w:numId w:val="1"/>
        </w:numPr>
        <w:autoSpaceDE w:val="0"/>
        <w:autoSpaceDN w:val="0"/>
        <w:adjustRightInd w:val="0"/>
        <w:rPr>
          <w:rFonts w:eastAsiaTheme="minorHAnsi"/>
        </w:rPr>
      </w:pPr>
      <w:r w:rsidRPr="00C41841">
        <w:rPr>
          <w:rFonts w:eastAsiaTheme="minorHAnsi"/>
        </w:rPr>
        <w:t>Contact Information</w:t>
      </w:r>
    </w:p>
    <w:p w:rsidR="005C6504" w:rsidRPr="00C41841" w:rsidRDefault="005C6504" w:rsidP="005C6504">
      <w:pPr>
        <w:autoSpaceDE w:val="0"/>
        <w:autoSpaceDN w:val="0"/>
        <w:adjustRightInd w:val="0"/>
        <w:rPr>
          <w:rFonts w:eastAsiaTheme="minorHAnsi"/>
        </w:rPr>
      </w:pPr>
    </w:p>
    <w:p w:rsidR="005C6504" w:rsidRPr="00C41841" w:rsidRDefault="005C6504" w:rsidP="005C6504">
      <w:pPr>
        <w:autoSpaceDE w:val="0"/>
        <w:autoSpaceDN w:val="0"/>
        <w:adjustRightInd w:val="0"/>
        <w:rPr>
          <w:rFonts w:eastAsiaTheme="minorHAnsi"/>
        </w:rPr>
      </w:pPr>
      <w:r w:rsidRPr="00C41841">
        <w:rPr>
          <w:rFonts w:eastAsiaTheme="minorHAnsi"/>
        </w:rPr>
        <w:t xml:space="preserve">The agency unit individual is Anthony </w:t>
      </w:r>
      <w:proofErr w:type="spellStart"/>
      <w:r w:rsidRPr="00C41841">
        <w:rPr>
          <w:rFonts w:eastAsiaTheme="minorHAnsi"/>
        </w:rPr>
        <w:t>Nerino</w:t>
      </w:r>
      <w:proofErr w:type="spellEnd"/>
      <w:r w:rsidRPr="00C41841">
        <w:rPr>
          <w:rFonts w:eastAsiaTheme="minorHAnsi"/>
        </w:rPr>
        <w:t xml:space="preserve">, who may be contacted at (202) 606-3913, or be emailed at </w:t>
      </w:r>
      <w:hyperlink r:id="rId6" w:history="1">
        <w:r w:rsidRPr="00C41841">
          <w:rPr>
            <w:rStyle w:val="Hyperlink"/>
            <w:rFonts w:eastAsiaTheme="minorHAnsi"/>
          </w:rPr>
          <w:t>anerino@cns.gov</w:t>
        </w:r>
      </w:hyperlink>
      <w:r w:rsidRPr="00C41841">
        <w:rPr>
          <w:rFonts w:eastAsiaTheme="minorHAnsi"/>
        </w:rPr>
        <w:t>.</w:t>
      </w:r>
    </w:p>
    <w:p w:rsidR="005C6504" w:rsidRPr="00C41841" w:rsidRDefault="005C6504" w:rsidP="005C6504">
      <w:pPr>
        <w:autoSpaceDE w:val="0"/>
        <w:autoSpaceDN w:val="0"/>
        <w:adjustRightInd w:val="0"/>
        <w:rPr>
          <w:rFonts w:eastAsiaTheme="minorHAnsi"/>
        </w:rPr>
      </w:pPr>
    </w:p>
    <w:p w:rsidR="005C6504" w:rsidRDefault="005C6504" w:rsidP="005C6504">
      <w:pPr>
        <w:autoSpaceDE w:val="0"/>
        <w:autoSpaceDN w:val="0"/>
        <w:adjustRightInd w:val="0"/>
      </w:pPr>
      <w:r w:rsidRPr="00C41841">
        <w:rPr>
          <w:rFonts w:eastAsiaTheme="minorHAnsi"/>
        </w:rPr>
        <w:t xml:space="preserve">The contracting individual is Allison Thomas, who may be contacted at (202) 813-4936, or be emailed at </w:t>
      </w:r>
      <w:hyperlink r:id="rId7" w:history="1">
        <w:r w:rsidRPr="00C41841">
          <w:rPr>
            <w:rStyle w:val="Hyperlink"/>
            <w:rFonts w:eastAsiaTheme="minorHAnsi"/>
          </w:rPr>
          <w:t>Allison.Thomas@gmmb.com</w:t>
        </w:r>
      </w:hyperlink>
      <w:r w:rsidRPr="00C41841">
        <w:rPr>
          <w:rFonts w:eastAsiaTheme="minorHAnsi"/>
        </w:rPr>
        <w:t>.</w:t>
      </w:r>
      <w:r>
        <w:rPr>
          <w:rFonts w:eastAsiaTheme="minorHAnsi"/>
        </w:rPr>
        <w:t xml:space="preserve"> </w:t>
      </w:r>
    </w:p>
    <w:p w:rsidR="001E13AA" w:rsidRDefault="001E13AA"/>
    <w:sectPr w:rsidR="001E13AA" w:rsidSect="002E5EDB">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19529"/>
      <w:docPartObj>
        <w:docPartGallery w:val="Page Numbers (Bottom of Page)"/>
        <w:docPartUnique/>
      </w:docPartObj>
    </w:sdtPr>
    <w:sdtEndPr/>
    <w:sdtContent>
      <w:sdt>
        <w:sdtPr>
          <w:id w:val="565050477"/>
          <w:docPartObj>
            <w:docPartGallery w:val="Page Numbers (Top of Page)"/>
            <w:docPartUnique/>
          </w:docPartObj>
        </w:sdtPr>
        <w:sdtEndPr/>
        <w:sdtContent>
          <w:p w:rsidR="00644085" w:rsidRDefault="005C6504">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1</w:t>
            </w:r>
            <w:r>
              <w:rPr>
                <w:b/>
              </w:rPr>
              <w:fldChar w:fldCharType="end"/>
            </w:r>
          </w:p>
        </w:sdtContent>
      </w:sdt>
    </w:sdtContent>
  </w:sdt>
  <w:p w:rsidR="00644085" w:rsidRDefault="005C650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66FA4"/>
    <w:multiLevelType w:val="hybridMultilevel"/>
    <w:tmpl w:val="B18CD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04"/>
    <w:rsid w:val="001E13AA"/>
    <w:rsid w:val="005C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504"/>
    <w:pPr>
      <w:ind w:left="720"/>
      <w:contextualSpacing/>
    </w:pPr>
  </w:style>
  <w:style w:type="character" w:styleId="Hyperlink">
    <w:name w:val="Hyperlink"/>
    <w:basedOn w:val="DefaultParagraphFont"/>
    <w:uiPriority w:val="99"/>
    <w:unhideWhenUsed/>
    <w:rsid w:val="005C6504"/>
    <w:rPr>
      <w:color w:val="0000FF"/>
      <w:u w:val="single"/>
    </w:rPr>
  </w:style>
  <w:style w:type="paragraph" w:styleId="Footer">
    <w:name w:val="footer"/>
    <w:basedOn w:val="Normal"/>
    <w:link w:val="FooterChar"/>
    <w:uiPriority w:val="99"/>
    <w:unhideWhenUsed/>
    <w:rsid w:val="005C6504"/>
    <w:pPr>
      <w:tabs>
        <w:tab w:val="center" w:pos="4680"/>
        <w:tab w:val="right" w:pos="9360"/>
      </w:tabs>
    </w:pPr>
  </w:style>
  <w:style w:type="character" w:customStyle="1" w:styleId="FooterChar">
    <w:name w:val="Footer Char"/>
    <w:basedOn w:val="DefaultParagraphFont"/>
    <w:link w:val="Footer"/>
    <w:uiPriority w:val="99"/>
    <w:rsid w:val="005C650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504"/>
    <w:pPr>
      <w:ind w:left="720"/>
      <w:contextualSpacing/>
    </w:pPr>
  </w:style>
  <w:style w:type="character" w:styleId="Hyperlink">
    <w:name w:val="Hyperlink"/>
    <w:basedOn w:val="DefaultParagraphFont"/>
    <w:uiPriority w:val="99"/>
    <w:unhideWhenUsed/>
    <w:rsid w:val="005C6504"/>
    <w:rPr>
      <w:color w:val="0000FF"/>
      <w:u w:val="single"/>
    </w:rPr>
  </w:style>
  <w:style w:type="paragraph" w:styleId="Footer">
    <w:name w:val="footer"/>
    <w:basedOn w:val="Normal"/>
    <w:link w:val="FooterChar"/>
    <w:uiPriority w:val="99"/>
    <w:unhideWhenUsed/>
    <w:rsid w:val="005C6504"/>
    <w:pPr>
      <w:tabs>
        <w:tab w:val="center" w:pos="4680"/>
        <w:tab w:val="right" w:pos="9360"/>
      </w:tabs>
    </w:pPr>
  </w:style>
  <w:style w:type="character" w:customStyle="1" w:styleId="FooterChar">
    <w:name w:val="Footer Char"/>
    <w:basedOn w:val="DefaultParagraphFont"/>
    <w:link w:val="Footer"/>
    <w:uiPriority w:val="99"/>
    <w:rsid w:val="005C65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Allison.Thomas@gmm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erino@cns.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7DC2DD2C</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Borgstrom, Amy</dc:creator>
  <cp:keywords/>
  <dc:description/>
  <cp:lastModifiedBy>Borgstrom, Amy</cp:lastModifiedBy>
  <cp:revision>1</cp:revision>
  <dcterms:created xsi:type="dcterms:W3CDTF">2014-03-17T16:05:00Z</dcterms:created>
  <dcterms:modified xsi:type="dcterms:W3CDTF">2014-03-17T16:05:00Z</dcterms:modified>
</cp:coreProperties>
</file>