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4"/>
          <w:szCs w:val="24"/>
        </w:rPr>
        <w:t xml:space="preserve">                                                                                                        </w:t>
      </w:r>
      <w:r w:rsidRPr="00772F10">
        <w:rPr>
          <w:rFonts w:ascii="'times new roman'" w:eastAsia="Times New Roman" w:hAnsi="'times new roman'" w:cs="Times New Roman"/>
          <w:b/>
          <w:bCs/>
          <w:color w:val="000000"/>
          <w:sz w:val="24"/>
          <w:szCs w:val="24"/>
        </w:rPr>
        <w:t>OGSM: [agreement number]</w:t>
      </w:r>
      <w:r w:rsidRPr="00772F10">
        <w:rPr>
          <w:rFonts w:ascii="Times New Roman" w:eastAsia="Times New Roman" w:hAnsi="Times New Roman" w:cs="Times New Roman"/>
          <w:b/>
          <w:bCs/>
          <w:color w:val="000000"/>
          <w:sz w:val="24"/>
          <w:szCs w:val="24"/>
        </w:rPr>
        <w:br/>
      </w:r>
      <w:r w:rsidRPr="00772F10">
        <w:rPr>
          <w:rFonts w:ascii="'times new roman'" w:eastAsia="Times New Roman" w:hAnsi="'times new roman'" w:cs="Times New Roman"/>
          <w:b/>
          <w:bCs/>
          <w:color w:val="000000"/>
          <w:sz w:val="24"/>
          <w:szCs w:val="24"/>
        </w:rPr>
        <w:t xml:space="preserve">                                                                                                        COUNTRY: </w:t>
      </w:r>
      <w:bookmarkStart w:id="1" w:name="CntryFullName"/>
      <w:bookmarkEnd w:id="1"/>
      <w:r w:rsidRPr="00772F10">
        <w:rPr>
          <w:rFonts w:ascii="'times new roman'" w:eastAsia="Times New Roman" w:hAnsi="'times new roman'" w:cs="Times New Roman"/>
          <w:b/>
          <w:bCs/>
          <w:caps/>
          <w:color w:val="000000"/>
          <w:sz w:val="24"/>
          <w:szCs w:val="24"/>
        </w:rPr>
        <w:t xml:space="preserve">[country] </w:t>
      </w:r>
    </w:p>
    <w:p w:rsidR="00300994" w:rsidRPr="00772F10" w:rsidRDefault="00300994" w:rsidP="00300994">
      <w:pPr>
        <w:spacing w:before="100" w:beforeAutospacing="1" w:after="100" w:afterAutospacing="1" w:line="240" w:lineRule="auto"/>
        <w:jc w:val="center"/>
        <w:rPr>
          <w:rFonts w:ascii="Times New Roman" w:eastAsia="Times New Roman" w:hAnsi="Times New Roman" w:cs="Times New Roman"/>
          <w:sz w:val="24"/>
          <w:szCs w:val="24"/>
        </w:rPr>
      </w:pPr>
      <w:r w:rsidRPr="00772F10">
        <w:rPr>
          <w:rFonts w:ascii="'times new roman'" w:eastAsia="Times New Roman" w:hAnsi="'times new roman'" w:cs="Times New Roman"/>
          <w:b/>
          <w:bCs/>
          <w:color w:val="000000"/>
          <w:sz w:val="24"/>
          <w:szCs w:val="24"/>
        </w:rPr>
        <w:t>AGREEMENT BETWEEN</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THE GOVERNMENT OF THE UNITED STATES OF AMERICA</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AND</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aps/>
          <w:sz w:val="24"/>
          <w:szCs w:val="24"/>
        </w:rPr>
        <w:t xml:space="preserve">[pvo]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FOR THE PROVISION OF AGRICULTURAL COMMODITIES</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THROUGH THE FOOD FOR PROGRESS ACT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b/>
          <w:bCs/>
          <w:sz w:val="24"/>
          <w:szCs w:val="24"/>
        </w:rPr>
        <w:t>Preamble</w:t>
      </w:r>
    </w:p>
    <w:p w:rsidR="009767B1" w:rsidRPr="00772F10" w:rsidRDefault="009767B1" w:rsidP="009767B1">
      <w:pPr>
        <w:spacing w:after="0" w:line="240" w:lineRule="auto"/>
        <w:rPr>
          <w:rFonts w:ascii="Times New Roman" w:eastAsia="Times New Roman" w:hAnsi="Times New Roman" w:cs="Times New Roman"/>
          <w:sz w:val="24"/>
          <w:szCs w:val="24"/>
        </w:rPr>
      </w:pPr>
      <w:r w:rsidRPr="00772F10">
        <w:rPr>
          <w:rFonts w:ascii="Times New Roman" w:hAnsi="Times New Roman" w:cs="Times New Roman"/>
          <w:sz w:val="24"/>
          <w:szCs w:val="24"/>
        </w:rPr>
        <w:t xml:space="preserve">The Government of the United States of America, acting through the Commodity Credit Corporation (hereafter referred to as CCC), an agency within the U.S. Department of Agriculture (hereafter referred to as USDA), </w:t>
      </w:r>
      <w:r w:rsidRPr="00772F10">
        <w:rPr>
          <w:rFonts w:ascii="'times new roman'" w:eastAsia="Times New Roman" w:hAnsi="'times new roman'" w:cs="Times New Roman"/>
          <w:sz w:val="24"/>
          <w:szCs w:val="24"/>
        </w:rPr>
        <w:t>and [pvo] (hereafter referred to as the Participant);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In an effort to use the food resources of the United States in support of countries that have made commitments to introduce or expand free enterprise elements in their agricultural economies through changes in commodity prices, marketing, input availability, distribution, and private sector involvement;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Desiring to set forth the understandings that will govern the provision of agricultural commodities to the Partici</w:t>
      </w:r>
      <w:r w:rsidR="005C61BB" w:rsidRPr="00772F10">
        <w:rPr>
          <w:rFonts w:ascii="'times new roman'" w:eastAsia="Times New Roman" w:hAnsi="'times new roman'" w:cs="Times New Roman"/>
          <w:sz w:val="24"/>
          <w:szCs w:val="24"/>
        </w:rPr>
        <w:t>pant for distribution in [country]</w:t>
      </w:r>
      <w:r w:rsidRPr="00772F10">
        <w:rPr>
          <w:rFonts w:ascii="'times new roman'" w:eastAsia="Times New Roman" w:hAnsi="'times new roman'" w:cs="Times New Roman"/>
          <w:sz w:val="24"/>
          <w:szCs w:val="24"/>
        </w:rPr>
        <w:t xml:space="preserve"> pursuant to the Food for Progress Act of 1985, as amended;</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Agree as follows:</w:t>
      </w:r>
    </w:p>
    <w:p w:rsidR="00300994" w:rsidRPr="00772F10" w:rsidRDefault="00300994" w:rsidP="005C61BB">
      <w:pPr>
        <w:spacing w:before="100" w:beforeAutospacing="1" w:after="100" w:afterAutospacing="1" w:line="240" w:lineRule="auto"/>
        <w:jc w:val="center"/>
        <w:rPr>
          <w:rFonts w:ascii="Times New Roman" w:eastAsia="Times New Roman" w:hAnsi="Times New Roman" w:cs="Times New Roman"/>
          <w:sz w:val="24"/>
          <w:szCs w:val="24"/>
        </w:rPr>
      </w:pPr>
      <w:r w:rsidRPr="00772F10">
        <w:rPr>
          <w:rFonts w:ascii="'times new roman'" w:eastAsia="Times New Roman" w:hAnsi="'times new roman'" w:cs="Times New Roman"/>
          <w:b/>
          <w:bCs/>
          <w:color w:val="000000"/>
          <w:sz w:val="24"/>
          <w:szCs w:val="24"/>
        </w:rPr>
        <w:t>PART I</w:t>
      </w:r>
      <w:r w:rsidRPr="00772F10">
        <w:rPr>
          <w:rFonts w:ascii="'times new roman'" w:eastAsia="Times New Roman" w:hAnsi="'times new roman'" w:cs="Times New Roman"/>
          <w:sz w:val="24"/>
          <w:szCs w:val="24"/>
        </w:rPr>
        <w:t xml:space="preserve"> </w:t>
      </w:r>
      <w:r w:rsidRPr="00772F10">
        <w:rPr>
          <w:rFonts w:ascii="'times new roman'" w:eastAsia="Times New Roman" w:hAnsi="'times new roman'" w:cs="Times New Roman"/>
          <w:sz w:val="24"/>
          <w:szCs w:val="24"/>
        </w:rPr>
        <w:br/>
      </w:r>
      <w:r w:rsidRPr="00772F10">
        <w:rPr>
          <w:rFonts w:ascii="'times new roman'" w:eastAsia="Times New Roman" w:hAnsi="'times new roman'" w:cs="Times New Roman"/>
          <w:b/>
          <w:bCs/>
          <w:color w:val="000000"/>
          <w:sz w:val="24"/>
          <w:szCs w:val="24"/>
        </w:rPr>
        <w:t>TERMS OF DONATION</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 xml:space="preserve">A. This </w:t>
      </w:r>
      <w:r w:rsidR="00206A90"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is subject to the terms and conditions set forth in 7 C.F.R. part 1499.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 xml:space="preserve">B. CCC agrees to donate to the Participant the agricultural commodities, and quantities thereof, specified in Paragraph D (hereafter referred to as the "donated commodities") for assistance in </w:t>
      </w:r>
      <w:bookmarkStart w:id="2" w:name="CntryNameGeneralB"/>
      <w:bookmarkEnd w:id="2"/>
      <w:r w:rsidR="005C61BB" w:rsidRPr="00772F10">
        <w:rPr>
          <w:rFonts w:ascii="'times new roman'" w:eastAsia="Times New Roman" w:hAnsi="'times new roman'" w:cs="Times New Roman"/>
          <w:color w:val="000000"/>
          <w:sz w:val="24"/>
          <w:szCs w:val="24"/>
        </w:rPr>
        <w:t>[country]</w:t>
      </w:r>
      <w:r w:rsidRPr="00772F10">
        <w:rPr>
          <w:rFonts w:ascii="'times new roman'" w:eastAsia="Times New Roman" w:hAnsi="'times new roman'" w:cs="Times New Roman"/>
          <w:color w:val="000000"/>
          <w:sz w:val="24"/>
          <w:szCs w:val="24"/>
        </w:rPr>
        <w:t xml:space="preserve"> and, to the extent specifically included in Part II, Items I and III, pay ocean transportation and other costs associated with providing the donated commodities.</w:t>
      </w:r>
      <w:r w:rsidRPr="00772F10">
        <w:rPr>
          <w:rFonts w:ascii="'times new roman'" w:eastAsia="Times New Roman" w:hAnsi="'times new roman'" w:cs="Times New Roman"/>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C. The Participant agrees to use the donated commodities</w:t>
      </w:r>
      <w:r w:rsidR="00877C2C" w:rsidRPr="00772F10">
        <w:rPr>
          <w:rFonts w:ascii="'times new roman'" w:eastAsia="Times New Roman" w:hAnsi="'times new roman'" w:cs="Times New Roman"/>
          <w:color w:val="000000"/>
          <w:sz w:val="24"/>
          <w:szCs w:val="24"/>
        </w:rPr>
        <w:t>, and any amount specified in Part II, Item III, Paragraph A,</w:t>
      </w:r>
      <w:r w:rsidRPr="00772F10">
        <w:rPr>
          <w:rFonts w:ascii="'times new roman'" w:eastAsia="Times New Roman" w:hAnsi="'times new roman'" w:cs="Times New Roman"/>
          <w:color w:val="000000"/>
          <w:sz w:val="24"/>
          <w:szCs w:val="24"/>
        </w:rPr>
        <w:t xml:space="preserve"> only in accordance with this </w:t>
      </w:r>
      <w:r w:rsidR="00206A90"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and the approved Plan of Operation, Attachment A, which is attached hereto and made a part of this </w:t>
      </w:r>
      <w:r w:rsidR="00206A90"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 The donated commodities t</w:t>
      </w:r>
      <w:r w:rsidR="00E17C2B" w:rsidRPr="00772F10">
        <w:rPr>
          <w:rFonts w:ascii="'times new roman'" w:eastAsia="Times New Roman" w:hAnsi="'times new roman'" w:cs="Times New Roman"/>
          <w:color w:val="000000"/>
          <w:sz w:val="24"/>
          <w:szCs w:val="24"/>
        </w:rPr>
        <w:t>o be made available under this a</w:t>
      </w:r>
      <w:r w:rsidRPr="00772F10">
        <w:rPr>
          <w:rFonts w:ascii="'times new roman'" w:eastAsia="Times New Roman" w:hAnsi="'times new roman'" w:cs="Times New Roman"/>
          <w:color w:val="000000"/>
          <w:sz w:val="24"/>
          <w:szCs w:val="24"/>
        </w:rPr>
        <w:t>greement are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7"/>
        <w:gridCol w:w="1930"/>
        <w:gridCol w:w="1177"/>
        <w:gridCol w:w="1030"/>
        <w:gridCol w:w="1743"/>
      </w:tblGrid>
      <w:tr w:rsidR="00300994" w:rsidRPr="00772F10" w:rsidTr="00DD2B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Commodity</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Maximum Quantity</w:t>
            </w:r>
            <w:r w:rsidRPr="00772F10">
              <w:rPr>
                <w:rFonts w:ascii="Times New Roman" w:eastAsia="Times New Roman" w:hAnsi="Times New Roman" w:cs="Times New Roman"/>
                <w:sz w:val="24"/>
                <w:szCs w:val="24"/>
              </w:rPr>
              <w:br/>
              <w:t>Metric Tons (MT)</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Commodity</w:t>
            </w:r>
            <w:r w:rsidRPr="00772F10">
              <w:rPr>
                <w:rFonts w:ascii="Times New Roman" w:eastAsia="Times New Roman" w:hAnsi="Times New Roman" w:cs="Times New Roman"/>
                <w:sz w:val="24"/>
                <w:szCs w:val="24"/>
              </w:rPr>
              <w:br/>
              <w:t>Usage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Packaging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Estimated Arrival</w:t>
            </w:r>
            <w:r w:rsidRPr="00772F10">
              <w:rPr>
                <w:rFonts w:ascii="Times New Roman" w:eastAsia="Times New Roman" w:hAnsi="Times New Roman" w:cs="Times New Roman"/>
                <w:sz w:val="24"/>
                <w:szCs w:val="24"/>
              </w:rPr>
              <w:br/>
              <w:t>At U.S. Port(s)</w:t>
            </w:r>
          </w:p>
        </w:tc>
      </w:tr>
      <w:tr w:rsidR="00300994" w:rsidRPr="00772F10" w:rsidTr="00DD2B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300994" w:rsidRPr="00772F10" w:rsidRDefault="00300994" w:rsidP="00DD2B17">
            <w:pPr>
              <w:spacing w:after="0" w:line="240" w:lineRule="auto"/>
              <w:rPr>
                <w:rFonts w:ascii="Times New Roman" w:eastAsia="Times New Roman" w:hAnsi="Times New Roman" w:cs="Times New Roman"/>
                <w:sz w:val="24"/>
                <w:szCs w:val="24"/>
              </w:rPr>
            </w:pPr>
          </w:p>
        </w:tc>
      </w:tr>
      <w:tr w:rsidR="00300994" w:rsidRPr="00772F10" w:rsidTr="00DD2B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b/>
                <w:bCs/>
                <w:sz w:val="24"/>
                <w:szCs w:val="24"/>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0994" w:rsidRPr="00772F10" w:rsidRDefault="00300994" w:rsidP="00DD2B17">
            <w:pPr>
              <w:spacing w:after="0" w:line="240" w:lineRule="auto"/>
              <w:rPr>
                <w:rFonts w:ascii="Times New Roman" w:eastAsia="Times New Roman" w:hAnsi="Times New Roman" w:cs="Times New Roman"/>
                <w:sz w:val="24"/>
                <w:szCs w:val="24"/>
              </w:rPr>
            </w:pPr>
          </w:p>
        </w:tc>
      </w:tr>
    </w:tbl>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The donated commodities will be in accordance with the specifications in Attachment B, which is attached </w:t>
      </w:r>
      <w:r w:rsidR="00E17C2B" w:rsidRPr="00772F10">
        <w:rPr>
          <w:rFonts w:ascii="'times new roman'" w:eastAsia="Times New Roman" w:hAnsi="'times new roman'" w:cs="Times New Roman"/>
          <w:color w:val="000000"/>
          <w:sz w:val="24"/>
          <w:szCs w:val="24"/>
        </w:rPr>
        <w:t>hereto and made a part of this a</w:t>
      </w:r>
      <w:r w:rsidRPr="00772F10">
        <w:rPr>
          <w:rFonts w:ascii="'times new roman'" w:eastAsia="Times New Roman" w:hAnsi="'times new roman'" w:cs="Times New Roman"/>
          <w:color w:val="000000"/>
          <w:sz w:val="24"/>
          <w:szCs w:val="24"/>
        </w:rPr>
        <w:t xml:space="preserve">greement. CCC may, at its option, substitute packaging of a different size or type or both. CCC may, but is not required to, provide extra bags for donated commodities that are packaged if the Participant requests them at the time that it submits its order for delivery of such donated commodities.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E. CCC will endeavor to provide to the Participant the maximum quantities of the commodities specified above. CCC may, however, provide quantities of commodities that are less than the maximum quantities, to the extent that in CCC’s estimation the total cost of commodities, freight, and any U.S. dollar assistance provided under t</w:t>
      </w:r>
      <w:r w:rsidR="00E17C2B" w:rsidRPr="00772F10">
        <w:rPr>
          <w:rFonts w:ascii="'times new roman'" w:eastAsia="Times New Roman" w:hAnsi="'times new roman'" w:cs="Times New Roman"/>
          <w:color w:val="000000"/>
          <w:sz w:val="24"/>
          <w:szCs w:val="24"/>
        </w:rPr>
        <w:t>his a</w:t>
      </w:r>
      <w:r w:rsidRPr="00772F10">
        <w:rPr>
          <w:rFonts w:ascii="'times new roman'" w:eastAsia="Times New Roman" w:hAnsi="'times new roman'" w:cs="Times New Roman"/>
          <w:color w:val="000000"/>
          <w:sz w:val="24"/>
          <w:szCs w:val="24"/>
        </w:rPr>
        <w:t>greement would</w:t>
      </w:r>
      <w:r w:rsidR="005C61BB" w:rsidRPr="00772F10">
        <w:rPr>
          <w:rFonts w:ascii="'times new roman'" w:eastAsia="Times New Roman" w:hAnsi="'times new roman'" w:cs="Times New Roman"/>
          <w:color w:val="000000"/>
          <w:sz w:val="24"/>
          <w:szCs w:val="24"/>
        </w:rPr>
        <w:t xml:space="preserve"> otherwise exceed $[xx] million</w:t>
      </w:r>
      <w:r w:rsidRPr="00772F10">
        <w:rPr>
          <w:rFonts w:ascii="'times new roman'" w:eastAsia="Times New Roman" w:hAnsi="'times new roman'" w:cs="Times New Roman"/>
          <w:color w:val="000000"/>
          <w:sz w:val="24"/>
          <w:szCs w:val="24"/>
        </w:rPr>
        <w:t>.</w:t>
      </w:r>
      <w:r w:rsidR="009767B1" w:rsidRPr="00772F10">
        <w:rPr>
          <w:rFonts w:ascii="'times new roman'" w:eastAsia="Times New Roman" w:hAnsi="'times new roman'" w:cs="Times New Roman"/>
          <w:color w:val="000000"/>
          <w:sz w:val="24"/>
          <w:szCs w:val="24"/>
        </w:rPr>
        <w:t xml:space="preserve">  </w:t>
      </w:r>
      <w:r w:rsidR="009767B1" w:rsidRPr="00772F10">
        <w:rPr>
          <w:rFonts w:ascii="Times New Roman" w:hAnsi="Times New Roman" w:cs="Times New Roman"/>
          <w:sz w:val="24"/>
          <w:szCs w:val="24"/>
        </w:rPr>
        <w:t xml:space="preserve">For </w:t>
      </w:r>
      <w:r w:rsidR="00447B43" w:rsidRPr="00772F10">
        <w:rPr>
          <w:rFonts w:ascii="Times New Roman" w:hAnsi="Times New Roman" w:cs="Times New Roman"/>
          <w:sz w:val="24"/>
          <w:szCs w:val="24"/>
        </w:rPr>
        <w:t>CCC</w:t>
      </w:r>
      <w:r w:rsidR="009767B1" w:rsidRPr="00772F10">
        <w:rPr>
          <w:rFonts w:ascii="Times New Roman" w:hAnsi="Times New Roman" w:cs="Times New Roman"/>
          <w:sz w:val="24"/>
          <w:szCs w:val="24"/>
        </w:rPr>
        <w:t>'s financial management purposes, costs associated with th</w:t>
      </w:r>
      <w:r w:rsidR="00EF3E7E" w:rsidRPr="00772F10">
        <w:rPr>
          <w:rFonts w:ascii="Times New Roman" w:hAnsi="Times New Roman" w:cs="Times New Roman"/>
          <w:sz w:val="24"/>
          <w:szCs w:val="24"/>
        </w:rPr>
        <w:t>is a</w:t>
      </w:r>
      <w:r w:rsidR="009767B1" w:rsidRPr="00772F10">
        <w:rPr>
          <w:rFonts w:ascii="Times New Roman" w:hAnsi="Times New Roman" w:cs="Times New Roman"/>
          <w:sz w:val="24"/>
          <w:szCs w:val="24"/>
        </w:rPr>
        <w:t>greement will be obligated against budget fiscal year 2013 funds.</w:t>
      </w:r>
    </w:p>
    <w:p w:rsidR="00300994" w:rsidRPr="00772F10" w:rsidRDefault="00300994" w:rsidP="00300994">
      <w:pPr>
        <w:spacing w:before="100" w:beforeAutospacing="1" w:after="240"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F. This </w:t>
      </w:r>
      <w:r w:rsidR="001D7674"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is subject to the availability, during each fiscal year to which this </w:t>
      </w:r>
      <w:r w:rsidR="001D7674"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applies, of the necessary commodities and funds. </w:t>
      </w:r>
      <w:r w:rsidRPr="00772F10">
        <w:rPr>
          <w:rFonts w:ascii="'times new roman'" w:eastAsia="Times New Roman" w:hAnsi="'times new roman'" w:cs="Times New Roman"/>
          <w:color w:val="000000"/>
          <w:sz w:val="24"/>
          <w:szCs w:val="24"/>
        </w:rPr>
        <w:br/>
      </w:r>
    </w:p>
    <w:p w:rsidR="00300994" w:rsidRPr="00772F10" w:rsidRDefault="00300994" w:rsidP="005C61B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PART II</w:t>
      </w:r>
      <w:r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br/>
      </w:r>
      <w:r w:rsidRPr="00772F10">
        <w:rPr>
          <w:rFonts w:ascii="'times new roman'" w:eastAsia="Times New Roman" w:hAnsi="'times new roman'" w:cs="Times New Roman"/>
          <w:b/>
          <w:bCs/>
          <w:color w:val="000000"/>
          <w:sz w:val="24"/>
          <w:szCs w:val="24"/>
        </w:rPr>
        <w:t>TRANSPORTATION, DAMAGE OR LOSS, AND PAYMENT OF COSTS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 – Transportation of Donated Commodities</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bookmarkStart w:id="3" w:name="FASProcurementTransStart"/>
      <w:bookmarkStart w:id="4" w:name="ParticipantProcurementTransStart"/>
      <w:bookmarkEnd w:id="3"/>
      <w:bookmarkEnd w:id="4"/>
      <w:r w:rsidRPr="00772F10">
        <w:rPr>
          <w:rFonts w:ascii="'times new roman'" w:eastAsia="Times New Roman" w:hAnsi="'times new roman'" w:cs="Times New Roman"/>
          <w:color w:val="000000"/>
          <w:sz w:val="24"/>
          <w:szCs w:val="24"/>
        </w:rPr>
        <w:t xml:space="preserve">A. The Participant will acquire the transportation of the donated commodities from the place at which the </w:t>
      </w:r>
      <w:r w:rsidR="00F06FFA" w:rsidRPr="00772F10">
        <w:rPr>
          <w:rFonts w:ascii="'times new roman'" w:eastAsia="Times New Roman" w:hAnsi="'times new roman'" w:cs="Times New Roman"/>
          <w:color w:val="000000"/>
          <w:sz w:val="24"/>
          <w:szCs w:val="24"/>
        </w:rPr>
        <w:t xml:space="preserve">ocean carrier receives the donated commodities from the </w:t>
      </w:r>
      <w:r w:rsidRPr="00772F10">
        <w:rPr>
          <w:rFonts w:ascii="'times new roman'" w:eastAsia="Times New Roman" w:hAnsi="'times new roman'" w:cs="Times New Roman"/>
          <w:color w:val="000000"/>
          <w:sz w:val="24"/>
          <w:szCs w:val="24"/>
        </w:rPr>
        <w:t>commodity</w:t>
      </w:r>
      <w:r w:rsidR="00ED72E3" w:rsidRPr="00772F10">
        <w:rPr>
          <w:rFonts w:ascii="'times new roman'" w:eastAsia="Times New Roman" w:hAnsi="'times new roman'" w:cs="Times New Roman"/>
          <w:color w:val="000000"/>
          <w:sz w:val="24"/>
          <w:szCs w:val="24"/>
        </w:rPr>
        <w:t xml:space="preserve"> supplier </w:t>
      </w:r>
      <w:r w:rsidR="005C61BB" w:rsidRPr="00772F10">
        <w:rPr>
          <w:rFonts w:ascii="'times new roman'" w:eastAsia="Times New Roman" w:hAnsi="'times new roman'" w:cs="Times New Roman"/>
          <w:color w:val="000000"/>
          <w:sz w:val="24"/>
          <w:szCs w:val="24"/>
        </w:rPr>
        <w:t xml:space="preserve">to the </w:t>
      </w:r>
      <w:r w:rsidRPr="00772F10">
        <w:rPr>
          <w:rFonts w:ascii="'times new roman'" w:eastAsia="Times New Roman" w:hAnsi="'times new roman'" w:cs="Times New Roman"/>
          <w:color w:val="000000"/>
          <w:sz w:val="24"/>
          <w:szCs w:val="24"/>
        </w:rPr>
        <w:t xml:space="preserve"> </w:t>
      </w:r>
      <w:r w:rsidR="004A101E" w:rsidRPr="00772F10">
        <w:rPr>
          <w:rFonts w:ascii="Times New Roman" w:hAnsi="Times New Roman" w:cs="Times New Roman"/>
          <w:bCs/>
          <w:sz w:val="24"/>
          <w:szCs w:val="24"/>
        </w:rPr>
        <w:t>designated discharge port</w:t>
      </w:r>
      <w:r w:rsidR="00FC4F4E" w:rsidRPr="00772F10">
        <w:rPr>
          <w:rFonts w:ascii="Times New Roman" w:hAnsi="Times New Roman" w:cs="Times New Roman"/>
          <w:bCs/>
          <w:sz w:val="24"/>
          <w:szCs w:val="24"/>
        </w:rPr>
        <w:t>(s)</w:t>
      </w:r>
      <w:r w:rsidR="004A101E" w:rsidRPr="00772F10">
        <w:rPr>
          <w:b/>
          <w:bCs/>
        </w:rPr>
        <w:t xml:space="preserve"> </w:t>
      </w:r>
      <w:r w:rsidRPr="00772F10">
        <w:rPr>
          <w:rFonts w:ascii="'times new roman'" w:eastAsia="Times New Roman" w:hAnsi="'times new roman'" w:cs="Times New Roman"/>
          <w:color w:val="000000"/>
          <w:sz w:val="24"/>
          <w:szCs w:val="24"/>
        </w:rPr>
        <w:t xml:space="preserve">in accordance with 7 C.F.R. section 1499.7(b)(2).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agrees to arrange for ocean transportation in accordance with 7 C.F.R. section 1499.7(a) and FAR Subpart 47.5 – Ocean Transportation by U.S.-Flag Vessels.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The Participant </w:t>
      </w:r>
      <w:r w:rsidR="00ED72E3" w:rsidRPr="00772F10">
        <w:rPr>
          <w:rFonts w:ascii="'times new roman'" w:eastAsia="Times New Roman" w:hAnsi="'times new roman'" w:cs="Times New Roman"/>
          <w:color w:val="000000"/>
          <w:sz w:val="24"/>
          <w:szCs w:val="24"/>
        </w:rPr>
        <w:t xml:space="preserve">will </w:t>
      </w:r>
      <w:r w:rsidRPr="00772F10">
        <w:rPr>
          <w:rFonts w:ascii="'times new roman'" w:eastAsia="Times New Roman" w:hAnsi="'times new roman'" w:cs="Times New Roman"/>
          <w:color w:val="000000"/>
          <w:sz w:val="24"/>
          <w:szCs w:val="24"/>
        </w:rPr>
        <w:t xml:space="preserve">submit any proposed invitation for transportation bids to CCC and obtain the approval of CCC prior to issuing such invitation.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any bid that it proposes to accept to CCC and obtain the approval of CCC prior to entering into a contract for transportation based upon such bid. The Participant will provide to CCC copies of the contracts for transportation. CCC will reimburse the Participant for the costs, consistent with the terms of these contracts, of transporting the donated commodities from the place at which the </w:t>
      </w:r>
      <w:r w:rsidR="00577746" w:rsidRPr="00772F10">
        <w:rPr>
          <w:rFonts w:ascii="'times new roman'" w:eastAsia="Times New Roman" w:hAnsi="'times new roman'" w:cs="Times New Roman"/>
          <w:color w:val="000000"/>
          <w:sz w:val="24"/>
          <w:szCs w:val="24"/>
        </w:rPr>
        <w:t xml:space="preserve">ocean carrier receives the donated commodities from the </w:t>
      </w:r>
      <w:r w:rsidRPr="00772F10">
        <w:rPr>
          <w:rFonts w:ascii="'times new roman'" w:eastAsia="Times New Roman" w:hAnsi="'times new roman'" w:cs="Times New Roman"/>
          <w:color w:val="000000"/>
          <w:sz w:val="24"/>
          <w:szCs w:val="24"/>
        </w:rPr>
        <w:t xml:space="preserve">commodity supplier </w:t>
      </w:r>
      <w:r w:rsidR="005C61BB" w:rsidRPr="00772F10">
        <w:rPr>
          <w:rFonts w:ascii="'times new roman'" w:eastAsia="Times New Roman" w:hAnsi="'times new roman'" w:cs="Times New Roman"/>
          <w:color w:val="000000"/>
          <w:sz w:val="24"/>
          <w:szCs w:val="24"/>
        </w:rPr>
        <w:t xml:space="preserve">to the </w:t>
      </w:r>
      <w:r w:rsidR="004A101E" w:rsidRPr="00772F10">
        <w:rPr>
          <w:rFonts w:ascii="Times New Roman" w:hAnsi="Times New Roman" w:cs="Times New Roman"/>
          <w:bCs/>
          <w:sz w:val="24"/>
          <w:szCs w:val="24"/>
        </w:rPr>
        <w:t>designated discharge port</w:t>
      </w:r>
      <w:r w:rsidR="00ED72E3" w:rsidRPr="00772F10">
        <w:rPr>
          <w:rFonts w:ascii="Times New Roman" w:hAnsi="Times New Roman" w:cs="Times New Roman"/>
          <w:bCs/>
          <w:sz w:val="24"/>
          <w:szCs w:val="24"/>
        </w:rPr>
        <w:t>(s)</w:t>
      </w:r>
      <w:r w:rsidR="004A101E" w:rsidRPr="00772F10">
        <w:rPr>
          <w:rFonts w:ascii="Times New Roman" w:hAnsi="Times New Roman" w:cs="Times New Roman"/>
          <w:bCs/>
          <w:sz w:val="24"/>
          <w:szCs w:val="24"/>
        </w:rPr>
        <w:t>.</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 The Participant will include payment instructions in its contracts for transportation. The Participant will require that requests for payment under contracts for transportation be sent to CCC’s automated payment system via the web-based supply chain management (WBSCM) system. The Participant will also ensure that the documents specified in 7 C.F.R. section 1499.6(a)(1)</w:t>
      </w:r>
      <w:r w:rsidR="001267DC"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t>-</w:t>
      </w:r>
      <w:r w:rsidR="001267DC"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t>(7) are maintained on file and made available to CCC.</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lastRenderedPageBreak/>
        <w:t xml:space="preserve">E. If the Participant uses the services of a freight forwarder, the Participant will provide to the Director, Food Assistance Division, </w:t>
      </w:r>
      <w:r w:rsidR="009731F2" w:rsidRPr="00772F10">
        <w:rPr>
          <w:rFonts w:ascii="'times new roman'" w:eastAsia="Times New Roman" w:hAnsi="'times new roman'" w:cs="Times New Roman"/>
          <w:color w:val="000000"/>
          <w:sz w:val="24"/>
          <w:szCs w:val="24"/>
        </w:rPr>
        <w:t>Foreign Agricultural Service (</w:t>
      </w:r>
      <w:r w:rsidRPr="00772F10">
        <w:rPr>
          <w:rFonts w:ascii="'times new roman'" w:eastAsia="Times New Roman" w:hAnsi="'times new roman'" w:cs="Times New Roman"/>
          <w:color w:val="000000"/>
          <w:sz w:val="24"/>
          <w:szCs w:val="24"/>
        </w:rPr>
        <w:t>FAS</w:t>
      </w:r>
      <w:r w:rsidR="009731F2"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the name of and contact information for the freight forwarder and the certification required by 7 C.F.R. section 1499.7(c) prior to submitting its initial order for the delivery of donated commodities under this </w:t>
      </w:r>
      <w:r w:rsidR="008C06F8"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bookmarkStart w:id="5" w:name="ParticipantProcurementTransEnd"/>
      <w:bookmarkEnd w:id="5"/>
      <w:r w:rsidRPr="00772F10">
        <w:rPr>
          <w:rFonts w:ascii="'times new roman'" w:eastAsia="Times New Roman" w:hAnsi="'times new roman'" w:cs="Times New Roman"/>
          <w:b/>
          <w:bCs/>
          <w:color w:val="000000"/>
          <w:sz w:val="24"/>
          <w:szCs w:val="24"/>
        </w:rPr>
        <w:t>Item II – Damage to or Loss of Donated Commodities</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A. CCC will transfer the title to</w:t>
      </w:r>
      <w:r w:rsidR="00D3559B"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and the risk of loss of, the donated commodities to the Participant at the time and place at which the </w:t>
      </w:r>
      <w:r w:rsidR="00A1656E" w:rsidRPr="00772F10">
        <w:rPr>
          <w:rFonts w:ascii="'times new roman'" w:eastAsia="Times New Roman" w:hAnsi="'times new roman'" w:cs="Times New Roman"/>
          <w:color w:val="000000"/>
          <w:sz w:val="24"/>
          <w:szCs w:val="24"/>
        </w:rPr>
        <w:t xml:space="preserve">ocean carrier receives the donated commodities from the </w:t>
      </w:r>
      <w:r w:rsidRPr="00772F10">
        <w:rPr>
          <w:rFonts w:ascii="'times new roman'" w:eastAsia="Times New Roman" w:hAnsi="'times new roman'" w:cs="Times New Roman"/>
          <w:color w:val="000000"/>
          <w:sz w:val="24"/>
          <w:szCs w:val="24"/>
        </w:rPr>
        <w:t xml:space="preserve">commodity supplier.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notify the Director, Food Assistance Division, FAS, in writing within 15 days </w:t>
      </w:r>
      <w:r w:rsidR="00255D7B" w:rsidRPr="00772F10">
        <w:rPr>
          <w:rFonts w:ascii="'times new roman'" w:eastAsia="Times New Roman" w:hAnsi="'times new roman'" w:cs="Times New Roman"/>
          <w:color w:val="000000"/>
          <w:sz w:val="24"/>
          <w:szCs w:val="24"/>
        </w:rPr>
        <w:t>after</w:t>
      </w:r>
      <w:r w:rsidRPr="00772F10">
        <w:rPr>
          <w:rFonts w:ascii="'times new roman'" w:eastAsia="Times New Roman" w:hAnsi="'times new roman'" w:cs="Times New Roman"/>
          <w:color w:val="000000"/>
          <w:sz w:val="24"/>
          <w:szCs w:val="24"/>
        </w:rPr>
        <w:t xml:space="preserve"> the date that the Participant becomes aware of any damage to or loss of the donated commodities in excess of $1,000 that occurs following the transfer of title of the donated commodities to the Participant.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report all losses in the semiannual </w:t>
      </w:r>
      <w:r w:rsidR="004527F1" w:rsidRPr="00772F10">
        <w:rPr>
          <w:rFonts w:ascii="'times new roman'" w:eastAsia="Times New Roman" w:hAnsi="'times new roman'" w:cs="Times New Roman"/>
          <w:color w:val="000000"/>
          <w:sz w:val="24"/>
          <w:szCs w:val="24"/>
        </w:rPr>
        <w:t xml:space="preserve">performance </w:t>
      </w:r>
      <w:r w:rsidRPr="00772F10">
        <w:rPr>
          <w:rFonts w:ascii="'times new roman'" w:eastAsia="Times New Roman" w:hAnsi="'times new roman'" w:cs="Times New Roman"/>
          <w:color w:val="000000"/>
          <w:sz w:val="24"/>
          <w:szCs w:val="24"/>
        </w:rPr>
        <w:t xml:space="preserve">reports.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The Participant will be responsible for arranging for an independent cargo surveyor to inspect the donated commodities upon discharge from the ocean carrier and to prepare a survey or outturn report. The Participant will provide a copy of the report to CCC. CCC will reimburse the Participant for the reasonable costs, as determined by CCC, of these services.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 Paragraph C and 7 C.F.R. section 1499.9, with the exception of section 1499.9(a), will not apply with respect to any donated commodities if the Participant notifies CCC</w:t>
      </w:r>
      <w:r w:rsidR="00072D34"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prior to the </w:t>
      </w:r>
      <w:r w:rsidR="00072D34" w:rsidRPr="00772F10">
        <w:rPr>
          <w:rFonts w:ascii="'times new roman'" w:eastAsia="Times New Roman" w:hAnsi="'times new roman'" w:cs="Times New Roman"/>
          <w:color w:val="000000"/>
          <w:sz w:val="24"/>
          <w:szCs w:val="24"/>
        </w:rPr>
        <w:t>receipt</w:t>
      </w:r>
      <w:r w:rsidRPr="00772F10">
        <w:rPr>
          <w:rFonts w:ascii="'times new roman'" w:eastAsia="Times New Roman" w:hAnsi="'times new roman'" w:cs="Times New Roman"/>
          <w:color w:val="000000"/>
          <w:sz w:val="24"/>
          <w:szCs w:val="24"/>
        </w:rPr>
        <w:t xml:space="preserve"> of the donated commodities </w:t>
      </w:r>
      <w:r w:rsidR="00072D34" w:rsidRPr="00772F10">
        <w:rPr>
          <w:rFonts w:ascii="'times new roman'" w:eastAsia="Times New Roman" w:hAnsi="'times new roman'" w:cs="Times New Roman"/>
          <w:color w:val="000000"/>
          <w:sz w:val="24"/>
          <w:szCs w:val="24"/>
        </w:rPr>
        <w:t>by</w:t>
      </w:r>
      <w:r w:rsidRPr="00772F10">
        <w:rPr>
          <w:rFonts w:ascii="'times new roman'" w:eastAsia="Times New Roman" w:hAnsi="'times new roman'" w:cs="Times New Roman"/>
          <w:color w:val="000000"/>
          <w:sz w:val="24"/>
          <w:szCs w:val="24"/>
        </w:rPr>
        <w:t xml:space="preserve"> the ocean carrier</w:t>
      </w:r>
      <w:r w:rsidR="00072D34" w:rsidRPr="00772F10">
        <w:rPr>
          <w:rFonts w:ascii="'times new roman'" w:eastAsia="Times New Roman" w:hAnsi="'times new roman'" w:cs="Times New Roman"/>
          <w:color w:val="000000"/>
          <w:sz w:val="24"/>
          <w:szCs w:val="24"/>
        </w:rPr>
        <w:t>,</w:t>
      </w:r>
      <w:r w:rsidRPr="00772F10">
        <w:rPr>
          <w:rFonts w:ascii="'times new roman'" w:eastAsia="Times New Roman" w:hAnsi="'times new roman'" w:cs="Times New Roman"/>
          <w:color w:val="000000"/>
          <w:sz w:val="24"/>
          <w:szCs w:val="24"/>
        </w:rPr>
        <w:t xml:space="preserve"> that the Participant has: (1) sold the donated commodities in accordance with this </w:t>
      </w:r>
      <w:r w:rsidR="008C06F8"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on terms that require full payment based upon bill of lading quantities, or (2) purchased insurance against marine cargo loss and damage (including general average losses) for at least the landed value of the donated commodities.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III – Payment of Other Costs</w:t>
      </w:r>
      <w:r w:rsidRPr="00772F10">
        <w:rPr>
          <w:rFonts w:ascii="'times new roman'" w:eastAsia="Times New Roman" w:hAnsi="'times new roman'" w:cs="Times New Roman"/>
          <w:color w:val="000000"/>
          <w:sz w:val="24"/>
          <w:szCs w:val="24"/>
        </w:rPr>
        <w:t xml:space="preserve"> </w:t>
      </w:r>
    </w:p>
    <w:p w:rsidR="00DD2B17" w:rsidRPr="00772F10" w:rsidRDefault="00DD2B17" w:rsidP="00DD2B17">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w:t>
      </w:r>
      <w:r w:rsidR="00EB78E6" w:rsidRPr="00772F10">
        <w:rPr>
          <w:rFonts w:ascii="'times new roman'" w:eastAsia="Times New Roman" w:hAnsi="'times new roman'" w:cs="Times New Roman"/>
          <w:color w:val="000000"/>
          <w:sz w:val="24"/>
          <w:szCs w:val="24"/>
        </w:rPr>
        <w:t xml:space="preserve">CCC will provide </w:t>
      </w:r>
      <w:r w:rsidR="00AD1D7E" w:rsidRPr="00772F10">
        <w:rPr>
          <w:rFonts w:ascii="'times new roman'" w:eastAsia="Times New Roman" w:hAnsi="'times new roman'" w:cs="Times New Roman"/>
          <w:color w:val="000000"/>
          <w:sz w:val="24"/>
          <w:szCs w:val="24"/>
        </w:rPr>
        <w:t xml:space="preserve">to </w:t>
      </w:r>
      <w:r w:rsidR="00EB78E6" w:rsidRPr="00772F10">
        <w:rPr>
          <w:rFonts w:ascii="'times new roman'" w:eastAsia="Times New Roman" w:hAnsi="'times new roman'" w:cs="Times New Roman"/>
          <w:color w:val="000000"/>
          <w:sz w:val="24"/>
          <w:szCs w:val="24"/>
        </w:rPr>
        <w:t>the Participant not more than $[</w:t>
      </w:r>
      <w:r w:rsidRPr="00772F10">
        <w:rPr>
          <w:rFonts w:ascii="'times new roman'" w:eastAsia="Times New Roman" w:hAnsi="'times new roman'" w:cs="Times New Roman"/>
          <w:color w:val="000000"/>
          <w:sz w:val="24"/>
          <w:szCs w:val="24"/>
        </w:rPr>
        <w:t xml:space="preserve">CCC </w:t>
      </w:r>
      <w:r w:rsidR="00EB78E6" w:rsidRPr="00772F10">
        <w:rPr>
          <w:rFonts w:ascii="'times new roman'" w:eastAsia="Times New Roman" w:hAnsi="'times new roman'" w:cs="Times New Roman"/>
          <w:color w:val="000000"/>
          <w:sz w:val="24"/>
          <w:szCs w:val="24"/>
        </w:rPr>
        <w:t>cash</w:t>
      </w:r>
      <w:r w:rsidRPr="00772F10">
        <w:rPr>
          <w:rFonts w:ascii="'times new roman'" w:eastAsia="Times New Roman" w:hAnsi="'times new roman'" w:cs="Times New Roman"/>
          <w:color w:val="000000"/>
          <w:sz w:val="24"/>
          <w:szCs w:val="24"/>
        </w:rPr>
        <w:t xml:space="preserve"> from Attachment C</w:t>
      </w:r>
      <w:r w:rsidR="00EB78E6" w:rsidRPr="00772F10">
        <w:rPr>
          <w:rFonts w:ascii="'times new roman'" w:eastAsia="Times New Roman" w:hAnsi="'times new roman'" w:cs="Times New Roman"/>
          <w:color w:val="000000"/>
          <w:sz w:val="24"/>
          <w:szCs w:val="24"/>
        </w:rPr>
        <w:t xml:space="preserve">] to provide assistance in the administration and monitoring of food assistance programs undertaken by the Participant.  </w:t>
      </w:r>
    </w:p>
    <w:p w:rsidR="009767B1" w:rsidRPr="00772F10" w:rsidRDefault="00DD2B17" w:rsidP="009767B1">
      <w:pPr>
        <w:spacing w:after="0" w:line="240" w:lineRule="auto"/>
        <w:rPr>
          <w:rFonts w:ascii="Times New Roman" w:hAnsi="Times New Roman" w:cs="Times New Roman"/>
          <w:sz w:val="24"/>
          <w:szCs w:val="24"/>
        </w:rPr>
      </w:pPr>
      <w:r w:rsidRPr="00772F10">
        <w:rPr>
          <w:rFonts w:ascii="Times New Roman" w:eastAsia="Times New Roman" w:hAnsi="Times New Roman" w:cs="Times New Roman"/>
          <w:color w:val="000000"/>
          <w:sz w:val="24"/>
          <w:szCs w:val="24"/>
        </w:rPr>
        <w:t xml:space="preserve">B. </w:t>
      </w:r>
      <w:r w:rsidR="00300994" w:rsidRPr="00772F10">
        <w:rPr>
          <w:rFonts w:ascii="'times new roman'" w:eastAsia="Times New Roman" w:hAnsi="'times new roman'" w:cs="Times New Roman"/>
          <w:color w:val="000000"/>
          <w:sz w:val="24"/>
          <w:szCs w:val="24"/>
        </w:rPr>
        <w:t xml:space="preserve">The Participant may make expenditures of funds generated from a sale of the donated commodities that is otherwise permitted under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(henceforth referred to as the "monetization proceeds") or funds provided in dollars by CCC for the costs, and up to the amounts, specified in</w:t>
      </w:r>
      <w:r w:rsidR="00EB78E6" w:rsidRPr="00772F10">
        <w:rPr>
          <w:rFonts w:ascii="'times new roman'" w:eastAsia="Times New Roman" w:hAnsi="'times new roman'" w:cs="Times New Roman"/>
          <w:color w:val="000000"/>
          <w:sz w:val="24"/>
          <w:szCs w:val="24"/>
        </w:rPr>
        <w:t xml:space="preserve"> the approved Program </w:t>
      </w:r>
      <w:r w:rsidR="00300994" w:rsidRPr="00772F10">
        <w:rPr>
          <w:rFonts w:ascii="'times new roman'" w:eastAsia="Times New Roman" w:hAnsi="'times new roman'" w:cs="Times New Roman"/>
          <w:color w:val="000000"/>
          <w:sz w:val="24"/>
          <w:szCs w:val="24"/>
        </w:rPr>
        <w:t xml:space="preserve">Budget in Attachment C, which is attached hereto and made a part of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w:t>
      </w:r>
      <w:r w:rsidR="009767B1" w:rsidRPr="00772F10">
        <w:rPr>
          <w:rFonts w:ascii="'times new roman'" w:eastAsia="Times New Roman" w:hAnsi="'times new roman'" w:cs="Times New Roman"/>
          <w:color w:val="000000"/>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accordance</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with</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provisions of 7 C.F.R. </w:t>
      </w:r>
      <w:r w:rsidR="009767B1" w:rsidRPr="00772F10">
        <w:rPr>
          <w:rFonts w:ascii="Times New Roman" w:hAnsi="Times New Roman" w:cs="Times New Roman"/>
          <w:sz w:val="24"/>
          <w:szCs w:val="24"/>
        </w:rPr>
        <w:t>section 1499.5(c),</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Participant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may</w:t>
      </w:r>
      <w:r w:rsidR="009767B1" w:rsidRPr="00772F10">
        <w:rPr>
          <w:rFonts w:ascii="Times New Roman" w:hAnsi="Times New Roman" w:cs="Times New Roman"/>
          <w:spacing w:val="-20"/>
          <w:sz w:val="24"/>
          <w:szCs w:val="24"/>
        </w:rPr>
        <w:t xml:space="preserve"> </w:t>
      </w:r>
      <w:r w:rsidR="009767B1" w:rsidRPr="00772F10">
        <w:rPr>
          <w:rFonts w:ascii="Times New Roman" w:hAnsi="Times New Roman" w:cs="Times New Roman"/>
          <w:sz w:val="24"/>
          <w:szCs w:val="24"/>
        </w:rPr>
        <w:t>make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adjustments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within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between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items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within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category</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“Administration”</w:t>
      </w:r>
      <w:r w:rsidR="009767B1" w:rsidRPr="00772F10">
        <w:rPr>
          <w:rFonts w:ascii="Times New Roman" w:hAnsi="Times New Roman" w:cs="Times New Roman"/>
          <w:spacing w:val="1"/>
          <w:sz w:val="24"/>
          <w:szCs w:val="24"/>
        </w:rPr>
        <w:t xml:space="preserve"> and between items within the category “Activities” </w:t>
      </w:r>
      <w:r w:rsidR="009767B1" w:rsidRPr="00772F10">
        <w:rPr>
          <w:rFonts w:ascii="Times New Roman" w:hAnsi="Times New Roman" w:cs="Times New Roman"/>
          <w:sz w:val="24"/>
          <w:szCs w:val="24"/>
        </w:rPr>
        <w:t>without</w:t>
      </w:r>
      <w:r w:rsidR="009767B1" w:rsidRPr="00772F10">
        <w:rPr>
          <w:rFonts w:ascii="Times New Roman" w:hAnsi="Times New Roman" w:cs="Times New Roman"/>
          <w:spacing w:val="10"/>
          <w:sz w:val="24"/>
          <w:szCs w:val="24"/>
        </w:rPr>
        <w:t xml:space="preserve"> </w:t>
      </w:r>
      <w:r w:rsidR="009767B1" w:rsidRPr="00772F10">
        <w:rPr>
          <w:rFonts w:ascii="Times New Roman" w:hAnsi="Times New Roman" w:cs="Times New Roman"/>
          <w:sz w:val="24"/>
          <w:szCs w:val="24"/>
        </w:rPr>
        <w:t>further</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approval,</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provided</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that</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total</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amount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adjustments</w:t>
      </w:r>
      <w:r w:rsidR="009767B1" w:rsidRPr="00772F10">
        <w:rPr>
          <w:rFonts w:ascii="Times New Roman" w:hAnsi="Times New Roman" w:cs="Times New Roman"/>
          <w:spacing w:val="3"/>
          <w:sz w:val="24"/>
          <w:szCs w:val="24"/>
        </w:rPr>
        <w:t xml:space="preserve"> within each category </w:t>
      </w:r>
      <w:r w:rsidR="009767B1" w:rsidRPr="00772F10">
        <w:rPr>
          <w:rFonts w:ascii="Times New Roman" w:hAnsi="Times New Roman" w:cs="Times New Roman"/>
          <w:sz w:val="24"/>
          <w:szCs w:val="24"/>
        </w:rPr>
        <w:t>may</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not</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exceed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lesser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20</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percent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the "Total</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Direct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Costs"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approved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for</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all</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funds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or</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$50,000.  Adjustments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beyond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these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limits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must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be</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specifically approved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by</w:t>
      </w:r>
      <w:r w:rsidR="009767B1" w:rsidRPr="00772F10">
        <w:rPr>
          <w:rFonts w:ascii="Times New Roman" w:hAnsi="Times New Roman" w:cs="Times New Roman"/>
          <w:spacing w:val="-9"/>
          <w:sz w:val="24"/>
          <w:szCs w:val="24"/>
        </w:rPr>
        <w:t xml:space="preserve"> </w:t>
      </w:r>
      <w:r w:rsidR="003558AF" w:rsidRPr="00772F10">
        <w:rPr>
          <w:rFonts w:ascii="Times New Roman" w:hAnsi="Times New Roman" w:cs="Times New Roman"/>
          <w:spacing w:val="-9"/>
          <w:sz w:val="24"/>
          <w:szCs w:val="24"/>
        </w:rPr>
        <w:t>CCC</w:t>
      </w:r>
      <w:r w:rsidR="009767B1" w:rsidRPr="00772F10">
        <w:rPr>
          <w:rFonts w:ascii="Times New Roman" w:hAnsi="Times New Roman" w:cs="Times New Roman"/>
          <w:sz w:val="24"/>
          <w:szCs w:val="24"/>
        </w:rPr>
        <w:t>.  The</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lastRenderedPageBreak/>
        <w:t>Participant</w:t>
      </w:r>
      <w:r w:rsidR="009767B1" w:rsidRPr="00772F10">
        <w:rPr>
          <w:rFonts w:ascii="Times New Roman" w:hAnsi="Times New Roman" w:cs="Times New Roman"/>
          <w:spacing w:val="3"/>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z w:val="24"/>
          <w:szCs w:val="24"/>
        </w:rPr>
        <w:t xml:space="preserve"> not make adjustments</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between</w:t>
      </w:r>
      <w:r w:rsidR="009767B1" w:rsidRPr="00772F10">
        <w:rPr>
          <w:rFonts w:ascii="Times New Roman" w:hAnsi="Times New Roman" w:cs="Times New Roman"/>
          <w:spacing w:val="3"/>
          <w:sz w:val="24"/>
          <w:szCs w:val="24"/>
        </w:rPr>
        <w:t xml:space="preserve"> items in different </w:t>
      </w:r>
      <w:r w:rsidR="009767B1" w:rsidRPr="00772F10">
        <w:rPr>
          <w:rFonts w:ascii="Times New Roman" w:hAnsi="Times New Roman" w:cs="Times New Roman"/>
          <w:sz w:val="24"/>
          <w:szCs w:val="24"/>
        </w:rPr>
        <w:t>categories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without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prior</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approval</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from</w:t>
      </w:r>
      <w:r w:rsidR="009767B1" w:rsidRPr="00772F10">
        <w:rPr>
          <w:rFonts w:ascii="Times New Roman" w:hAnsi="Times New Roman" w:cs="Times New Roman"/>
          <w:spacing w:val="-15"/>
          <w:sz w:val="24"/>
          <w:szCs w:val="24"/>
        </w:rPr>
        <w:t xml:space="preserve"> </w:t>
      </w:r>
      <w:r w:rsidR="003558AF" w:rsidRPr="00772F10">
        <w:rPr>
          <w:rFonts w:ascii="Times New Roman" w:hAnsi="Times New Roman" w:cs="Times New Roman"/>
          <w:sz w:val="24"/>
          <w:szCs w:val="24"/>
        </w:rPr>
        <w:t>CCC</w:t>
      </w:r>
      <w:r w:rsidR="009767B1" w:rsidRPr="00772F10">
        <w:rPr>
          <w:rFonts w:ascii="Times New Roman" w:hAnsi="Times New Roman" w:cs="Times New Roman"/>
          <w:sz w:val="24"/>
          <w:szCs w:val="24"/>
        </w:rPr>
        <w:t>.</w:t>
      </w:r>
    </w:p>
    <w:p w:rsidR="00300994" w:rsidRPr="00772F10" w:rsidRDefault="00DD2B17"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C</w:t>
      </w:r>
      <w:r w:rsidR="00300994" w:rsidRPr="00772F10">
        <w:rPr>
          <w:rFonts w:ascii="'times new roman'" w:eastAsia="Times New Roman" w:hAnsi="'times new roman'" w:cs="Times New Roman"/>
          <w:color w:val="000000"/>
          <w:sz w:val="24"/>
          <w:szCs w:val="24"/>
        </w:rPr>
        <w:t>. Any amounts specified for indirect costs in Attachment C are based upon a provisional rate contained in a Negotiated Indirect Cost Recovery Agreement (NICRA). In the event that the NICRA final rate for a particular period is lower than the provisional rate, the Participant: (a) in the case where CCC has made an indirect cost recovery payment in dollars, will return the difference to CCC; and (b) in the case where the indirect cost recovery payment will come from monetization proceeds, will return the difference to CCC; use the difference for one or more of the a</w:t>
      </w:r>
      <w:r w:rsidR="001802BE" w:rsidRPr="00772F10">
        <w:rPr>
          <w:rFonts w:ascii="'times new roman'" w:eastAsia="Times New Roman" w:hAnsi="'times new roman'" w:cs="Times New Roman"/>
          <w:color w:val="000000"/>
          <w:sz w:val="24"/>
          <w:szCs w:val="24"/>
        </w:rPr>
        <w:t>ctivities specified in section 3(b</w:t>
      </w:r>
      <w:r w:rsidR="00300994" w:rsidRPr="00772F10">
        <w:rPr>
          <w:rFonts w:ascii="'times new roman'" w:eastAsia="Times New Roman" w:hAnsi="'times new roman'" w:cs="Times New Roman"/>
          <w:color w:val="000000"/>
          <w:sz w:val="24"/>
          <w:szCs w:val="24"/>
        </w:rPr>
        <w:t xml:space="preserve">) of Attachment A; or request CCC to amend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to permit the Participant to use the difference for an alternative use. In the event that the NICRA final rate for a particular period is higher than the provisional rate, the Participant may request CCC to amend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to permit the Participant to shift an amount of monetization proceeds </w:t>
      </w:r>
      <w:r w:rsidR="00252F3F" w:rsidRPr="00772F10">
        <w:rPr>
          <w:rFonts w:ascii="'times new roman'" w:eastAsia="Times New Roman" w:hAnsi="'times new roman'" w:cs="Times New Roman"/>
          <w:color w:val="000000"/>
          <w:sz w:val="24"/>
          <w:szCs w:val="24"/>
        </w:rPr>
        <w:t xml:space="preserve">or funds provided by CCC in dollars </w:t>
      </w:r>
      <w:r w:rsidR="00300994" w:rsidRPr="00772F10">
        <w:rPr>
          <w:rFonts w:ascii="'times new roman'" w:eastAsia="Times New Roman" w:hAnsi="'times new roman'" w:cs="Times New Roman"/>
          <w:color w:val="000000"/>
          <w:sz w:val="24"/>
          <w:szCs w:val="24"/>
        </w:rPr>
        <w:t>equal to or less than the difference from direct costs to indirect costs</w:t>
      </w:r>
      <w:r w:rsidR="00B07408" w:rsidRPr="00772F10">
        <w:rPr>
          <w:rFonts w:ascii="'times new roman'" w:eastAsia="Times New Roman" w:hAnsi="'times new roman'" w:cs="Times New Roman"/>
          <w:color w:val="000000"/>
          <w:sz w:val="24"/>
          <w:szCs w:val="24"/>
        </w:rPr>
        <w:t xml:space="preserve">.  </w:t>
      </w:r>
      <w:r w:rsidR="00300994" w:rsidRPr="00772F10">
        <w:rPr>
          <w:rFonts w:ascii="'times new roman'" w:eastAsia="Times New Roman" w:hAnsi="'times new roman'" w:cs="Times New Roman"/>
          <w:color w:val="000000"/>
          <w:sz w:val="24"/>
          <w:szCs w:val="24"/>
        </w:rPr>
        <w:t xml:space="preserve">In evaluating a request for an amendment, CCC will consider the effect that such an amendment may have on the successful implementation of this </w:t>
      </w:r>
      <w:r w:rsidR="008C06F8"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w:t>
      </w:r>
    </w:p>
    <w:p w:rsidR="00300994" w:rsidRPr="00772F10" w:rsidRDefault="00DD2B17"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D</w:t>
      </w:r>
      <w:r w:rsidR="00300994" w:rsidRPr="00772F10">
        <w:rPr>
          <w:rFonts w:ascii="'times new roman'" w:eastAsia="Times New Roman" w:hAnsi="'times new roman'" w:cs="Times New Roman"/>
          <w:color w:val="000000"/>
          <w:sz w:val="24"/>
          <w:szCs w:val="24"/>
        </w:rPr>
        <w:t>. The Participant will arrange for any storage, transportation or distribution of the donated commodities following their delivery to the designated discharge port(s) by contracting directly with the suppliers of such services. Except as may otherwise be provided in Paragraph A, the Participant will be responsible for the payment for such services.</w:t>
      </w:r>
    </w:p>
    <w:p w:rsidR="00300994" w:rsidRPr="00772F10" w:rsidRDefault="00DD2B17"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E</w:t>
      </w:r>
      <w:r w:rsidR="00300994" w:rsidRPr="00772F10">
        <w:rPr>
          <w:rFonts w:ascii="'times new roman'" w:eastAsia="Times New Roman" w:hAnsi="'times new roman'" w:cs="Times New Roman"/>
          <w:color w:val="000000"/>
          <w:sz w:val="24"/>
          <w:szCs w:val="24"/>
        </w:rPr>
        <w:t xml:space="preserve">. Except as otherwise provided in this </w:t>
      </w:r>
      <w:r w:rsidR="00D2448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or agreed in writing between the parties, CCC will pay all costs for which it is obligated under this </w:t>
      </w:r>
      <w:r w:rsidR="00D2448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to the Participant by reimbursement. However, CCC will not pay any cost incurred afte</w:t>
      </w:r>
      <w:r w:rsidR="005C61BB" w:rsidRPr="00772F10">
        <w:rPr>
          <w:rFonts w:ascii="'times new roman'" w:eastAsia="Times New Roman" w:hAnsi="'times new roman'" w:cs="Times New Roman"/>
          <w:color w:val="000000"/>
          <w:sz w:val="24"/>
          <w:szCs w:val="24"/>
        </w:rPr>
        <w:t>r […xx]</w:t>
      </w:r>
      <w:r w:rsidR="00300994" w:rsidRPr="00772F10">
        <w:rPr>
          <w:rFonts w:ascii="'times new roman'" w:eastAsia="Times New Roman" w:hAnsi="'times new roman'" w:cs="Times New Roman"/>
          <w:color w:val="000000"/>
          <w:sz w:val="24"/>
          <w:szCs w:val="24"/>
        </w:rPr>
        <w:t>.</w:t>
      </w:r>
      <w:r w:rsidR="00300994" w:rsidRPr="00772F10">
        <w:rPr>
          <w:rFonts w:ascii="Times New Roman" w:eastAsia="Times New Roman" w:hAnsi="Times New Roman" w:cs="Times New Roman"/>
          <w:color w:val="000000"/>
          <w:sz w:val="24"/>
          <w:szCs w:val="24"/>
        </w:rPr>
        <w:t xml:space="preserve"> </w:t>
      </w:r>
    </w:p>
    <w:p w:rsidR="00300994" w:rsidRPr="00772F10" w:rsidRDefault="00300994" w:rsidP="005C61B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72F10">
        <w:rPr>
          <w:rFonts w:ascii="'times new roman'" w:eastAsia="Times New Roman" w:hAnsi="'times new roman'" w:cs="Calibri"/>
          <w:b/>
          <w:bCs/>
          <w:color w:val="000000"/>
          <w:sz w:val="24"/>
          <w:szCs w:val="24"/>
        </w:rPr>
        <w:br/>
        <w:t>PART III</w:t>
      </w:r>
      <w:r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br/>
      </w:r>
      <w:r w:rsidRPr="00772F10">
        <w:rPr>
          <w:rFonts w:ascii="'times new roman'" w:eastAsia="Times New Roman" w:hAnsi="'times new roman'" w:cs="Times New Roman"/>
          <w:b/>
          <w:bCs/>
          <w:color w:val="000000"/>
          <w:sz w:val="24"/>
          <w:szCs w:val="24"/>
        </w:rPr>
        <w:t>PARTICIPANT’S RESPONSIBILITIES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 – General</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not sell or barter the donated commodities except as </w:t>
      </w:r>
      <w:r w:rsidR="00440A13" w:rsidRPr="00772F10">
        <w:rPr>
          <w:rFonts w:ascii="'times new roman'" w:eastAsia="Times New Roman" w:hAnsi="'times new roman'" w:cs="Times New Roman"/>
          <w:color w:val="000000"/>
          <w:sz w:val="24"/>
          <w:szCs w:val="24"/>
        </w:rPr>
        <w:t xml:space="preserve">may be </w:t>
      </w:r>
      <w:r w:rsidRPr="00772F10">
        <w:rPr>
          <w:rFonts w:ascii="'times new roman'" w:eastAsia="Times New Roman" w:hAnsi="'times new roman'" w:cs="Times New Roman"/>
          <w:color w:val="000000"/>
          <w:sz w:val="24"/>
          <w:szCs w:val="24"/>
        </w:rPr>
        <w:t xml:space="preserve">specified in Attachment A or otherwise specifically agreed in writing by CCC.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distribute or, if approved by CCC, sell the donated commodities provided under this </w:t>
      </w:r>
      <w:r w:rsidR="00D24486"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within </w:t>
      </w:r>
      <w:bookmarkStart w:id="6" w:name="CntryNameGeneralF"/>
      <w:bookmarkEnd w:id="6"/>
      <w:r w:rsidR="005C61BB" w:rsidRPr="00772F10">
        <w:rPr>
          <w:rFonts w:ascii="'times new roman'" w:eastAsia="Times New Roman" w:hAnsi="'times new roman'" w:cs="Times New Roman"/>
          <w:color w:val="000000"/>
          <w:sz w:val="24"/>
          <w:szCs w:val="24"/>
        </w:rPr>
        <w:t>[country]</w:t>
      </w:r>
      <w:r w:rsidRPr="00772F10">
        <w:rPr>
          <w:rFonts w:ascii="'times new roman'" w:eastAsia="Times New Roman" w:hAnsi="'times new roman'" w:cs="Times New Roman"/>
          <w:color w:val="000000"/>
          <w:sz w:val="24"/>
          <w:szCs w:val="24"/>
        </w:rPr>
        <w:t xml:space="preserve"> at the earliest practicable time.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not sell or transship the donated commodities</w:t>
      </w:r>
      <w:r w:rsidR="005C61BB" w:rsidRPr="00772F10">
        <w:rPr>
          <w:rFonts w:ascii="'times new roman'" w:eastAsia="Times New Roman" w:hAnsi="'times new roman'" w:cs="Times New Roman"/>
          <w:color w:val="000000"/>
          <w:sz w:val="24"/>
          <w:szCs w:val="24"/>
        </w:rPr>
        <w:t xml:space="preserve"> to locations outside of </w:t>
      </w:r>
      <w:bookmarkStart w:id="7" w:name="CntryNameGeneralE"/>
      <w:bookmarkEnd w:id="7"/>
      <w:r w:rsidR="005C61BB" w:rsidRPr="00772F10">
        <w:rPr>
          <w:rFonts w:ascii="'times new roman'" w:eastAsia="Times New Roman" w:hAnsi="'times new roman'" w:cs="Times New Roman"/>
          <w:color w:val="000000"/>
          <w:sz w:val="24"/>
          <w:szCs w:val="24"/>
        </w:rPr>
        <w:t>[country]</w:t>
      </w:r>
      <w:r w:rsidRPr="00772F10">
        <w:rPr>
          <w:rFonts w:ascii="'times new roman'" w:eastAsia="Times New Roman" w:hAnsi="'times new roman'" w:cs="Times New Roman"/>
          <w:color w:val="000000"/>
          <w:sz w:val="24"/>
          <w:szCs w:val="24"/>
        </w:rPr>
        <w:t xml:space="preserve">. </w:t>
      </w:r>
    </w:p>
    <w:p w:rsidR="00B27321" w:rsidRPr="00772F10" w:rsidRDefault="00B27321"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C</w:t>
      </w:r>
      <w:r w:rsidR="00300994" w:rsidRPr="00772F10">
        <w:rPr>
          <w:rFonts w:ascii="'times new roman'" w:eastAsia="Times New Roman" w:hAnsi="'times new roman'" w:cs="Times New Roman"/>
          <w:color w:val="000000"/>
          <w:sz w:val="24"/>
          <w:szCs w:val="24"/>
        </w:rPr>
        <w:t xml:space="preserve">. If CCC has approved the monetization of some or all of the donated commodities, </w:t>
      </w:r>
      <w:r w:rsidR="00252F3F" w:rsidRPr="00772F10">
        <w:rPr>
          <w:rFonts w:ascii="'times new roman'" w:eastAsia="Times New Roman" w:hAnsi="'times new roman'" w:cs="Times New Roman"/>
          <w:color w:val="000000"/>
          <w:sz w:val="24"/>
          <w:szCs w:val="24"/>
        </w:rPr>
        <w:t xml:space="preserve">the Participant </w:t>
      </w:r>
      <w:r w:rsidR="00447B43" w:rsidRPr="00772F10">
        <w:rPr>
          <w:rFonts w:ascii="'times new roman'" w:eastAsia="Times New Roman" w:hAnsi="'times new roman'" w:cs="Times New Roman"/>
          <w:color w:val="000000"/>
          <w:sz w:val="24"/>
          <w:szCs w:val="24"/>
        </w:rPr>
        <w:t>will</w:t>
      </w:r>
      <w:r w:rsidR="00252F3F" w:rsidRPr="00772F10">
        <w:rPr>
          <w:rFonts w:ascii="'times new roman'" w:eastAsia="Times New Roman" w:hAnsi="'times new roman'" w:cs="Times New Roman"/>
          <w:color w:val="000000"/>
          <w:sz w:val="24"/>
          <w:szCs w:val="24"/>
        </w:rPr>
        <w:t xml:space="preserve"> submit a monetization plan </w:t>
      </w:r>
      <w:r w:rsidRPr="00772F10">
        <w:rPr>
          <w:rFonts w:ascii="'times new roman'" w:eastAsia="Times New Roman" w:hAnsi="'times new roman'" w:cs="Times New Roman"/>
          <w:color w:val="000000"/>
          <w:sz w:val="24"/>
          <w:szCs w:val="24"/>
        </w:rPr>
        <w:t xml:space="preserve">for CCC approval </w:t>
      </w:r>
      <w:r w:rsidR="00252F3F" w:rsidRPr="00772F10">
        <w:rPr>
          <w:rFonts w:ascii="'times new roman'" w:eastAsia="Times New Roman" w:hAnsi="'times new roman'" w:cs="Times New Roman"/>
          <w:color w:val="000000"/>
          <w:sz w:val="24"/>
          <w:szCs w:val="24"/>
        </w:rPr>
        <w:t xml:space="preserve">that will include draft invitation(s) for bids, payment terms, and estimates of </w:t>
      </w:r>
      <w:r w:rsidR="00F55761" w:rsidRPr="00772F10">
        <w:rPr>
          <w:rFonts w:ascii="'times new roman'" w:eastAsia="Times New Roman" w:hAnsi="'times new roman'" w:cs="Times New Roman"/>
          <w:color w:val="000000"/>
          <w:sz w:val="24"/>
          <w:szCs w:val="24"/>
        </w:rPr>
        <w:t xml:space="preserve">reasonable </w:t>
      </w:r>
      <w:r w:rsidR="00252F3F" w:rsidRPr="00772F10">
        <w:rPr>
          <w:rFonts w:ascii="'times new roman'" w:eastAsia="Times New Roman" w:hAnsi="'times new roman'" w:cs="Times New Roman"/>
          <w:color w:val="000000"/>
          <w:sz w:val="24"/>
          <w:szCs w:val="24"/>
        </w:rPr>
        <w:t xml:space="preserve">local market prices.  </w:t>
      </w:r>
      <w:r w:rsidR="00300994" w:rsidRPr="00772F10">
        <w:rPr>
          <w:rFonts w:ascii="'times new roman'" w:eastAsia="Times New Roman" w:hAnsi="'times new roman'" w:cs="Times New Roman"/>
          <w:color w:val="000000"/>
          <w:sz w:val="24"/>
          <w:szCs w:val="24"/>
        </w:rPr>
        <w:t xml:space="preserve">CCC will not deliver commodities to be monetized to the Participant until </w:t>
      </w:r>
      <w:r w:rsidR="000575F5" w:rsidRPr="00772F10">
        <w:rPr>
          <w:rFonts w:ascii="'times new roman'" w:eastAsia="Times New Roman" w:hAnsi="'times new roman'" w:cs="Times New Roman"/>
          <w:color w:val="000000"/>
          <w:sz w:val="24"/>
          <w:szCs w:val="24"/>
        </w:rPr>
        <w:t xml:space="preserve">CCC approves </w:t>
      </w:r>
      <w:r w:rsidR="000F7E10" w:rsidRPr="00772F10">
        <w:rPr>
          <w:rFonts w:ascii="'times new roman'" w:eastAsia="Times New Roman" w:hAnsi="'times new roman'" w:cs="Times New Roman"/>
          <w:color w:val="000000"/>
          <w:sz w:val="24"/>
          <w:szCs w:val="24"/>
        </w:rPr>
        <w:t xml:space="preserve">the monetization plan and </w:t>
      </w:r>
      <w:r w:rsidR="00BF410A" w:rsidRPr="00772F10">
        <w:rPr>
          <w:rFonts w:ascii="'times new roman'" w:eastAsia="Times New Roman" w:hAnsi="'times new roman'" w:cs="Times New Roman"/>
          <w:color w:val="000000"/>
          <w:sz w:val="24"/>
          <w:szCs w:val="24"/>
        </w:rPr>
        <w:t xml:space="preserve">actual sale price(s) and </w:t>
      </w:r>
      <w:r w:rsidR="000575F5" w:rsidRPr="00772F10">
        <w:rPr>
          <w:rFonts w:ascii="'times new roman'" w:eastAsia="Times New Roman" w:hAnsi="'times new roman'" w:cs="Times New Roman"/>
          <w:color w:val="000000"/>
          <w:sz w:val="24"/>
          <w:szCs w:val="24"/>
        </w:rPr>
        <w:t xml:space="preserve">the </w:t>
      </w:r>
      <w:r w:rsidR="00300994" w:rsidRPr="00772F10">
        <w:rPr>
          <w:rFonts w:ascii="'times new roman'" w:eastAsia="Times New Roman" w:hAnsi="'times new roman'" w:cs="Times New Roman"/>
          <w:color w:val="000000"/>
          <w:sz w:val="24"/>
          <w:szCs w:val="24"/>
        </w:rPr>
        <w:t>Participant notifies CCC, in writing</w:t>
      </w:r>
      <w:r w:rsidR="00675AB4" w:rsidRPr="00772F10">
        <w:rPr>
          <w:rFonts w:ascii="'times new roman'" w:eastAsia="Times New Roman" w:hAnsi="'times new roman'" w:cs="Times New Roman"/>
          <w:color w:val="000000"/>
          <w:sz w:val="24"/>
          <w:szCs w:val="24"/>
        </w:rPr>
        <w:t>,</w:t>
      </w:r>
      <w:r w:rsidR="00300994" w:rsidRPr="00772F10">
        <w:rPr>
          <w:rFonts w:ascii="'times new roman'" w:eastAsia="Times New Roman" w:hAnsi="'times new roman'" w:cs="Times New Roman"/>
          <w:color w:val="000000"/>
          <w:sz w:val="24"/>
          <w:szCs w:val="24"/>
        </w:rPr>
        <w:t xml:space="preserve"> that the Participant has entered into a contract with a buyer for the sale of such commodities</w:t>
      </w:r>
      <w:r w:rsidR="00300994" w:rsidRPr="00772F10">
        <w:rPr>
          <w:rFonts w:ascii="'times new roman'" w:eastAsia="Times New Roman" w:hAnsi="'times new roman'" w:cs="Times New Roman"/>
          <w:color w:val="0000FF"/>
          <w:sz w:val="24"/>
          <w:szCs w:val="24"/>
        </w:rPr>
        <w:t xml:space="preserve">. </w:t>
      </w:r>
      <w:r w:rsidR="00772F10" w:rsidRPr="00772F10">
        <w:rPr>
          <w:rFonts w:ascii="'times new roman'" w:eastAsia="Times New Roman" w:hAnsi="'times new roman'" w:cs="Times New Roman"/>
          <w:sz w:val="24"/>
          <w:szCs w:val="24"/>
        </w:rPr>
        <w:t>T</w:t>
      </w:r>
      <w:r w:rsidRPr="00772F10">
        <w:rPr>
          <w:rFonts w:ascii="'times new roman'" w:eastAsia="Times New Roman" w:hAnsi="'times new roman'" w:cs="Times New Roman"/>
          <w:color w:val="000000"/>
          <w:sz w:val="24"/>
          <w:szCs w:val="24"/>
        </w:rPr>
        <w:t xml:space="preserve">he Participant will immediately deposit the monetization proceeds into an account of a bank in sound financial condition.  The </w:t>
      </w:r>
      <w:r w:rsidRPr="00772F10">
        <w:rPr>
          <w:rFonts w:ascii="'times new roman'" w:eastAsia="Times New Roman" w:hAnsi="'times new roman'" w:cs="Times New Roman"/>
          <w:color w:val="000000"/>
          <w:sz w:val="24"/>
          <w:szCs w:val="24"/>
        </w:rPr>
        <w:lastRenderedPageBreak/>
        <w:t>account will be interest-bearing unless CCC agrees in writing otherwise. An appropriate official of the Participant will supervise such account and must approve all disbursements from the account. The Participant will maintain a full accounting of all funds under this agreement.</w:t>
      </w:r>
    </w:p>
    <w:p w:rsidR="00300994" w:rsidRPr="00772F10" w:rsidRDefault="00772F10" w:rsidP="0030099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300994" w:rsidRPr="00772F10">
        <w:rPr>
          <w:rFonts w:ascii="'times new roman'" w:eastAsia="Times New Roman" w:hAnsi="'times new roman'" w:cs="Times New Roman"/>
          <w:color w:val="000000"/>
          <w:sz w:val="24"/>
          <w:szCs w:val="24"/>
        </w:rPr>
        <w:t xml:space="preserve">. As provided in 7 C.F.R. section 1499.5(e),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not use CCC-provided funds to acquire goods or services, either directly or indirectly through another party, in a way that violates any of the country-specific economic sanction programs published by the U.S. Treasury Office of Foreign Assets Control. </w:t>
      </w:r>
      <w:r w:rsidR="00300994" w:rsidRPr="00772F10">
        <w:rPr>
          <w:rFonts w:ascii="'times new roman'" w:eastAsia="Times New Roman" w:hAnsi="'times new roman'" w:cs="Times New Roman"/>
          <w:color w:val="000000"/>
          <w:sz w:val="24"/>
          <w:szCs w:val="24"/>
        </w:rPr>
        <w:br/>
      </w:r>
      <w:r w:rsidR="00300994" w:rsidRPr="00772F10">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E</w:t>
      </w:r>
      <w:r w:rsidR="00300994" w:rsidRPr="00772F10">
        <w:rPr>
          <w:rFonts w:ascii="'times new roman'" w:eastAsia="Times New Roman" w:hAnsi="'times new roman'" w:cs="Times New Roman"/>
          <w:color w:val="000000"/>
          <w:sz w:val="24"/>
          <w:szCs w:val="24"/>
        </w:rPr>
        <w:t xml:space="preserve">.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publish notifications in local newspapers to highlight its activities under this </w:t>
      </w:r>
      <w:r w:rsidR="003045A1"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and identify USDA as the funding source of these activities</w:t>
      </w:r>
      <w:r w:rsidR="00B9342E" w:rsidRPr="00772F10">
        <w:rPr>
          <w:rFonts w:ascii="'times new roman'" w:eastAsia="Times New Roman" w:hAnsi="'times new roman'" w:cs="Times New Roman"/>
          <w:color w:val="000000"/>
          <w:sz w:val="24"/>
          <w:szCs w:val="24"/>
        </w:rPr>
        <w:t>;</w:t>
      </w:r>
      <w:r w:rsidR="00AE47D9" w:rsidRPr="00772F10">
        <w:rPr>
          <w:rFonts w:ascii="'times new roman'" w:eastAsia="Times New Roman" w:hAnsi="'times new roman'" w:cs="Times New Roman"/>
          <w:color w:val="000000"/>
          <w:sz w:val="24"/>
          <w:szCs w:val="24"/>
        </w:rPr>
        <w:t xml:space="preserve"> </w:t>
      </w:r>
      <w:r w:rsidR="00B9342E" w:rsidRPr="00772F10">
        <w:rPr>
          <w:rFonts w:ascii="'times new roman'" w:eastAsia="Times New Roman" w:hAnsi="'times new roman'" w:cs="Times New Roman"/>
          <w:color w:val="000000"/>
          <w:sz w:val="24"/>
          <w:szCs w:val="24"/>
        </w:rPr>
        <w:t>provided, however, that when the Participant will monetize donated commodities in accordanc</w:t>
      </w:r>
      <w:r w:rsidR="00AE47D9" w:rsidRPr="00772F10">
        <w:rPr>
          <w:rFonts w:ascii="'times new roman'" w:eastAsia="Times New Roman" w:hAnsi="'times new roman'" w:cs="Times New Roman"/>
          <w:color w:val="000000"/>
          <w:sz w:val="24"/>
          <w:szCs w:val="24"/>
        </w:rPr>
        <w:t>e</w:t>
      </w:r>
      <w:r w:rsidR="00B9342E" w:rsidRPr="00772F10">
        <w:rPr>
          <w:rFonts w:ascii="'times new roman'" w:eastAsia="Times New Roman" w:hAnsi="'times new roman'" w:cs="Times New Roman"/>
          <w:color w:val="000000"/>
          <w:sz w:val="24"/>
          <w:szCs w:val="24"/>
        </w:rPr>
        <w:t xml:space="preserve"> with this </w:t>
      </w:r>
      <w:r w:rsidR="003045A1" w:rsidRPr="00772F10">
        <w:rPr>
          <w:rFonts w:ascii="'times new roman'" w:eastAsia="Times New Roman" w:hAnsi="'times new roman'" w:cs="Times New Roman"/>
          <w:color w:val="000000"/>
          <w:sz w:val="24"/>
          <w:szCs w:val="24"/>
        </w:rPr>
        <w:t>a</w:t>
      </w:r>
      <w:r w:rsidR="00B9342E" w:rsidRPr="00772F10">
        <w:rPr>
          <w:rFonts w:ascii="'times new roman'" w:eastAsia="Times New Roman" w:hAnsi="'times new roman'" w:cs="Times New Roman"/>
          <w:color w:val="000000"/>
          <w:sz w:val="24"/>
          <w:szCs w:val="24"/>
        </w:rPr>
        <w:t>greement, the Participant will</w:t>
      </w:r>
      <w:r w:rsidR="003D0FB4" w:rsidRPr="00772F10">
        <w:rPr>
          <w:rFonts w:ascii="'times new roman'" w:eastAsia="Times New Roman" w:hAnsi="'times new roman'" w:cs="Times New Roman"/>
          <w:color w:val="000000"/>
          <w:sz w:val="24"/>
          <w:szCs w:val="24"/>
        </w:rPr>
        <w:t xml:space="preserve"> not </w:t>
      </w:r>
      <w:r w:rsidR="00B9342E" w:rsidRPr="00772F10">
        <w:rPr>
          <w:rFonts w:ascii="'times new roman'" w:eastAsia="Times New Roman" w:hAnsi="'times new roman'" w:cs="Times New Roman"/>
          <w:color w:val="000000"/>
          <w:sz w:val="24"/>
          <w:szCs w:val="24"/>
        </w:rPr>
        <w:t>identify</w:t>
      </w:r>
      <w:r w:rsidR="003D0FB4" w:rsidRPr="00772F10">
        <w:rPr>
          <w:rFonts w:ascii="'times new roman'" w:eastAsia="Times New Roman" w:hAnsi="'times new roman'" w:cs="Times New Roman"/>
          <w:color w:val="000000"/>
          <w:sz w:val="24"/>
          <w:szCs w:val="24"/>
        </w:rPr>
        <w:t xml:space="preserve"> the U.S. Government, USDA, or </w:t>
      </w:r>
      <w:r w:rsidR="006565CC" w:rsidRPr="00772F10">
        <w:rPr>
          <w:rFonts w:ascii="'times new roman'" w:eastAsia="Times New Roman" w:hAnsi="'times new roman'" w:cs="Times New Roman"/>
          <w:color w:val="000000"/>
          <w:sz w:val="24"/>
          <w:szCs w:val="24"/>
        </w:rPr>
        <w:t>CCC</w:t>
      </w:r>
      <w:r w:rsidR="003D0FB4" w:rsidRPr="00772F10">
        <w:rPr>
          <w:rFonts w:ascii="'times new roman'" w:eastAsia="Times New Roman" w:hAnsi="'times new roman'" w:cs="Times New Roman"/>
          <w:color w:val="000000"/>
          <w:sz w:val="24"/>
          <w:szCs w:val="24"/>
        </w:rPr>
        <w:t xml:space="preserve"> as </w:t>
      </w:r>
      <w:r w:rsidR="003458CD" w:rsidRPr="00772F10">
        <w:rPr>
          <w:rFonts w:ascii="'times new roman'" w:eastAsia="Times New Roman" w:hAnsi="'times new roman'" w:cs="Times New Roman"/>
          <w:color w:val="000000"/>
          <w:sz w:val="24"/>
          <w:szCs w:val="24"/>
        </w:rPr>
        <w:t xml:space="preserve">the </w:t>
      </w:r>
      <w:r w:rsidR="003D0FB4" w:rsidRPr="00772F10">
        <w:rPr>
          <w:rFonts w:ascii="'times new roman'" w:eastAsia="Times New Roman" w:hAnsi="'times new roman'" w:cs="Times New Roman"/>
          <w:color w:val="000000"/>
          <w:sz w:val="24"/>
          <w:szCs w:val="24"/>
        </w:rPr>
        <w:t>donor of the commodit</w:t>
      </w:r>
      <w:r w:rsidR="00B9342E" w:rsidRPr="00772F10">
        <w:rPr>
          <w:rFonts w:ascii="'times new roman'" w:eastAsia="Times New Roman" w:hAnsi="'times new roman'" w:cs="Times New Roman"/>
          <w:color w:val="000000"/>
          <w:sz w:val="24"/>
          <w:szCs w:val="24"/>
        </w:rPr>
        <w:t>ies</w:t>
      </w:r>
      <w:r w:rsidR="003D0FB4" w:rsidRPr="00772F10">
        <w:rPr>
          <w:rFonts w:ascii="'times new roman'" w:eastAsia="Times New Roman" w:hAnsi="'times new roman'" w:cs="Times New Roman"/>
          <w:color w:val="000000"/>
          <w:sz w:val="24"/>
          <w:szCs w:val="24"/>
        </w:rPr>
        <w:t xml:space="preserve"> being offered for sale</w:t>
      </w:r>
      <w:r w:rsidR="00B9342E" w:rsidRPr="00772F10">
        <w:rPr>
          <w:rFonts w:ascii="'times new roman'" w:eastAsia="Times New Roman" w:hAnsi="'times new roman'" w:cs="Times New Roman"/>
          <w:color w:val="000000"/>
          <w:sz w:val="24"/>
          <w:szCs w:val="24"/>
        </w:rPr>
        <w:t xml:space="preserve"> in the invitation for bids or in local newspapers until after the sale has been completed</w:t>
      </w:r>
      <w:r w:rsidR="00300994" w:rsidRPr="00772F10">
        <w:rPr>
          <w:rFonts w:ascii="'times new roman'" w:eastAsia="Times New Roman" w:hAnsi="'times new roman'" w:cs="Times New Roman"/>
          <w:color w:val="000000"/>
          <w:sz w:val="24"/>
          <w:szCs w:val="24"/>
        </w:rPr>
        <w:t xml:space="preserve">. The Participant will notify beneficiaries that USDA provided funds for the activities. In addition, the Participant will recognize USDA in all printed materials produced with USDA resources under this </w:t>
      </w:r>
      <w:r w:rsidR="003045A1"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When beneficiaries will receive the donated commodities directly,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provide information regarding the proper preparation and use of such commodities.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Item II – Reports and Document Submission</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within 30 days after the export of all or a portion of the donated commodities, submit evidence of such export, in accordance with 7 C.F.R. section 1499.13(b). </w:t>
      </w:r>
    </w:p>
    <w:p w:rsidR="009767B1" w:rsidRPr="00772F10" w:rsidRDefault="00300994" w:rsidP="009767B1">
      <w:pPr>
        <w:spacing w:after="0" w:line="240" w:lineRule="auto"/>
        <w:rPr>
          <w:rFonts w:ascii="Times New Roman" w:hAnsi="Times New Roman" w:cs="Times New Roman"/>
          <w:sz w:val="24"/>
          <w:szCs w:val="24"/>
        </w:rPr>
      </w:pPr>
      <w:r w:rsidRPr="00772F10">
        <w:rPr>
          <w:rFonts w:ascii="'times new roman'" w:eastAsia="Times New Roman" w:hAnsi="'times new roman'" w:cs="Times New Roman"/>
          <w:color w:val="000000"/>
          <w:sz w:val="24"/>
          <w:szCs w:val="24"/>
        </w:rPr>
        <w:t xml:space="preserve">B.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semiannual performance reports containing the information required by 7 C.F.R. section 1499.13(c)(1), section 1499.13(c)(3) and, where app</w:t>
      </w:r>
      <w:r w:rsidR="005C61BB" w:rsidRPr="00772F10">
        <w:rPr>
          <w:rFonts w:ascii="'times new roman'" w:eastAsia="Times New Roman" w:hAnsi="'times new roman'" w:cs="Times New Roman"/>
          <w:color w:val="000000"/>
          <w:sz w:val="24"/>
          <w:szCs w:val="24"/>
        </w:rPr>
        <w:t xml:space="preserve">licable, section 1499.13(c)(2).  </w:t>
      </w:r>
      <w:r w:rsidR="009767B1" w:rsidRPr="00772F10">
        <w:rPr>
          <w:rFonts w:ascii="Times New Roman" w:hAnsi="Times New Roman" w:cs="Times New Roman"/>
          <w:sz w:val="24"/>
          <w:szCs w:val="24"/>
        </w:rPr>
        <w:t>In each semiannual performance report,</w:t>
      </w:r>
      <w:r w:rsidR="009767B1" w:rsidRPr="00772F10">
        <w:rPr>
          <w:rFonts w:ascii="Times New Roman" w:hAnsi="Times New Roman" w:cs="Times New Roman"/>
          <w:spacing w:val="29"/>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Participant</w:t>
      </w:r>
      <w:r w:rsidR="009767B1" w:rsidRPr="00772F10">
        <w:rPr>
          <w:rFonts w:ascii="Times New Roman" w:hAnsi="Times New Roman" w:cs="Times New Roman"/>
          <w:spacing w:val="4"/>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report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its</w:t>
      </w:r>
      <w:r w:rsidR="009767B1" w:rsidRPr="00772F10">
        <w:rPr>
          <w:rFonts w:ascii="Times New Roman" w:hAnsi="Times New Roman" w:cs="Times New Roman"/>
          <w:spacing w:val="-10"/>
          <w:sz w:val="24"/>
          <w:szCs w:val="24"/>
        </w:rPr>
        <w:t xml:space="preserve"> </w:t>
      </w:r>
      <w:r w:rsidR="009767B1" w:rsidRPr="00772F10">
        <w:rPr>
          <w:rFonts w:ascii="Times New Roman" w:hAnsi="Times New Roman" w:cs="Times New Roman"/>
          <w:sz w:val="24"/>
          <w:szCs w:val="24"/>
        </w:rPr>
        <w:t>progress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toward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achieving</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targets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performance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indicators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contained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E,</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using</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 methods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set forth</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FC43B6" w:rsidRPr="00772F10">
        <w:rPr>
          <w:rFonts w:ascii="Times New Roman" w:hAnsi="Times New Roman" w:cs="Times New Roman"/>
          <w:sz w:val="24"/>
          <w:szCs w:val="24"/>
        </w:rPr>
        <w:t>p</w:t>
      </w:r>
      <w:r w:rsidR="009767B1" w:rsidRPr="00772F10">
        <w:rPr>
          <w:rFonts w:ascii="Times New Roman" w:hAnsi="Times New Roman" w:cs="Times New Roman"/>
          <w:sz w:val="24"/>
          <w:szCs w:val="24"/>
        </w:rPr>
        <w:t>erformance</w:t>
      </w:r>
      <w:r w:rsidR="009767B1" w:rsidRPr="00772F10">
        <w:rPr>
          <w:rFonts w:ascii="Times New Roman" w:hAnsi="Times New Roman" w:cs="Times New Roman"/>
          <w:spacing w:val="4"/>
          <w:sz w:val="24"/>
          <w:szCs w:val="24"/>
        </w:rPr>
        <w:t xml:space="preserve"> </w:t>
      </w:r>
      <w:r w:rsidR="003967C3" w:rsidRPr="00772F10">
        <w:rPr>
          <w:rFonts w:ascii="Times New Roman" w:hAnsi="Times New Roman" w:cs="Times New Roman"/>
          <w:sz w:val="24"/>
          <w:szCs w:val="24"/>
        </w:rPr>
        <w:t>m</w:t>
      </w:r>
      <w:r w:rsidR="009767B1" w:rsidRPr="00772F10">
        <w:rPr>
          <w:rFonts w:ascii="Times New Roman" w:hAnsi="Times New Roman" w:cs="Times New Roman"/>
          <w:sz w:val="24"/>
          <w:szCs w:val="24"/>
        </w:rPr>
        <w:t>onitoring</w:t>
      </w:r>
      <w:r w:rsidR="009767B1" w:rsidRPr="00772F10">
        <w:rPr>
          <w:rFonts w:ascii="Times New Roman" w:hAnsi="Times New Roman" w:cs="Times New Roman"/>
          <w:spacing w:val="4"/>
          <w:sz w:val="24"/>
          <w:szCs w:val="24"/>
        </w:rPr>
        <w:t xml:space="preserve"> </w:t>
      </w:r>
      <w:r w:rsidR="003967C3" w:rsidRPr="00772F10">
        <w:rPr>
          <w:rFonts w:ascii="Times New Roman" w:hAnsi="Times New Roman" w:cs="Times New Roman"/>
          <w:sz w:val="24"/>
          <w:szCs w:val="24"/>
        </w:rPr>
        <w:t>p</w:t>
      </w:r>
      <w:r w:rsidR="009767B1" w:rsidRPr="00772F10">
        <w:rPr>
          <w:rFonts w:ascii="Times New Roman" w:hAnsi="Times New Roman" w:cs="Times New Roman"/>
          <w:sz w:val="24"/>
          <w:szCs w:val="24"/>
        </w:rPr>
        <w:t>lan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F,</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based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upon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4"/>
          <w:sz w:val="24"/>
          <w:szCs w:val="24"/>
        </w:rPr>
        <w:t xml:space="preserve"> </w:t>
      </w:r>
      <w:r w:rsidR="009767B1" w:rsidRPr="00772F10">
        <w:rPr>
          <w:rFonts w:ascii="Times New Roman" w:hAnsi="Times New Roman" w:cs="Times New Roman"/>
          <w:sz w:val="24"/>
          <w:szCs w:val="24"/>
        </w:rPr>
        <w:t>results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outlined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the project</w:t>
      </w:r>
      <w:r w:rsidR="00873EF0" w:rsidRPr="00772F10">
        <w:rPr>
          <w:rFonts w:ascii="Times New Roman" w:hAnsi="Times New Roman" w:cs="Times New Roman"/>
          <w:sz w:val="24"/>
          <w:szCs w:val="24"/>
        </w:rPr>
        <w:t xml:space="preserve"> level </w:t>
      </w:r>
      <w:r w:rsidR="009767B1" w:rsidRPr="00772F10">
        <w:rPr>
          <w:rFonts w:ascii="Times New Roman" w:hAnsi="Times New Roman" w:cs="Times New Roman"/>
          <w:sz w:val="24"/>
          <w:szCs w:val="24"/>
        </w:rPr>
        <w:t>framework</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in</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Attachment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G.</w:t>
      </w:r>
      <w:r w:rsidR="009767B1" w:rsidRPr="00772F10">
        <w:rPr>
          <w:rFonts w:ascii="Times New Roman" w:hAnsi="Times New Roman" w:cs="Times New Roman"/>
          <w:spacing w:val="-9"/>
          <w:sz w:val="24"/>
          <w:szCs w:val="24"/>
        </w:rPr>
        <w:t xml:space="preserve"> </w:t>
      </w:r>
      <w:r w:rsidR="004506A0"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Attachments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E,</w:t>
      </w:r>
      <w:r w:rsidR="009767B1" w:rsidRPr="00772F10">
        <w:rPr>
          <w:rFonts w:ascii="Times New Roman" w:hAnsi="Times New Roman" w:cs="Times New Roman"/>
          <w:spacing w:val="-8"/>
          <w:sz w:val="24"/>
          <w:szCs w:val="24"/>
        </w:rPr>
        <w:t xml:space="preserve"> </w:t>
      </w:r>
      <w:r w:rsidR="009767B1" w:rsidRPr="00772F10">
        <w:rPr>
          <w:rFonts w:ascii="Times New Roman" w:hAnsi="Times New Roman" w:cs="Times New Roman"/>
          <w:sz w:val="24"/>
          <w:szCs w:val="24"/>
        </w:rPr>
        <w:t>F</w:t>
      </w:r>
      <w:r w:rsidR="009767B1" w:rsidRPr="00772F10">
        <w:rPr>
          <w:rFonts w:ascii="Times New Roman" w:hAnsi="Times New Roman" w:cs="Times New Roman"/>
          <w:spacing w:val="-5"/>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G</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are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attached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hereto</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made</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part</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of</w:t>
      </w:r>
      <w:r w:rsidR="009767B1" w:rsidRPr="00772F10">
        <w:rPr>
          <w:rFonts w:ascii="Times New Roman" w:hAnsi="Times New Roman" w:cs="Times New Roman"/>
          <w:spacing w:val="-7"/>
          <w:sz w:val="24"/>
          <w:szCs w:val="24"/>
        </w:rPr>
        <w:t xml:space="preserve"> </w:t>
      </w:r>
      <w:r w:rsidR="009767B1" w:rsidRPr="00772F10">
        <w:rPr>
          <w:rFonts w:ascii="Times New Roman" w:hAnsi="Times New Roman" w:cs="Times New Roman"/>
          <w:sz w:val="24"/>
          <w:szCs w:val="24"/>
        </w:rPr>
        <w:t>this</w:t>
      </w:r>
      <w:r w:rsidR="009767B1" w:rsidRPr="00772F10">
        <w:rPr>
          <w:rFonts w:ascii="Times New Roman" w:hAnsi="Times New Roman" w:cs="Times New Roman"/>
          <w:spacing w:val="-13"/>
          <w:sz w:val="24"/>
          <w:szCs w:val="24"/>
        </w:rPr>
        <w:t xml:space="preserve"> </w:t>
      </w:r>
      <w:r w:rsidR="0024281D" w:rsidRPr="00772F10">
        <w:rPr>
          <w:rFonts w:ascii="Times New Roman" w:hAnsi="Times New Roman" w:cs="Times New Roman"/>
          <w:spacing w:val="-13"/>
          <w:sz w:val="24"/>
          <w:szCs w:val="24"/>
        </w:rPr>
        <w:t>a</w:t>
      </w:r>
      <w:r w:rsidR="009767B1" w:rsidRPr="00772F10">
        <w:rPr>
          <w:rFonts w:ascii="Times New Roman" w:hAnsi="Times New Roman" w:cs="Times New Roman"/>
          <w:sz w:val="24"/>
          <w:szCs w:val="24"/>
        </w:rPr>
        <w:t>greement.</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pacing w:val="-1"/>
          <w:sz w:val="24"/>
          <w:szCs w:val="24"/>
        </w:rPr>
        <w:t xml:space="preserve">For </w:t>
      </w:r>
      <w:r w:rsidR="009767B1" w:rsidRPr="00772F10">
        <w:rPr>
          <w:rFonts w:ascii="Times New Roman" w:hAnsi="Times New Roman" w:cs="Times New Roman"/>
          <w:sz w:val="24"/>
          <w:szCs w:val="24"/>
        </w:rPr>
        <w:t>agreements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October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1</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March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31,</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first</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report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is</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due</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by</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following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May</w:t>
      </w:r>
      <w:r w:rsidR="009767B1" w:rsidRPr="00772F10">
        <w:rPr>
          <w:rFonts w:ascii="Times New Roman" w:hAnsi="Times New Roman" w:cs="Times New Roman"/>
          <w:spacing w:val="-17"/>
          <w:sz w:val="24"/>
          <w:szCs w:val="24"/>
        </w:rPr>
        <w:t xml:space="preserve"> </w:t>
      </w:r>
      <w:r w:rsidR="009767B1" w:rsidRPr="00772F10">
        <w:rPr>
          <w:rFonts w:ascii="Times New Roman" w:hAnsi="Times New Roman" w:cs="Times New Roman"/>
          <w:sz w:val="24"/>
          <w:szCs w:val="24"/>
        </w:rPr>
        <w:t>16</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cover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period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from 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agreement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date</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March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31.</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For</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agreements</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signed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April</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1</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September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30,</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first</w:t>
      </w:r>
      <w:r w:rsidR="009767B1" w:rsidRPr="00772F10">
        <w:rPr>
          <w:rFonts w:ascii="Times New Roman" w:hAnsi="Times New Roman" w:cs="Times New Roman"/>
          <w:spacing w:val="-15"/>
          <w:sz w:val="24"/>
          <w:szCs w:val="24"/>
        </w:rPr>
        <w:t xml:space="preserve"> </w:t>
      </w:r>
      <w:r w:rsidR="009767B1" w:rsidRPr="00772F10">
        <w:rPr>
          <w:rFonts w:ascii="Times New Roman" w:hAnsi="Times New Roman" w:cs="Times New Roman"/>
          <w:sz w:val="24"/>
          <w:szCs w:val="24"/>
        </w:rPr>
        <w:t>report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is</w:t>
      </w:r>
      <w:r w:rsidR="009767B1" w:rsidRPr="00772F10">
        <w:rPr>
          <w:rFonts w:ascii="Times New Roman" w:hAnsi="Times New Roman" w:cs="Times New Roman"/>
          <w:spacing w:val="-6"/>
          <w:sz w:val="24"/>
          <w:szCs w:val="24"/>
        </w:rPr>
        <w:t xml:space="preserve"> </w:t>
      </w:r>
      <w:r w:rsidR="009767B1" w:rsidRPr="00772F10">
        <w:rPr>
          <w:rFonts w:ascii="Times New Roman" w:hAnsi="Times New Roman" w:cs="Times New Roman"/>
          <w:sz w:val="24"/>
          <w:szCs w:val="24"/>
        </w:rPr>
        <w:t>due</w:t>
      </w:r>
      <w:r w:rsidR="009767B1" w:rsidRPr="00772F10">
        <w:rPr>
          <w:rFonts w:ascii="Times New Roman" w:hAnsi="Times New Roman" w:cs="Times New Roman"/>
          <w:spacing w:val="-13"/>
          <w:sz w:val="24"/>
          <w:szCs w:val="24"/>
        </w:rPr>
        <w:t xml:space="preserve"> </w:t>
      </w:r>
      <w:r w:rsidR="009767B1" w:rsidRPr="00772F10">
        <w:rPr>
          <w:rFonts w:ascii="Times New Roman" w:hAnsi="Times New Roman" w:cs="Times New Roman"/>
          <w:sz w:val="24"/>
          <w:szCs w:val="24"/>
        </w:rPr>
        <w:t>by</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the following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November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16</w:t>
      </w:r>
      <w:r w:rsidR="009767B1" w:rsidRPr="00772F10">
        <w:rPr>
          <w:rFonts w:ascii="Times New Roman" w:hAnsi="Times New Roman" w:cs="Times New Roman"/>
          <w:spacing w:val="-9"/>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3"/>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cover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period</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from</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the</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agreement</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signing</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date</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through</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September</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30.</w:t>
      </w:r>
      <w:r w:rsidR="009767B1" w:rsidRPr="00772F10">
        <w:rPr>
          <w:rFonts w:ascii="Times New Roman" w:hAnsi="Times New Roman" w:cs="Times New Roman"/>
          <w:spacing w:val="-12"/>
          <w:sz w:val="24"/>
          <w:szCs w:val="24"/>
        </w:rPr>
        <w:t xml:space="preserve"> </w:t>
      </w:r>
      <w:r w:rsidR="009767B1" w:rsidRPr="00772F10">
        <w:rPr>
          <w:rFonts w:ascii="Times New Roman" w:hAnsi="Times New Roman" w:cs="Times New Roman"/>
          <w:sz w:val="24"/>
          <w:szCs w:val="24"/>
        </w:rPr>
        <w:t>Thereafter, performance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reports</w:t>
      </w:r>
      <w:r w:rsidR="009767B1" w:rsidRPr="00772F10">
        <w:rPr>
          <w:rFonts w:ascii="Times New Roman" w:hAnsi="Times New Roman" w:cs="Times New Roman"/>
          <w:spacing w:val="4"/>
          <w:sz w:val="24"/>
          <w:szCs w:val="24"/>
        </w:rPr>
        <w:t xml:space="preserve"> </w:t>
      </w:r>
      <w:r w:rsidR="00447B43" w:rsidRPr="00772F10">
        <w:rPr>
          <w:rFonts w:ascii="Times New Roman" w:hAnsi="Times New Roman" w:cs="Times New Roman"/>
          <w:sz w:val="24"/>
          <w:szCs w:val="24"/>
        </w:rPr>
        <w:t>will</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cover</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each</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subsequent</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six-month</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period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until</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all</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activities</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have</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been</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completed</w:t>
      </w:r>
      <w:r w:rsidR="009767B1" w:rsidRPr="00772F10">
        <w:rPr>
          <w:rFonts w:ascii="Times New Roman" w:hAnsi="Times New Roman" w:cs="Times New Roman"/>
          <w:spacing w:val="4"/>
          <w:sz w:val="24"/>
          <w:szCs w:val="24"/>
        </w:rPr>
        <w:t xml:space="preserve"> </w:t>
      </w:r>
      <w:r w:rsidR="009767B1" w:rsidRPr="00772F10">
        <w:rPr>
          <w:rFonts w:ascii="Times New Roman" w:hAnsi="Times New Roman" w:cs="Times New Roman"/>
          <w:sz w:val="24"/>
          <w:szCs w:val="24"/>
        </w:rPr>
        <w:t>and</w:t>
      </w:r>
      <w:r w:rsidR="009767B1" w:rsidRPr="00772F10">
        <w:rPr>
          <w:rFonts w:ascii="Times New Roman" w:hAnsi="Times New Roman" w:cs="Times New Roman"/>
          <w:spacing w:val="-16"/>
          <w:sz w:val="24"/>
          <w:szCs w:val="24"/>
        </w:rPr>
        <w:t xml:space="preserve"> </w:t>
      </w:r>
      <w:r w:rsidR="009767B1" w:rsidRPr="00772F10">
        <w:rPr>
          <w:rFonts w:ascii="Times New Roman" w:hAnsi="Times New Roman" w:cs="Times New Roman"/>
          <w:sz w:val="24"/>
          <w:szCs w:val="24"/>
        </w:rPr>
        <w:t>all</w:t>
      </w:r>
      <w:r w:rsidR="009767B1" w:rsidRPr="00772F10">
        <w:rPr>
          <w:rFonts w:ascii="Times New Roman" w:hAnsi="Times New Roman" w:cs="Times New Roman"/>
          <w:spacing w:val="-11"/>
          <w:sz w:val="24"/>
          <w:szCs w:val="24"/>
        </w:rPr>
        <w:t xml:space="preserve"> </w:t>
      </w:r>
      <w:r w:rsidR="009767B1" w:rsidRPr="00772F10">
        <w:rPr>
          <w:rFonts w:ascii="Times New Roman" w:hAnsi="Times New Roman" w:cs="Times New Roman"/>
          <w:sz w:val="24"/>
          <w:szCs w:val="24"/>
        </w:rPr>
        <w:t>proceeds from</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commodity</w:t>
      </w:r>
      <w:r w:rsidR="009767B1" w:rsidRPr="00772F10">
        <w:rPr>
          <w:rFonts w:ascii="Times New Roman" w:hAnsi="Times New Roman" w:cs="Times New Roman"/>
          <w:spacing w:val="3"/>
          <w:sz w:val="24"/>
          <w:szCs w:val="24"/>
        </w:rPr>
        <w:t xml:space="preserve"> </w:t>
      </w:r>
      <w:r w:rsidR="009767B1" w:rsidRPr="00772F10">
        <w:rPr>
          <w:rFonts w:ascii="Times New Roman" w:hAnsi="Times New Roman" w:cs="Times New Roman"/>
          <w:sz w:val="24"/>
          <w:szCs w:val="24"/>
        </w:rPr>
        <w:t>sales</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have</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been</w:t>
      </w:r>
      <w:r w:rsidR="009767B1" w:rsidRPr="00772F10">
        <w:rPr>
          <w:rFonts w:ascii="Times New Roman" w:hAnsi="Times New Roman" w:cs="Times New Roman"/>
          <w:spacing w:val="-18"/>
          <w:sz w:val="24"/>
          <w:szCs w:val="24"/>
        </w:rPr>
        <w:t xml:space="preserve"> </w:t>
      </w:r>
      <w:r w:rsidR="009767B1" w:rsidRPr="00772F10">
        <w:rPr>
          <w:rFonts w:ascii="Times New Roman" w:hAnsi="Times New Roman" w:cs="Times New Roman"/>
          <w:sz w:val="24"/>
          <w:szCs w:val="24"/>
        </w:rPr>
        <w:t>disbursed.</w:t>
      </w:r>
    </w:p>
    <w:p w:rsidR="009767B1" w:rsidRPr="00772F10" w:rsidRDefault="009767B1" w:rsidP="009767B1">
      <w:pPr>
        <w:spacing w:after="0" w:line="240" w:lineRule="auto"/>
        <w:ind w:right="677"/>
        <w:rPr>
          <w:rFonts w:ascii="Times New Roman" w:hAnsi="Times New Roman" w:cs="Times New Roman"/>
          <w:color w:val="000000"/>
          <w:sz w:val="24"/>
          <w:szCs w:val="24"/>
        </w:rPr>
      </w:pPr>
    </w:p>
    <w:p w:rsidR="009767B1" w:rsidRPr="00772F10" w:rsidRDefault="009767B1" w:rsidP="009767B1">
      <w:pPr>
        <w:spacing w:after="0" w:line="240" w:lineRule="auto"/>
        <w:ind w:right="677"/>
        <w:rPr>
          <w:rFonts w:ascii="Times New Roman" w:hAnsi="Times New Roman" w:cs="Times New Roman"/>
          <w:sz w:val="24"/>
          <w:szCs w:val="24"/>
        </w:rPr>
      </w:pPr>
      <w:r w:rsidRPr="00772F10">
        <w:rPr>
          <w:rFonts w:ascii="Times New Roman" w:hAnsi="Times New Roman" w:cs="Times New Roman"/>
          <w:color w:val="000000"/>
          <w:sz w:val="24"/>
          <w:szCs w:val="24"/>
        </w:rPr>
        <w:t xml:space="preserve">C. The Participant </w:t>
      </w:r>
      <w:r w:rsidR="00447B43" w:rsidRPr="00772F10">
        <w:rPr>
          <w:rFonts w:ascii="Times New Roman" w:hAnsi="Times New Roman" w:cs="Times New Roman"/>
          <w:color w:val="000000"/>
          <w:sz w:val="24"/>
          <w:szCs w:val="24"/>
        </w:rPr>
        <w:t>will</w:t>
      </w:r>
      <w:r w:rsidRPr="00772F10">
        <w:rPr>
          <w:rFonts w:ascii="Times New Roman" w:hAnsi="Times New Roman" w:cs="Times New Roman"/>
          <w:color w:val="000000"/>
          <w:sz w:val="24"/>
          <w:szCs w:val="24"/>
        </w:rPr>
        <w:t xml:space="preserve"> comply with the requirement in 7 C.F.R. section 1499.13(f) to submit financial reports and information to </w:t>
      </w:r>
      <w:r w:rsidR="001E37A1" w:rsidRPr="00772F10">
        <w:rPr>
          <w:rFonts w:ascii="Times New Roman" w:hAnsi="Times New Roman" w:cs="Times New Roman"/>
          <w:color w:val="000000"/>
          <w:sz w:val="24"/>
          <w:szCs w:val="24"/>
        </w:rPr>
        <w:t>CCC</w:t>
      </w:r>
      <w:r w:rsidRPr="00772F10">
        <w:rPr>
          <w:rFonts w:ascii="Times New Roman" w:hAnsi="Times New Roman" w:cs="Times New Roman"/>
          <w:color w:val="000000"/>
          <w:sz w:val="24"/>
          <w:szCs w:val="24"/>
        </w:rPr>
        <w:t xml:space="preserve"> by consulting the Food Aid Information Service (FAIS) located at </w:t>
      </w:r>
      <w:hyperlink r:id="rId9" w:history="1">
        <w:r w:rsidRPr="00772F10">
          <w:rPr>
            <w:rStyle w:val="Hyperlink"/>
            <w:rFonts w:ascii="Times New Roman" w:hAnsi="Times New Roman" w:cs="Times New Roman"/>
            <w:sz w:val="24"/>
            <w:szCs w:val="24"/>
          </w:rPr>
          <w:t>http://www.fas.usda.gov/FAIS/webapp/</w:t>
        </w:r>
      </w:hyperlink>
      <w:r w:rsidRPr="00772F10">
        <w:rPr>
          <w:rFonts w:ascii="Times New Roman" w:hAnsi="Times New Roman" w:cs="Times New Roman"/>
          <w:color w:val="000000"/>
          <w:sz w:val="24"/>
          <w:szCs w:val="24"/>
        </w:rPr>
        <w:t xml:space="preserve"> and submitting through FAIS, on a semiannual basis, the financial reports and information required in FAIS.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D.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enter into a written contract with each provider of goods, services, or construction work valued at greater than $10,000 that requires the provider to maintain adequate </w:t>
      </w:r>
      <w:r w:rsidRPr="00772F10">
        <w:rPr>
          <w:rFonts w:ascii="'times new roman'" w:eastAsia="Times New Roman" w:hAnsi="'times new roman'" w:cs="Times New Roman"/>
          <w:color w:val="000000"/>
          <w:sz w:val="24"/>
          <w:szCs w:val="24"/>
        </w:rPr>
        <w:lastRenderedPageBreak/>
        <w:t xml:space="preserve">records to account for all donated commodities or funds or both provided by the Participant to the provider and to submit annual reports to the Participant.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to CCC a copy of each such contract valued at greater than $50,000.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E. The Participant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submit to CCC a copy of each annual financial audit required by 7 C.F.R. section 1499.13(d). </w:t>
      </w:r>
      <w:r w:rsidR="004527F1" w:rsidRPr="00772F10">
        <w:rPr>
          <w:rFonts w:ascii="'times new roman'" w:eastAsia="Times New Roman" w:hAnsi="'times new roman'" w:cs="Times New Roman"/>
          <w:color w:val="000000"/>
          <w:sz w:val="24"/>
          <w:szCs w:val="24"/>
        </w:rPr>
        <w:t xml:space="preserve"> </w:t>
      </w:r>
      <w:r w:rsidR="00F75EE4" w:rsidRPr="00772F10">
        <w:rPr>
          <w:rFonts w:ascii="'times new roman'" w:eastAsia="Times New Roman" w:hAnsi="'times new roman'" w:cs="Times New Roman"/>
          <w:color w:val="000000"/>
          <w:sz w:val="24"/>
          <w:szCs w:val="24"/>
        </w:rPr>
        <w:t xml:space="preserve">If the Participant is a </w:t>
      </w:r>
      <w:r w:rsidR="00F75EE4" w:rsidRPr="00772F10">
        <w:rPr>
          <w:rFonts w:ascii="Times New Roman" w:eastAsia="Times New Roman" w:hAnsi="Times New Roman" w:cs="Times New Roman"/>
          <w:sz w:val="24"/>
          <w:szCs w:val="24"/>
        </w:rPr>
        <w:t>c</w:t>
      </w:r>
      <w:r w:rsidR="004527F1" w:rsidRPr="00772F10">
        <w:rPr>
          <w:rFonts w:ascii="Times New Roman" w:eastAsia="Times New Roman" w:hAnsi="Times New Roman" w:cs="Times New Roman"/>
          <w:sz w:val="24"/>
          <w:szCs w:val="24"/>
        </w:rPr>
        <w:t>ommercial organization</w:t>
      </w:r>
      <w:r w:rsidR="00F75EE4" w:rsidRPr="00772F10">
        <w:rPr>
          <w:rFonts w:ascii="Times New Roman" w:eastAsia="Times New Roman" w:hAnsi="Times New Roman" w:cs="Times New Roman"/>
          <w:sz w:val="24"/>
          <w:szCs w:val="24"/>
        </w:rPr>
        <w:t>,</w:t>
      </w:r>
      <w:r w:rsidR="004527F1" w:rsidRPr="00772F10">
        <w:rPr>
          <w:rFonts w:ascii="Times New Roman" w:eastAsia="Times New Roman" w:hAnsi="Times New Roman" w:cs="Times New Roman"/>
          <w:sz w:val="24"/>
          <w:szCs w:val="24"/>
        </w:rPr>
        <w:t xml:space="preserve"> </w:t>
      </w:r>
      <w:r w:rsidR="00F75EE4" w:rsidRPr="00772F10">
        <w:rPr>
          <w:rFonts w:ascii="Times New Roman" w:eastAsia="Times New Roman" w:hAnsi="Times New Roman" w:cs="Times New Roman"/>
          <w:sz w:val="24"/>
          <w:szCs w:val="24"/>
        </w:rPr>
        <w:t>it will be</w:t>
      </w:r>
      <w:r w:rsidR="004527F1" w:rsidRPr="00772F10">
        <w:rPr>
          <w:rFonts w:ascii="Times New Roman" w:eastAsia="Times New Roman" w:hAnsi="Times New Roman" w:cs="Times New Roman"/>
          <w:sz w:val="24"/>
          <w:szCs w:val="24"/>
        </w:rPr>
        <w:t xml:space="preserve"> </w:t>
      </w:r>
      <w:r w:rsidR="004527F1" w:rsidRPr="00772F10">
        <w:rPr>
          <w:rFonts w:ascii="Times New Roman" w:hAnsi="Times New Roman" w:cs="Times New Roman"/>
          <w:sz w:val="24"/>
          <w:szCs w:val="24"/>
        </w:rPr>
        <w:t>subject to the audit requirements contained in the Single Audit Act Amendments of 1996 (31 U.S.C. 7501-7507) and revised OMB Circular A-133</w:t>
      </w:r>
      <w:r w:rsidR="00F75EE4" w:rsidRPr="00772F10">
        <w:rPr>
          <w:rFonts w:ascii="Times New Roman" w:hAnsi="Times New Roman" w:cs="Times New Roman"/>
          <w:sz w:val="24"/>
          <w:szCs w:val="24"/>
        </w:rPr>
        <w:t>, “Audits of States, Local Governments, and Non-</w:t>
      </w:r>
      <w:r w:rsidR="00775456" w:rsidRPr="00772F10">
        <w:rPr>
          <w:rFonts w:ascii="Times New Roman" w:hAnsi="Times New Roman" w:cs="Times New Roman"/>
          <w:sz w:val="24"/>
          <w:szCs w:val="24"/>
        </w:rPr>
        <w:t>P</w:t>
      </w:r>
      <w:r w:rsidR="00F75EE4" w:rsidRPr="00772F10">
        <w:rPr>
          <w:rFonts w:ascii="Times New Roman" w:hAnsi="Times New Roman" w:cs="Times New Roman"/>
          <w:sz w:val="24"/>
          <w:szCs w:val="24"/>
        </w:rPr>
        <w:t>rofit Organizations,” as implemented in 7 C.F.R. part 3052</w:t>
      </w:r>
      <w:r w:rsidR="004527F1" w:rsidRPr="00772F10">
        <w:rPr>
          <w:rFonts w:ascii="Times New Roman" w:hAnsi="Times New Roman" w:cs="Times New Roman"/>
          <w:sz w:val="24"/>
          <w:szCs w:val="24"/>
        </w:rPr>
        <w:t>.</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F</w:t>
      </w:r>
      <w:r w:rsidR="00300994" w:rsidRPr="00772F10">
        <w:rPr>
          <w:rFonts w:ascii="'times new roman'" w:eastAsia="Times New Roman" w:hAnsi="'times new roman'" w:cs="Times New Roman"/>
          <w:color w:val="000000"/>
          <w:sz w:val="24"/>
          <w:szCs w:val="24"/>
        </w:rPr>
        <w:t xml:space="preserve">.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submit to CCC the interim and final evaluations of the implementation of this </w:t>
      </w:r>
      <w:r w:rsidR="00B47EB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greement required by 7 C.F.R. section 1499.13(e)(1) in accordance with the Food Assistance Division’s Monitoring a</w:t>
      </w:r>
      <w:r w:rsidR="001A3A69" w:rsidRPr="00772F10">
        <w:rPr>
          <w:rFonts w:ascii="'times new roman'" w:eastAsia="Times New Roman" w:hAnsi="'times new roman'" w:cs="Times New Roman"/>
          <w:color w:val="000000"/>
          <w:sz w:val="24"/>
          <w:szCs w:val="24"/>
        </w:rPr>
        <w:t>nd Evaluation Policy located at:</w:t>
      </w:r>
      <w:r w:rsidR="00BF06C3" w:rsidRPr="00772F10">
        <w:rPr>
          <w:rFonts w:ascii="'times new roman'" w:eastAsia="Times New Roman" w:hAnsi="'times new roman'" w:cs="Times New Roman"/>
          <w:color w:val="000000"/>
          <w:sz w:val="24"/>
          <w:szCs w:val="24"/>
        </w:rPr>
        <w:t xml:space="preserve">  </w:t>
      </w:r>
      <w:hyperlink r:id="rId10" w:tgtFrame="_blank" w:history="1">
        <w:r w:rsidR="001A3A69" w:rsidRPr="00772F10">
          <w:rPr>
            <w:rStyle w:val="yshortcuts"/>
            <w:rFonts w:ascii="Times New Roman" w:hAnsi="Times New Roman" w:cs="Times New Roman"/>
            <w:color w:val="0000FF"/>
            <w:sz w:val="24"/>
            <w:szCs w:val="24"/>
            <w:u w:val="single"/>
          </w:rPr>
          <w:t>http://www.fas.usda.gov/excredits/FoodAid/Guidebook/7EvalPol.pdf</w:t>
        </w:r>
      </w:hyperlink>
      <w:r w:rsidR="00300994" w:rsidRPr="00772F10">
        <w:rPr>
          <w:rFonts w:ascii="Times New Roman" w:eastAsia="Times New Roman" w:hAnsi="Times New Roman" w:cs="Times New Roman"/>
          <w:color w:val="000000"/>
          <w:sz w:val="24"/>
          <w:szCs w:val="24"/>
        </w:rPr>
        <w:t xml:space="preserve">. </w:t>
      </w:r>
      <w:r w:rsidR="001A3A69" w:rsidRPr="00772F10">
        <w:rPr>
          <w:rFonts w:ascii="Times New Roman" w:eastAsia="Times New Roman" w:hAnsi="Times New Roman" w:cs="Times New Roman"/>
          <w:color w:val="000000"/>
          <w:sz w:val="24"/>
          <w:szCs w:val="24"/>
        </w:rPr>
        <w:t xml:space="preserve"> </w:t>
      </w:r>
      <w:r w:rsidR="00DD2B17" w:rsidRPr="00772F10">
        <w:rPr>
          <w:rFonts w:ascii="Times New Roman" w:hAnsi="Times New Roman" w:cs="Times New Roman"/>
          <w:sz w:val="24"/>
          <w:szCs w:val="24"/>
        </w:rPr>
        <w:t xml:space="preserve">Within three months after both parties have signed this </w:t>
      </w:r>
      <w:r w:rsidR="00B47EB6" w:rsidRPr="00772F10">
        <w:rPr>
          <w:rFonts w:ascii="Times New Roman" w:hAnsi="Times New Roman" w:cs="Times New Roman"/>
          <w:sz w:val="24"/>
          <w:szCs w:val="24"/>
        </w:rPr>
        <w:t>a</w:t>
      </w:r>
      <w:r w:rsidR="00DD2B17" w:rsidRPr="00772F10">
        <w:rPr>
          <w:rFonts w:ascii="Times New Roman" w:hAnsi="Times New Roman" w:cs="Times New Roman"/>
          <w:sz w:val="24"/>
          <w:szCs w:val="24"/>
        </w:rPr>
        <w:t xml:space="preserve">greement, the Participant </w:t>
      </w:r>
      <w:r w:rsidR="00447B43" w:rsidRPr="00772F10">
        <w:rPr>
          <w:rFonts w:ascii="Times New Roman" w:hAnsi="Times New Roman" w:cs="Times New Roman"/>
          <w:sz w:val="24"/>
          <w:szCs w:val="24"/>
        </w:rPr>
        <w:t>will</w:t>
      </w:r>
      <w:r w:rsidR="00DD2B17" w:rsidRPr="00772F10">
        <w:rPr>
          <w:rFonts w:ascii="Times New Roman" w:hAnsi="Times New Roman" w:cs="Times New Roman"/>
          <w:sz w:val="24"/>
          <w:szCs w:val="24"/>
        </w:rPr>
        <w:t xml:space="preserve"> submit to </w:t>
      </w:r>
      <w:r w:rsidR="008D029A"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 for approval </w:t>
      </w:r>
      <w:r w:rsidR="008D029A" w:rsidRPr="00772F10">
        <w:rPr>
          <w:rFonts w:ascii="Times New Roman" w:hAnsi="Times New Roman" w:cs="Times New Roman"/>
          <w:sz w:val="24"/>
          <w:szCs w:val="24"/>
        </w:rPr>
        <w:t>a</w:t>
      </w:r>
      <w:r w:rsidR="004527F1" w:rsidRPr="00772F10">
        <w:rPr>
          <w:rFonts w:ascii="Times New Roman" w:hAnsi="Times New Roman" w:cs="Times New Roman"/>
          <w:sz w:val="24"/>
          <w:szCs w:val="24"/>
        </w:rPr>
        <w:t>n</w:t>
      </w:r>
      <w:r w:rsidR="00DD2B17" w:rsidRPr="00772F10">
        <w:rPr>
          <w:rFonts w:ascii="Times New Roman" w:hAnsi="Times New Roman" w:cs="Times New Roman"/>
          <w:sz w:val="24"/>
          <w:szCs w:val="24"/>
        </w:rPr>
        <w:t xml:space="preserve"> </w:t>
      </w:r>
      <w:r w:rsidR="00C7696D" w:rsidRPr="00772F10">
        <w:rPr>
          <w:rFonts w:ascii="Times New Roman" w:hAnsi="Times New Roman" w:cs="Times New Roman"/>
          <w:sz w:val="24"/>
          <w:szCs w:val="24"/>
        </w:rPr>
        <w:t>e</w:t>
      </w:r>
      <w:r w:rsidR="00DD2B17" w:rsidRPr="00772F10">
        <w:rPr>
          <w:rFonts w:ascii="Times New Roman" w:hAnsi="Times New Roman" w:cs="Times New Roman"/>
          <w:sz w:val="24"/>
          <w:szCs w:val="24"/>
        </w:rPr>
        <w:t xml:space="preserve">valuation </w:t>
      </w:r>
      <w:r w:rsidR="00C7696D" w:rsidRPr="00772F10">
        <w:rPr>
          <w:rFonts w:ascii="Times New Roman" w:hAnsi="Times New Roman" w:cs="Times New Roman"/>
          <w:sz w:val="24"/>
          <w:szCs w:val="24"/>
        </w:rPr>
        <w:t>p</w:t>
      </w:r>
      <w:r w:rsidR="00DD2B17" w:rsidRPr="00772F10">
        <w:rPr>
          <w:rFonts w:ascii="Times New Roman" w:hAnsi="Times New Roman" w:cs="Times New Roman"/>
          <w:sz w:val="24"/>
          <w:szCs w:val="24"/>
        </w:rPr>
        <w:t xml:space="preserve">lan that complies with this Monitoring and Evaluation Policy. </w:t>
      </w:r>
      <w:r w:rsidR="0050162B" w:rsidRPr="00772F10">
        <w:rPr>
          <w:rFonts w:ascii="Times New Roman" w:hAnsi="Times New Roman" w:cs="Times New Roman"/>
          <w:sz w:val="24"/>
          <w:szCs w:val="24"/>
        </w:rPr>
        <w:t xml:space="preserve"> </w:t>
      </w:r>
      <w:r w:rsidR="008D029A" w:rsidRPr="00772F10">
        <w:rPr>
          <w:rFonts w:ascii="Times New Roman" w:hAnsi="Times New Roman" w:cs="Times New Roman"/>
          <w:sz w:val="24"/>
          <w:szCs w:val="24"/>
        </w:rPr>
        <w:t>CCC</w:t>
      </w:r>
      <w:r w:rsidR="0050162B" w:rsidRPr="00772F10">
        <w:rPr>
          <w:rFonts w:ascii="Times New Roman" w:hAnsi="Times New Roman" w:cs="Times New Roman"/>
          <w:sz w:val="24"/>
          <w:szCs w:val="24"/>
        </w:rPr>
        <w:t xml:space="preserve"> will not </w:t>
      </w:r>
      <w:r w:rsidR="00591F14" w:rsidRPr="00772F10">
        <w:rPr>
          <w:rFonts w:ascii="Times New Roman" w:hAnsi="Times New Roman" w:cs="Times New Roman"/>
          <w:sz w:val="24"/>
          <w:szCs w:val="24"/>
        </w:rPr>
        <w:t xml:space="preserve">deliver donated commodities </w:t>
      </w:r>
      <w:r w:rsidR="0050162B" w:rsidRPr="00772F10">
        <w:rPr>
          <w:rFonts w:ascii="Times New Roman" w:hAnsi="Times New Roman" w:cs="Times New Roman"/>
          <w:sz w:val="24"/>
          <w:szCs w:val="24"/>
        </w:rPr>
        <w:t xml:space="preserve">until </w:t>
      </w:r>
      <w:r w:rsidR="00C257C4" w:rsidRPr="00772F10">
        <w:rPr>
          <w:rFonts w:ascii="Times New Roman" w:hAnsi="Times New Roman" w:cs="Times New Roman"/>
          <w:sz w:val="24"/>
          <w:szCs w:val="24"/>
        </w:rPr>
        <w:t xml:space="preserve">it has approved </w:t>
      </w:r>
      <w:r w:rsidR="0050162B" w:rsidRPr="00772F10">
        <w:rPr>
          <w:rFonts w:ascii="Times New Roman" w:hAnsi="Times New Roman" w:cs="Times New Roman"/>
          <w:sz w:val="24"/>
          <w:szCs w:val="24"/>
        </w:rPr>
        <w:t xml:space="preserve">the </w:t>
      </w:r>
      <w:r w:rsidR="00C257C4" w:rsidRPr="00772F10">
        <w:rPr>
          <w:rFonts w:ascii="Times New Roman" w:hAnsi="Times New Roman" w:cs="Times New Roman"/>
          <w:sz w:val="24"/>
          <w:szCs w:val="24"/>
        </w:rPr>
        <w:t>e</w:t>
      </w:r>
      <w:r w:rsidR="0050162B" w:rsidRPr="00772F10">
        <w:rPr>
          <w:rFonts w:ascii="Times New Roman" w:hAnsi="Times New Roman" w:cs="Times New Roman"/>
          <w:sz w:val="24"/>
          <w:szCs w:val="24"/>
        </w:rPr>
        <w:t xml:space="preserve">valuation </w:t>
      </w:r>
      <w:r w:rsidR="00C257C4" w:rsidRPr="00772F10">
        <w:rPr>
          <w:rFonts w:ascii="Times New Roman" w:hAnsi="Times New Roman" w:cs="Times New Roman"/>
          <w:sz w:val="24"/>
          <w:szCs w:val="24"/>
        </w:rPr>
        <w:t>p</w:t>
      </w:r>
      <w:r w:rsidR="0050162B" w:rsidRPr="00772F10">
        <w:rPr>
          <w:rFonts w:ascii="Times New Roman" w:hAnsi="Times New Roman" w:cs="Times New Roman"/>
          <w:sz w:val="24"/>
          <w:szCs w:val="24"/>
        </w:rPr>
        <w:t>lan.</w:t>
      </w:r>
      <w:r w:rsidR="0050162B" w:rsidRPr="00772F10">
        <w:t xml:space="preserve">  </w:t>
      </w:r>
      <w:r w:rsidR="00DD2B17" w:rsidRPr="00772F10">
        <w:rPr>
          <w:rFonts w:ascii="Times New Roman" w:hAnsi="Times New Roman" w:cs="Times New Roman"/>
          <w:sz w:val="24"/>
          <w:szCs w:val="24"/>
        </w:rPr>
        <w:t xml:space="preserve">The Participant will conduct all evaluations in accordance with the </w:t>
      </w:r>
      <w:r w:rsidR="00F27A7C" w:rsidRPr="00772F10">
        <w:rPr>
          <w:rFonts w:ascii="Times New Roman" w:hAnsi="Times New Roman" w:cs="Times New Roman"/>
          <w:sz w:val="24"/>
          <w:szCs w:val="24"/>
        </w:rPr>
        <w:t>p</w:t>
      </w:r>
      <w:r w:rsidR="00DD2B17" w:rsidRPr="00772F10">
        <w:rPr>
          <w:rFonts w:ascii="Times New Roman" w:hAnsi="Times New Roman" w:cs="Times New Roman"/>
          <w:sz w:val="24"/>
          <w:szCs w:val="24"/>
        </w:rPr>
        <w:t xml:space="preserve">lan approved by </w:t>
      </w:r>
      <w:r w:rsidR="008D029A"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  Before making any changes to its approved </w:t>
      </w:r>
      <w:r w:rsidR="00964958" w:rsidRPr="00772F10">
        <w:rPr>
          <w:rFonts w:ascii="Times New Roman" w:hAnsi="Times New Roman" w:cs="Times New Roman"/>
          <w:sz w:val="24"/>
          <w:szCs w:val="24"/>
        </w:rPr>
        <w:t>e</w:t>
      </w:r>
      <w:r w:rsidR="00DD2B17" w:rsidRPr="00772F10">
        <w:rPr>
          <w:rFonts w:ascii="Times New Roman" w:hAnsi="Times New Roman" w:cs="Times New Roman"/>
          <w:sz w:val="24"/>
          <w:szCs w:val="24"/>
        </w:rPr>
        <w:t xml:space="preserve">valuation </w:t>
      </w:r>
      <w:r w:rsidR="00964958" w:rsidRPr="00772F10">
        <w:rPr>
          <w:rFonts w:ascii="Times New Roman" w:hAnsi="Times New Roman" w:cs="Times New Roman"/>
          <w:sz w:val="24"/>
          <w:szCs w:val="24"/>
        </w:rPr>
        <w:t>p</w:t>
      </w:r>
      <w:r w:rsidR="00DD2B17" w:rsidRPr="00772F10">
        <w:rPr>
          <w:rFonts w:ascii="Times New Roman" w:hAnsi="Times New Roman" w:cs="Times New Roman"/>
          <w:sz w:val="24"/>
          <w:szCs w:val="24"/>
        </w:rPr>
        <w:t xml:space="preserve">lan, the Participant must submit the proposed changes to </w:t>
      </w:r>
      <w:r w:rsidR="00F517F6"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 and obtain </w:t>
      </w:r>
      <w:r w:rsidR="00F517F6" w:rsidRPr="00772F10">
        <w:rPr>
          <w:rFonts w:ascii="Times New Roman" w:hAnsi="Times New Roman" w:cs="Times New Roman"/>
          <w:sz w:val="24"/>
          <w:szCs w:val="24"/>
        </w:rPr>
        <w:t>CCC</w:t>
      </w:r>
      <w:r w:rsidR="00DD2B17" w:rsidRPr="00772F10">
        <w:rPr>
          <w:rFonts w:ascii="Times New Roman" w:hAnsi="Times New Roman" w:cs="Times New Roman"/>
          <w:sz w:val="24"/>
          <w:szCs w:val="24"/>
        </w:rPr>
        <w:t xml:space="preserve">’s approval in writing.  </w:t>
      </w:r>
      <w:r w:rsidR="0057319C" w:rsidRPr="00772F10">
        <w:rPr>
          <w:rFonts w:ascii="Times New Roman" w:eastAsia="Times New Roman" w:hAnsi="Times New Roman" w:cs="Times New Roman"/>
          <w:color w:val="000000"/>
          <w:sz w:val="24"/>
          <w:szCs w:val="24"/>
        </w:rPr>
        <w:t>Furthermore</w:t>
      </w:r>
      <w:r w:rsidR="0057319C" w:rsidRPr="00772F10">
        <w:rPr>
          <w:rFonts w:ascii="'times new roman'" w:eastAsia="Times New Roman" w:hAnsi="'times new roman'" w:cs="Times New Roman"/>
          <w:color w:val="000000"/>
          <w:sz w:val="24"/>
          <w:szCs w:val="24"/>
        </w:rPr>
        <w:t xml:space="preserve">, </w:t>
      </w:r>
      <w:r w:rsidR="00964958" w:rsidRPr="00772F10">
        <w:rPr>
          <w:rFonts w:ascii="'times new roman'" w:eastAsia="Times New Roman" w:hAnsi="'times new roman'" w:cs="Times New Roman"/>
          <w:color w:val="000000"/>
          <w:sz w:val="24"/>
          <w:szCs w:val="24"/>
        </w:rPr>
        <w:t xml:space="preserve">within six months after both </w:t>
      </w:r>
      <w:r w:rsidR="00621BED" w:rsidRPr="00772F10">
        <w:rPr>
          <w:rFonts w:ascii="'times new roman'" w:eastAsia="Times New Roman" w:hAnsi="'times new roman'" w:cs="Times New Roman"/>
          <w:color w:val="000000"/>
          <w:sz w:val="24"/>
          <w:szCs w:val="24"/>
        </w:rPr>
        <w:t>p</w:t>
      </w:r>
      <w:r w:rsidR="00964958" w:rsidRPr="00772F10">
        <w:rPr>
          <w:rFonts w:ascii="'times new roman'" w:eastAsia="Times New Roman" w:hAnsi="'times new roman'" w:cs="Times New Roman"/>
          <w:color w:val="000000"/>
          <w:sz w:val="24"/>
          <w:szCs w:val="24"/>
        </w:rPr>
        <w:t xml:space="preserve">arties have signed this </w:t>
      </w:r>
      <w:r w:rsidR="00B47EB6" w:rsidRPr="00772F10">
        <w:rPr>
          <w:rFonts w:ascii="'times new roman'" w:eastAsia="Times New Roman" w:hAnsi="'times new roman'" w:cs="Times New Roman"/>
          <w:color w:val="000000"/>
          <w:sz w:val="24"/>
          <w:szCs w:val="24"/>
        </w:rPr>
        <w:t>a</w:t>
      </w:r>
      <w:r w:rsidR="00964958" w:rsidRPr="00772F10">
        <w:rPr>
          <w:rFonts w:ascii="'times new roman'" w:eastAsia="Times New Roman" w:hAnsi="'times new roman'" w:cs="Times New Roman"/>
          <w:color w:val="000000"/>
          <w:sz w:val="24"/>
          <w:szCs w:val="24"/>
        </w:rPr>
        <w:t xml:space="preserve">greement, </w:t>
      </w:r>
      <w:r w:rsidR="0057319C" w:rsidRPr="00772F10">
        <w:rPr>
          <w:rFonts w:ascii="'times new roman'" w:eastAsia="Times New Roman" w:hAnsi="'times new roman'" w:cs="Times New Roman"/>
          <w:color w:val="000000"/>
          <w:sz w:val="24"/>
          <w:szCs w:val="24"/>
        </w:rPr>
        <w:t xml:space="preserve">the Participant must submit the results of any baseline study to </w:t>
      </w:r>
      <w:r w:rsidR="001714F7" w:rsidRPr="00772F10">
        <w:rPr>
          <w:rFonts w:ascii="'times new roman'" w:eastAsia="Times New Roman" w:hAnsi="'times new roman'" w:cs="Times New Roman"/>
          <w:color w:val="000000"/>
          <w:sz w:val="24"/>
          <w:szCs w:val="24"/>
        </w:rPr>
        <w:t>CCC</w:t>
      </w:r>
      <w:r w:rsidR="0057319C" w:rsidRPr="00772F10">
        <w:rPr>
          <w:rFonts w:ascii="'times new roman'" w:eastAsia="Times New Roman" w:hAnsi="'times new roman'" w:cs="Times New Roman"/>
          <w:color w:val="000000"/>
          <w:sz w:val="24"/>
          <w:szCs w:val="24"/>
        </w:rPr>
        <w:t xml:space="preserve"> </w:t>
      </w:r>
      <w:r w:rsidR="001A3A69" w:rsidRPr="00772F10">
        <w:rPr>
          <w:rFonts w:ascii="'times new roman'" w:eastAsia="Times New Roman" w:hAnsi="'times new roman'" w:cs="Times New Roman"/>
          <w:color w:val="000000"/>
          <w:sz w:val="24"/>
          <w:szCs w:val="24"/>
        </w:rPr>
        <w:t xml:space="preserve">and request that Attachment E be updated </w:t>
      </w:r>
      <w:r w:rsidR="00964958" w:rsidRPr="00772F10">
        <w:rPr>
          <w:rFonts w:ascii="'times new roman'" w:eastAsia="Times New Roman" w:hAnsi="'times new roman'" w:cs="Times New Roman"/>
          <w:color w:val="000000"/>
          <w:sz w:val="24"/>
          <w:szCs w:val="24"/>
        </w:rPr>
        <w:t>to incorporate such results</w:t>
      </w:r>
      <w:r w:rsidR="001A3A69" w:rsidRPr="00772F10">
        <w:rPr>
          <w:rFonts w:ascii="'times new roman'" w:eastAsia="Times New Roman" w:hAnsi="'times new roman'" w:cs="Times New Roman"/>
          <w:color w:val="000000"/>
          <w:sz w:val="24"/>
          <w:szCs w:val="24"/>
        </w:rPr>
        <w:t xml:space="preserve">.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olor w:val="000000"/>
          <w:sz w:val="24"/>
          <w:szCs w:val="24"/>
        </w:rPr>
        <w:t>G</w:t>
      </w:r>
      <w:r w:rsidR="00300994" w:rsidRPr="00772F10">
        <w:rPr>
          <w:rFonts w:ascii="'times new roman'" w:eastAsia="Times New Roman" w:hAnsi="'times new roman'" w:cs="Times New Roman"/>
          <w:color w:val="000000"/>
          <w:sz w:val="24"/>
          <w:szCs w:val="24"/>
        </w:rPr>
        <w:t xml:space="preserve">. Except as otherwise provided in this </w:t>
      </w:r>
      <w:r w:rsidR="00B47EB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or communicated by CCC to the Participant in writing, the Participant </w:t>
      </w:r>
      <w:r w:rsidR="00447B43" w:rsidRPr="00772F10">
        <w:rPr>
          <w:rFonts w:ascii="'times new roman'" w:eastAsia="Times New Roman" w:hAnsi="'times new roman'" w:cs="Times New Roman"/>
          <w:color w:val="000000"/>
          <w:sz w:val="24"/>
          <w:szCs w:val="24"/>
        </w:rPr>
        <w:t>will</w:t>
      </w:r>
      <w:r w:rsidR="00300994" w:rsidRPr="00772F10">
        <w:rPr>
          <w:rFonts w:ascii="'times new roman'" w:eastAsia="Times New Roman" w:hAnsi="'times new roman'" w:cs="Times New Roman"/>
          <w:color w:val="000000"/>
          <w:sz w:val="24"/>
          <w:szCs w:val="24"/>
        </w:rPr>
        <w:t xml:space="preserve"> submit any reports, information or requests required by or related to this </w:t>
      </w:r>
      <w:r w:rsidR="00B47EB6"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and any other submissions required in 7 C.F.R. part 1499, to the Director, Food Assistance Division, </w:t>
      </w:r>
      <w:r w:rsidR="00732D2F" w:rsidRPr="00772F10">
        <w:rPr>
          <w:rFonts w:ascii="'times new roman'" w:eastAsia="Times New Roman" w:hAnsi="'times new roman'" w:cs="Times New Roman"/>
          <w:color w:val="000000"/>
          <w:sz w:val="24"/>
          <w:szCs w:val="24"/>
        </w:rPr>
        <w:t xml:space="preserve">FAS, </w:t>
      </w:r>
      <w:r w:rsidR="00300994" w:rsidRPr="00772F10">
        <w:rPr>
          <w:rFonts w:ascii="'times new roman'" w:eastAsia="Times New Roman" w:hAnsi="'times new roman'" w:cs="Times New Roman"/>
          <w:color w:val="000000"/>
          <w:sz w:val="24"/>
          <w:szCs w:val="24"/>
        </w:rPr>
        <w:t>through FAIS.</w:t>
      </w:r>
      <w:r w:rsidR="00DD2B17" w:rsidRPr="00772F10">
        <w:rPr>
          <w:rFonts w:ascii="'times new roman'" w:eastAsia="Times New Roman" w:hAnsi="'times new roman'" w:cs="Times New Roman"/>
          <w:color w:val="000000"/>
          <w:sz w:val="24"/>
          <w:szCs w:val="24"/>
        </w:rPr>
        <w:t xml:space="preserve">  </w:t>
      </w:r>
      <w:r w:rsidR="005C61BB" w:rsidRPr="00772F10">
        <w:rPr>
          <w:rFonts w:ascii="Times New Roman" w:eastAsia="Times New Roman" w:hAnsi="Times New Roman" w:cs="Times New Roman"/>
          <w:sz w:val="24"/>
          <w:szCs w:val="24"/>
        </w:rPr>
        <w:t xml:space="preserve">The Participant </w:t>
      </w:r>
      <w:r w:rsidR="00447B43" w:rsidRPr="00772F10">
        <w:rPr>
          <w:rFonts w:ascii="Times New Roman" w:eastAsia="Times New Roman" w:hAnsi="Times New Roman" w:cs="Times New Roman"/>
          <w:sz w:val="24"/>
          <w:szCs w:val="24"/>
        </w:rPr>
        <w:t>will</w:t>
      </w:r>
      <w:r w:rsidR="005C61BB" w:rsidRPr="00772F10">
        <w:rPr>
          <w:rFonts w:ascii="Times New Roman" w:eastAsia="Times New Roman" w:hAnsi="Times New Roman" w:cs="Times New Roman"/>
          <w:sz w:val="24"/>
          <w:szCs w:val="24"/>
        </w:rPr>
        <w:t xml:space="preserve"> consult FAIS at </w:t>
      </w:r>
      <w:hyperlink r:id="rId11" w:history="1">
        <w:r w:rsidR="005C61BB" w:rsidRPr="00772F10">
          <w:rPr>
            <w:rStyle w:val="Hyperlink"/>
            <w:rFonts w:ascii="Times New Roman" w:eastAsia="Times New Roman" w:hAnsi="Times New Roman" w:cs="Times New Roman"/>
            <w:sz w:val="24"/>
            <w:szCs w:val="24"/>
          </w:rPr>
          <w:t>http://www.fas.usda.gov/FAIS/webapp/</w:t>
        </w:r>
      </w:hyperlink>
      <w:r w:rsidR="005C61BB" w:rsidRPr="00772F10">
        <w:rPr>
          <w:rFonts w:ascii="Times New Roman" w:eastAsia="Times New Roman" w:hAnsi="Times New Roman" w:cs="Times New Roman"/>
          <w:sz w:val="24"/>
          <w:szCs w:val="24"/>
        </w:rPr>
        <w:t xml:space="preserve"> for required forms and instructions.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Calibri"/>
          <w:b/>
          <w:bCs/>
          <w:color w:val="000000"/>
          <w:sz w:val="24"/>
          <w:szCs w:val="24"/>
        </w:rPr>
        <w:t>Item III – Certification and Compliance Requirements</w:t>
      </w:r>
      <w:r w:rsidRPr="00772F10">
        <w:rPr>
          <w:rFonts w:ascii="'times new roman'" w:eastAsia="Times New Roman" w:hAnsi="'times new roman'" w:cs="Times New Roman"/>
          <w:color w:val="000000"/>
          <w:sz w:val="24"/>
          <w:szCs w:val="24"/>
        </w:rPr>
        <w:t xml:space="preserve">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b/>
          <w:bCs/>
          <w:color w:val="000000"/>
          <w:sz w:val="24"/>
          <w:szCs w:val="24"/>
        </w:rPr>
        <w:t xml:space="preserve"> </w:t>
      </w:r>
      <w:r w:rsidRPr="00772F10">
        <w:rPr>
          <w:rFonts w:ascii="Times New Roman" w:eastAsia="Times New Roman" w:hAnsi="Times New Roman" w:cs="Times New Roman"/>
          <w:color w:val="000000"/>
          <w:sz w:val="24"/>
          <w:szCs w:val="24"/>
        </w:rPr>
        <w:t xml:space="preserve">By signing this </w:t>
      </w:r>
      <w:r w:rsidR="00B47EB6"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the Participant provides the certification set forth in the “Foreign Agricultural Service Terrorist Financing Certification for </w:t>
      </w:r>
      <w:r w:rsidR="00DD2B17" w:rsidRPr="00772F10">
        <w:rPr>
          <w:rFonts w:ascii="Times New Roman" w:eastAsia="Times New Roman" w:hAnsi="Times New Roman" w:cs="Times New Roman"/>
          <w:color w:val="000000"/>
          <w:sz w:val="24"/>
          <w:szCs w:val="24"/>
        </w:rPr>
        <w:t xml:space="preserve">Food Aid Grant Agreements, </w:t>
      </w:r>
      <w:r w:rsidR="00C036E5" w:rsidRPr="00772F10">
        <w:rPr>
          <w:rFonts w:ascii="Times New Roman" w:eastAsia="Times New Roman" w:hAnsi="Times New Roman" w:cs="Times New Roman"/>
          <w:color w:val="000000"/>
          <w:sz w:val="24"/>
          <w:szCs w:val="24"/>
        </w:rPr>
        <w:t>July, 2013</w:t>
      </w:r>
      <w:r w:rsidRPr="00772F10">
        <w:rPr>
          <w:rFonts w:ascii="Times New Roman" w:eastAsia="Times New Roman" w:hAnsi="Times New Roman" w:cs="Times New Roman"/>
          <w:color w:val="000000"/>
          <w:sz w:val="24"/>
          <w:szCs w:val="24"/>
        </w:rPr>
        <w:t xml:space="preserve">,” Attachment D, which is attached hereto and made a part of this </w:t>
      </w:r>
      <w:r w:rsidR="004B3FAF"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p w:rsidR="00487064" w:rsidRPr="00772F10" w:rsidRDefault="00487064" w:rsidP="00300994">
      <w:pPr>
        <w:spacing w:before="100" w:beforeAutospacing="1" w:after="100" w:afterAutospacing="1"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 xml:space="preserve">B. </w:t>
      </w:r>
      <w:r w:rsidRPr="00772F10">
        <w:rPr>
          <w:rFonts w:ascii="Times New Roman" w:hAnsi="Times New Roman" w:cs="Times New Roman"/>
          <w:sz w:val="24"/>
          <w:szCs w:val="24"/>
        </w:rPr>
        <w:t xml:space="preserve">The Participant agrees to comply with the applicable provisions of </w:t>
      </w:r>
      <w:r w:rsidR="00FD5970" w:rsidRPr="00772F10">
        <w:rPr>
          <w:rFonts w:ascii="Times New Roman" w:hAnsi="Times New Roman" w:cs="Times New Roman"/>
          <w:sz w:val="24"/>
          <w:szCs w:val="24"/>
        </w:rPr>
        <w:t xml:space="preserve">2 </w:t>
      </w:r>
      <w:r w:rsidRPr="00772F10">
        <w:rPr>
          <w:rFonts w:ascii="Times New Roman" w:hAnsi="Times New Roman" w:cs="Times New Roman"/>
          <w:sz w:val="24"/>
          <w:szCs w:val="24"/>
        </w:rPr>
        <w:t>C.F.R. part 417, Nonprocurement Debarment and Suspension, and 7 C.F.R. part 3021, Governmentwide Requirements for Drug-Free Workplace (Financial Assistance).</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The Participant agrees to comply with the award term </w:t>
      </w:r>
      <w:r w:rsidR="00487064" w:rsidRPr="00772F10">
        <w:rPr>
          <w:rFonts w:ascii="Times New Roman" w:eastAsia="Times New Roman" w:hAnsi="Times New Roman" w:cs="Times New Roman"/>
          <w:color w:val="000000"/>
          <w:sz w:val="24"/>
          <w:szCs w:val="24"/>
        </w:rPr>
        <w:t xml:space="preserve">in </w:t>
      </w:r>
      <w:r w:rsidRPr="00772F10">
        <w:rPr>
          <w:rFonts w:ascii="Times New Roman" w:eastAsia="Times New Roman" w:hAnsi="Times New Roman" w:cs="Times New Roman"/>
          <w:color w:val="000000"/>
          <w:sz w:val="24"/>
          <w:szCs w:val="24"/>
        </w:rPr>
        <w:t>Appendix A to 2 C.F.R. part 25, Universal Ide</w:t>
      </w:r>
      <w:r w:rsidR="00487064" w:rsidRPr="00772F10">
        <w:rPr>
          <w:rFonts w:ascii="Times New Roman" w:eastAsia="Times New Roman" w:hAnsi="Times New Roman" w:cs="Times New Roman"/>
          <w:color w:val="000000"/>
          <w:sz w:val="24"/>
          <w:szCs w:val="24"/>
        </w:rPr>
        <w:t>ntifier and Central Contractor R</w:t>
      </w:r>
      <w:r w:rsidRPr="00772F10">
        <w:rPr>
          <w:rFonts w:ascii="Times New Roman" w:eastAsia="Times New Roman" w:hAnsi="Times New Roman" w:cs="Times New Roman"/>
          <w:color w:val="000000"/>
          <w:sz w:val="24"/>
          <w:szCs w:val="24"/>
        </w:rPr>
        <w:t xml:space="preserve">egistration, which term is incorporated herein by reference. </w:t>
      </w:r>
    </w:p>
    <w:p w:rsidR="00487064" w:rsidRPr="00772F10" w:rsidRDefault="00487064" w:rsidP="00487064">
      <w:pPr>
        <w:spacing w:before="100" w:beforeAutospacing="1" w:after="100" w:afterAutospacing="1" w:line="240" w:lineRule="auto"/>
        <w:rPr>
          <w:rFonts w:ascii="Times New Roman" w:hAnsi="Times New Roman" w:cs="Times New Roman"/>
          <w:sz w:val="24"/>
          <w:szCs w:val="24"/>
        </w:rPr>
      </w:pPr>
      <w:r w:rsidRPr="00772F10">
        <w:rPr>
          <w:rFonts w:ascii="Times New Roman" w:hAnsi="Times New Roman" w:cs="Times New Roman"/>
          <w:sz w:val="24"/>
          <w:szCs w:val="24"/>
        </w:rPr>
        <w:t xml:space="preserve">D. The Participant agrees to comply with the award term in 2 C.F.R. </w:t>
      </w:r>
      <w:r w:rsidR="007B5E91" w:rsidRPr="00772F10">
        <w:rPr>
          <w:rFonts w:ascii="Times New Roman" w:hAnsi="Times New Roman" w:cs="Times New Roman"/>
          <w:sz w:val="24"/>
          <w:szCs w:val="24"/>
        </w:rPr>
        <w:t xml:space="preserve">section </w:t>
      </w:r>
      <w:r w:rsidRPr="00772F10">
        <w:rPr>
          <w:rFonts w:ascii="Times New Roman" w:hAnsi="Times New Roman" w:cs="Times New Roman"/>
          <w:sz w:val="24"/>
          <w:szCs w:val="24"/>
        </w:rPr>
        <w:t xml:space="preserve">175.15(b), Trafficking in Persons, which term is incorporated herein by reference. The OMB Guidelines to </w:t>
      </w:r>
      <w:r w:rsidRPr="00772F10">
        <w:rPr>
          <w:rFonts w:ascii="Times New Roman" w:hAnsi="Times New Roman" w:cs="Times New Roman"/>
          <w:sz w:val="24"/>
          <w:szCs w:val="24"/>
        </w:rPr>
        <w:lastRenderedPageBreak/>
        <w:t xml:space="preserve">Agencies on Governmentwide Debarment and Suspension (Nonprocurement) are implemented by </w:t>
      </w:r>
      <w:r w:rsidR="007B5E91" w:rsidRPr="00772F10">
        <w:rPr>
          <w:rFonts w:ascii="Times New Roman" w:hAnsi="Times New Roman" w:cs="Times New Roman"/>
          <w:sz w:val="24"/>
          <w:szCs w:val="24"/>
        </w:rPr>
        <w:t>FAS</w:t>
      </w:r>
      <w:r w:rsidRPr="00772F10">
        <w:rPr>
          <w:rFonts w:ascii="Times New Roman" w:hAnsi="Times New Roman" w:cs="Times New Roman"/>
          <w:sz w:val="24"/>
          <w:szCs w:val="24"/>
        </w:rPr>
        <w:t xml:space="preserve"> at 2 C.F.R. part 417.</w:t>
      </w:r>
    </w:p>
    <w:p w:rsidR="00487064" w:rsidRPr="00772F10" w:rsidRDefault="00487064" w:rsidP="00FB443D">
      <w:pPr>
        <w:pStyle w:val="yiv1653509154msonormal"/>
      </w:pPr>
      <w:r w:rsidRPr="00772F10">
        <w:t>E. The Participant agrees to comply with the award term in Appendix A to 2 C.F.R. part 170, Reporting Subawards and Executive Compensation, which term is incorporated herein by reference.</w:t>
      </w:r>
    </w:p>
    <w:p w:rsidR="00577D84" w:rsidRPr="00772F10" w:rsidRDefault="00577D84" w:rsidP="00577D84">
      <w:pPr>
        <w:spacing w:after="0" w:line="240" w:lineRule="auto"/>
        <w:rPr>
          <w:rFonts w:ascii="Times New Roman" w:hAnsi="Times New Roman" w:cs="Times New Roman"/>
          <w:sz w:val="24"/>
          <w:szCs w:val="24"/>
        </w:rPr>
      </w:pPr>
      <w:r w:rsidRPr="00772F10">
        <w:rPr>
          <w:rFonts w:ascii="Times New Roman" w:hAnsi="Times New Roman" w:cs="Times New Roman"/>
          <w:sz w:val="24"/>
          <w:szCs w:val="24"/>
        </w:rPr>
        <w:t xml:space="preserve">F.  The Participant has signed Form AD-3031, Assurance Regarding Felony </w:t>
      </w:r>
      <w:r w:rsidR="00503B14" w:rsidRPr="00772F10">
        <w:rPr>
          <w:rFonts w:ascii="Times New Roman" w:hAnsi="Times New Roman" w:cs="Times New Roman"/>
          <w:sz w:val="24"/>
          <w:szCs w:val="24"/>
        </w:rPr>
        <w:t>C</w:t>
      </w:r>
      <w:r w:rsidRPr="00772F10">
        <w:rPr>
          <w:rFonts w:ascii="Times New Roman" w:hAnsi="Times New Roman" w:cs="Times New Roman"/>
          <w:sz w:val="24"/>
          <w:szCs w:val="24"/>
        </w:rPr>
        <w:t xml:space="preserve">onviction or Tax Delinquent Status for Corporate Applicants, which is attached hereto and made a part of this </w:t>
      </w:r>
      <w:r w:rsidR="004B3FAF" w:rsidRPr="00772F10">
        <w:rPr>
          <w:rFonts w:ascii="Times New Roman" w:hAnsi="Times New Roman" w:cs="Times New Roman"/>
          <w:sz w:val="24"/>
          <w:szCs w:val="24"/>
        </w:rPr>
        <w:t>a</w:t>
      </w:r>
      <w:r w:rsidRPr="00772F10">
        <w:rPr>
          <w:rFonts w:ascii="Times New Roman" w:hAnsi="Times New Roman" w:cs="Times New Roman"/>
          <w:sz w:val="24"/>
          <w:szCs w:val="24"/>
        </w:rPr>
        <w:t>greement.</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G</w:t>
      </w:r>
      <w:r w:rsidR="00300994" w:rsidRPr="00772F10">
        <w:rPr>
          <w:rFonts w:ascii="Times New Roman" w:eastAsia="Times New Roman" w:hAnsi="Times New Roman" w:cs="Times New Roman"/>
          <w:color w:val="000000"/>
          <w:sz w:val="24"/>
          <w:szCs w:val="24"/>
        </w:rPr>
        <w:t xml:space="preserve">. The Participant asserts that it has taken action to ensure that any donated commodities that will be distributed to beneficiaries will be imported and distributed free from all customs, duties, tolls, and taxes. The Participant has submitted information to CCC to support this assertion.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H</w:t>
      </w:r>
      <w:r w:rsidR="00300994" w:rsidRPr="00772F10">
        <w:rPr>
          <w:rFonts w:ascii="Times New Roman" w:eastAsia="Times New Roman" w:hAnsi="Times New Roman" w:cs="Times New Roman"/>
          <w:color w:val="000000"/>
          <w:sz w:val="24"/>
          <w:szCs w:val="24"/>
        </w:rPr>
        <w:t xml:space="preserve">. The Participant asserts that, to the best of its knowledge, the donated commodities can be imported and distributed without a disruptive impact upon production, prices, and marketing of the same or like products within </w:t>
      </w:r>
      <w:r w:rsidRPr="00772F10">
        <w:rPr>
          <w:rFonts w:ascii="Times New Roman" w:eastAsia="Times New Roman" w:hAnsi="Times New Roman" w:cs="Times New Roman"/>
          <w:color w:val="000000"/>
          <w:sz w:val="24"/>
          <w:szCs w:val="24"/>
        </w:rPr>
        <w:t>[country]</w:t>
      </w:r>
      <w:r w:rsidR="00300994" w:rsidRPr="00772F10">
        <w:rPr>
          <w:rFonts w:ascii="Times New Roman" w:eastAsia="Times New Roman" w:hAnsi="Times New Roman" w:cs="Times New Roman"/>
          <w:color w:val="000000"/>
          <w:sz w:val="24"/>
          <w:szCs w:val="24"/>
        </w:rPr>
        <w:t>. The Participant also asserts that adequate transportation and storage facilities are available in</w:t>
      </w:r>
      <w:bookmarkStart w:id="8" w:name="CntryNameAvailability"/>
      <w:bookmarkEnd w:id="8"/>
      <w:r w:rsidRPr="00772F10">
        <w:rPr>
          <w:rFonts w:ascii="Times New Roman" w:eastAsia="Times New Roman" w:hAnsi="Times New Roman" w:cs="Times New Roman"/>
          <w:color w:val="000000"/>
          <w:sz w:val="24"/>
          <w:szCs w:val="24"/>
        </w:rPr>
        <w:t xml:space="preserve"> [country]</w:t>
      </w:r>
      <w:r w:rsidR="00300994" w:rsidRPr="00772F10">
        <w:rPr>
          <w:rFonts w:ascii="Times New Roman" w:eastAsia="Times New Roman" w:hAnsi="Times New Roman" w:cs="Times New Roman"/>
          <w:color w:val="000000"/>
          <w:sz w:val="24"/>
          <w:szCs w:val="24"/>
        </w:rPr>
        <w:t xml:space="preserve"> to prevent spoilage or waste of the donated commodities. The Participant has submitted information to CCC to support these assertions.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I</w:t>
      </w:r>
      <w:r w:rsidR="00300994" w:rsidRPr="00772F10">
        <w:rPr>
          <w:rFonts w:ascii="Times New Roman" w:eastAsia="Times New Roman" w:hAnsi="Times New Roman" w:cs="Times New Roman"/>
          <w:color w:val="000000"/>
          <w:sz w:val="24"/>
          <w:szCs w:val="24"/>
        </w:rPr>
        <w:t>. The Participant asserts that, to the best of its knowledge, any sale or barter of the donated commodities will not displace or interfere with any sales of like commodities that may otherwise be made within</w:t>
      </w:r>
      <w:r w:rsidRPr="00772F10">
        <w:rPr>
          <w:rFonts w:ascii="Times New Roman" w:eastAsia="Times New Roman" w:hAnsi="Times New Roman" w:cs="Times New Roman"/>
          <w:color w:val="000000"/>
          <w:sz w:val="24"/>
          <w:szCs w:val="24"/>
        </w:rPr>
        <w:t xml:space="preserve"> [country]</w:t>
      </w:r>
      <w:r w:rsidR="00300994" w:rsidRPr="00772F10">
        <w:rPr>
          <w:rFonts w:ascii="Times New Roman" w:eastAsia="Times New Roman" w:hAnsi="Times New Roman" w:cs="Times New Roman"/>
          <w:color w:val="000000"/>
          <w:sz w:val="24"/>
          <w:szCs w:val="24"/>
        </w:rPr>
        <w:t xml:space="preserve">. The Participant has submitted information to CCC to support this assertion. </w:t>
      </w:r>
    </w:p>
    <w:p w:rsidR="00300994" w:rsidRPr="00772F10" w:rsidRDefault="00577D8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J</w:t>
      </w:r>
      <w:r w:rsidR="00300994" w:rsidRPr="00772F10">
        <w:rPr>
          <w:rFonts w:ascii="Times New Roman" w:eastAsia="Times New Roman" w:hAnsi="Times New Roman" w:cs="Times New Roman"/>
          <w:color w:val="000000"/>
          <w:sz w:val="24"/>
          <w:szCs w:val="24"/>
        </w:rPr>
        <w:t xml:space="preserve">. As a condition of this grant, the Participant assures and certifies that it is in compliance with and will comply in the course of this </w:t>
      </w:r>
      <w:r w:rsidR="00120EA2"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with all applicable laws, regulations, Executive Orders, and other generally applicable requirements, including those set out in 7 C.F.R. section 3015.205(b), which hereby are incorporated in this </w:t>
      </w:r>
      <w:r w:rsidR="00120EA2" w:rsidRPr="00772F10">
        <w:rPr>
          <w:rFonts w:ascii="Times New Roman" w:eastAsia="Times New Roman" w:hAnsi="Times New Roman" w:cs="Times New Roman"/>
          <w:color w:val="000000"/>
          <w:sz w:val="24"/>
          <w:szCs w:val="24"/>
        </w:rPr>
        <w:t>a</w:t>
      </w:r>
      <w:r w:rsidR="00300994" w:rsidRPr="00772F10">
        <w:rPr>
          <w:rFonts w:ascii="Times New Roman" w:eastAsia="Times New Roman" w:hAnsi="Times New Roman" w:cs="Times New Roman"/>
          <w:color w:val="000000"/>
          <w:sz w:val="24"/>
          <w:szCs w:val="24"/>
        </w:rPr>
        <w:t xml:space="preserve">greement by reference, and such other statutory provisions as are specifically set forth herein. </w:t>
      </w:r>
    </w:p>
    <w:p w:rsidR="00487064" w:rsidRPr="00772F10" w:rsidRDefault="00487064">
      <w:pPr>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br w:type="page"/>
      </w:r>
    </w:p>
    <w:p w:rsidR="00487064" w:rsidRPr="00772F10" w:rsidRDefault="00487064" w:rsidP="00300994">
      <w:pPr>
        <w:spacing w:before="100" w:beforeAutospacing="1" w:after="100" w:afterAutospacing="1" w:line="240" w:lineRule="auto"/>
        <w:rPr>
          <w:rFonts w:ascii="Times New Roman" w:eastAsia="Times New Roman" w:hAnsi="Times New Roman" w:cs="Times New Roman"/>
          <w:color w:val="000000"/>
          <w:sz w:val="24"/>
          <w:szCs w:val="24"/>
        </w:rPr>
      </w:pPr>
    </w:p>
    <w:p w:rsidR="00300994" w:rsidRPr="00772F10" w:rsidRDefault="00300994" w:rsidP="00487064">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72F10">
        <w:rPr>
          <w:rFonts w:ascii="'times new roman'" w:eastAsia="Times New Roman" w:hAnsi="'times new roman'" w:cs="Times New Roman"/>
          <w:b/>
          <w:bCs/>
          <w:color w:val="000000"/>
          <w:sz w:val="24"/>
          <w:szCs w:val="24"/>
        </w:rPr>
        <w:t>PART IV</w:t>
      </w:r>
      <w:r w:rsidRPr="00772F10">
        <w:rPr>
          <w:rFonts w:ascii="'times new roman'" w:eastAsia="Times New Roman" w:hAnsi="'times new roman'" w:cs="Times New Roman"/>
          <w:color w:val="000000"/>
          <w:sz w:val="24"/>
          <w:szCs w:val="24"/>
        </w:rPr>
        <w:t xml:space="preserve"> </w:t>
      </w:r>
      <w:r w:rsidRPr="00772F10">
        <w:rPr>
          <w:rFonts w:ascii="'times new roman'" w:eastAsia="Times New Roman" w:hAnsi="'times new roman'" w:cs="Times New Roman"/>
          <w:color w:val="000000"/>
          <w:sz w:val="24"/>
          <w:szCs w:val="24"/>
        </w:rPr>
        <w:br/>
      </w:r>
      <w:r w:rsidRPr="00772F10">
        <w:rPr>
          <w:rFonts w:ascii="'times new roman'" w:eastAsia="Times New Roman" w:hAnsi="'times new roman'" w:cs="Times New Roman"/>
          <w:b/>
          <w:bCs/>
          <w:color w:val="000000"/>
          <w:sz w:val="24"/>
          <w:szCs w:val="24"/>
        </w:rPr>
        <w:t>FINAL PROVISIONS</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A.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r w:rsidR="00447B43" w:rsidRPr="00772F10">
        <w:rPr>
          <w:rFonts w:ascii="'times new roman'" w:eastAsia="Times New Roman" w:hAnsi="'times new roman'" w:cs="Times New Roman"/>
          <w:color w:val="000000"/>
          <w:sz w:val="24"/>
          <w:szCs w:val="24"/>
        </w:rPr>
        <w:t>will</w:t>
      </w:r>
      <w:r w:rsidRPr="00772F10">
        <w:rPr>
          <w:rFonts w:ascii="'times new roman'" w:eastAsia="Times New Roman" w:hAnsi="'times new roman'" w:cs="Times New Roman"/>
          <w:color w:val="000000"/>
          <w:sz w:val="24"/>
          <w:szCs w:val="24"/>
        </w:rPr>
        <w:t xml:space="preserve"> enter into force upon signature by both parties.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B. The Participant may appeal a determination under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in accordance with 7 C.F.R. section 1499.16, by submitting its appeal in writing to the Director, Food Assistance Division, FAS, within 30 days </w:t>
      </w:r>
      <w:r w:rsidR="00582F3D" w:rsidRPr="00772F10">
        <w:rPr>
          <w:rFonts w:ascii="'times new roman'" w:eastAsia="Times New Roman" w:hAnsi="'times new roman'" w:cs="Times New Roman"/>
          <w:color w:val="000000"/>
          <w:sz w:val="24"/>
          <w:szCs w:val="24"/>
        </w:rPr>
        <w:t>after</w:t>
      </w:r>
      <w:r w:rsidRPr="00772F10">
        <w:rPr>
          <w:rFonts w:ascii="'times new roman'" w:eastAsia="Times New Roman" w:hAnsi="'times new roman'" w:cs="Times New Roman"/>
          <w:color w:val="000000"/>
          <w:sz w:val="24"/>
          <w:szCs w:val="24"/>
        </w:rPr>
        <w:t xml:space="preserve"> the date of the determination.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C.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may be terminated only in accordance with 7 C.F.R. section 1499.15. </w:t>
      </w:r>
    </w:p>
    <w:p w:rsidR="00300994" w:rsidRPr="00772F10"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r w:rsidRPr="00772F10">
        <w:rPr>
          <w:rFonts w:ascii="'times new roman'" w:eastAsia="Times New Roman" w:hAnsi="'times new roman'" w:cs="Times New Roman"/>
          <w:color w:val="000000"/>
          <w:sz w:val="24"/>
          <w:szCs w:val="24"/>
        </w:rPr>
        <w:t xml:space="preserve">In witness whereof, the representatives of the parties, duly authorized for the purpose, have signed this </w:t>
      </w:r>
      <w:r w:rsidR="00120EA2" w:rsidRPr="00772F10">
        <w:rPr>
          <w:rFonts w:ascii="'times new roman'" w:eastAsia="Times New Roman" w:hAnsi="'times new roman'" w:cs="Times New Roman"/>
          <w:color w:val="000000"/>
          <w:sz w:val="24"/>
          <w:szCs w:val="24"/>
        </w:rPr>
        <w:t>a</w:t>
      </w:r>
      <w:r w:rsidRPr="00772F10">
        <w:rPr>
          <w:rFonts w:ascii="'times new roman'" w:eastAsia="Times New Roman" w:hAnsi="'times new roman'" w:cs="Times New Roman"/>
          <w:color w:val="000000"/>
          <w:sz w:val="24"/>
          <w:szCs w:val="24"/>
        </w:rPr>
        <w:t xml:space="preserve">greement.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108"/>
        <w:gridCol w:w="3552"/>
        <w:gridCol w:w="66"/>
        <w:gridCol w:w="580"/>
        <w:gridCol w:w="3660"/>
        <w:gridCol w:w="81"/>
      </w:tblGrid>
      <w:tr w:rsidR="00300994" w:rsidRPr="00772F10" w:rsidTr="00300994">
        <w:trPr>
          <w:gridAfter w:val="1"/>
          <w:tblCellSpacing w:w="15" w:type="dxa"/>
        </w:trPr>
        <w:tc>
          <w:tcPr>
            <w:tcW w:w="0" w:type="auto"/>
            <w:gridSpan w:val="3"/>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FOR THE GOVERNMENT OF</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FOR</w:t>
            </w:r>
          </w:p>
        </w:tc>
      </w:tr>
      <w:tr w:rsidR="00300994" w:rsidRPr="00772F10" w:rsidTr="00300994">
        <w:trPr>
          <w:gridAfter w:val="1"/>
          <w:tblCellSpacing w:w="15" w:type="dxa"/>
        </w:trPr>
        <w:tc>
          <w:tcPr>
            <w:tcW w:w="0" w:type="auto"/>
            <w:gridSpan w:val="3"/>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THE UNITED STATES OF AMERICA</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48706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caps/>
                <w:sz w:val="24"/>
                <w:szCs w:val="24"/>
              </w:rPr>
              <w:t>[pvo]</w:t>
            </w:r>
            <w:r w:rsidR="00300994" w:rsidRPr="00772F10">
              <w:rPr>
                <w:rFonts w:ascii="Times New Roman" w:eastAsia="Times New Roman" w:hAnsi="Times New Roman" w:cs="Times New Roman"/>
                <w:caps/>
                <w:sz w:val="24"/>
                <w:szCs w:val="24"/>
              </w:rPr>
              <w:t xml:space="preserve"> </w:t>
            </w:r>
          </w:p>
        </w:tc>
      </w:tr>
      <w:tr w:rsidR="00300994" w:rsidRPr="00772F10" w:rsidTr="00487064">
        <w:trPr>
          <w:gridAfter w:val="1"/>
          <w:trHeight w:val="450"/>
          <w:tblCellSpacing w:w="15" w:type="dxa"/>
        </w:trPr>
        <w:tc>
          <w:tcPr>
            <w:tcW w:w="0" w:type="auto"/>
            <w:gridSpan w:val="6"/>
            <w:vAlign w:val="center"/>
          </w:tcPr>
          <w:p w:rsidR="00300994" w:rsidRPr="00772F10" w:rsidRDefault="00300994" w:rsidP="00300994">
            <w:pPr>
              <w:spacing w:after="0" w:line="240" w:lineRule="auto"/>
              <w:rPr>
                <w:rFonts w:ascii="Times New Roman" w:eastAsia="Times New Roman" w:hAnsi="Times New Roman" w:cs="Times New Roman"/>
                <w:sz w:val="24"/>
                <w:szCs w:val="24"/>
              </w:rPr>
            </w:pPr>
          </w:p>
        </w:tc>
      </w:tr>
      <w:tr w:rsidR="00300994" w:rsidRPr="00772F10" w:rsidTr="00300994">
        <w:trPr>
          <w:gridAfter w:val="1"/>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By:</w:t>
            </w: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______________________________</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By:</w:t>
            </w:r>
          </w:p>
        </w:tc>
        <w:tc>
          <w:tcPr>
            <w:tcW w:w="0" w:type="auto"/>
            <w:vAlign w:val="center"/>
            <w:hideMark/>
          </w:tcPr>
          <w:p w:rsidR="00300994" w:rsidRPr="00772F10" w:rsidRDefault="0048706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w:t>
            </w:r>
          </w:p>
        </w:tc>
      </w:tr>
      <w:tr w:rsidR="00300994" w:rsidRPr="00772F10" w:rsidTr="00300994">
        <w:trPr>
          <w:tblCellSpacing w:w="15" w:type="dxa"/>
        </w:trPr>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Patricia R. Sheikh</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r>
      <w:tr w:rsidR="00300994" w:rsidRPr="00772F10" w:rsidTr="00300994">
        <w:trPr>
          <w:trHeight w:val="450"/>
          <w:tblCellSpacing w:w="15" w:type="dxa"/>
        </w:trPr>
        <w:tc>
          <w:tcPr>
            <w:tcW w:w="0" w:type="auto"/>
            <w:gridSpan w:val="6"/>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Title:</w:t>
            </w: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Title:</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Deputy Administrator</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Office of Capacity Building</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and Development,</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Foreign Agricultural Service,</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U.S. Department of Agriculture</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772F10" w:rsidTr="00300994">
        <w:trPr>
          <w:trHeight w:val="450"/>
          <w:tblCellSpacing w:w="15" w:type="dxa"/>
        </w:trPr>
        <w:tc>
          <w:tcPr>
            <w:tcW w:w="0" w:type="auto"/>
            <w:gridSpan w:val="6"/>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0"/>
                <w:szCs w:val="20"/>
              </w:rPr>
            </w:pPr>
          </w:p>
        </w:tc>
      </w:tr>
      <w:tr w:rsidR="00300994" w:rsidRPr="00300994" w:rsidTr="00300994">
        <w:trPr>
          <w:tblCellSpacing w:w="15" w:type="dxa"/>
        </w:trPr>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Date:</w:t>
            </w:r>
          </w:p>
        </w:tc>
        <w:tc>
          <w:tcPr>
            <w:tcW w:w="0" w:type="auto"/>
            <w:gridSpan w:val="2"/>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______________________________</w:t>
            </w: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p>
        </w:tc>
        <w:tc>
          <w:tcPr>
            <w:tcW w:w="0" w:type="auto"/>
            <w:vAlign w:val="center"/>
            <w:hideMark/>
          </w:tcPr>
          <w:p w:rsidR="00300994" w:rsidRPr="00772F10"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Date:</w:t>
            </w:r>
          </w:p>
        </w:tc>
        <w:tc>
          <w:tcPr>
            <w:tcW w:w="0" w:type="auto"/>
            <w:vAlign w:val="center"/>
            <w:hideMark/>
          </w:tcPr>
          <w:p w:rsidR="00300994" w:rsidRPr="00300994" w:rsidRDefault="00300994" w:rsidP="00300994">
            <w:pPr>
              <w:spacing w:after="0" w:line="240" w:lineRule="auto"/>
              <w:rPr>
                <w:rFonts w:ascii="Times New Roman" w:eastAsia="Times New Roman" w:hAnsi="Times New Roman" w:cs="Times New Roman"/>
                <w:sz w:val="24"/>
                <w:szCs w:val="24"/>
              </w:rPr>
            </w:pPr>
            <w:r w:rsidRPr="00772F10">
              <w:rPr>
                <w:rFonts w:ascii="Times New Roman" w:eastAsia="Times New Roman" w:hAnsi="Times New Roman" w:cs="Times New Roman"/>
                <w:sz w:val="24"/>
                <w:szCs w:val="24"/>
              </w:rPr>
              <w:t>______________________________</w:t>
            </w:r>
          </w:p>
        </w:tc>
        <w:tc>
          <w:tcPr>
            <w:tcW w:w="0" w:type="auto"/>
            <w:vAlign w:val="center"/>
            <w:hideMark/>
          </w:tcPr>
          <w:p w:rsidR="00300994" w:rsidRPr="00300994" w:rsidRDefault="00300994" w:rsidP="00300994">
            <w:pPr>
              <w:spacing w:after="0" w:line="240" w:lineRule="auto"/>
              <w:rPr>
                <w:rFonts w:ascii="Times New Roman" w:eastAsia="Times New Roman" w:hAnsi="Times New Roman" w:cs="Times New Roman"/>
                <w:sz w:val="20"/>
                <w:szCs w:val="20"/>
              </w:rPr>
            </w:pPr>
          </w:p>
        </w:tc>
      </w:tr>
    </w:tbl>
    <w:p w:rsidR="00300994" w:rsidRPr="00300994" w:rsidRDefault="00300994" w:rsidP="00300994">
      <w:pPr>
        <w:spacing w:before="100" w:beforeAutospacing="1" w:after="100" w:afterAutospacing="1" w:line="240" w:lineRule="auto"/>
        <w:rPr>
          <w:rFonts w:ascii="Times New Roman" w:eastAsia="Times New Roman" w:hAnsi="Times New Roman" w:cs="Times New Roman"/>
          <w:color w:val="000000"/>
          <w:sz w:val="24"/>
          <w:szCs w:val="24"/>
        </w:rPr>
      </w:pPr>
    </w:p>
    <w:p w:rsidR="00AB2D34" w:rsidRDefault="00AB2D34"/>
    <w:sectPr w:rsidR="00AB2D34" w:rsidSect="00DD2B1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61" w:rsidRDefault="00F55761" w:rsidP="00DD2B17">
      <w:pPr>
        <w:spacing w:after="0" w:line="240" w:lineRule="auto"/>
      </w:pPr>
      <w:r>
        <w:separator/>
      </w:r>
    </w:p>
  </w:endnote>
  <w:endnote w:type="continuationSeparator" w:id="0">
    <w:p w:rsidR="00F55761" w:rsidRDefault="00F55761" w:rsidP="00DD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36501"/>
      <w:docPartObj>
        <w:docPartGallery w:val="Page Numbers (Bottom of Page)"/>
        <w:docPartUnique/>
      </w:docPartObj>
    </w:sdtPr>
    <w:sdtEndPr/>
    <w:sdtContent>
      <w:p w:rsidR="00F55761" w:rsidRDefault="00772F10">
        <w:pPr>
          <w:pStyle w:val="Footer"/>
          <w:jc w:val="center"/>
        </w:pPr>
        <w:r>
          <w:fldChar w:fldCharType="begin"/>
        </w:r>
        <w:r>
          <w:instrText xml:space="preserve"> PAGE   \* MERGEFORMAT </w:instrText>
        </w:r>
        <w:r>
          <w:fldChar w:fldCharType="separate"/>
        </w:r>
        <w:r w:rsidR="00E54FE4">
          <w:rPr>
            <w:noProof/>
          </w:rPr>
          <w:t>2</w:t>
        </w:r>
        <w:r>
          <w:rPr>
            <w:noProof/>
          </w:rPr>
          <w:fldChar w:fldCharType="end"/>
        </w:r>
      </w:p>
    </w:sdtContent>
  </w:sdt>
  <w:p w:rsidR="00F55761" w:rsidRDefault="00F55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61" w:rsidRDefault="00F55761" w:rsidP="00DD2B17">
      <w:pPr>
        <w:spacing w:after="0" w:line="240" w:lineRule="auto"/>
      </w:pPr>
      <w:r>
        <w:separator/>
      </w:r>
    </w:p>
  </w:footnote>
  <w:footnote w:type="continuationSeparator" w:id="0">
    <w:p w:rsidR="00F55761" w:rsidRDefault="00F55761" w:rsidP="00DD2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0AE"/>
    <w:multiLevelType w:val="hybridMultilevel"/>
    <w:tmpl w:val="26784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A3F6D"/>
    <w:multiLevelType w:val="hybridMultilevel"/>
    <w:tmpl w:val="BAEA5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E3D84"/>
    <w:multiLevelType w:val="hybridMultilevel"/>
    <w:tmpl w:val="73D29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94"/>
    <w:rsid w:val="00027A77"/>
    <w:rsid w:val="00037D25"/>
    <w:rsid w:val="000575F5"/>
    <w:rsid w:val="00072D34"/>
    <w:rsid w:val="000F7E10"/>
    <w:rsid w:val="00100E75"/>
    <w:rsid w:val="00120EA2"/>
    <w:rsid w:val="001267DC"/>
    <w:rsid w:val="001714F7"/>
    <w:rsid w:val="001802BE"/>
    <w:rsid w:val="001A3A69"/>
    <w:rsid w:val="001C0A26"/>
    <w:rsid w:val="001C3931"/>
    <w:rsid w:val="001C41E8"/>
    <w:rsid w:val="001D7674"/>
    <w:rsid w:val="001E37A1"/>
    <w:rsid w:val="00206A90"/>
    <w:rsid w:val="0024281D"/>
    <w:rsid w:val="00252F3F"/>
    <w:rsid w:val="00255D7B"/>
    <w:rsid w:val="002731DE"/>
    <w:rsid w:val="00276273"/>
    <w:rsid w:val="002A081F"/>
    <w:rsid w:val="002A42D0"/>
    <w:rsid w:val="002A5D8A"/>
    <w:rsid w:val="00300994"/>
    <w:rsid w:val="003045A1"/>
    <w:rsid w:val="00311137"/>
    <w:rsid w:val="00316BF1"/>
    <w:rsid w:val="003458CD"/>
    <w:rsid w:val="0035115F"/>
    <w:rsid w:val="003543F9"/>
    <w:rsid w:val="003558AF"/>
    <w:rsid w:val="00390745"/>
    <w:rsid w:val="003967C3"/>
    <w:rsid w:val="003B2783"/>
    <w:rsid w:val="003D0FB4"/>
    <w:rsid w:val="003D3633"/>
    <w:rsid w:val="00440A13"/>
    <w:rsid w:val="0044797B"/>
    <w:rsid w:val="00447B43"/>
    <w:rsid w:val="004506A0"/>
    <w:rsid w:val="004527F1"/>
    <w:rsid w:val="00465613"/>
    <w:rsid w:val="00487064"/>
    <w:rsid w:val="00490681"/>
    <w:rsid w:val="004A101E"/>
    <w:rsid w:val="004B3FAF"/>
    <w:rsid w:val="004B6311"/>
    <w:rsid w:val="004E1496"/>
    <w:rsid w:val="004E63A8"/>
    <w:rsid w:val="004F1ADB"/>
    <w:rsid w:val="004F6ACD"/>
    <w:rsid w:val="0050162B"/>
    <w:rsid w:val="00503B14"/>
    <w:rsid w:val="005049D8"/>
    <w:rsid w:val="0057319C"/>
    <w:rsid w:val="00577746"/>
    <w:rsid w:val="00577D84"/>
    <w:rsid w:val="00582F3D"/>
    <w:rsid w:val="00591F14"/>
    <w:rsid w:val="0059776F"/>
    <w:rsid w:val="005A52C1"/>
    <w:rsid w:val="005B4E61"/>
    <w:rsid w:val="005C2D57"/>
    <w:rsid w:val="005C61BB"/>
    <w:rsid w:val="00616BF0"/>
    <w:rsid w:val="00621A3E"/>
    <w:rsid w:val="00621BED"/>
    <w:rsid w:val="00625157"/>
    <w:rsid w:val="006536C6"/>
    <w:rsid w:val="006565CC"/>
    <w:rsid w:val="00675AB4"/>
    <w:rsid w:val="00675F26"/>
    <w:rsid w:val="006902C6"/>
    <w:rsid w:val="006A05CE"/>
    <w:rsid w:val="006F594C"/>
    <w:rsid w:val="007062D3"/>
    <w:rsid w:val="00732D2F"/>
    <w:rsid w:val="00772F10"/>
    <w:rsid w:val="00773764"/>
    <w:rsid w:val="00775456"/>
    <w:rsid w:val="007B045F"/>
    <w:rsid w:val="007B5E91"/>
    <w:rsid w:val="007C4CCA"/>
    <w:rsid w:val="007F15E1"/>
    <w:rsid w:val="00847B81"/>
    <w:rsid w:val="0085728F"/>
    <w:rsid w:val="00873EF0"/>
    <w:rsid w:val="00877C2C"/>
    <w:rsid w:val="00886E9A"/>
    <w:rsid w:val="008B202E"/>
    <w:rsid w:val="008B4128"/>
    <w:rsid w:val="008C06F8"/>
    <w:rsid w:val="008D029A"/>
    <w:rsid w:val="008E1607"/>
    <w:rsid w:val="008F4486"/>
    <w:rsid w:val="00964958"/>
    <w:rsid w:val="009731F2"/>
    <w:rsid w:val="009767B1"/>
    <w:rsid w:val="009B782E"/>
    <w:rsid w:val="009C2E2E"/>
    <w:rsid w:val="00A1656E"/>
    <w:rsid w:val="00A21F68"/>
    <w:rsid w:val="00A41BF5"/>
    <w:rsid w:val="00AA49B4"/>
    <w:rsid w:val="00AB2D34"/>
    <w:rsid w:val="00AD1D7E"/>
    <w:rsid w:val="00AE47D9"/>
    <w:rsid w:val="00B07408"/>
    <w:rsid w:val="00B10979"/>
    <w:rsid w:val="00B25FA6"/>
    <w:rsid w:val="00B27321"/>
    <w:rsid w:val="00B35F74"/>
    <w:rsid w:val="00B47EB6"/>
    <w:rsid w:val="00B533C6"/>
    <w:rsid w:val="00B5601C"/>
    <w:rsid w:val="00B60086"/>
    <w:rsid w:val="00B83627"/>
    <w:rsid w:val="00B9342E"/>
    <w:rsid w:val="00B95391"/>
    <w:rsid w:val="00BF06C3"/>
    <w:rsid w:val="00BF410A"/>
    <w:rsid w:val="00C036E5"/>
    <w:rsid w:val="00C05DEE"/>
    <w:rsid w:val="00C25181"/>
    <w:rsid w:val="00C257C4"/>
    <w:rsid w:val="00C64EDC"/>
    <w:rsid w:val="00C66AC1"/>
    <w:rsid w:val="00C7696D"/>
    <w:rsid w:val="00CA3633"/>
    <w:rsid w:val="00D24486"/>
    <w:rsid w:val="00D30D87"/>
    <w:rsid w:val="00D3559B"/>
    <w:rsid w:val="00D67161"/>
    <w:rsid w:val="00D8012D"/>
    <w:rsid w:val="00DA10C0"/>
    <w:rsid w:val="00DD2B17"/>
    <w:rsid w:val="00E17C2B"/>
    <w:rsid w:val="00E22385"/>
    <w:rsid w:val="00E3156B"/>
    <w:rsid w:val="00E54FE4"/>
    <w:rsid w:val="00E5534A"/>
    <w:rsid w:val="00E5556D"/>
    <w:rsid w:val="00E76BA9"/>
    <w:rsid w:val="00E8131C"/>
    <w:rsid w:val="00EB78E6"/>
    <w:rsid w:val="00ED72E3"/>
    <w:rsid w:val="00EF3E7E"/>
    <w:rsid w:val="00EF64BD"/>
    <w:rsid w:val="00F06FFA"/>
    <w:rsid w:val="00F235B8"/>
    <w:rsid w:val="00F27A7C"/>
    <w:rsid w:val="00F451F4"/>
    <w:rsid w:val="00F517F6"/>
    <w:rsid w:val="00F55761"/>
    <w:rsid w:val="00F71389"/>
    <w:rsid w:val="00F743EC"/>
    <w:rsid w:val="00F75EE4"/>
    <w:rsid w:val="00FB443D"/>
    <w:rsid w:val="00FC43B6"/>
    <w:rsid w:val="00FC4F4E"/>
    <w:rsid w:val="00FD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9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994"/>
    <w:rPr>
      <w:b/>
      <w:bCs/>
    </w:rPr>
  </w:style>
  <w:style w:type="character" w:styleId="Hyperlink">
    <w:name w:val="Hyperlink"/>
    <w:basedOn w:val="DefaultParagraphFont"/>
    <w:uiPriority w:val="99"/>
    <w:unhideWhenUsed/>
    <w:rsid w:val="00300994"/>
    <w:rPr>
      <w:color w:val="0000FF"/>
      <w:u w:val="single"/>
    </w:rPr>
  </w:style>
  <w:style w:type="character" w:styleId="FollowedHyperlink">
    <w:name w:val="FollowedHyperlink"/>
    <w:basedOn w:val="DefaultParagraphFont"/>
    <w:uiPriority w:val="99"/>
    <w:semiHidden/>
    <w:unhideWhenUsed/>
    <w:rsid w:val="005C61BB"/>
    <w:rPr>
      <w:color w:val="800080" w:themeColor="followedHyperlink"/>
      <w:u w:val="single"/>
    </w:rPr>
  </w:style>
  <w:style w:type="paragraph" w:customStyle="1" w:styleId="yiv1653509154msonormal">
    <w:name w:val="yiv1653509154msonormal"/>
    <w:basedOn w:val="Normal"/>
    <w:rsid w:val="0048706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8E6"/>
    <w:rPr>
      <w:sz w:val="16"/>
      <w:szCs w:val="16"/>
    </w:rPr>
  </w:style>
  <w:style w:type="paragraph" w:styleId="CommentText">
    <w:name w:val="annotation text"/>
    <w:basedOn w:val="Normal"/>
    <w:link w:val="CommentTextChar"/>
    <w:uiPriority w:val="99"/>
    <w:semiHidden/>
    <w:unhideWhenUsed/>
    <w:rsid w:val="00EB78E6"/>
    <w:pPr>
      <w:spacing w:line="240" w:lineRule="auto"/>
    </w:pPr>
    <w:rPr>
      <w:sz w:val="20"/>
      <w:szCs w:val="20"/>
    </w:rPr>
  </w:style>
  <w:style w:type="character" w:customStyle="1" w:styleId="CommentTextChar">
    <w:name w:val="Comment Text Char"/>
    <w:basedOn w:val="DefaultParagraphFont"/>
    <w:link w:val="CommentText"/>
    <w:uiPriority w:val="99"/>
    <w:semiHidden/>
    <w:rsid w:val="00EB78E6"/>
    <w:rPr>
      <w:sz w:val="20"/>
      <w:szCs w:val="20"/>
    </w:rPr>
  </w:style>
  <w:style w:type="paragraph" w:styleId="CommentSubject">
    <w:name w:val="annotation subject"/>
    <w:basedOn w:val="CommentText"/>
    <w:next w:val="CommentText"/>
    <w:link w:val="CommentSubjectChar"/>
    <w:uiPriority w:val="99"/>
    <w:semiHidden/>
    <w:unhideWhenUsed/>
    <w:rsid w:val="00EB78E6"/>
    <w:rPr>
      <w:b/>
      <w:bCs/>
    </w:rPr>
  </w:style>
  <w:style w:type="character" w:customStyle="1" w:styleId="CommentSubjectChar">
    <w:name w:val="Comment Subject Char"/>
    <w:basedOn w:val="CommentTextChar"/>
    <w:link w:val="CommentSubject"/>
    <w:uiPriority w:val="99"/>
    <w:semiHidden/>
    <w:rsid w:val="00EB78E6"/>
    <w:rPr>
      <w:b/>
      <w:bCs/>
      <w:sz w:val="20"/>
      <w:szCs w:val="20"/>
    </w:rPr>
  </w:style>
  <w:style w:type="paragraph" w:styleId="BalloonText">
    <w:name w:val="Balloon Text"/>
    <w:basedOn w:val="Normal"/>
    <w:link w:val="BalloonTextChar"/>
    <w:uiPriority w:val="99"/>
    <w:semiHidden/>
    <w:unhideWhenUsed/>
    <w:rsid w:val="00EB7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E6"/>
    <w:rPr>
      <w:rFonts w:ascii="Tahoma" w:hAnsi="Tahoma" w:cs="Tahoma"/>
      <w:sz w:val="16"/>
      <w:szCs w:val="16"/>
    </w:rPr>
  </w:style>
  <w:style w:type="character" w:customStyle="1" w:styleId="yshortcuts">
    <w:name w:val="yshortcuts"/>
    <w:basedOn w:val="DefaultParagraphFont"/>
    <w:rsid w:val="001A3A69"/>
  </w:style>
  <w:style w:type="paragraph" w:styleId="ListParagraph">
    <w:name w:val="List Paragraph"/>
    <w:basedOn w:val="Normal"/>
    <w:uiPriority w:val="34"/>
    <w:qFormat/>
    <w:rsid w:val="00DD2B17"/>
    <w:pPr>
      <w:ind w:left="720"/>
      <w:contextualSpacing/>
    </w:pPr>
  </w:style>
  <w:style w:type="paragraph" w:styleId="Header">
    <w:name w:val="header"/>
    <w:basedOn w:val="Normal"/>
    <w:link w:val="HeaderChar"/>
    <w:uiPriority w:val="99"/>
    <w:semiHidden/>
    <w:unhideWhenUsed/>
    <w:rsid w:val="00DD2B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B17"/>
  </w:style>
  <w:style w:type="paragraph" w:styleId="Footer">
    <w:name w:val="footer"/>
    <w:basedOn w:val="Normal"/>
    <w:link w:val="FooterChar"/>
    <w:uiPriority w:val="99"/>
    <w:unhideWhenUsed/>
    <w:rsid w:val="00DD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9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994"/>
    <w:rPr>
      <w:b/>
      <w:bCs/>
    </w:rPr>
  </w:style>
  <w:style w:type="character" w:styleId="Hyperlink">
    <w:name w:val="Hyperlink"/>
    <w:basedOn w:val="DefaultParagraphFont"/>
    <w:uiPriority w:val="99"/>
    <w:unhideWhenUsed/>
    <w:rsid w:val="00300994"/>
    <w:rPr>
      <w:color w:val="0000FF"/>
      <w:u w:val="single"/>
    </w:rPr>
  </w:style>
  <w:style w:type="character" w:styleId="FollowedHyperlink">
    <w:name w:val="FollowedHyperlink"/>
    <w:basedOn w:val="DefaultParagraphFont"/>
    <w:uiPriority w:val="99"/>
    <w:semiHidden/>
    <w:unhideWhenUsed/>
    <w:rsid w:val="005C61BB"/>
    <w:rPr>
      <w:color w:val="800080" w:themeColor="followedHyperlink"/>
      <w:u w:val="single"/>
    </w:rPr>
  </w:style>
  <w:style w:type="paragraph" w:customStyle="1" w:styleId="yiv1653509154msonormal">
    <w:name w:val="yiv1653509154msonormal"/>
    <w:basedOn w:val="Normal"/>
    <w:rsid w:val="0048706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8E6"/>
    <w:rPr>
      <w:sz w:val="16"/>
      <w:szCs w:val="16"/>
    </w:rPr>
  </w:style>
  <w:style w:type="paragraph" w:styleId="CommentText">
    <w:name w:val="annotation text"/>
    <w:basedOn w:val="Normal"/>
    <w:link w:val="CommentTextChar"/>
    <w:uiPriority w:val="99"/>
    <w:semiHidden/>
    <w:unhideWhenUsed/>
    <w:rsid w:val="00EB78E6"/>
    <w:pPr>
      <w:spacing w:line="240" w:lineRule="auto"/>
    </w:pPr>
    <w:rPr>
      <w:sz w:val="20"/>
      <w:szCs w:val="20"/>
    </w:rPr>
  </w:style>
  <w:style w:type="character" w:customStyle="1" w:styleId="CommentTextChar">
    <w:name w:val="Comment Text Char"/>
    <w:basedOn w:val="DefaultParagraphFont"/>
    <w:link w:val="CommentText"/>
    <w:uiPriority w:val="99"/>
    <w:semiHidden/>
    <w:rsid w:val="00EB78E6"/>
    <w:rPr>
      <w:sz w:val="20"/>
      <w:szCs w:val="20"/>
    </w:rPr>
  </w:style>
  <w:style w:type="paragraph" w:styleId="CommentSubject">
    <w:name w:val="annotation subject"/>
    <w:basedOn w:val="CommentText"/>
    <w:next w:val="CommentText"/>
    <w:link w:val="CommentSubjectChar"/>
    <w:uiPriority w:val="99"/>
    <w:semiHidden/>
    <w:unhideWhenUsed/>
    <w:rsid w:val="00EB78E6"/>
    <w:rPr>
      <w:b/>
      <w:bCs/>
    </w:rPr>
  </w:style>
  <w:style w:type="character" w:customStyle="1" w:styleId="CommentSubjectChar">
    <w:name w:val="Comment Subject Char"/>
    <w:basedOn w:val="CommentTextChar"/>
    <w:link w:val="CommentSubject"/>
    <w:uiPriority w:val="99"/>
    <w:semiHidden/>
    <w:rsid w:val="00EB78E6"/>
    <w:rPr>
      <w:b/>
      <w:bCs/>
      <w:sz w:val="20"/>
      <w:szCs w:val="20"/>
    </w:rPr>
  </w:style>
  <w:style w:type="paragraph" w:styleId="BalloonText">
    <w:name w:val="Balloon Text"/>
    <w:basedOn w:val="Normal"/>
    <w:link w:val="BalloonTextChar"/>
    <w:uiPriority w:val="99"/>
    <w:semiHidden/>
    <w:unhideWhenUsed/>
    <w:rsid w:val="00EB7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E6"/>
    <w:rPr>
      <w:rFonts w:ascii="Tahoma" w:hAnsi="Tahoma" w:cs="Tahoma"/>
      <w:sz w:val="16"/>
      <w:szCs w:val="16"/>
    </w:rPr>
  </w:style>
  <w:style w:type="character" w:customStyle="1" w:styleId="yshortcuts">
    <w:name w:val="yshortcuts"/>
    <w:basedOn w:val="DefaultParagraphFont"/>
    <w:rsid w:val="001A3A69"/>
  </w:style>
  <w:style w:type="paragraph" w:styleId="ListParagraph">
    <w:name w:val="List Paragraph"/>
    <w:basedOn w:val="Normal"/>
    <w:uiPriority w:val="34"/>
    <w:qFormat/>
    <w:rsid w:val="00DD2B17"/>
    <w:pPr>
      <w:ind w:left="720"/>
      <w:contextualSpacing/>
    </w:pPr>
  </w:style>
  <w:style w:type="paragraph" w:styleId="Header">
    <w:name w:val="header"/>
    <w:basedOn w:val="Normal"/>
    <w:link w:val="HeaderChar"/>
    <w:uiPriority w:val="99"/>
    <w:semiHidden/>
    <w:unhideWhenUsed/>
    <w:rsid w:val="00DD2B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B17"/>
  </w:style>
  <w:style w:type="paragraph" w:styleId="Footer">
    <w:name w:val="footer"/>
    <w:basedOn w:val="Normal"/>
    <w:link w:val="FooterChar"/>
    <w:uiPriority w:val="99"/>
    <w:unhideWhenUsed/>
    <w:rsid w:val="00DD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05253">
      <w:bodyDiv w:val="1"/>
      <w:marLeft w:val="0"/>
      <w:marRight w:val="0"/>
      <w:marTop w:val="0"/>
      <w:marBottom w:val="0"/>
      <w:divBdr>
        <w:top w:val="none" w:sz="0" w:space="0" w:color="auto"/>
        <w:left w:val="none" w:sz="0" w:space="0" w:color="auto"/>
        <w:bottom w:val="none" w:sz="0" w:space="0" w:color="auto"/>
        <w:right w:val="none" w:sz="0" w:space="0" w:color="auto"/>
      </w:divBdr>
      <w:divsChild>
        <w:div w:id="1413234594">
          <w:marLeft w:val="0"/>
          <w:marRight w:val="0"/>
          <w:marTop w:val="0"/>
          <w:marBottom w:val="0"/>
          <w:divBdr>
            <w:top w:val="none" w:sz="0" w:space="0" w:color="auto"/>
            <w:left w:val="none" w:sz="0" w:space="0" w:color="auto"/>
            <w:bottom w:val="none" w:sz="0" w:space="0" w:color="auto"/>
            <w:right w:val="none" w:sz="0" w:space="0" w:color="auto"/>
          </w:divBdr>
        </w:div>
        <w:div w:id="1229339719">
          <w:marLeft w:val="0"/>
          <w:marRight w:val="0"/>
          <w:marTop w:val="0"/>
          <w:marBottom w:val="0"/>
          <w:divBdr>
            <w:top w:val="none" w:sz="0" w:space="0" w:color="auto"/>
            <w:left w:val="none" w:sz="0" w:space="0" w:color="auto"/>
            <w:bottom w:val="none" w:sz="0" w:space="0" w:color="auto"/>
            <w:right w:val="none" w:sz="0" w:space="0" w:color="auto"/>
          </w:divBdr>
        </w:div>
        <w:div w:id="399788714">
          <w:marLeft w:val="0"/>
          <w:marRight w:val="0"/>
          <w:marTop w:val="0"/>
          <w:marBottom w:val="0"/>
          <w:divBdr>
            <w:top w:val="none" w:sz="0" w:space="0" w:color="auto"/>
            <w:left w:val="none" w:sz="0" w:space="0" w:color="auto"/>
            <w:bottom w:val="none" w:sz="0" w:space="0" w:color="auto"/>
            <w:right w:val="none" w:sz="0" w:space="0" w:color="auto"/>
          </w:divBdr>
        </w:div>
        <w:div w:id="196276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s.usda.gov/FAIS/webapp/" TargetMode="External"/><Relationship Id="rId5" Type="http://schemas.openxmlformats.org/officeDocument/2006/relationships/settings" Target="settings.xml"/><Relationship Id="rId10" Type="http://schemas.openxmlformats.org/officeDocument/2006/relationships/hyperlink" Target="http://www.fas.usda.gov/excredits/FoodAid/Guidebook/7EvalPol.pdf" TargetMode="External"/><Relationship Id="rId4" Type="http://schemas.microsoft.com/office/2007/relationships/stylesWithEffects" Target="stylesWithEffects.xml"/><Relationship Id="rId9" Type="http://schemas.openxmlformats.org/officeDocument/2006/relationships/hyperlink" Target="http://www.fas.usda.gov/FAIS/web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50740-D253-480D-8936-9C1DC4E2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3119</Words>
  <Characters>17781</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Dorothy.Feustel</cp:lastModifiedBy>
  <cp:revision>2</cp:revision>
  <cp:lastPrinted>2013-06-24T17:28:00Z</cp:lastPrinted>
  <dcterms:created xsi:type="dcterms:W3CDTF">2014-04-07T12:15:00Z</dcterms:created>
  <dcterms:modified xsi:type="dcterms:W3CDTF">2014-04-07T12:15:00Z</dcterms:modified>
</cp:coreProperties>
</file>