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C7" w:rsidRPr="003D0DC7" w:rsidRDefault="003D0DC7" w:rsidP="003D0DC7">
      <w:pPr>
        <w:spacing w:after="0" w:line="240" w:lineRule="auto"/>
        <w:jc w:val="center"/>
      </w:pPr>
      <w:r w:rsidRPr="003D0DC7">
        <w:t>List o</w:t>
      </w:r>
      <w:bookmarkStart w:id="0" w:name="_GoBack"/>
      <w:bookmarkEnd w:id="0"/>
      <w:r w:rsidRPr="003D0DC7">
        <w:t>f information required for amendments</w:t>
      </w:r>
    </w:p>
    <w:p w:rsidR="003D0DC7" w:rsidRDefault="003D0DC7" w:rsidP="003D0DC7">
      <w:pPr>
        <w:spacing w:after="0" w:line="240" w:lineRule="auto"/>
        <w:rPr>
          <w:color w:val="1F497D"/>
        </w:rPr>
      </w:pPr>
    </w:p>
    <w:p w:rsidR="003D0DC7" w:rsidRDefault="003D0DC7" w:rsidP="003D0DC7">
      <w:pPr>
        <w:spacing w:after="0" w:line="240" w:lineRule="auto"/>
      </w:pPr>
      <w:r>
        <w:t>Common Amendment Required Docs &amp; Information:</w:t>
      </w:r>
    </w:p>
    <w:p w:rsidR="003D0DC7" w:rsidRDefault="003D0DC7" w:rsidP="003D0DC7">
      <w:pPr>
        <w:pStyle w:val="ListParagraph"/>
        <w:numPr>
          <w:ilvl w:val="0"/>
          <w:numId w:val="1"/>
        </w:numPr>
        <w:contextualSpacing/>
      </w:pPr>
      <w:r>
        <w:t>Formal request letter from PVO with details and justifications</w:t>
      </w:r>
    </w:p>
    <w:p w:rsidR="003D0DC7" w:rsidRDefault="003D0DC7" w:rsidP="003D0DC7">
      <w:pPr>
        <w:pStyle w:val="ListParagraph"/>
        <w:numPr>
          <w:ilvl w:val="0"/>
          <w:numId w:val="1"/>
        </w:numPr>
        <w:contextualSpacing/>
      </w:pPr>
      <w:r>
        <w:t>Budget realignment:  Detailed budget spreadsheet</w:t>
      </w:r>
    </w:p>
    <w:p w:rsidR="003D0DC7" w:rsidRDefault="003D0DC7" w:rsidP="003D0DC7">
      <w:pPr>
        <w:pStyle w:val="ListParagraph"/>
        <w:numPr>
          <w:ilvl w:val="0"/>
          <w:numId w:val="1"/>
        </w:numPr>
        <w:contextualSpacing/>
      </w:pPr>
      <w:r>
        <w:t>Funding amount</w:t>
      </w:r>
    </w:p>
    <w:p w:rsidR="003D0DC7" w:rsidRDefault="003D0DC7" w:rsidP="003D0DC7">
      <w:pPr>
        <w:pStyle w:val="ListParagraph"/>
        <w:numPr>
          <w:ilvl w:val="0"/>
          <w:numId w:val="1"/>
        </w:numPr>
        <w:contextualSpacing/>
      </w:pPr>
      <w:r>
        <w:t>Plan of Operation</w:t>
      </w:r>
    </w:p>
    <w:p w:rsidR="003D0DC7" w:rsidRDefault="003D0DC7" w:rsidP="003D0DC7">
      <w:pPr>
        <w:pStyle w:val="ListParagraph"/>
        <w:numPr>
          <w:ilvl w:val="0"/>
          <w:numId w:val="1"/>
        </w:numPr>
        <w:contextualSpacing/>
      </w:pPr>
      <w:r>
        <w:t xml:space="preserve">Monetization changes: </w:t>
      </w:r>
    </w:p>
    <w:p w:rsidR="003D0DC7" w:rsidRDefault="003D0DC7" w:rsidP="003D0DC7">
      <w:pPr>
        <w:pStyle w:val="ListParagraph"/>
        <w:numPr>
          <w:ilvl w:val="1"/>
          <w:numId w:val="1"/>
        </w:numPr>
        <w:contextualSpacing/>
      </w:pPr>
      <w:r>
        <w:t>Commodity specifications</w:t>
      </w:r>
    </w:p>
    <w:p w:rsidR="003D0DC7" w:rsidRDefault="003D0DC7" w:rsidP="003D0DC7">
      <w:pPr>
        <w:pStyle w:val="ListParagraph"/>
        <w:numPr>
          <w:ilvl w:val="1"/>
          <w:numId w:val="1"/>
        </w:numPr>
        <w:contextualSpacing/>
      </w:pPr>
      <w:r>
        <w:t>Commodity tonnage (in metric tons)</w:t>
      </w:r>
    </w:p>
    <w:p w:rsidR="003D0DC7" w:rsidRDefault="003D0DC7" w:rsidP="003D0DC7">
      <w:pPr>
        <w:pStyle w:val="ListParagraph"/>
        <w:numPr>
          <w:ilvl w:val="1"/>
          <w:numId w:val="1"/>
        </w:numPr>
        <w:contextualSpacing/>
      </w:pPr>
      <w:r>
        <w:t>Anticipated/received proceeds (in U.S. dollars)</w:t>
      </w:r>
    </w:p>
    <w:p w:rsidR="003D0DC7" w:rsidRDefault="003D0DC7" w:rsidP="003D0DC7">
      <w:pPr>
        <w:pStyle w:val="ListParagraph"/>
        <w:numPr>
          <w:ilvl w:val="1"/>
          <w:numId w:val="1"/>
        </w:numPr>
        <w:contextualSpacing/>
      </w:pPr>
      <w:r>
        <w:t>Third country where monetization will take place</w:t>
      </w:r>
    </w:p>
    <w:p w:rsidR="003D0DC7" w:rsidRDefault="003D0DC7" w:rsidP="003D0DC7">
      <w:pPr>
        <w:pStyle w:val="ListParagraph"/>
        <w:numPr>
          <w:ilvl w:val="1"/>
          <w:numId w:val="1"/>
        </w:numPr>
        <w:contextualSpacing/>
      </w:pPr>
      <w:r>
        <w:t>Estimated shipping dates (arrival at U.S. port)</w:t>
      </w:r>
    </w:p>
    <w:p w:rsidR="003D0DC7" w:rsidRDefault="003D0DC7" w:rsidP="003D0DC7">
      <w:pPr>
        <w:pStyle w:val="ListParagraph"/>
        <w:numPr>
          <w:ilvl w:val="0"/>
          <w:numId w:val="1"/>
        </w:numPr>
        <w:contextualSpacing/>
      </w:pPr>
      <w:r>
        <w:t>Activities: Revised descriptions</w:t>
      </w:r>
    </w:p>
    <w:p w:rsidR="003D0DC7" w:rsidRDefault="003D0DC7" w:rsidP="003D0DC7">
      <w:pPr>
        <w:pStyle w:val="ListParagraph"/>
        <w:numPr>
          <w:ilvl w:val="0"/>
          <w:numId w:val="1"/>
        </w:numPr>
        <w:contextualSpacing/>
      </w:pPr>
      <w:r>
        <w:t>Anticipated activity completion dates (under Plan of Operations)</w:t>
      </w:r>
    </w:p>
    <w:p w:rsidR="003D0DC7" w:rsidRDefault="003D0DC7" w:rsidP="003D0DC7">
      <w:pPr>
        <w:pStyle w:val="ListParagraph"/>
        <w:numPr>
          <w:ilvl w:val="0"/>
          <w:numId w:val="1"/>
        </w:numPr>
        <w:contextualSpacing/>
      </w:pPr>
      <w:r>
        <w:t>Monetization completion date (under Plan of Operations)</w:t>
      </w:r>
    </w:p>
    <w:p w:rsidR="003D0DC7" w:rsidRDefault="003D0DC7" w:rsidP="003D0DC7">
      <w:pPr>
        <w:pStyle w:val="ListParagraph"/>
        <w:numPr>
          <w:ilvl w:val="0"/>
          <w:numId w:val="1"/>
        </w:numPr>
        <w:contextualSpacing/>
      </w:pPr>
      <w:r>
        <w:t>Revised performance indicators</w:t>
      </w:r>
    </w:p>
    <w:p w:rsidR="003D0DC7" w:rsidRDefault="003D0DC7" w:rsidP="003D0DC7">
      <w:pPr>
        <w:pStyle w:val="ListParagraph"/>
        <w:numPr>
          <w:ilvl w:val="0"/>
          <w:numId w:val="1"/>
        </w:numPr>
        <w:contextualSpacing/>
      </w:pPr>
      <w:r>
        <w:t>Revised project level framework</w:t>
      </w:r>
    </w:p>
    <w:p w:rsidR="003D0DC7" w:rsidRDefault="003D0DC7" w:rsidP="003D0DC7">
      <w:pPr>
        <w:pStyle w:val="ListParagraph"/>
        <w:numPr>
          <w:ilvl w:val="0"/>
          <w:numId w:val="1"/>
        </w:numPr>
        <w:contextualSpacing/>
      </w:pPr>
      <w:r>
        <w:t>Revised Performance Monitoring Plan</w:t>
      </w:r>
    </w:p>
    <w:p w:rsidR="003D0DC7" w:rsidRDefault="003D0DC7" w:rsidP="003D0DC7">
      <w:pPr>
        <w:spacing w:after="0" w:line="240" w:lineRule="auto"/>
      </w:pPr>
    </w:p>
    <w:sectPr w:rsidR="003D0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14390"/>
    <w:multiLevelType w:val="hybridMultilevel"/>
    <w:tmpl w:val="7BAA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C7"/>
    <w:rsid w:val="003D0DC7"/>
    <w:rsid w:val="00AB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DC7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DC7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Connie.Ehrhart</dc:creator>
  <cp:lastModifiedBy>Connie.Ehrhart</cp:lastModifiedBy>
  <cp:revision>1</cp:revision>
  <dcterms:created xsi:type="dcterms:W3CDTF">2014-11-06T15:23:00Z</dcterms:created>
  <dcterms:modified xsi:type="dcterms:W3CDTF">2014-11-06T15:25:00Z</dcterms:modified>
</cp:coreProperties>
</file>