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F63" w:rsidRDefault="003968E0" w:rsidP="009414F1">
      <w:pPr>
        <w:pStyle w:val="NoSpacing"/>
        <w:jc w:val="center"/>
        <w:rPr>
          <w:rFonts w:ascii="Arial" w:hAnsi="Arial" w:cs="Arial"/>
          <w:b/>
          <w:sz w:val="28"/>
          <w:szCs w:val="28"/>
          <w:u w:val="single"/>
        </w:rPr>
      </w:pPr>
      <w:r w:rsidRPr="003968E0">
        <w:rPr>
          <w:rFonts w:eastAsiaTheme="minorHAnsi"/>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445.6pt;margin-top:-29.7pt;width:232.75pt;height:54.4pt;z-index:2516613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">
            <v:textbox style="mso-next-textbox:#Text Box 2;mso-fit-shape-to-text:t">
              <w:txbxContent>
                <w:p w:rsidR="00944F63" w:rsidRDefault="00944F63" w:rsidP="006202EC">
                  <w:pPr>
                    <w:spacing w:after="0" w:line="240" w:lineRule="auto"/>
                    <w:rPr>
                      <w:rFonts w:ascii="Arial" w:hAnsi="Arial" w:cs="Arial"/>
                      <w:noProof/>
                      <w:sz w:val="20"/>
                      <w:lang w:val="es-US"/>
                    </w:rPr>
                  </w:pPr>
                  <w:r>
                    <w:rPr>
                      <w:rFonts w:ascii="Arial" w:hAnsi="Arial" w:cs="Arial"/>
                      <w:noProof/>
                      <w:sz w:val="20"/>
                      <w:lang w:val="es-US"/>
                    </w:rPr>
                    <w:t>Número de aprobación de la OMB 0584-XXXX</w:t>
                  </w:r>
                </w:p>
                <w:p w:rsidR="006202EC" w:rsidRDefault="006202EC" w:rsidP="006202EC">
                  <w:pPr>
                    <w:spacing w:after="0" w:line="240" w:lineRule="auto"/>
                    <w:rPr>
                      <w:rFonts w:ascii="Arial" w:hAnsi="Arial" w:cs="Arial"/>
                      <w:noProof/>
                      <w:sz w:val="20"/>
                      <w:lang w:val="es-US"/>
                    </w:rPr>
                  </w:pPr>
                </w:p>
                <w:p w:rsidR="00944F63" w:rsidRDefault="00944F63" w:rsidP="006202EC">
                  <w:pPr>
                    <w:spacing w:after="0" w:line="240" w:lineRule="auto"/>
                    <w:rPr>
                      <w:rFonts w:ascii="Arial" w:hAnsi="Arial" w:cs="Arial"/>
                      <w:noProof/>
                      <w:sz w:val="20"/>
                      <w:lang w:val="es-US"/>
                    </w:rPr>
                  </w:pPr>
                  <w:r>
                    <w:rPr>
                      <w:rFonts w:ascii="Arial" w:hAnsi="Arial" w:cs="Arial"/>
                      <w:noProof/>
                      <w:sz w:val="20"/>
                      <w:lang w:val="es-US"/>
                    </w:rPr>
                    <w:t>Fecha de vencimiento: XX/XX/20XX</w:t>
                  </w:r>
                </w:p>
              </w:txbxContent>
            </v:textbox>
          </v:shape>
        </w:pict>
      </w:r>
    </w:p>
    <w:p w:rsidR="009414F1" w:rsidRDefault="009414F1" w:rsidP="009414F1">
      <w:pPr>
        <w:pStyle w:val="NoSpacing"/>
        <w:jc w:val="center"/>
        <w:rPr>
          <w:rFonts w:ascii="Arial" w:hAnsi="Arial" w:cs="Arial"/>
          <w:b/>
          <w:sz w:val="28"/>
          <w:szCs w:val="28"/>
          <w:u w:val="single"/>
        </w:rPr>
      </w:pPr>
      <w:r w:rsidRPr="00B50B44">
        <w:rPr>
          <w:rFonts w:ascii="Arial" w:hAnsi="Arial" w:cs="Arial"/>
          <w:b/>
          <w:sz w:val="28"/>
          <w:szCs w:val="28"/>
          <w:u w:val="single"/>
        </w:rPr>
        <w:t xml:space="preserve">Appendix </w:t>
      </w:r>
      <w:r>
        <w:rPr>
          <w:rFonts w:ascii="Arial" w:hAnsi="Arial" w:cs="Arial"/>
          <w:b/>
          <w:sz w:val="28"/>
          <w:szCs w:val="28"/>
          <w:u w:val="single"/>
        </w:rPr>
        <w:t>A4</w:t>
      </w:r>
    </w:p>
    <w:p w:rsidR="009414F1" w:rsidRPr="00B50B44" w:rsidRDefault="009414F1" w:rsidP="009414F1">
      <w:pPr>
        <w:pStyle w:val="NoSpacing"/>
        <w:spacing w:line="120" w:lineRule="auto"/>
        <w:jc w:val="center"/>
        <w:rPr>
          <w:rFonts w:ascii="Arial" w:hAnsi="Arial" w:cs="Arial"/>
          <w:b/>
          <w:sz w:val="28"/>
          <w:szCs w:val="28"/>
          <w:u w:val="single"/>
        </w:rPr>
      </w:pPr>
    </w:p>
    <w:p w:rsidR="009414F1" w:rsidRPr="00B50B44" w:rsidRDefault="009414F1" w:rsidP="009414F1">
      <w:pPr>
        <w:ind w:left="-360"/>
        <w:jc w:val="center"/>
        <w:rPr>
          <w:rFonts w:ascii="Arial" w:hAnsi="Arial" w:cs="Arial"/>
          <w:b/>
          <w:noProof/>
          <w:sz w:val="28"/>
          <w:szCs w:val="28"/>
        </w:rPr>
      </w:pPr>
      <w:r>
        <w:rPr>
          <w:rFonts w:ascii="Arial" w:hAnsi="Arial" w:cs="Arial"/>
          <w:b/>
          <w:noProof/>
          <w:sz w:val="28"/>
          <w:szCs w:val="28"/>
        </w:rPr>
        <w:t xml:space="preserve">Spanish Language </w:t>
      </w:r>
      <w:r w:rsidRPr="00B50B44">
        <w:rPr>
          <w:rFonts w:ascii="Arial" w:hAnsi="Arial" w:cs="Arial"/>
          <w:b/>
          <w:noProof/>
          <w:sz w:val="28"/>
          <w:szCs w:val="28"/>
        </w:rPr>
        <w:t xml:space="preserve">WIC </w:t>
      </w:r>
      <w:r>
        <w:rPr>
          <w:rFonts w:ascii="Arial" w:hAnsi="Arial" w:cs="Arial"/>
          <w:b/>
          <w:noProof/>
          <w:sz w:val="28"/>
          <w:szCs w:val="28"/>
        </w:rPr>
        <w:t xml:space="preserve">Combination </w:t>
      </w:r>
      <w:r w:rsidRPr="00B50B44">
        <w:rPr>
          <w:rFonts w:ascii="Arial" w:hAnsi="Arial" w:cs="Arial"/>
          <w:b/>
          <w:noProof/>
          <w:sz w:val="28"/>
          <w:szCs w:val="28"/>
        </w:rPr>
        <w:t xml:space="preserve">Web Survey </w:t>
      </w:r>
    </w:p>
    <w:p w:rsidR="004C79E9" w:rsidRPr="009414F1" w:rsidRDefault="00DE3C62" w:rsidP="00371E44">
      <w:pPr>
        <w:ind w:left="-360"/>
        <w:rPr>
          <w:rFonts w:ascii="Arial" w:hAnsi="Arial" w:cs="Arial"/>
          <w:b/>
          <w:noProof/>
        </w:rPr>
      </w:pPr>
      <w:r w:rsidRPr="009414F1">
        <w:rPr>
          <w:rFonts w:ascii="Arial" w:hAnsi="Arial" w:cs="Arial"/>
          <w:b/>
          <w:noProof/>
        </w:rPr>
        <w:t xml:space="preserve">Exhibit 1: Agency Login </w:t>
      </w:r>
    </w:p>
    <w:p w:rsidR="00A84DD9" w:rsidRPr="009414F1" w:rsidRDefault="00A84DD9" w:rsidP="00371E44">
      <w:pPr>
        <w:ind w:left="-360"/>
        <w:rPr>
          <w:rFonts w:ascii="Arial" w:hAnsi="Arial" w:cs="Arial"/>
          <w:b/>
          <w:noProof/>
        </w:rPr>
      </w:pPr>
      <w:r w:rsidRPr="009414F1">
        <w:rPr>
          <w:rFonts w:ascii="Arial" w:hAnsi="Arial" w:cs="Arial"/>
          <w:b/>
          <w:noProof/>
        </w:rPr>
        <w:t xml:space="preserve">Note that this screen is in English </w:t>
      </w:r>
      <w:r w:rsidR="003D7391" w:rsidRPr="009414F1">
        <w:rPr>
          <w:rFonts w:ascii="Arial" w:hAnsi="Arial" w:cs="Arial"/>
          <w:b/>
          <w:noProof/>
        </w:rPr>
        <w:t>because</w:t>
      </w:r>
      <w:r w:rsidRPr="009414F1">
        <w:rPr>
          <w:rFonts w:ascii="Arial" w:hAnsi="Arial" w:cs="Arial"/>
          <w:b/>
          <w:noProof/>
        </w:rPr>
        <w:t xml:space="preserve"> </w:t>
      </w:r>
      <w:r w:rsidR="003D7391" w:rsidRPr="009414F1">
        <w:rPr>
          <w:rFonts w:ascii="Arial" w:hAnsi="Arial" w:cs="Arial"/>
          <w:b/>
          <w:noProof/>
        </w:rPr>
        <w:t xml:space="preserve">users can only be identified as needing the </w:t>
      </w:r>
      <w:r w:rsidRPr="009414F1">
        <w:rPr>
          <w:rFonts w:ascii="Arial" w:hAnsi="Arial" w:cs="Arial"/>
          <w:b/>
          <w:noProof/>
        </w:rPr>
        <w:t xml:space="preserve">spanish version </w:t>
      </w:r>
      <w:r w:rsidR="003D7391" w:rsidRPr="009414F1">
        <w:rPr>
          <w:rFonts w:ascii="Arial" w:hAnsi="Arial" w:cs="Arial"/>
          <w:b/>
          <w:noProof/>
        </w:rPr>
        <w:t>of the survey once they login</w:t>
      </w:r>
      <w:r w:rsidRPr="009414F1">
        <w:rPr>
          <w:rFonts w:ascii="Arial" w:hAnsi="Arial" w:cs="Arial"/>
          <w:b/>
          <w:noProof/>
        </w:rPr>
        <w:t xml:space="preserve"> </w:t>
      </w:r>
    </w:p>
    <w:p w:rsidR="00FD3BA3" w:rsidRDefault="00773068" w:rsidP="00371E44">
      <w:pPr>
        <w:ind w:left="-360"/>
      </w:pPr>
      <w:r>
        <w:rPr>
          <w:noProof/>
        </w:rPr>
        <w:drawing>
          <wp:inline distT="0" distB="0" distL="0" distR="0">
            <wp:extent cx="6371118" cy="370011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370656" cy="3699848"/>
                    </a:xfrm>
                    <a:prstGeom prst="rect">
                      <a:avLst/>
                    </a:prstGeom>
                  </pic:spPr>
                </pic:pic>
              </a:graphicData>
            </a:graphic>
          </wp:inline>
        </w:drawing>
      </w:r>
    </w:p>
    <w:p w:rsidR="006202EC" w:rsidRDefault="006202EC" w:rsidP="00371E44">
      <w:pPr>
        <w:ind w:left="-360"/>
        <w:rPr>
          <w:rFonts w:ascii="Arial" w:hAnsi="Arial" w:cs="Arial"/>
          <w:b/>
        </w:rPr>
      </w:pPr>
      <w:r>
        <w:rPr>
          <w:rFonts w:ascii="Arial" w:hAnsi="Arial" w:cs="Arial"/>
          <w:b/>
          <w:noProof/>
        </w:rPr>
      </w:r>
      <w:r>
        <w:rPr>
          <w:rFonts w:ascii="Arial" w:hAnsi="Arial" w:cs="Arial"/>
          <w:b/>
        </w:rPr>
        <w:pict>
          <v:shape id="Text Box 10" o:spid="_x0000_s1033" type="#_x0000_t202" style="width:684.75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">
            <v:textbox style="mso-next-textbox:#Text Box 10">
              <w:txbxContent>
                <w:p w:rsidR="006202EC" w:rsidRPr="006202EC" w:rsidRDefault="006202EC" w:rsidP="006202EC">
                  <w:pPr>
                    <w:spacing w:after="120" w:line="240" w:lineRule="auto"/>
                    <w:rPr>
                      <w:rFonts w:ascii="Arial" w:eastAsia="Calibri" w:hAnsi="Arial" w:cs="Arial"/>
                      <w:sz w:val="20"/>
                      <w:szCs w:val="20"/>
                      <w:lang w:val="es-ES_tradnl"/>
                    </w:rPr>
                  </w:pPr>
                  <w:r w:rsidRPr="006202EC">
                    <w:rPr>
                      <w:rFonts w:ascii="Arial" w:eastAsia="Calibri" w:hAnsi="Arial" w:cs="Arial"/>
                      <w:sz w:val="20"/>
                      <w:szCs w:val="20"/>
                      <w:lang w:val="es-ES_tradnl"/>
                    </w:rPr>
                    <w:t>De acuerdo con la Ley de reducción de papeleo de 1995 (</w:t>
                  </w:r>
                  <w:proofErr w:type="spellStart"/>
                  <w:r w:rsidRPr="006202EC">
                    <w:rPr>
                      <w:rFonts w:ascii="Arial" w:eastAsia="Calibri" w:hAnsi="Arial" w:cs="Arial"/>
                      <w:sz w:val="20"/>
                      <w:szCs w:val="20"/>
                      <w:lang w:val="es-ES_tradnl"/>
                    </w:rPr>
                    <w:t>Paperwork</w:t>
                  </w:r>
                  <w:proofErr w:type="spellEnd"/>
                  <w:r w:rsidRPr="006202EC">
                    <w:rPr>
                      <w:rFonts w:ascii="Arial" w:eastAsia="Calibri" w:hAnsi="Arial" w:cs="Arial"/>
                      <w:sz w:val="20"/>
                      <w:szCs w:val="20"/>
                      <w:lang w:val="es-ES_tradnl"/>
                    </w:rPr>
                    <w:t xml:space="preserve"> </w:t>
                  </w:r>
                  <w:proofErr w:type="spellStart"/>
                  <w:r w:rsidRPr="006202EC">
                    <w:rPr>
                      <w:rFonts w:ascii="Arial" w:eastAsia="Calibri" w:hAnsi="Arial" w:cs="Arial"/>
                      <w:sz w:val="20"/>
                      <w:szCs w:val="20"/>
                      <w:lang w:val="es-ES_tradnl"/>
                    </w:rPr>
                    <w:t>Reduction</w:t>
                  </w:r>
                  <w:proofErr w:type="spellEnd"/>
                  <w:r w:rsidRPr="006202EC">
                    <w:rPr>
                      <w:rFonts w:ascii="Arial" w:eastAsia="Calibri" w:hAnsi="Arial" w:cs="Arial"/>
                      <w:sz w:val="20"/>
                      <w:szCs w:val="20"/>
                      <w:lang w:val="es-ES_tradnl"/>
                    </w:rPr>
                    <w:t xml:space="preserve"> </w:t>
                  </w:r>
                  <w:proofErr w:type="spellStart"/>
                  <w:r w:rsidRPr="006202EC">
                    <w:rPr>
                      <w:rFonts w:ascii="Arial" w:eastAsia="Calibri" w:hAnsi="Arial" w:cs="Arial"/>
                      <w:sz w:val="20"/>
                      <w:szCs w:val="20"/>
                      <w:lang w:val="es-ES_tradnl"/>
                    </w:rPr>
                    <w:t>Act</w:t>
                  </w:r>
                  <w:proofErr w:type="spellEnd"/>
                  <w:r w:rsidRPr="006202EC">
                    <w:rPr>
                      <w:rFonts w:ascii="Arial" w:eastAsia="Calibri" w:hAnsi="Arial" w:cs="Arial"/>
                      <w:sz w:val="20"/>
                      <w:szCs w:val="20"/>
                      <w:lang w:val="es-ES_tradnl"/>
                    </w:rPr>
                    <w:t xml:space="preserve"> of 1995), ninguna persona está obligada a responder a una recolección de información a menos que esta tenga un número válido de la OMB. El número de control válido de la OMB para esta recolección de información es 0584-XXXX. Se calcula que el tiempo requerido para contestar esta recolección de información es de 60 minutos en promedio por formulario, incluyendo el tiempo para revisar las instrucciones, buscar fuentes existentes de datos, reunir y mantener los datos necesarios y completar y revisar la recolección de información.</w:t>
                  </w:r>
                </w:p>
              </w:txbxContent>
            </v:textbox>
            <w10:wrap type="none"/>
            <w10:anchorlock/>
          </v:shape>
        </w:pict>
      </w:r>
    </w:p>
    <w:p w:rsidR="00FD3BA3" w:rsidRPr="009414F1" w:rsidRDefault="003968E0" w:rsidP="00371E44">
      <w:pPr>
        <w:ind w:left="-360"/>
        <w:rPr>
          <w:rFonts w:ascii="Arial" w:hAnsi="Arial" w:cs="Arial"/>
          <w:b/>
        </w:rPr>
      </w:pPr>
      <w:r w:rsidRPr="003968E0">
        <w:rPr>
          <w:noProof/>
        </w:rPr>
        <w:lastRenderedPageBreak/>
        <w:pict>
          <v:shape id="Text Box 6" o:spid="_x0000_s1028" type="#_x0000_t202" style="position:absolute;left:0;text-align:left;margin-left:47.4pt;margin-top:699.05pt;width:492.5pt;height: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" filled="f" strokeweight=".5pt">
            <v:path arrowok="t"/>
            <v:textbox style="mso-next-textbox:#Text Box 6">
              <w:txbxContent>
                <w:p w:rsidR="00944F63" w:rsidRDefault="00944F63" w:rsidP="00944F63">
                  <w:pPr>
                    <w:spacing w:after="120" w:line="240" w:lineRule="auto"/>
                    <w:rPr>
                      <w:rFonts w:ascii="Arial" w:eastAsia="Calibri" w:hAnsi="Arial" w:cs="Arial"/>
                      <w:sz w:val="16"/>
                      <w:szCs w:val="16"/>
                      <w:lang w:val="es-ES_tradnl"/>
                    </w:rPr>
                  </w:pPr>
                  <w:r>
                    <w:rPr>
                      <w:rFonts w:ascii="Arial" w:eastAsia="Calibri" w:hAnsi="Arial" w:cs="Arial"/>
                      <w:sz w:val="16"/>
                      <w:szCs w:val="16"/>
                      <w:lang w:val="es-ES_tradnl"/>
                    </w:rPr>
                    <w:t>De acuerdo con la Ley de reducción de papeleo de 1995 (</w:t>
                  </w:r>
                  <w:proofErr w:type="spellStart"/>
                  <w:r>
                    <w:rPr>
                      <w:rFonts w:ascii="Arial" w:eastAsia="Calibri" w:hAnsi="Arial" w:cs="Arial"/>
                      <w:sz w:val="16"/>
                      <w:szCs w:val="16"/>
                      <w:lang w:val="es-ES_tradnl"/>
                    </w:rPr>
                    <w:t>Paperwork</w:t>
                  </w:r>
                  <w:proofErr w:type="spellEnd"/>
                  <w:r>
                    <w:rPr>
                      <w:rFonts w:ascii="Arial" w:eastAsia="Calibri" w:hAnsi="Arial" w:cs="Arial"/>
                      <w:sz w:val="16"/>
                      <w:szCs w:val="16"/>
                      <w:lang w:val="es-ES_tradnl"/>
                    </w:rPr>
                    <w:t xml:space="preserve"> </w:t>
                  </w:r>
                  <w:proofErr w:type="spellStart"/>
                  <w:r>
                    <w:rPr>
                      <w:rFonts w:ascii="Arial" w:eastAsia="Calibri" w:hAnsi="Arial" w:cs="Arial"/>
                      <w:sz w:val="16"/>
                      <w:szCs w:val="16"/>
                      <w:lang w:val="es-ES_tradnl"/>
                    </w:rPr>
                    <w:t>Reduction</w:t>
                  </w:r>
                  <w:proofErr w:type="spellEnd"/>
                  <w:r>
                    <w:rPr>
                      <w:rFonts w:ascii="Arial" w:eastAsia="Calibri" w:hAnsi="Arial" w:cs="Arial"/>
                      <w:sz w:val="16"/>
                      <w:szCs w:val="16"/>
                      <w:lang w:val="es-ES_tradnl"/>
                    </w:rPr>
                    <w:t xml:space="preserve"> </w:t>
                  </w:r>
                  <w:proofErr w:type="spellStart"/>
                  <w:r>
                    <w:rPr>
                      <w:rFonts w:ascii="Arial" w:eastAsia="Calibri" w:hAnsi="Arial" w:cs="Arial"/>
                      <w:sz w:val="16"/>
                      <w:szCs w:val="16"/>
                      <w:lang w:val="es-ES_tradnl"/>
                    </w:rPr>
                    <w:t>Act</w:t>
                  </w:r>
                  <w:proofErr w:type="spellEnd"/>
                  <w:r>
                    <w:rPr>
                      <w:rFonts w:ascii="Arial" w:eastAsia="Calibri" w:hAnsi="Arial" w:cs="Arial"/>
                      <w:sz w:val="16"/>
                      <w:szCs w:val="16"/>
                      <w:lang w:val="es-ES_tradnl"/>
                    </w:rPr>
                    <w:t xml:space="preserve"> of 1995), ninguna persona está obligada a responder a una recolección de información a menos que esta tenga un número válido de la OMB. El número de control válido de la OMB para esta recolección de información es 0584-XXXX. Se calcula que el tiempo requerido para contestar esta recolección de información es de 2 minutos en promedio por formulario, incluyendo el tiempo para revisar las instrucciones, buscar fuentes existentes de datos, reunir y mantener los datos necesarios y completar y revisar la recolección de información.</w:t>
                  </w:r>
                </w:p>
              </w:txbxContent>
            </v:textbox>
          </v:shape>
        </w:pict>
      </w:r>
      <w:r w:rsidRPr="003968E0">
        <w:rPr>
          <w:noProof/>
          <w:sz w:val="24"/>
          <w:szCs w:val="24"/>
        </w:rPr>
        <w:pict>
          <v:shape id="_x0000_s1029" type="#_x0000_t202" style="position:absolute;left:0;text-align:left;margin-left:47.4pt;margin-top:699.05pt;width:492.5pt;height: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" filled="f" strokeweight=".5pt">
            <v:path arrowok="t"/>
            <v:textbox style="mso-next-textbox:#_x0000_s1029">
              <w:txbxContent>
                <w:p w:rsidR="00944F63" w:rsidRDefault="00944F63" w:rsidP="00944F63">
                  <w:pPr>
                    <w:spacing w:after="120" w:line="240" w:lineRule="auto"/>
                    <w:rPr>
                      <w:rFonts w:ascii="Arial" w:eastAsia="Calibri" w:hAnsi="Arial" w:cs="Arial"/>
                      <w:sz w:val="16"/>
                      <w:szCs w:val="16"/>
                      <w:lang w:val="es-ES_tradnl"/>
                    </w:rPr>
                  </w:pPr>
                  <w:r>
                    <w:rPr>
                      <w:rFonts w:ascii="Arial" w:eastAsia="Calibri" w:hAnsi="Arial" w:cs="Arial"/>
                      <w:sz w:val="16"/>
                      <w:szCs w:val="16"/>
                      <w:lang w:val="es-ES_tradnl"/>
                    </w:rPr>
                    <w:t>De acuerdo con la Ley de reducción de papeleo de 1995 (</w:t>
                  </w:r>
                  <w:proofErr w:type="spellStart"/>
                  <w:r>
                    <w:rPr>
                      <w:rFonts w:ascii="Arial" w:eastAsia="Calibri" w:hAnsi="Arial" w:cs="Arial"/>
                      <w:sz w:val="16"/>
                      <w:szCs w:val="16"/>
                      <w:lang w:val="es-ES_tradnl"/>
                    </w:rPr>
                    <w:t>Paperwork</w:t>
                  </w:r>
                  <w:proofErr w:type="spellEnd"/>
                  <w:r>
                    <w:rPr>
                      <w:rFonts w:ascii="Arial" w:eastAsia="Calibri" w:hAnsi="Arial" w:cs="Arial"/>
                      <w:sz w:val="16"/>
                      <w:szCs w:val="16"/>
                      <w:lang w:val="es-ES_tradnl"/>
                    </w:rPr>
                    <w:t xml:space="preserve"> </w:t>
                  </w:r>
                  <w:proofErr w:type="spellStart"/>
                  <w:r>
                    <w:rPr>
                      <w:rFonts w:ascii="Arial" w:eastAsia="Calibri" w:hAnsi="Arial" w:cs="Arial"/>
                      <w:sz w:val="16"/>
                      <w:szCs w:val="16"/>
                      <w:lang w:val="es-ES_tradnl"/>
                    </w:rPr>
                    <w:t>Reduction</w:t>
                  </w:r>
                  <w:proofErr w:type="spellEnd"/>
                  <w:r>
                    <w:rPr>
                      <w:rFonts w:ascii="Arial" w:eastAsia="Calibri" w:hAnsi="Arial" w:cs="Arial"/>
                      <w:sz w:val="16"/>
                      <w:szCs w:val="16"/>
                      <w:lang w:val="es-ES_tradnl"/>
                    </w:rPr>
                    <w:t xml:space="preserve"> </w:t>
                  </w:r>
                  <w:proofErr w:type="spellStart"/>
                  <w:r>
                    <w:rPr>
                      <w:rFonts w:ascii="Arial" w:eastAsia="Calibri" w:hAnsi="Arial" w:cs="Arial"/>
                      <w:sz w:val="16"/>
                      <w:szCs w:val="16"/>
                      <w:lang w:val="es-ES_tradnl"/>
                    </w:rPr>
                    <w:t>Act</w:t>
                  </w:r>
                  <w:proofErr w:type="spellEnd"/>
                  <w:r>
                    <w:rPr>
                      <w:rFonts w:ascii="Arial" w:eastAsia="Calibri" w:hAnsi="Arial" w:cs="Arial"/>
                      <w:sz w:val="16"/>
                      <w:szCs w:val="16"/>
                      <w:lang w:val="es-ES_tradnl"/>
                    </w:rPr>
                    <w:t xml:space="preserve"> of 1995), ninguna persona está obligada a responder a una recolección de información a menos que esta tenga un número válido de la OMB. El número de control válido de la OMB para esta recolección de información es 0584-XXXX. Se calcula que el tiempo requerido para contestar esta recolección de información es de 2 minutos en promedio por formulario, incluyendo el tiempo para revisar las instrucciones, buscar fuentes existentes de datos, reunir y mantener los datos necesarios y completar y revisar la recolección de información.</w:t>
                  </w:r>
                </w:p>
              </w:txbxContent>
            </v:textbox>
          </v:shape>
        </w:pict>
      </w:r>
      <w:r w:rsidR="00DE3C62" w:rsidRPr="009414F1">
        <w:rPr>
          <w:rFonts w:ascii="Arial" w:hAnsi="Arial" w:cs="Arial"/>
          <w:b/>
        </w:rPr>
        <w:t>Exhibit 2: Home Screen</w:t>
      </w:r>
      <w:bookmarkStart w:id="0" w:name="_GoBack"/>
      <w:bookmarkEnd w:id="0"/>
    </w:p>
    <w:p w:rsidR="006F46F8" w:rsidRDefault="00A84DD9" w:rsidP="00371E44">
      <w:pPr>
        <w:ind w:left="-360"/>
        <w:rPr>
          <w:b/>
        </w:rPr>
      </w:pPr>
      <w:r>
        <w:rPr>
          <w:noProof/>
        </w:rPr>
        <w:drawing>
          <wp:inline distT="0" distB="0" distL="0" distR="0">
            <wp:extent cx="848257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8490857" cy="5949406"/>
                    </a:xfrm>
                    <a:prstGeom prst="rect">
                      <a:avLst/>
                    </a:prstGeom>
                  </pic:spPr>
                </pic:pic>
              </a:graphicData>
            </a:graphic>
          </wp:inline>
        </w:drawing>
      </w:r>
    </w:p>
    <w:p w:rsidR="00FD3BA3" w:rsidRPr="009414F1" w:rsidRDefault="00020D02" w:rsidP="00371E44">
      <w:pPr>
        <w:ind w:left="-360"/>
        <w:rPr>
          <w:rFonts w:ascii="Arial" w:hAnsi="Arial" w:cs="Arial"/>
          <w:b/>
        </w:rPr>
      </w:pPr>
      <w:r>
        <w:br w:type="page"/>
      </w:r>
      <w:r w:rsidRPr="009414F1">
        <w:rPr>
          <w:rFonts w:ascii="Arial" w:hAnsi="Arial" w:cs="Arial"/>
          <w:b/>
        </w:rPr>
        <w:lastRenderedPageBreak/>
        <w:t>Exhibit 3: Agency Information Screen</w:t>
      </w:r>
    </w:p>
    <w:p w:rsidR="008B245E" w:rsidRDefault="002F07BE" w:rsidP="00371E44">
      <w:pPr>
        <w:ind w:left="-360"/>
      </w:pPr>
      <w:r>
        <w:rPr>
          <w:noProof/>
        </w:rPr>
        <w:drawing>
          <wp:inline distT="0" distB="0" distL="0" distR="0">
            <wp:extent cx="8589145" cy="5981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8590749" cy="5982817"/>
                    </a:xfrm>
                    <a:prstGeom prst="rect">
                      <a:avLst/>
                    </a:prstGeom>
                  </pic:spPr>
                </pic:pic>
              </a:graphicData>
            </a:graphic>
          </wp:inline>
        </w:drawing>
      </w:r>
    </w:p>
    <w:p w:rsidR="000273F7" w:rsidRDefault="000273F7" w:rsidP="00371E44">
      <w:pPr>
        <w:ind w:left="-360"/>
      </w:pPr>
    </w:p>
    <w:p w:rsidR="00B50F05" w:rsidRPr="009414F1" w:rsidRDefault="000273F7" w:rsidP="00371E44">
      <w:pPr>
        <w:ind w:left="-360"/>
        <w:rPr>
          <w:rFonts w:ascii="Arial" w:hAnsi="Arial" w:cs="Arial"/>
          <w:b/>
          <w:u w:val="single"/>
        </w:rPr>
      </w:pPr>
      <w:r w:rsidRPr="009414F1">
        <w:rPr>
          <w:rFonts w:ascii="Arial" w:hAnsi="Arial" w:cs="Arial"/>
          <w:b/>
          <w:u w:val="single"/>
        </w:rPr>
        <w:t xml:space="preserve">State Level </w:t>
      </w:r>
      <w:r w:rsidR="00B50F05" w:rsidRPr="009414F1">
        <w:rPr>
          <w:rFonts w:ascii="Arial" w:hAnsi="Arial" w:cs="Arial"/>
          <w:b/>
          <w:u w:val="single"/>
        </w:rPr>
        <w:t xml:space="preserve">Survey Questions </w:t>
      </w:r>
    </w:p>
    <w:p w:rsidR="003B7E48" w:rsidRDefault="00020D02" w:rsidP="00371E44">
      <w:pPr>
        <w:ind w:left="-360"/>
        <w:rPr>
          <w:b/>
        </w:rPr>
      </w:pPr>
      <w:r>
        <w:rPr>
          <w:b/>
        </w:rPr>
        <w:t xml:space="preserve">Exhibit 4: </w:t>
      </w:r>
      <w:r w:rsidR="00904166" w:rsidRPr="00904166">
        <w:rPr>
          <w:b/>
        </w:rPr>
        <w:t>Demographic Questions screen</w:t>
      </w:r>
    </w:p>
    <w:p w:rsidR="008B245E" w:rsidRDefault="002F07BE" w:rsidP="008B245E">
      <w:pPr>
        <w:rPr>
          <w:b/>
        </w:rPr>
      </w:pPr>
      <w:r>
        <w:rPr>
          <w:noProof/>
        </w:rPr>
        <w:drawing>
          <wp:inline distT="0" distB="0" distL="0" distR="0">
            <wp:extent cx="8458200" cy="5343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477326" cy="5355608"/>
                    </a:xfrm>
                    <a:prstGeom prst="rect">
                      <a:avLst/>
                    </a:prstGeom>
                  </pic:spPr>
                </pic:pic>
              </a:graphicData>
            </a:graphic>
          </wp:inline>
        </w:drawing>
      </w:r>
    </w:p>
    <w:p w:rsidR="00590391" w:rsidRPr="008B245E" w:rsidRDefault="002F07BE" w:rsidP="008B245E">
      <w:r>
        <w:rPr>
          <w:noProof/>
        </w:rPr>
        <w:lastRenderedPageBreak/>
        <w:drawing>
          <wp:inline distT="0" distB="0" distL="0" distR="0">
            <wp:extent cx="8456483" cy="26765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476091" cy="2682731"/>
                    </a:xfrm>
                    <a:prstGeom prst="rect">
                      <a:avLst/>
                    </a:prstGeom>
                  </pic:spPr>
                </pic:pic>
              </a:graphicData>
            </a:graphic>
          </wp:inline>
        </w:drawing>
      </w:r>
      <w:r w:rsidR="00590391">
        <w:rPr>
          <w:b/>
        </w:rPr>
        <w:br w:type="page"/>
      </w:r>
    </w:p>
    <w:p w:rsidR="008B245E" w:rsidRDefault="008B245E">
      <w:pPr>
        <w:rPr>
          <w:b/>
        </w:rPr>
      </w:pPr>
    </w:p>
    <w:p w:rsidR="00B50F05" w:rsidRPr="009414F1" w:rsidRDefault="00B50F05" w:rsidP="00371E44">
      <w:pPr>
        <w:ind w:left="-360"/>
        <w:rPr>
          <w:rFonts w:ascii="Arial" w:hAnsi="Arial" w:cs="Arial"/>
          <w:b/>
        </w:rPr>
      </w:pPr>
      <w:r w:rsidRPr="009414F1">
        <w:rPr>
          <w:rFonts w:ascii="Arial" w:hAnsi="Arial" w:cs="Arial"/>
          <w:b/>
        </w:rPr>
        <w:t xml:space="preserve">Exhibit </w:t>
      </w:r>
      <w:r w:rsidR="00B46F37" w:rsidRPr="009414F1">
        <w:rPr>
          <w:rFonts w:ascii="Arial" w:hAnsi="Arial" w:cs="Arial"/>
          <w:b/>
        </w:rPr>
        <w:t>5</w:t>
      </w:r>
      <w:r w:rsidRPr="009414F1">
        <w:rPr>
          <w:rFonts w:ascii="Arial" w:hAnsi="Arial" w:cs="Arial"/>
          <w:b/>
        </w:rPr>
        <w:t xml:space="preserve">: Change in Costs Questions Screen </w:t>
      </w:r>
    </w:p>
    <w:p w:rsidR="002F07BE" w:rsidRDefault="002F07BE" w:rsidP="00371E44">
      <w:pPr>
        <w:ind w:left="-360"/>
        <w:rPr>
          <w:b/>
        </w:rPr>
      </w:pPr>
      <w:r>
        <w:rPr>
          <w:noProof/>
        </w:rPr>
        <w:drawing>
          <wp:inline distT="0" distB="0" distL="0" distR="0">
            <wp:extent cx="8419768" cy="54578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419768" cy="5457825"/>
                    </a:xfrm>
                    <a:prstGeom prst="rect">
                      <a:avLst/>
                    </a:prstGeom>
                  </pic:spPr>
                </pic:pic>
              </a:graphicData>
            </a:graphic>
          </wp:inline>
        </w:drawing>
      </w:r>
    </w:p>
    <w:p w:rsidR="00B50F05" w:rsidRDefault="002F07BE" w:rsidP="00371E44">
      <w:pPr>
        <w:ind w:left="-360"/>
        <w:rPr>
          <w:b/>
        </w:rPr>
      </w:pPr>
      <w:r>
        <w:rPr>
          <w:noProof/>
        </w:rPr>
        <w:lastRenderedPageBreak/>
        <w:drawing>
          <wp:inline distT="0" distB="0" distL="0" distR="0">
            <wp:extent cx="8639175" cy="5686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645413" cy="5690531"/>
                    </a:xfrm>
                    <a:prstGeom prst="rect">
                      <a:avLst/>
                    </a:prstGeom>
                  </pic:spPr>
                </pic:pic>
              </a:graphicData>
            </a:graphic>
          </wp:inline>
        </w:drawing>
      </w:r>
    </w:p>
    <w:p w:rsidR="00590391" w:rsidRDefault="00590391" w:rsidP="00371E44">
      <w:pPr>
        <w:ind w:left="-360"/>
        <w:rPr>
          <w:b/>
        </w:rPr>
      </w:pPr>
    </w:p>
    <w:p w:rsidR="002F07BE" w:rsidRDefault="002F07BE">
      <w:pPr>
        <w:rPr>
          <w:b/>
        </w:rPr>
      </w:pPr>
      <w:r>
        <w:rPr>
          <w:b/>
        </w:rPr>
        <w:br w:type="page"/>
      </w:r>
    </w:p>
    <w:p w:rsidR="00590391" w:rsidRDefault="002F07BE" w:rsidP="00371E44">
      <w:pPr>
        <w:ind w:left="-360"/>
        <w:rPr>
          <w:b/>
        </w:rPr>
      </w:pPr>
      <w:r>
        <w:rPr>
          <w:noProof/>
        </w:rPr>
        <w:lastRenderedPageBreak/>
        <w:drawing>
          <wp:inline distT="0" distB="0" distL="0" distR="0">
            <wp:extent cx="8448675" cy="5953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452058" cy="5955509"/>
                    </a:xfrm>
                    <a:prstGeom prst="rect">
                      <a:avLst/>
                    </a:prstGeom>
                  </pic:spPr>
                </pic:pic>
              </a:graphicData>
            </a:graphic>
          </wp:inline>
        </w:drawing>
      </w:r>
    </w:p>
    <w:p w:rsidR="008B245E" w:rsidRDefault="008B245E" w:rsidP="00371E44">
      <w:pPr>
        <w:ind w:left="-360"/>
        <w:rPr>
          <w:b/>
        </w:rPr>
      </w:pPr>
    </w:p>
    <w:p w:rsidR="000B4D10" w:rsidRPr="009414F1" w:rsidRDefault="000B4D10" w:rsidP="00590391">
      <w:pPr>
        <w:ind w:left="-360"/>
        <w:rPr>
          <w:rFonts w:ascii="Arial" w:hAnsi="Arial" w:cs="Arial"/>
          <w:b/>
          <w:u w:val="single"/>
        </w:rPr>
      </w:pPr>
      <w:r w:rsidRPr="009414F1">
        <w:rPr>
          <w:rFonts w:ascii="Arial" w:hAnsi="Arial" w:cs="Arial"/>
          <w:b/>
          <w:u w:val="single"/>
        </w:rPr>
        <w:lastRenderedPageBreak/>
        <w:t>Agency Costing Tool</w:t>
      </w:r>
    </w:p>
    <w:p w:rsidR="00590391" w:rsidRPr="009414F1" w:rsidRDefault="00020D02" w:rsidP="00590391">
      <w:pPr>
        <w:ind w:left="-360"/>
        <w:rPr>
          <w:rFonts w:ascii="Arial" w:hAnsi="Arial" w:cs="Arial"/>
          <w:b/>
        </w:rPr>
      </w:pPr>
      <w:r w:rsidRPr="009414F1">
        <w:rPr>
          <w:rFonts w:ascii="Arial" w:hAnsi="Arial" w:cs="Arial"/>
          <w:b/>
        </w:rPr>
        <w:t xml:space="preserve">Exhibit </w:t>
      </w:r>
      <w:r w:rsidR="00B46F37" w:rsidRPr="009414F1">
        <w:rPr>
          <w:rFonts w:ascii="Arial" w:hAnsi="Arial" w:cs="Arial"/>
          <w:b/>
        </w:rPr>
        <w:t>6</w:t>
      </w:r>
      <w:r w:rsidRPr="009414F1">
        <w:rPr>
          <w:rFonts w:ascii="Arial" w:hAnsi="Arial" w:cs="Arial"/>
          <w:b/>
        </w:rPr>
        <w:t xml:space="preserve">: </w:t>
      </w:r>
      <w:r w:rsidR="00160A5D" w:rsidRPr="009414F1">
        <w:rPr>
          <w:rFonts w:ascii="Arial" w:hAnsi="Arial" w:cs="Arial"/>
          <w:b/>
        </w:rPr>
        <w:t xml:space="preserve">Labor/Personnel Expenditure </w:t>
      </w:r>
    </w:p>
    <w:p w:rsidR="00590391" w:rsidRDefault="002F07BE" w:rsidP="00590391">
      <w:pPr>
        <w:ind w:left="-360"/>
      </w:pPr>
      <w:r>
        <w:rPr>
          <w:noProof/>
        </w:rPr>
        <w:drawing>
          <wp:inline distT="0" distB="0" distL="0" distR="0">
            <wp:extent cx="8534400" cy="550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8537576" cy="5507499"/>
                    </a:xfrm>
                    <a:prstGeom prst="rect">
                      <a:avLst/>
                    </a:prstGeom>
                  </pic:spPr>
                </pic:pic>
              </a:graphicData>
            </a:graphic>
          </wp:inline>
        </w:drawing>
      </w:r>
    </w:p>
    <w:p w:rsidR="008D7395" w:rsidRDefault="002F07BE" w:rsidP="00590391">
      <w:pPr>
        <w:ind w:left="-360"/>
      </w:pPr>
      <w:r>
        <w:rPr>
          <w:noProof/>
        </w:rPr>
        <w:lastRenderedPageBreak/>
        <w:drawing>
          <wp:inline distT="0" distB="0" distL="0" distR="0">
            <wp:extent cx="8484903" cy="6143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486775" cy="6144980"/>
                    </a:xfrm>
                    <a:prstGeom prst="rect">
                      <a:avLst/>
                    </a:prstGeom>
                  </pic:spPr>
                </pic:pic>
              </a:graphicData>
            </a:graphic>
          </wp:inline>
        </w:drawing>
      </w:r>
      <w:r w:rsidR="008D7395">
        <w:br w:type="page"/>
      </w:r>
    </w:p>
    <w:p w:rsidR="0059021B" w:rsidRDefault="002F07BE">
      <w:pPr>
        <w:rPr>
          <w:rFonts w:ascii="Verdana" w:eastAsia="MS Mincho" w:hAnsi="Verdana" w:cs="Times New Roman"/>
          <w:b/>
          <w:sz w:val="20"/>
          <w:szCs w:val="20"/>
        </w:rPr>
      </w:pPr>
      <w:r>
        <w:rPr>
          <w:noProof/>
        </w:rPr>
        <w:lastRenderedPageBreak/>
        <w:drawing>
          <wp:inline distT="0" distB="0" distL="0" distR="0">
            <wp:extent cx="8438734" cy="35052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8455478" cy="3512155"/>
                    </a:xfrm>
                    <a:prstGeom prst="rect">
                      <a:avLst/>
                    </a:prstGeom>
                  </pic:spPr>
                </pic:pic>
              </a:graphicData>
            </a:graphic>
          </wp:inline>
        </w:drawing>
      </w:r>
      <w:r w:rsidR="0059021B">
        <w:rPr>
          <w:b/>
        </w:rPr>
        <w:br w:type="page"/>
      </w:r>
    </w:p>
    <w:p w:rsidR="00F1595D" w:rsidRPr="009414F1" w:rsidRDefault="00F1595D" w:rsidP="00F1595D">
      <w:pPr>
        <w:pStyle w:val="BodyText1"/>
        <w:ind w:left="-360"/>
        <w:rPr>
          <w:rFonts w:ascii="Arial" w:hAnsi="Arial" w:cs="Arial"/>
          <w:b/>
          <w:sz w:val="22"/>
          <w:szCs w:val="22"/>
        </w:rPr>
      </w:pPr>
      <w:r w:rsidRPr="009414F1">
        <w:rPr>
          <w:rFonts w:ascii="Arial" w:hAnsi="Arial" w:cs="Arial"/>
          <w:b/>
          <w:sz w:val="22"/>
          <w:szCs w:val="22"/>
        </w:rPr>
        <w:lastRenderedPageBreak/>
        <w:t>Exhibit 7: Contract</w:t>
      </w:r>
      <w:r w:rsidRPr="009414F1">
        <w:rPr>
          <w:rFonts w:ascii="Arial" w:hAnsi="Arial" w:cs="Arial"/>
          <w:b/>
          <w:sz w:val="22"/>
          <w:szCs w:val="22"/>
          <w:lang w:val="en-US"/>
        </w:rPr>
        <w:t>ed Services</w:t>
      </w:r>
      <w:r w:rsidRPr="009414F1">
        <w:rPr>
          <w:rFonts w:ascii="Arial" w:hAnsi="Arial" w:cs="Arial"/>
          <w:b/>
          <w:sz w:val="22"/>
          <w:szCs w:val="22"/>
        </w:rPr>
        <w:t xml:space="preserve"> Screen</w:t>
      </w:r>
    </w:p>
    <w:p w:rsidR="009E3FC7" w:rsidRDefault="002F07BE" w:rsidP="00371E44">
      <w:pPr>
        <w:ind w:left="-360"/>
      </w:pPr>
      <w:r>
        <w:rPr>
          <w:noProof/>
        </w:rPr>
        <w:drawing>
          <wp:inline distT="0" distB="0" distL="0" distR="0">
            <wp:extent cx="8639175" cy="5743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8644077" cy="5746834"/>
                    </a:xfrm>
                    <a:prstGeom prst="rect">
                      <a:avLst/>
                    </a:prstGeom>
                  </pic:spPr>
                </pic:pic>
              </a:graphicData>
            </a:graphic>
          </wp:inline>
        </w:drawing>
      </w:r>
    </w:p>
    <w:p w:rsidR="009E3FC7" w:rsidRPr="009414F1" w:rsidRDefault="009E3FC7" w:rsidP="009E3FC7">
      <w:pPr>
        <w:pStyle w:val="BodyText1"/>
        <w:ind w:left="-360"/>
        <w:rPr>
          <w:rFonts w:ascii="Arial" w:hAnsi="Arial" w:cs="Arial"/>
          <w:b/>
          <w:sz w:val="22"/>
          <w:szCs w:val="22"/>
        </w:rPr>
      </w:pPr>
      <w:r w:rsidRPr="009414F1">
        <w:rPr>
          <w:rFonts w:ascii="Arial" w:hAnsi="Arial" w:cs="Arial"/>
          <w:b/>
          <w:sz w:val="22"/>
          <w:szCs w:val="22"/>
        </w:rPr>
        <w:lastRenderedPageBreak/>
        <w:t xml:space="preserve">Exhibit </w:t>
      </w:r>
      <w:r w:rsidR="00575E26" w:rsidRPr="009414F1">
        <w:rPr>
          <w:rFonts w:ascii="Arial" w:hAnsi="Arial" w:cs="Arial"/>
          <w:b/>
          <w:sz w:val="22"/>
          <w:szCs w:val="22"/>
          <w:lang w:val="en-US"/>
        </w:rPr>
        <w:t>8</w:t>
      </w:r>
      <w:r w:rsidRPr="009414F1">
        <w:rPr>
          <w:rFonts w:ascii="Arial" w:hAnsi="Arial" w:cs="Arial"/>
          <w:b/>
          <w:sz w:val="22"/>
          <w:szCs w:val="22"/>
        </w:rPr>
        <w:t xml:space="preserve">: Materials, Services, </w:t>
      </w:r>
      <w:r w:rsidR="00575E26" w:rsidRPr="009414F1">
        <w:rPr>
          <w:rFonts w:ascii="Arial" w:hAnsi="Arial" w:cs="Arial"/>
          <w:b/>
          <w:sz w:val="22"/>
          <w:szCs w:val="22"/>
          <w:lang w:val="en-US"/>
        </w:rPr>
        <w:t xml:space="preserve">and </w:t>
      </w:r>
      <w:r w:rsidRPr="009414F1">
        <w:rPr>
          <w:rFonts w:ascii="Arial" w:hAnsi="Arial" w:cs="Arial"/>
          <w:b/>
          <w:sz w:val="22"/>
          <w:szCs w:val="22"/>
        </w:rPr>
        <w:t>Travel Screen</w:t>
      </w:r>
    </w:p>
    <w:p w:rsidR="009E3FC7" w:rsidRDefault="009E3FC7" w:rsidP="009E3FC7">
      <w:pPr>
        <w:ind w:left="-360"/>
      </w:pPr>
      <w:r>
        <w:t xml:space="preserve"> </w:t>
      </w:r>
      <w:r w:rsidR="002F07BE">
        <w:rPr>
          <w:noProof/>
        </w:rPr>
        <w:drawing>
          <wp:inline distT="0" distB="0" distL="0" distR="0">
            <wp:extent cx="8543667" cy="5553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8565289" cy="5567129"/>
                    </a:xfrm>
                    <a:prstGeom prst="rect">
                      <a:avLst/>
                    </a:prstGeom>
                  </pic:spPr>
                </pic:pic>
              </a:graphicData>
            </a:graphic>
          </wp:inline>
        </w:drawing>
      </w:r>
    </w:p>
    <w:p w:rsidR="0080276C" w:rsidRPr="00C77A1E" w:rsidRDefault="009E3FC7" w:rsidP="00C77A1E">
      <w:pPr>
        <w:ind w:left="-360"/>
        <w:rPr>
          <w:rFonts w:ascii="Verdana" w:eastAsia="MS Mincho" w:hAnsi="Verdana" w:cs="Times New Roman"/>
          <w:sz w:val="20"/>
          <w:szCs w:val="20"/>
        </w:rPr>
      </w:pPr>
      <w:r>
        <w:lastRenderedPageBreak/>
        <w:t xml:space="preserve"> </w:t>
      </w:r>
      <w:r w:rsidR="002F07BE">
        <w:rPr>
          <w:noProof/>
        </w:rPr>
        <w:drawing>
          <wp:inline distT="0" distB="0" distL="0" distR="0">
            <wp:extent cx="8601075" cy="3267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8612155" cy="3271284"/>
                    </a:xfrm>
                    <a:prstGeom prst="rect">
                      <a:avLst/>
                    </a:prstGeom>
                  </pic:spPr>
                </pic:pic>
              </a:graphicData>
            </a:graphic>
          </wp:inline>
        </w:drawing>
      </w:r>
      <w:r w:rsidR="0080276C">
        <w:br w:type="page"/>
      </w:r>
    </w:p>
    <w:p w:rsidR="00FD3BA3" w:rsidRPr="009414F1" w:rsidRDefault="00515E96" w:rsidP="00371E44">
      <w:pPr>
        <w:ind w:left="-360"/>
        <w:rPr>
          <w:rFonts w:ascii="Arial" w:hAnsi="Arial" w:cs="Arial"/>
          <w:b/>
        </w:rPr>
      </w:pPr>
      <w:r w:rsidRPr="009414F1">
        <w:rPr>
          <w:rFonts w:ascii="Arial" w:hAnsi="Arial" w:cs="Arial"/>
          <w:b/>
        </w:rPr>
        <w:lastRenderedPageBreak/>
        <w:t xml:space="preserve">Exhibit </w:t>
      </w:r>
      <w:r w:rsidR="000B4D10" w:rsidRPr="009414F1">
        <w:rPr>
          <w:rFonts w:ascii="Arial" w:hAnsi="Arial" w:cs="Arial"/>
          <w:b/>
        </w:rPr>
        <w:t>9</w:t>
      </w:r>
      <w:r w:rsidRPr="009414F1">
        <w:rPr>
          <w:rFonts w:ascii="Arial" w:hAnsi="Arial" w:cs="Arial"/>
          <w:b/>
        </w:rPr>
        <w:t xml:space="preserve">: </w:t>
      </w:r>
      <w:r w:rsidR="00497084" w:rsidRPr="009414F1">
        <w:rPr>
          <w:rFonts w:ascii="Arial" w:hAnsi="Arial" w:cs="Arial"/>
          <w:b/>
        </w:rPr>
        <w:t>Indirect Costs</w:t>
      </w:r>
    </w:p>
    <w:p w:rsidR="00983A53" w:rsidRDefault="002F07BE" w:rsidP="00371E44">
      <w:pPr>
        <w:ind w:left="-360"/>
      </w:pPr>
      <w:r>
        <w:rPr>
          <w:noProof/>
        </w:rPr>
        <w:drawing>
          <wp:inline distT="0" distB="0" distL="0" distR="0">
            <wp:extent cx="8601075" cy="5991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8608576" cy="5996450"/>
                    </a:xfrm>
                    <a:prstGeom prst="rect">
                      <a:avLst/>
                    </a:prstGeom>
                  </pic:spPr>
                </pic:pic>
              </a:graphicData>
            </a:graphic>
          </wp:inline>
        </w:drawing>
      </w:r>
    </w:p>
    <w:p w:rsidR="00122B90" w:rsidRDefault="00AB0C92" w:rsidP="00371E44">
      <w:pPr>
        <w:ind w:left="-360"/>
      </w:pPr>
      <w:r>
        <w:rPr>
          <w:noProof/>
        </w:rPr>
        <w:lastRenderedPageBreak/>
        <w:drawing>
          <wp:inline distT="0" distB="0" distL="0" distR="0">
            <wp:extent cx="8820149" cy="1695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8821835" cy="1695774"/>
                    </a:xfrm>
                    <a:prstGeom prst="rect">
                      <a:avLst/>
                    </a:prstGeom>
                  </pic:spPr>
                </pic:pic>
              </a:graphicData>
            </a:graphic>
          </wp:inline>
        </w:drawing>
      </w:r>
    </w:p>
    <w:p w:rsidR="00122B90" w:rsidRDefault="00122B90" w:rsidP="00371E44">
      <w:pPr>
        <w:ind w:left="-360"/>
      </w:pPr>
    </w:p>
    <w:p w:rsidR="009D7B90" w:rsidRDefault="009D7B90">
      <w:pPr>
        <w:rPr>
          <w:rFonts w:ascii="Verdana" w:eastAsia="MS Mincho" w:hAnsi="Verdana" w:cs="Times New Roman"/>
          <w:sz w:val="20"/>
          <w:szCs w:val="20"/>
        </w:rPr>
      </w:pPr>
      <w:r>
        <w:br w:type="page"/>
      </w:r>
    </w:p>
    <w:p w:rsidR="00497084" w:rsidRPr="009414F1" w:rsidRDefault="00497084" w:rsidP="00371E44">
      <w:pPr>
        <w:ind w:left="-360"/>
        <w:rPr>
          <w:rFonts w:ascii="Arial" w:hAnsi="Arial" w:cs="Arial"/>
          <w:b/>
        </w:rPr>
      </w:pPr>
      <w:r w:rsidRPr="009414F1">
        <w:rPr>
          <w:rFonts w:ascii="Arial" w:hAnsi="Arial" w:cs="Arial"/>
          <w:b/>
        </w:rPr>
        <w:lastRenderedPageBreak/>
        <w:t xml:space="preserve">Exhibit </w:t>
      </w:r>
      <w:r w:rsidR="000B4D10" w:rsidRPr="009414F1">
        <w:rPr>
          <w:rFonts w:ascii="Arial" w:hAnsi="Arial" w:cs="Arial"/>
          <w:b/>
        </w:rPr>
        <w:t>10</w:t>
      </w:r>
      <w:r w:rsidRPr="009414F1">
        <w:rPr>
          <w:rFonts w:ascii="Arial" w:hAnsi="Arial" w:cs="Arial"/>
          <w:b/>
        </w:rPr>
        <w:t>: Other Sources of Funds</w:t>
      </w:r>
    </w:p>
    <w:p w:rsidR="00497084" w:rsidRDefault="00AB0C92" w:rsidP="00371E44">
      <w:pPr>
        <w:ind w:left="-360"/>
        <w:rPr>
          <w:b/>
        </w:rPr>
      </w:pPr>
      <w:r>
        <w:rPr>
          <w:noProof/>
        </w:rPr>
        <w:drawing>
          <wp:inline distT="0" distB="0" distL="0" distR="0">
            <wp:extent cx="8435109" cy="39243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8435109" cy="3924300"/>
                    </a:xfrm>
                    <a:prstGeom prst="rect">
                      <a:avLst/>
                    </a:prstGeom>
                  </pic:spPr>
                </pic:pic>
              </a:graphicData>
            </a:graphic>
          </wp:inline>
        </w:drawing>
      </w:r>
    </w:p>
    <w:p w:rsidR="00497084" w:rsidRDefault="00497084" w:rsidP="00371E44">
      <w:pPr>
        <w:ind w:left="-360"/>
        <w:rPr>
          <w:b/>
        </w:rPr>
      </w:pPr>
      <w:r>
        <w:rPr>
          <w:b/>
        </w:rPr>
        <w:br w:type="page"/>
      </w:r>
    </w:p>
    <w:p w:rsidR="000B4D10" w:rsidRPr="009414F1" w:rsidRDefault="00925C67" w:rsidP="00371E44">
      <w:pPr>
        <w:ind w:left="-360"/>
        <w:rPr>
          <w:rFonts w:ascii="Arial" w:hAnsi="Arial" w:cs="Arial"/>
          <w:noProof/>
        </w:rPr>
      </w:pPr>
      <w:r w:rsidRPr="009414F1">
        <w:rPr>
          <w:rFonts w:ascii="Arial" w:hAnsi="Arial" w:cs="Arial"/>
          <w:b/>
        </w:rPr>
        <w:lastRenderedPageBreak/>
        <w:t>Exhibit 1</w:t>
      </w:r>
      <w:r w:rsidR="000B4D10" w:rsidRPr="009414F1">
        <w:rPr>
          <w:rFonts w:ascii="Arial" w:hAnsi="Arial" w:cs="Arial"/>
          <w:b/>
        </w:rPr>
        <w:t>1</w:t>
      </w:r>
      <w:r w:rsidR="009414F1">
        <w:rPr>
          <w:rFonts w:ascii="Arial" w:hAnsi="Arial" w:cs="Arial"/>
          <w:b/>
        </w:rPr>
        <w:t>: In-K</w:t>
      </w:r>
      <w:r w:rsidR="00515E96" w:rsidRPr="009414F1">
        <w:rPr>
          <w:rFonts w:ascii="Arial" w:hAnsi="Arial" w:cs="Arial"/>
          <w:b/>
        </w:rPr>
        <w:t xml:space="preserve">ind contributions </w:t>
      </w:r>
    </w:p>
    <w:p w:rsidR="000B4D10" w:rsidRDefault="00AB0C92">
      <w:pPr>
        <w:rPr>
          <w:noProof/>
        </w:rPr>
      </w:pPr>
      <w:r>
        <w:rPr>
          <w:noProof/>
        </w:rPr>
        <w:drawing>
          <wp:inline distT="0" distB="0" distL="0" distR="0">
            <wp:extent cx="8323654" cy="5753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8335319" cy="5761163"/>
                    </a:xfrm>
                    <a:prstGeom prst="rect">
                      <a:avLst/>
                    </a:prstGeom>
                  </pic:spPr>
                </pic:pic>
              </a:graphicData>
            </a:graphic>
          </wp:inline>
        </w:drawing>
      </w:r>
      <w:r w:rsidR="000B4D10">
        <w:rPr>
          <w:noProof/>
        </w:rPr>
        <w:br w:type="page"/>
      </w:r>
    </w:p>
    <w:p w:rsidR="00FD3BA3" w:rsidRDefault="00FD3BA3" w:rsidP="00371E44">
      <w:pPr>
        <w:ind w:left="-360"/>
      </w:pPr>
    </w:p>
    <w:p w:rsidR="000B524A" w:rsidRPr="002F32DB" w:rsidRDefault="00AB0C92" w:rsidP="002F32DB">
      <w:pPr>
        <w:rPr>
          <w:rFonts w:ascii="Verdana" w:eastAsia="MS Mincho" w:hAnsi="Verdana" w:cs="Times New Roman"/>
          <w:sz w:val="20"/>
          <w:szCs w:val="20"/>
        </w:rPr>
      </w:pPr>
      <w:r>
        <w:rPr>
          <w:noProof/>
        </w:rPr>
        <w:drawing>
          <wp:inline distT="0" distB="0" distL="0" distR="0">
            <wp:extent cx="8229600" cy="3448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8248261" cy="3455869"/>
                    </a:xfrm>
                    <a:prstGeom prst="rect">
                      <a:avLst/>
                    </a:prstGeom>
                  </pic:spPr>
                </pic:pic>
              </a:graphicData>
            </a:graphic>
          </wp:inline>
        </w:drawing>
      </w:r>
    </w:p>
    <w:p w:rsidR="004F0BFD" w:rsidRDefault="004F0BFD" w:rsidP="00371E44">
      <w:pPr>
        <w:ind w:left="-360"/>
      </w:pPr>
      <w:r>
        <w:br w:type="page"/>
      </w:r>
    </w:p>
    <w:p w:rsidR="00983A53" w:rsidRPr="009414F1" w:rsidRDefault="00983A53" w:rsidP="00371E44">
      <w:pPr>
        <w:ind w:left="-360"/>
        <w:rPr>
          <w:rFonts w:ascii="Arial" w:hAnsi="Arial" w:cs="Arial"/>
          <w:b/>
          <w:noProof/>
          <w:u w:val="single"/>
        </w:rPr>
      </w:pPr>
      <w:r w:rsidRPr="009414F1">
        <w:rPr>
          <w:rFonts w:ascii="Arial" w:hAnsi="Arial" w:cs="Arial"/>
          <w:b/>
          <w:noProof/>
          <w:u w:val="single"/>
        </w:rPr>
        <w:lastRenderedPageBreak/>
        <w:t>Local Level Survey Questions</w:t>
      </w:r>
    </w:p>
    <w:p w:rsidR="00983A53" w:rsidRPr="009414F1" w:rsidRDefault="00A90039" w:rsidP="00983A53">
      <w:pPr>
        <w:ind w:left="-360"/>
        <w:rPr>
          <w:rFonts w:ascii="Arial" w:hAnsi="Arial" w:cs="Arial"/>
          <w:b/>
          <w:noProof/>
        </w:rPr>
      </w:pPr>
      <w:r w:rsidRPr="009414F1">
        <w:rPr>
          <w:rFonts w:ascii="Arial" w:hAnsi="Arial" w:cs="Arial"/>
          <w:b/>
          <w:noProof/>
        </w:rPr>
        <w:t>Exhibit 1</w:t>
      </w:r>
      <w:r w:rsidR="000B4D10" w:rsidRPr="009414F1">
        <w:rPr>
          <w:rFonts w:ascii="Arial" w:hAnsi="Arial" w:cs="Arial"/>
          <w:b/>
          <w:noProof/>
        </w:rPr>
        <w:t>2</w:t>
      </w:r>
      <w:r w:rsidRPr="009414F1">
        <w:rPr>
          <w:rFonts w:ascii="Arial" w:hAnsi="Arial" w:cs="Arial"/>
          <w:b/>
          <w:noProof/>
        </w:rPr>
        <w:t>:</w:t>
      </w:r>
      <w:r w:rsidR="002F32DB" w:rsidRPr="009414F1">
        <w:rPr>
          <w:rFonts w:ascii="Arial" w:hAnsi="Arial" w:cs="Arial"/>
          <w:b/>
          <w:noProof/>
        </w:rPr>
        <w:t xml:space="preserve"> </w:t>
      </w:r>
      <w:r w:rsidR="00983A53" w:rsidRPr="009414F1">
        <w:rPr>
          <w:rFonts w:ascii="Arial" w:hAnsi="Arial" w:cs="Arial"/>
          <w:b/>
          <w:noProof/>
        </w:rPr>
        <w:t>Demographic Questions Screen</w:t>
      </w:r>
    </w:p>
    <w:p w:rsidR="00983A53" w:rsidRDefault="00AB0C92" w:rsidP="00983A53">
      <w:pPr>
        <w:ind w:left="-360"/>
        <w:rPr>
          <w:b/>
          <w:noProof/>
        </w:rPr>
      </w:pPr>
      <w:r>
        <w:rPr>
          <w:noProof/>
        </w:rPr>
        <w:drawing>
          <wp:inline distT="0" distB="0" distL="0" distR="0">
            <wp:extent cx="8694758" cy="5276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8696325" cy="5277801"/>
                    </a:xfrm>
                    <a:prstGeom prst="rect">
                      <a:avLst/>
                    </a:prstGeom>
                  </pic:spPr>
                </pic:pic>
              </a:graphicData>
            </a:graphic>
          </wp:inline>
        </w:drawing>
      </w:r>
    </w:p>
    <w:p w:rsidR="00983A53" w:rsidRDefault="00983A53" w:rsidP="00371E44">
      <w:pPr>
        <w:ind w:left="-360"/>
        <w:rPr>
          <w:b/>
          <w:noProof/>
        </w:rPr>
      </w:pPr>
    </w:p>
    <w:p w:rsidR="00983A53" w:rsidRPr="009414F1" w:rsidRDefault="00983A53">
      <w:pPr>
        <w:rPr>
          <w:rFonts w:ascii="Arial" w:hAnsi="Arial" w:cs="Arial"/>
          <w:b/>
          <w:noProof/>
        </w:rPr>
      </w:pPr>
      <w:r w:rsidRPr="009414F1">
        <w:rPr>
          <w:rFonts w:ascii="Arial" w:hAnsi="Arial" w:cs="Arial"/>
          <w:b/>
          <w:noProof/>
        </w:rPr>
        <w:lastRenderedPageBreak/>
        <w:t>Exhibit 1</w:t>
      </w:r>
      <w:r w:rsidR="000B4D10" w:rsidRPr="009414F1">
        <w:rPr>
          <w:rFonts w:ascii="Arial" w:hAnsi="Arial" w:cs="Arial"/>
          <w:b/>
          <w:noProof/>
        </w:rPr>
        <w:t>3</w:t>
      </w:r>
      <w:r w:rsidRPr="009414F1">
        <w:rPr>
          <w:rFonts w:ascii="Arial" w:hAnsi="Arial" w:cs="Arial"/>
          <w:b/>
          <w:noProof/>
        </w:rPr>
        <w:t xml:space="preserve">: Services Provided Questions Screen </w:t>
      </w:r>
    </w:p>
    <w:p w:rsidR="00082393" w:rsidRDefault="00AB0C92">
      <w:pPr>
        <w:rPr>
          <w:b/>
          <w:noProof/>
        </w:rPr>
      </w:pPr>
      <w:r>
        <w:rPr>
          <w:noProof/>
        </w:rPr>
        <w:drawing>
          <wp:inline distT="0" distB="0" distL="0" distR="0">
            <wp:extent cx="8334375" cy="5676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8346789" cy="5685356"/>
                    </a:xfrm>
                    <a:prstGeom prst="rect">
                      <a:avLst/>
                    </a:prstGeom>
                  </pic:spPr>
                </pic:pic>
              </a:graphicData>
            </a:graphic>
          </wp:inline>
        </w:drawing>
      </w:r>
    </w:p>
    <w:p w:rsidR="00082393" w:rsidRDefault="00082393">
      <w:pPr>
        <w:rPr>
          <w:b/>
          <w:noProof/>
        </w:rPr>
      </w:pPr>
    </w:p>
    <w:p w:rsidR="00082393" w:rsidRDefault="00983A53">
      <w:pPr>
        <w:rPr>
          <w:b/>
          <w:noProof/>
        </w:rPr>
      </w:pPr>
      <w:r>
        <w:rPr>
          <w:b/>
          <w:noProof/>
        </w:rPr>
        <w:br w:type="page"/>
      </w:r>
      <w:r w:rsidR="00AB0C92">
        <w:rPr>
          <w:noProof/>
        </w:rPr>
        <w:lastRenderedPageBreak/>
        <w:drawing>
          <wp:inline distT="0" distB="0" distL="0" distR="0">
            <wp:extent cx="8562975" cy="2867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8563351" cy="2867151"/>
                    </a:xfrm>
                    <a:prstGeom prst="rect">
                      <a:avLst/>
                    </a:prstGeom>
                  </pic:spPr>
                </pic:pic>
              </a:graphicData>
            </a:graphic>
          </wp:inline>
        </w:drawing>
      </w:r>
    </w:p>
    <w:p w:rsidR="00C77A1E" w:rsidRDefault="00C77A1E">
      <w:pPr>
        <w:rPr>
          <w:b/>
          <w:noProof/>
        </w:rPr>
      </w:pPr>
      <w:r>
        <w:rPr>
          <w:b/>
          <w:noProof/>
        </w:rPr>
        <w:br w:type="page"/>
      </w:r>
    </w:p>
    <w:p w:rsidR="00983A53" w:rsidRPr="009414F1" w:rsidRDefault="000B4D10">
      <w:pPr>
        <w:rPr>
          <w:rFonts w:ascii="Arial" w:hAnsi="Arial" w:cs="Arial"/>
          <w:b/>
          <w:noProof/>
        </w:rPr>
      </w:pPr>
      <w:r w:rsidRPr="009414F1">
        <w:rPr>
          <w:rFonts w:ascii="Arial" w:hAnsi="Arial" w:cs="Arial"/>
          <w:b/>
          <w:noProof/>
        </w:rPr>
        <w:lastRenderedPageBreak/>
        <w:t>Exhibit 14</w:t>
      </w:r>
      <w:r w:rsidR="00082393" w:rsidRPr="009414F1">
        <w:rPr>
          <w:rFonts w:ascii="Arial" w:hAnsi="Arial" w:cs="Arial"/>
          <w:b/>
          <w:noProof/>
        </w:rPr>
        <w:t xml:space="preserve">: Change in Costs Questions Screen </w:t>
      </w:r>
    </w:p>
    <w:p w:rsidR="00082393" w:rsidRDefault="00AB0C92">
      <w:pPr>
        <w:rPr>
          <w:b/>
          <w:noProof/>
        </w:rPr>
      </w:pPr>
      <w:r>
        <w:rPr>
          <w:noProof/>
        </w:rPr>
        <w:drawing>
          <wp:inline distT="0" distB="0" distL="0" distR="0">
            <wp:extent cx="8304028" cy="4795284"/>
            <wp:effectExtent l="0" t="0" r="190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8307240" cy="4797139"/>
                    </a:xfrm>
                    <a:prstGeom prst="rect">
                      <a:avLst/>
                    </a:prstGeom>
                  </pic:spPr>
                </pic:pic>
              </a:graphicData>
            </a:graphic>
          </wp:inline>
        </w:drawing>
      </w:r>
    </w:p>
    <w:p w:rsidR="000D5386" w:rsidRDefault="000D5386">
      <w:pPr>
        <w:rPr>
          <w:b/>
          <w:noProof/>
        </w:rPr>
      </w:pPr>
      <w:r>
        <w:rPr>
          <w:b/>
          <w:noProof/>
        </w:rPr>
        <w:br w:type="page"/>
      </w:r>
    </w:p>
    <w:p w:rsidR="000D5386" w:rsidRDefault="00AB0C92">
      <w:pPr>
        <w:rPr>
          <w:b/>
          <w:noProof/>
        </w:rPr>
      </w:pPr>
      <w:r>
        <w:rPr>
          <w:noProof/>
        </w:rPr>
        <w:lastRenderedPageBreak/>
        <w:drawing>
          <wp:inline distT="0" distB="0" distL="0" distR="0">
            <wp:extent cx="8333423" cy="5975498"/>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349916" cy="5987324"/>
                    </a:xfrm>
                    <a:prstGeom prst="rect">
                      <a:avLst/>
                    </a:prstGeom>
                  </pic:spPr>
                </pic:pic>
              </a:graphicData>
            </a:graphic>
          </wp:inline>
        </w:drawing>
      </w:r>
      <w:r w:rsidR="000D5386">
        <w:rPr>
          <w:b/>
          <w:noProof/>
        </w:rPr>
        <w:br w:type="page"/>
      </w:r>
    </w:p>
    <w:p w:rsidR="00AB0C92" w:rsidRDefault="00AB0C92">
      <w:pPr>
        <w:rPr>
          <w:b/>
          <w:noProof/>
        </w:rPr>
      </w:pPr>
      <w:r>
        <w:rPr>
          <w:noProof/>
        </w:rPr>
        <w:lastRenderedPageBreak/>
        <w:drawing>
          <wp:inline distT="0" distB="0" distL="0" distR="0">
            <wp:extent cx="8410353" cy="5007935"/>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8412922" cy="5009465"/>
                    </a:xfrm>
                    <a:prstGeom prst="rect">
                      <a:avLst/>
                    </a:prstGeom>
                  </pic:spPr>
                </pic:pic>
              </a:graphicData>
            </a:graphic>
          </wp:inline>
        </w:drawing>
      </w:r>
      <w:r>
        <w:rPr>
          <w:b/>
          <w:noProof/>
        </w:rPr>
        <w:br w:type="page"/>
      </w:r>
    </w:p>
    <w:p w:rsidR="002F32DB" w:rsidRPr="009414F1" w:rsidRDefault="000B4D10" w:rsidP="00371E44">
      <w:pPr>
        <w:ind w:left="-360"/>
        <w:rPr>
          <w:rFonts w:ascii="Arial" w:hAnsi="Arial" w:cs="Arial"/>
          <w:b/>
          <w:noProof/>
        </w:rPr>
      </w:pPr>
      <w:r w:rsidRPr="009414F1">
        <w:rPr>
          <w:rFonts w:ascii="Arial" w:hAnsi="Arial" w:cs="Arial"/>
          <w:b/>
          <w:noProof/>
        </w:rPr>
        <w:lastRenderedPageBreak/>
        <w:t>Exhibit 15</w:t>
      </w:r>
      <w:r w:rsidR="00082393" w:rsidRPr="009414F1">
        <w:rPr>
          <w:rFonts w:ascii="Arial" w:hAnsi="Arial" w:cs="Arial"/>
          <w:b/>
          <w:noProof/>
        </w:rPr>
        <w:t xml:space="preserve">: </w:t>
      </w:r>
      <w:r w:rsidR="002F32DB" w:rsidRPr="009414F1">
        <w:rPr>
          <w:rFonts w:ascii="Arial" w:hAnsi="Arial" w:cs="Arial"/>
          <w:b/>
          <w:noProof/>
        </w:rPr>
        <w:t xml:space="preserve">Cost Reduction Strategies </w:t>
      </w:r>
    </w:p>
    <w:p w:rsidR="002F32DB" w:rsidRDefault="00AB0C92" w:rsidP="00371E44">
      <w:pPr>
        <w:ind w:left="-360"/>
        <w:rPr>
          <w:b/>
          <w:noProof/>
        </w:rPr>
      </w:pPr>
      <w:r>
        <w:rPr>
          <w:noProof/>
        </w:rPr>
        <w:drawing>
          <wp:inline distT="0" distB="0" distL="0" distR="0">
            <wp:extent cx="8581792" cy="5784112"/>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8597119" cy="5794442"/>
                    </a:xfrm>
                    <a:prstGeom prst="rect">
                      <a:avLst/>
                    </a:prstGeom>
                  </pic:spPr>
                </pic:pic>
              </a:graphicData>
            </a:graphic>
          </wp:inline>
        </w:drawing>
      </w:r>
    </w:p>
    <w:p w:rsidR="002F32DB" w:rsidRPr="009414F1" w:rsidRDefault="00A90039" w:rsidP="00082393">
      <w:pPr>
        <w:ind w:left="-360"/>
        <w:rPr>
          <w:rFonts w:ascii="Arial" w:hAnsi="Arial" w:cs="Arial"/>
          <w:b/>
          <w:noProof/>
        </w:rPr>
      </w:pPr>
      <w:r w:rsidRPr="009414F1">
        <w:rPr>
          <w:rFonts w:ascii="Arial" w:hAnsi="Arial" w:cs="Arial"/>
          <w:b/>
          <w:noProof/>
        </w:rPr>
        <w:lastRenderedPageBreak/>
        <w:t xml:space="preserve"> </w:t>
      </w:r>
      <w:r w:rsidR="00082393" w:rsidRPr="009414F1">
        <w:rPr>
          <w:rFonts w:ascii="Arial" w:hAnsi="Arial" w:cs="Arial"/>
          <w:b/>
          <w:noProof/>
        </w:rPr>
        <w:t>Exhibit 1</w:t>
      </w:r>
      <w:r w:rsidR="000B4D10" w:rsidRPr="009414F1">
        <w:rPr>
          <w:rFonts w:ascii="Arial" w:hAnsi="Arial" w:cs="Arial"/>
          <w:b/>
          <w:noProof/>
        </w:rPr>
        <w:t>6</w:t>
      </w:r>
      <w:r w:rsidR="002F32DB" w:rsidRPr="009414F1">
        <w:rPr>
          <w:rFonts w:ascii="Arial" w:hAnsi="Arial" w:cs="Arial"/>
          <w:b/>
          <w:noProof/>
        </w:rPr>
        <w:t xml:space="preserve"> </w:t>
      </w:r>
      <w:r w:rsidRPr="009414F1">
        <w:rPr>
          <w:rFonts w:ascii="Arial" w:hAnsi="Arial" w:cs="Arial"/>
          <w:b/>
          <w:noProof/>
        </w:rPr>
        <w:t>Confirmation Screen</w:t>
      </w:r>
    </w:p>
    <w:p w:rsidR="000D5386" w:rsidRDefault="00D259EE" w:rsidP="002F32DB">
      <w:pPr>
        <w:ind w:left="-360"/>
        <w:rPr>
          <w:b/>
        </w:rPr>
      </w:pPr>
      <w:r>
        <w:rPr>
          <w:noProof/>
        </w:rPr>
        <w:drawing>
          <wp:inline distT="0" distB="0" distL="0" distR="0">
            <wp:extent cx="8463517" cy="58691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469020" cy="5872988"/>
                    </a:xfrm>
                    <a:prstGeom prst="rect">
                      <a:avLst/>
                    </a:prstGeom>
                  </pic:spPr>
                </pic:pic>
              </a:graphicData>
            </a:graphic>
          </wp:inline>
        </w:drawing>
      </w:r>
    </w:p>
    <w:p w:rsidR="002F32DB" w:rsidRDefault="00D259EE" w:rsidP="009B1C0B">
      <w:pPr>
        <w:rPr>
          <w:b/>
        </w:rPr>
      </w:pPr>
      <w:r>
        <w:rPr>
          <w:noProof/>
        </w:rPr>
        <w:lastRenderedPageBreak/>
        <w:drawing>
          <wp:inline distT="0" distB="0" distL="0" distR="0">
            <wp:extent cx="7857460" cy="193512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7858836" cy="1935465"/>
                    </a:xfrm>
                    <a:prstGeom prst="rect">
                      <a:avLst/>
                    </a:prstGeom>
                  </pic:spPr>
                </pic:pic>
              </a:graphicData>
            </a:graphic>
          </wp:inline>
        </w:drawing>
      </w:r>
    </w:p>
    <w:p w:rsidR="00082393" w:rsidRPr="002F32DB" w:rsidRDefault="00082393" w:rsidP="009B1C0B">
      <w:pPr>
        <w:rPr>
          <w:b/>
        </w:rPr>
      </w:pPr>
    </w:p>
    <w:sectPr w:rsidR="00082393" w:rsidRPr="002F32DB" w:rsidSect="009E3FC7">
      <w:pgSz w:w="15840" w:h="12240" w:orient="landscape"/>
      <w:pgMar w:top="108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7CF" w:rsidRDefault="008847CF" w:rsidP="00590391">
      <w:pPr>
        <w:spacing w:after="0" w:line="240" w:lineRule="auto"/>
      </w:pPr>
      <w:r>
        <w:separator/>
      </w:r>
    </w:p>
  </w:endnote>
  <w:endnote w:type="continuationSeparator" w:id="0">
    <w:p w:rsidR="008847CF" w:rsidRDefault="008847CF" w:rsidP="00590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7CF" w:rsidRDefault="008847CF" w:rsidP="00590391">
      <w:pPr>
        <w:spacing w:after="0" w:line="240" w:lineRule="auto"/>
      </w:pPr>
      <w:r>
        <w:separator/>
      </w:r>
    </w:p>
  </w:footnote>
  <w:footnote w:type="continuationSeparator" w:id="0">
    <w:p w:rsidR="008847CF" w:rsidRDefault="008847CF" w:rsidP="005903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0C4"/>
    <w:multiLevelType w:val="hybridMultilevel"/>
    <w:tmpl w:val="2CD8E45A"/>
    <w:lvl w:ilvl="0" w:tplc="E87A18BC">
      <w:start w:val="1"/>
      <w:numFmt w:val="decimal"/>
      <w:lvlText w:val="%1."/>
      <w:lvlJc w:val="left"/>
      <w:pPr>
        <w:ind w:left="108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169A3760"/>
    <w:multiLevelType w:val="hybridMultilevel"/>
    <w:tmpl w:val="7C648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FC6E62"/>
    <w:multiLevelType w:val="hybridMultilevel"/>
    <w:tmpl w:val="48D80408"/>
    <w:lvl w:ilvl="0" w:tplc="E3328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3B92F17"/>
    <w:multiLevelType w:val="hybridMultilevel"/>
    <w:tmpl w:val="F6DCFEFA"/>
    <w:lvl w:ilvl="0" w:tplc="13586DBE">
      <w:start w:val="1"/>
      <w:numFmt w:val="bullet"/>
      <w:pStyle w:val="bullets"/>
      <w:lvlText w:val=""/>
      <w:lvlJc w:val="left"/>
      <w:pPr>
        <w:tabs>
          <w:tab w:val="num" w:pos="360"/>
        </w:tabs>
        <w:ind w:left="360" w:hanging="360"/>
      </w:pPr>
      <w:rPr>
        <w:rFonts w:ascii="Wingdings" w:hAnsi="Wingdings" w:hint="default"/>
      </w:rPr>
    </w:lvl>
    <w:lvl w:ilvl="1" w:tplc="04090019">
      <w:start w:val="1"/>
      <w:numFmt w:val="bullet"/>
      <w:pStyle w:val="bullets-2ndlevel"/>
      <w:lvlText w:val="–"/>
      <w:lvlJc w:val="left"/>
      <w:pPr>
        <w:tabs>
          <w:tab w:val="num" w:pos="1440"/>
        </w:tabs>
        <w:ind w:left="1440" w:hanging="360"/>
      </w:pPr>
      <w:rPr>
        <w:rFonts w:ascii="Arial" w:hAnsi="Arial" w:hint="default"/>
      </w:rPr>
    </w:lvl>
    <w:lvl w:ilvl="2" w:tplc="0409001B">
      <w:start w:val="1"/>
      <w:numFmt w:val="bullet"/>
      <w:pStyle w:val="bullets-3rdlevel"/>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D85FD9"/>
    <w:multiLevelType w:val="hybridMultilevel"/>
    <w:tmpl w:val="BE9281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1C540E"/>
    <w:multiLevelType w:val="hybridMultilevel"/>
    <w:tmpl w:val="D93451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FD3BA3"/>
    <w:rsid w:val="00020D02"/>
    <w:rsid w:val="000273F7"/>
    <w:rsid w:val="00082393"/>
    <w:rsid w:val="000B4D10"/>
    <w:rsid w:val="000B524A"/>
    <w:rsid w:val="000D5386"/>
    <w:rsid w:val="000E52FA"/>
    <w:rsid w:val="00122B90"/>
    <w:rsid w:val="00160A5D"/>
    <w:rsid w:val="00246E03"/>
    <w:rsid w:val="00260B6C"/>
    <w:rsid w:val="002640C3"/>
    <w:rsid w:val="00293775"/>
    <w:rsid w:val="00293DEA"/>
    <w:rsid w:val="002C635D"/>
    <w:rsid w:val="002D2191"/>
    <w:rsid w:val="002E227C"/>
    <w:rsid w:val="002F07BE"/>
    <w:rsid w:val="002F32DB"/>
    <w:rsid w:val="00371E44"/>
    <w:rsid w:val="003770F6"/>
    <w:rsid w:val="003968E0"/>
    <w:rsid w:val="003B7E48"/>
    <w:rsid w:val="003D06C2"/>
    <w:rsid w:val="003D7391"/>
    <w:rsid w:val="003F0B5E"/>
    <w:rsid w:val="00421F15"/>
    <w:rsid w:val="00452062"/>
    <w:rsid w:val="00467246"/>
    <w:rsid w:val="00480233"/>
    <w:rsid w:val="00497084"/>
    <w:rsid w:val="004C79E9"/>
    <w:rsid w:val="004F0BFD"/>
    <w:rsid w:val="00515E96"/>
    <w:rsid w:val="00525495"/>
    <w:rsid w:val="00527E27"/>
    <w:rsid w:val="0053373B"/>
    <w:rsid w:val="00575E26"/>
    <w:rsid w:val="005813EF"/>
    <w:rsid w:val="0059021B"/>
    <w:rsid w:val="00590391"/>
    <w:rsid w:val="00595754"/>
    <w:rsid w:val="005C2156"/>
    <w:rsid w:val="005E5D5C"/>
    <w:rsid w:val="006202EC"/>
    <w:rsid w:val="00622EAB"/>
    <w:rsid w:val="00650B7E"/>
    <w:rsid w:val="00660AC5"/>
    <w:rsid w:val="00695A6F"/>
    <w:rsid w:val="006A5020"/>
    <w:rsid w:val="006B706C"/>
    <w:rsid w:val="006F46F8"/>
    <w:rsid w:val="00701049"/>
    <w:rsid w:val="00704945"/>
    <w:rsid w:val="00770CED"/>
    <w:rsid w:val="00773068"/>
    <w:rsid w:val="007B449F"/>
    <w:rsid w:val="0080276C"/>
    <w:rsid w:val="00826175"/>
    <w:rsid w:val="00864C91"/>
    <w:rsid w:val="008847CF"/>
    <w:rsid w:val="0089782A"/>
    <w:rsid w:val="008B245E"/>
    <w:rsid w:val="008D7395"/>
    <w:rsid w:val="00904166"/>
    <w:rsid w:val="00904227"/>
    <w:rsid w:val="00925C67"/>
    <w:rsid w:val="009414F1"/>
    <w:rsid w:val="00944F63"/>
    <w:rsid w:val="00964CFB"/>
    <w:rsid w:val="00983A53"/>
    <w:rsid w:val="009B1C0B"/>
    <w:rsid w:val="009D7B90"/>
    <w:rsid w:val="009E3FC7"/>
    <w:rsid w:val="00A84DD9"/>
    <w:rsid w:val="00A850B1"/>
    <w:rsid w:val="00A90039"/>
    <w:rsid w:val="00AA4A40"/>
    <w:rsid w:val="00AB0C92"/>
    <w:rsid w:val="00AD3FA2"/>
    <w:rsid w:val="00AD47D6"/>
    <w:rsid w:val="00AF4186"/>
    <w:rsid w:val="00B46F37"/>
    <w:rsid w:val="00B50F05"/>
    <w:rsid w:val="00B61240"/>
    <w:rsid w:val="00B77A46"/>
    <w:rsid w:val="00BA2D57"/>
    <w:rsid w:val="00BC3538"/>
    <w:rsid w:val="00C741E1"/>
    <w:rsid w:val="00C77A1E"/>
    <w:rsid w:val="00CF115A"/>
    <w:rsid w:val="00D05CAB"/>
    <w:rsid w:val="00D13879"/>
    <w:rsid w:val="00D259EE"/>
    <w:rsid w:val="00DA5439"/>
    <w:rsid w:val="00DD3F84"/>
    <w:rsid w:val="00DE3C62"/>
    <w:rsid w:val="00DE52F0"/>
    <w:rsid w:val="00E10583"/>
    <w:rsid w:val="00E83A1F"/>
    <w:rsid w:val="00EC204A"/>
    <w:rsid w:val="00F04E79"/>
    <w:rsid w:val="00F1595D"/>
    <w:rsid w:val="00F55BEE"/>
    <w:rsid w:val="00FB56D5"/>
    <w:rsid w:val="00FD3BA3"/>
    <w:rsid w:val="00FD7893"/>
    <w:rsid w:val="00FE0121"/>
    <w:rsid w:val="00FE5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8E0"/>
  </w:style>
  <w:style w:type="paragraph" w:styleId="Heading2">
    <w:name w:val="heading 2"/>
    <w:aliases w:val="l2"/>
    <w:next w:val="Normal"/>
    <w:link w:val="Heading2Char1"/>
    <w:uiPriority w:val="99"/>
    <w:qFormat/>
    <w:rsid w:val="00020D02"/>
    <w:pPr>
      <w:keepNext/>
      <w:keepLines/>
      <w:spacing w:before="240" w:after="120" w:line="240" w:lineRule="auto"/>
      <w:ind w:left="720" w:hanging="720"/>
      <w:outlineLvl w:val="1"/>
    </w:pPr>
    <w:rPr>
      <w:rFonts w:ascii="Verdana" w:eastAsia="MS Mincho" w:hAnsi="Verdana" w:cs="Times New Roman"/>
      <w:b/>
      <w:sz w:val="24"/>
      <w:szCs w:val="24"/>
    </w:rPr>
  </w:style>
  <w:style w:type="paragraph" w:styleId="Heading3">
    <w:name w:val="heading 3"/>
    <w:basedOn w:val="Normal"/>
    <w:next w:val="Normal"/>
    <w:link w:val="Heading3Char"/>
    <w:uiPriority w:val="9"/>
    <w:semiHidden/>
    <w:unhideWhenUsed/>
    <w:qFormat/>
    <w:rsid w:val="00160A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A3"/>
    <w:rPr>
      <w:rFonts w:ascii="Tahoma" w:hAnsi="Tahoma" w:cs="Tahoma"/>
      <w:sz w:val="16"/>
      <w:szCs w:val="16"/>
    </w:rPr>
  </w:style>
  <w:style w:type="paragraph" w:customStyle="1" w:styleId="BodyText1">
    <w:name w:val="Body Text1"/>
    <w:basedOn w:val="Normal"/>
    <w:link w:val="bodytextChar"/>
    <w:rsid w:val="00DE3C62"/>
    <w:pPr>
      <w:spacing w:after="240" w:line="320" w:lineRule="exact"/>
    </w:pPr>
    <w:rPr>
      <w:rFonts w:ascii="Verdana" w:eastAsia="MS Mincho" w:hAnsi="Verdana" w:cs="Times New Roman"/>
      <w:sz w:val="20"/>
      <w:szCs w:val="20"/>
      <w:lang/>
    </w:rPr>
  </w:style>
  <w:style w:type="character" w:customStyle="1" w:styleId="bodytextChar">
    <w:name w:val="body text Char"/>
    <w:link w:val="BodyText1"/>
    <w:rsid w:val="00DE3C62"/>
    <w:rPr>
      <w:rFonts w:ascii="Verdana" w:eastAsia="MS Mincho" w:hAnsi="Verdana" w:cs="Times New Roman"/>
      <w:sz w:val="20"/>
      <w:szCs w:val="20"/>
      <w:lang/>
    </w:rPr>
  </w:style>
  <w:style w:type="character" w:styleId="Hyperlink">
    <w:name w:val="Hyperlink"/>
    <w:uiPriority w:val="99"/>
    <w:rsid w:val="00DE3C62"/>
    <w:rPr>
      <w:color w:val="0000FF"/>
      <w:u w:val="single"/>
    </w:rPr>
  </w:style>
  <w:style w:type="paragraph" w:customStyle="1" w:styleId="bullets-2ndlevel">
    <w:name w:val="bullets-2nd level"/>
    <w:basedOn w:val="Normal"/>
    <w:uiPriority w:val="99"/>
    <w:rsid w:val="00020D02"/>
    <w:pPr>
      <w:numPr>
        <w:ilvl w:val="1"/>
        <w:numId w:val="1"/>
      </w:numPr>
      <w:tabs>
        <w:tab w:val="clear" w:pos="1440"/>
      </w:tabs>
      <w:spacing w:after="120" w:line="240" w:lineRule="auto"/>
      <w:ind w:left="1080"/>
    </w:pPr>
    <w:rPr>
      <w:rFonts w:ascii="Verdana" w:eastAsia="MS Mincho" w:hAnsi="Verdana" w:cs="Times New Roman"/>
      <w:sz w:val="20"/>
      <w:szCs w:val="20"/>
    </w:rPr>
  </w:style>
  <w:style w:type="paragraph" w:customStyle="1" w:styleId="bullets">
    <w:name w:val="bullets"/>
    <w:basedOn w:val="Normal"/>
    <w:uiPriority w:val="99"/>
    <w:rsid w:val="00020D02"/>
    <w:pPr>
      <w:numPr>
        <w:numId w:val="1"/>
      </w:numPr>
      <w:tabs>
        <w:tab w:val="clear" w:pos="360"/>
      </w:tabs>
      <w:spacing w:after="240" w:line="240" w:lineRule="auto"/>
      <w:ind w:left="720"/>
    </w:pPr>
    <w:rPr>
      <w:rFonts w:ascii="Verdana" w:eastAsia="Times New Roman" w:hAnsi="Verdana" w:cs="Times New Roman"/>
      <w:sz w:val="20"/>
      <w:szCs w:val="20"/>
    </w:rPr>
  </w:style>
  <w:style w:type="paragraph" w:customStyle="1" w:styleId="bullets-3rdlevel">
    <w:name w:val="bullets-3rd level"/>
    <w:basedOn w:val="Normal"/>
    <w:rsid w:val="00020D02"/>
    <w:pPr>
      <w:numPr>
        <w:ilvl w:val="2"/>
        <w:numId w:val="1"/>
      </w:numPr>
      <w:tabs>
        <w:tab w:val="clear" w:pos="2340"/>
      </w:tabs>
      <w:spacing w:after="120" w:line="240" w:lineRule="auto"/>
      <w:ind w:left="1440"/>
    </w:pPr>
    <w:rPr>
      <w:rFonts w:ascii="Verdana" w:eastAsia="MS Mincho" w:hAnsi="Verdana" w:cs="Times New Roman"/>
      <w:sz w:val="20"/>
      <w:szCs w:val="20"/>
    </w:rPr>
  </w:style>
  <w:style w:type="paragraph" w:customStyle="1" w:styleId="bullets-blank">
    <w:name w:val="bullets-blank"/>
    <w:basedOn w:val="Normal"/>
    <w:uiPriority w:val="99"/>
    <w:rsid w:val="00020D02"/>
    <w:pPr>
      <w:spacing w:after="240" w:line="240" w:lineRule="auto"/>
      <w:ind w:left="720" w:hanging="360"/>
    </w:pPr>
    <w:rPr>
      <w:rFonts w:ascii="Verdana" w:eastAsia="Times New Roman" w:hAnsi="Verdana" w:cs="Times New Roman"/>
      <w:sz w:val="20"/>
      <w:szCs w:val="20"/>
    </w:rPr>
  </w:style>
  <w:style w:type="character" w:customStyle="1" w:styleId="Heading2Char">
    <w:name w:val="Heading 2 Char"/>
    <w:basedOn w:val="DefaultParagraphFont"/>
    <w:uiPriority w:val="9"/>
    <w:semiHidden/>
    <w:rsid w:val="00020D02"/>
    <w:rPr>
      <w:rFonts w:asciiTheme="majorHAnsi" w:eastAsiaTheme="majorEastAsia" w:hAnsiTheme="majorHAnsi" w:cstheme="majorBidi"/>
      <w:b/>
      <w:bCs/>
      <w:color w:val="4F81BD" w:themeColor="accent1"/>
      <w:sz w:val="26"/>
      <w:szCs w:val="26"/>
    </w:rPr>
  </w:style>
  <w:style w:type="character" w:customStyle="1" w:styleId="Heading2Char1">
    <w:name w:val="Heading 2 Char1"/>
    <w:aliases w:val="l2 Char"/>
    <w:link w:val="Heading2"/>
    <w:uiPriority w:val="99"/>
    <w:locked/>
    <w:rsid w:val="00020D02"/>
    <w:rPr>
      <w:rFonts w:ascii="Verdana" w:eastAsia="MS Mincho" w:hAnsi="Verdana" w:cs="Times New Roman"/>
      <w:b/>
      <w:sz w:val="24"/>
      <w:szCs w:val="24"/>
    </w:rPr>
  </w:style>
  <w:style w:type="character" w:customStyle="1" w:styleId="Heading3Char">
    <w:name w:val="Heading 3 Char"/>
    <w:basedOn w:val="DefaultParagraphFont"/>
    <w:link w:val="Heading3"/>
    <w:uiPriority w:val="9"/>
    <w:semiHidden/>
    <w:rsid w:val="00160A5D"/>
    <w:rPr>
      <w:rFonts w:asciiTheme="majorHAnsi" w:eastAsiaTheme="majorEastAsia" w:hAnsiTheme="majorHAnsi" w:cstheme="majorBidi"/>
      <w:b/>
      <w:bCs/>
      <w:color w:val="4F81BD" w:themeColor="accent1"/>
    </w:rPr>
  </w:style>
  <w:style w:type="paragraph" w:customStyle="1" w:styleId="BodyText2">
    <w:name w:val="Body Text2"/>
    <w:basedOn w:val="Normal"/>
    <w:rsid w:val="00FE5419"/>
    <w:pPr>
      <w:spacing w:after="240" w:line="320" w:lineRule="exact"/>
    </w:pPr>
    <w:rPr>
      <w:rFonts w:ascii="Verdana" w:eastAsia="MS Mincho" w:hAnsi="Verdana" w:cs="Times New Roman"/>
      <w:sz w:val="20"/>
      <w:szCs w:val="20"/>
      <w:lang/>
    </w:rPr>
  </w:style>
  <w:style w:type="character" w:styleId="CommentReference">
    <w:name w:val="annotation reference"/>
    <w:basedOn w:val="DefaultParagraphFont"/>
    <w:uiPriority w:val="99"/>
    <w:semiHidden/>
    <w:unhideWhenUsed/>
    <w:rsid w:val="00AD3FA2"/>
    <w:rPr>
      <w:sz w:val="16"/>
      <w:szCs w:val="16"/>
    </w:rPr>
  </w:style>
  <w:style w:type="paragraph" w:styleId="CommentText">
    <w:name w:val="annotation text"/>
    <w:basedOn w:val="Normal"/>
    <w:link w:val="CommentTextChar"/>
    <w:uiPriority w:val="99"/>
    <w:semiHidden/>
    <w:unhideWhenUsed/>
    <w:rsid w:val="00AD3FA2"/>
    <w:pPr>
      <w:spacing w:line="240" w:lineRule="auto"/>
    </w:pPr>
    <w:rPr>
      <w:sz w:val="20"/>
      <w:szCs w:val="20"/>
    </w:rPr>
  </w:style>
  <w:style w:type="character" w:customStyle="1" w:styleId="CommentTextChar">
    <w:name w:val="Comment Text Char"/>
    <w:basedOn w:val="DefaultParagraphFont"/>
    <w:link w:val="CommentText"/>
    <w:uiPriority w:val="99"/>
    <w:semiHidden/>
    <w:rsid w:val="00AD3FA2"/>
    <w:rPr>
      <w:sz w:val="20"/>
      <w:szCs w:val="20"/>
    </w:rPr>
  </w:style>
  <w:style w:type="paragraph" w:styleId="CommentSubject">
    <w:name w:val="annotation subject"/>
    <w:basedOn w:val="CommentText"/>
    <w:next w:val="CommentText"/>
    <w:link w:val="CommentSubjectChar"/>
    <w:uiPriority w:val="99"/>
    <w:semiHidden/>
    <w:unhideWhenUsed/>
    <w:rsid w:val="00AD3FA2"/>
    <w:rPr>
      <w:b/>
      <w:bCs/>
    </w:rPr>
  </w:style>
  <w:style w:type="character" w:customStyle="1" w:styleId="CommentSubjectChar">
    <w:name w:val="Comment Subject Char"/>
    <w:basedOn w:val="CommentTextChar"/>
    <w:link w:val="CommentSubject"/>
    <w:uiPriority w:val="99"/>
    <w:semiHidden/>
    <w:rsid w:val="00AD3FA2"/>
    <w:rPr>
      <w:b/>
      <w:bCs/>
      <w:sz w:val="20"/>
      <w:szCs w:val="20"/>
    </w:rPr>
  </w:style>
  <w:style w:type="paragraph" w:styleId="ListParagraph">
    <w:name w:val="List Paragraph"/>
    <w:basedOn w:val="Normal"/>
    <w:uiPriority w:val="34"/>
    <w:qFormat/>
    <w:rsid w:val="00770CED"/>
    <w:pPr>
      <w:ind w:left="720"/>
      <w:contextualSpacing/>
    </w:pPr>
    <w:rPr>
      <w:rFonts w:ascii="Calibri" w:eastAsia="Calibri" w:hAnsi="Calibri" w:cs="Times New Roman"/>
    </w:rPr>
  </w:style>
  <w:style w:type="paragraph" w:styleId="Header">
    <w:name w:val="header"/>
    <w:basedOn w:val="Normal"/>
    <w:link w:val="HeaderChar"/>
    <w:uiPriority w:val="99"/>
    <w:unhideWhenUsed/>
    <w:rsid w:val="00590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391"/>
  </w:style>
  <w:style w:type="paragraph" w:styleId="Footer">
    <w:name w:val="footer"/>
    <w:basedOn w:val="Normal"/>
    <w:link w:val="FooterChar"/>
    <w:uiPriority w:val="99"/>
    <w:unhideWhenUsed/>
    <w:rsid w:val="00590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391"/>
  </w:style>
  <w:style w:type="paragraph" w:styleId="NoSpacing">
    <w:name w:val="No Spacing"/>
    <w:uiPriority w:val="1"/>
    <w:qFormat/>
    <w:rsid w:val="009414F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l2"/>
    <w:next w:val="Normal"/>
    <w:link w:val="Heading2Char1"/>
    <w:uiPriority w:val="99"/>
    <w:qFormat/>
    <w:rsid w:val="00020D02"/>
    <w:pPr>
      <w:keepNext/>
      <w:keepLines/>
      <w:spacing w:before="240" w:after="120" w:line="240" w:lineRule="auto"/>
      <w:ind w:left="720" w:hanging="720"/>
      <w:outlineLvl w:val="1"/>
    </w:pPr>
    <w:rPr>
      <w:rFonts w:ascii="Verdana" w:eastAsia="MS Mincho" w:hAnsi="Verdana" w:cs="Times New Roman"/>
      <w:b/>
      <w:sz w:val="24"/>
      <w:szCs w:val="24"/>
    </w:rPr>
  </w:style>
  <w:style w:type="paragraph" w:styleId="Heading3">
    <w:name w:val="heading 3"/>
    <w:basedOn w:val="Normal"/>
    <w:next w:val="Normal"/>
    <w:link w:val="Heading3Char"/>
    <w:uiPriority w:val="9"/>
    <w:semiHidden/>
    <w:unhideWhenUsed/>
    <w:qFormat/>
    <w:rsid w:val="00160A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A3"/>
    <w:rPr>
      <w:rFonts w:ascii="Tahoma" w:hAnsi="Tahoma" w:cs="Tahoma"/>
      <w:sz w:val="16"/>
      <w:szCs w:val="16"/>
    </w:rPr>
  </w:style>
  <w:style w:type="paragraph" w:customStyle="1" w:styleId="BodyText1">
    <w:name w:val="Body Text1"/>
    <w:basedOn w:val="Normal"/>
    <w:link w:val="bodytextChar"/>
    <w:rsid w:val="00DE3C62"/>
    <w:pPr>
      <w:spacing w:after="240" w:line="320" w:lineRule="exact"/>
    </w:pPr>
    <w:rPr>
      <w:rFonts w:ascii="Verdana" w:eastAsia="MS Mincho" w:hAnsi="Verdana" w:cs="Times New Roman"/>
      <w:sz w:val="20"/>
      <w:szCs w:val="20"/>
      <w:lang w:val="x-none" w:eastAsia="x-none"/>
    </w:rPr>
  </w:style>
  <w:style w:type="character" w:customStyle="1" w:styleId="bodytextChar">
    <w:name w:val="body text Char"/>
    <w:link w:val="BodyText1"/>
    <w:rsid w:val="00DE3C62"/>
    <w:rPr>
      <w:rFonts w:ascii="Verdana" w:eastAsia="MS Mincho" w:hAnsi="Verdana" w:cs="Times New Roman"/>
      <w:sz w:val="20"/>
      <w:szCs w:val="20"/>
      <w:lang w:val="x-none" w:eastAsia="x-none"/>
    </w:rPr>
  </w:style>
  <w:style w:type="character" w:styleId="Hyperlink">
    <w:name w:val="Hyperlink"/>
    <w:uiPriority w:val="99"/>
    <w:rsid w:val="00DE3C62"/>
    <w:rPr>
      <w:color w:val="0000FF"/>
      <w:u w:val="single"/>
    </w:rPr>
  </w:style>
  <w:style w:type="paragraph" w:customStyle="1" w:styleId="bullets-2ndlevel">
    <w:name w:val="bullets-2nd level"/>
    <w:basedOn w:val="Normal"/>
    <w:uiPriority w:val="99"/>
    <w:rsid w:val="00020D02"/>
    <w:pPr>
      <w:numPr>
        <w:ilvl w:val="1"/>
        <w:numId w:val="1"/>
      </w:numPr>
      <w:tabs>
        <w:tab w:val="clear" w:pos="1440"/>
      </w:tabs>
      <w:spacing w:after="120" w:line="240" w:lineRule="auto"/>
      <w:ind w:left="1080"/>
    </w:pPr>
    <w:rPr>
      <w:rFonts w:ascii="Verdana" w:eastAsia="MS Mincho" w:hAnsi="Verdana" w:cs="Times New Roman"/>
      <w:sz w:val="20"/>
      <w:szCs w:val="20"/>
    </w:rPr>
  </w:style>
  <w:style w:type="paragraph" w:customStyle="1" w:styleId="bullets">
    <w:name w:val="bullets"/>
    <w:basedOn w:val="Normal"/>
    <w:uiPriority w:val="99"/>
    <w:rsid w:val="00020D02"/>
    <w:pPr>
      <w:numPr>
        <w:numId w:val="1"/>
      </w:numPr>
      <w:tabs>
        <w:tab w:val="clear" w:pos="360"/>
      </w:tabs>
      <w:spacing w:after="240" w:line="240" w:lineRule="auto"/>
      <w:ind w:left="720"/>
    </w:pPr>
    <w:rPr>
      <w:rFonts w:ascii="Verdana" w:eastAsia="Times New Roman" w:hAnsi="Verdana" w:cs="Times New Roman"/>
      <w:sz w:val="20"/>
      <w:szCs w:val="20"/>
    </w:rPr>
  </w:style>
  <w:style w:type="paragraph" w:customStyle="1" w:styleId="bullets-3rdlevel">
    <w:name w:val="bullets-3rd level"/>
    <w:basedOn w:val="Normal"/>
    <w:rsid w:val="00020D02"/>
    <w:pPr>
      <w:numPr>
        <w:ilvl w:val="2"/>
        <w:numId w:val="1"/>
      </w:numPr>
      <w:tabs>
        <w:tab w:val="clear" w:pos="2340"/>
      </w:tabs>
      <w:spacing w:after="120" w:line="240" w:lineRule="auto"/>
      <w:ind w:left="1440"/>
    </w:pPr>
    <w:rPr>
      <w:rFonts w:ascii="Verdana" w:eastAsia="MS Mincho" w:hAnsi="Verdana" w:cs="Times New Roman"/>
      <w:sz w:val="20"/>
      <w:szCs w:val="20"/>
    </w:rPr>
  </w:style>
  <w:style w:type="paragraph" w:customStyle="1" w:styleId="bullets-blank">
    <w:name w:val="bullets-blank"/>
    <w:basedOn w:val="Normal"/>
    <w:uiPriority w:val="99"/>
    <w:rsid w:val="00020D02"/>
    <w:pPr>
      <w:spacing w:after="240" w:line="240" w:lineRule="auto"/>
      <w:ind w:left="720" w:hanging="360"/>
    </w:pPr>
    <w:rPr>
      <w:rFonts w:ascii="Verdana" w:eastAsia="Times New Roman" w:hAnsi="Verdana" w:cs="Times New Roman"/>
      <w:sz w:val="20"/>
      <w:szCs w:val="20"/>
    </w:rPr>
  </w:style>
  <w:style w:type="character" w:customStyle="1" w:styleId="Heading2Char">
    <w:name w:val="Heading 2 Char"/>
    <w:basedOn w:val="DefaultParagraphFont"/>
    <w:uiPriority w:val="9"/>
    <w:semiHidden/>
    <w:rsid w:val="00020D02"/>
    <w:rPr>
      <w:rFonts w:asciiTheme="majorHAnsi" w:eastAsiaTheme="majorEastAsia" w:hAnsiTheme="majorHAnsi" w:cstheme="majorBidi"/>
      <w:b/>
      <w:bCs/>
      <w:color w:val="4F81BD" w:themeColor="accent1"/>
      <w:sz w:val="26"/>
      <w:szCs w:val="26"/>
    </w:rPr>
  </w:style>
  <w:style w:type="character" w:customStyle="1" w:styleId="Heading2Char1">
    <w:name w:val="Heading 2 Char1"/>
    <w:aliases w:val="l2 Char"/>
    <w:link w:val="Heading2"/>
    <w:uiPriority w:val="99"/>
    <w:locked/>
    <w:rsid w:val="00020D02"/>
    <w:rPr>
      <w:rFonts w:ascii="Verdana" w:eastAsia="MS Mincho" w:hAnsi="Verdana" w:cs="Times New Roman"/>
      <w:b/>
      <w:sz w:val="24"/>
      <w:szCs w:val="24"/>
    </w:rPr>
  </w:style>
  <w:style w:type="character" w:customStyle="1" w:styleId="Heading3Char">
    <w:name w:val="Heading 3 Char"/>
    <w:basedOn w:val="DefaultParagraphFont"/>
    <w:link w:val="Heading3"/>
    <w:uiPriority w:val="9"/>
    <w:semiHidden/>
    <w:rsid w:val="00160A5D"/>
    <w:rPr>
      <w:rFonts w:asciiTheme="majorHAnsi" w:eastAsiaTheme="majorEastAsia" w:hAnsiTheme="majorHAnsi" w:cstheme="majorBidi"/>
      <w:b/>
      <w:bCs/>
      <w:color w:val="4F81BD" w:themeColor="accent1"/>
    </w:rPr>
  </w:style>
  <w:style w:type="paragraph" w:customStyle="1" w:styleId="BodyText2">
    <w:name w:val="Body Text2"/>
    <w:basedOn w:val="Normal"/>
    <w:rsid w:val="00FE5419"/>
    <w:pPr>
      <w:spacing w:after="240" w:line="320" w:lineRule="exact"/>
    </w:pPr>
    <w:rPr>
      <w:rFonts w:ascii="Verdana" w:eastAsia="MS Mincho" w:hAnsi="Verdana" w:cs="Times New Roman"/>
      <w:sz w:val="20"/>
      <w:szCs w:val="20"/>
      <w:lang w:val="x-none" w:eastAsia="x-none"/>
    </w:rPr>
  </w:style>
  <w:style w:type="character" w:styleId="CommentReference">
    <w:name w:val="annotation reference"/>
    <w:basedOn w:val="DefaultParagraphFont"/>
    <w:uiPriority w:val="99"/>
    <w:semiHidden/>
    <w:unhideWhenUsed/>
    <w:rsid w:val="00AD3FA2"/>
    <w:rPr>
      <w:sz w:val="16"/>
      <w:szCs w:val="16"/>
    </w:rPr>
  </w:style>
  <w:style w:type="paragraph" w:styleId="CommentText">
    <w:name w:val="annotation text"/>
    <w:basedOn w:val="Normal"/>
    <w:link w:val="CommentTextChar"/>
    <w:uiPriority w:val="99"/>
    <w:semiHidden/>
    <w:unhideWhenUsed/>
    <w:rsid w:val="00AD3FA2"/>
    <w:pPr>
      <w:spacing w:line="240" w:lineRule="auto"/>
    </w:pPr>
    <w:rPr>
      <w:sz w:val="20"/>
      <w:szCs w:val="20"/>
    </w:rPr>
  </w:style>
  <w:style w:type="character" w:customStyle="1" w:styleId="CommentTextChar">
    <w:name w:val="Comment Text Char"/>
    <w:basedOn w:val="DefaultParagraphFont"/>
    <w:link w:val="CommentText"/>
    <w:uiPriority w:val="99"/>
    <w:semiHidden/>
    <w:rsid w:val="00AD3FA2"/>
    <w:rPr>
      <w:sz w:val="20"/>
      <w:szCs w:val="20"/>
    </w:rPr>
  </w:style>
  <w:style w:type="paragraph" w:styleId="CommentSubject">
    <w:name w:val="annotation subject"/>
    <w:basedOn w:val="CommentText"/>
    <w:next w:val="CommentText"/>
    <w:link w:val="CommentSubjectChar"/>
    <w:uiPriority w:val="99"/>
    <w:semiHidden/>
    <w:unhideWhenUsed/>
    <w:rsid w:val="00AD3FA2"/>
    <w:rPr>
      <w:b/>
      <w:bCs/>
    </w:rPr>
  </w:style>
  <w:style w:type="character" w:customStyle="1" w:styleId="CommentSubjectChar">
    <w:name w:val="Comment Subject Char"/>
    <w:basedOn w:val="CommentTextChar"/>
    <w:link w:val="CommentSubject"/>
    <w:uiPriority w:val="99"/>
    <w:semiHidden/>
    <w:rsid w:val="00AD3FA2"/>
    <w:rPr>
      <w:b/>
      <w:bCs/>
      <w:sz w:val="20"/>
      <w:szCs w:val="20"/>
    </w:rPr>
  </w:style>
  <w:style w:type="paragraph" w:styleId="ListParagraph">
    <w:name w:val="List Paragraph"/>
    <w:basedOn w:val="Normal"/>
    <w:uiPriority w:val="34"/>
    <w:qFormat/>
    <w:rsid w:val="00770CED"/>
    <w:pPr>
      <w:ind w:left="720"/>
      <w:contextualSpacing/>
    </w:pPr>
    <w:rPr>
      <w:rFonts w:ascii="Calibri" w:eastAsia="Calibri" w:hAnsi="Calibri" w:cs="Times New Roman"/>
    </w:rPr>
  </w:style>
  <w:style w:type="paragraph" w:styleId="Header">
    <w:name w:val="header"/>
    <w:basedOn w:val="Normal"/>
    <w:link w:val="HeaderChar"/>
    <w:uiPriority w:val="99"/>
    <w:unhideWhenUsed/>
    <w:rsid w:val="00590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391"/>
  </w:style>
  <w:style w:type="paragraph" w:styleId="Footer">
    <w:name w:val="footer"/>
    <w:basedOn w:val="Normal"/>
    <w:link w:val="FooterChar"/>
    <w:uiPriority w:val="99"/>
    <w:unhideWhenUsed/>
    <w:rsid w:val="00590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391"/>
  </w:style>
  <w:style w:type="paragraph" w:styleId="NoSpacing">
    <w:name w:val="No Spacing"/>
    <w:uiPriority w:val="1"/>
    <w:qFormat/>
    <w:rsid w:val="009414F1"/>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93814044">
      <w:bodyDiv w:val="1"/>
      <w:marLeft w:val="0"/>
      <w:marRight w:val="0"/>
      <w:marTop w:val="0"/>
      <w:marBottom w:val="0"/>
      <w:divBdr>
        <w:top w:val="none" w:sz="0" w:space="0" w:color="auto"/>
        <w:left w:val="none" w:sz="0" w:space="0" w:color="auto"/>
        <w:bottom w:val="none" w:sz="0" w:space="0" w:color="auto"/>
        <w:right w:val="none" w:sz="0" w:space="0" w:color="auto"/>
      </w:divBdr>
    </w:div>
    <w:div w:id="68590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Plotner, David M.</dc:creator>
  <cp:lastModifiedBy>Carol Normand</cp:lastModifiedBy>
  <cp:revision>2</cp:revision>
  <cp:lastPrinted>2013-05-07T16:03:00Z</cp:lastPrinted>
  <dcterms:created xsi:type="dcterms:W3CDTF">2013-08-22T15:51:00Z</dcterms:created>
  <dcterms:modified xsi:type="dcterms:W3CDTF">2013-08-22T15:51:00Z</dcterms:modified>
</cp:coreProperties>
</file>