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E0" w:rsidRPr="0042554A" w:rsidRDefault="00692288" w:rsidP="0042554A">
      <w:pPr>
        <w:pStyle w:val="NoSpacing"/>
        <w:jc w:val="center"/>
        <w:rPr>
          <w:rStyle w:val="Strong"/>
          <w:rFonts w:ascii="Times New Roman" w:hAnsi="Times New Roman"/>
          <w:sz w:val="24"/>
          <w:szCs w:val="24"/>
        </w:rPr>
      </w:pPr>
      <w:r w:rsidRPr="0042554A">
        <w:rPr>
          <w:rStyle w:val="Strong"/>
          <w:rFonts w:ascii="Times New Roman" w:hAnsi="Times New Roman"/>
          <w:sz w:val="24"/>
          <w:szCs w:val="24"/>
        </w:rPr>
        <w:t>JUSTIFICATION</w:t>
      </w:r>
      <w:r w:rsidR="00D12A93" w:rsidRPr="0042554A">
        <w:rPr>
          <w:rStyle w:val="Strong"/>
          <w:rFonts w:ascii="Times New Roman" w:hAnsi="Times New Roman"/>
          <w:sz w:val="24"/>
          <w:szCs w:val="24"/>
        </w:rPr>
        <w:t xml:space="preserve"> FOR CHANGE</w:t>
      </w:r>
    </w:p>
    <w:p w:rsidR="00BC4FE0" w:rsidRPr="0042554A" w:rsidRDefault="00BC4FE0" w:rsidP="0042554A">
      <w:pPr>
        <w:pStyle w:val="NoSpacing"/>
        <w:jc w:val="center"/>
        <w:rPr>
          <w:rStyle w:val="Strong"/>
          <w:rFonts w:ascii="Times New Roman" w:hAnsi="Times New Roman"/>
          <w:sz w:val="24"/>
          <w:szCs w:val="24"/>
        </w:rPr>
      </w:pPr>
      <w:r w:rsidRPr="0042554A">
        <w:rPr>
          <w:rStyle w:val="Strong"/>
          <w:rFonts w:ascii="Times New Roman" w:hAnsi="Times New Roman"/>
          <w:sz w:val="24"/>
          <w:szCs w:val="24"/>
        </w:rPr>
        <w:t>ALASKA REGION PERMIT FAMILY OF FORMS</w:t>
      </w:r>
    </w:p>
    <w:p w:rsidR="00BC4FE0" w:rsidRPr="0042554A" w:rsidRDefault="00BC4FE0" w:rsidP="0042554A">
      <w:pPr>
        <w:pStyle w:val="NoSpacing"/>
        <w:jc w:val="center"/>
        <w:rPr>
          <w:rStyle w:val="Strong"/>
          <w:rFonts w:ascii="Times New Roman" w:hAnsi="Times New Roman"/>
          <w:sz w:val="24"/>
          <w:szCs w:val="24"/>
        </w:rPr>
      </w:pPr>
      <w:proofErr w:type="gramStart"/>
      <w:r w:rsidRPr="0042554A">
        <w:rPr>
          <w:rStyle w:val="Strong"/>
          <w:rFonts w:ascii="Times New Roman" w:hAnsi="Times New Roman"/>
          <w:sz w:val="24"/>
          <w:szCs w:val="24"/>
        </w:rPr>
        <w:t>OMB CONTROL NO.</w:t>
      </w:r>
      <w:proofErr w:type="gramEnd"/>
      <w:r w:rsidRPr="0042554A">
        <w:rPr>
          <w:rStyle w:val="Strong"/>
          <w:rFonts w:ascii="Times New Roman" w:hAnsi="Times New Roman"/>
          <w:sz w:val="24"/>
          <w:szCs w:val="24"/>
        </w:rPr>
        <w:t xml:space="preserve"> 0648-0206</w:t>
      </w:r>
    </w:p>
    <w:p w:rsidR="006E2B7B" w:rsidRDefault="006E2B7B" w:rsidP="00B35E6F">
      <w:pPr>
        <w:spacing w:after="0" w:line="240" w:lineRule="auto"/>
        <w:jc w:val="center"/>
        <w:rPr>
          <w:rFonts w:ascii="Times New Roman" w:hAnsi="Times New Roman"/>
          <w:b/>
          <w:sz w:val="24"/>
          <w:szCs w:val="24"/>
        </w:rPr>
      </w:pPr>
    </w:p>
    <w:p w:rsidR="00BC4FE0" w:rsidRPr="00D269BC" w:rsidRDefault="00F40BCC" w:rsidP="00692288">
      <w:pPr>
        <w:spacing w:after="0" w:line="240" w:lineRule="auto"/>
        <w:rPr>
          <w:rFonts w:ascii="Times New Roman" w:hAnsi="Times New Roman"/>
          <w:b/>
          <w:sz w:val="24"/>
          <w:szCs w:val="24"/>
        </w:rPr>
      </w:pPr>
      <w:r>
        <w:rPr>
          <w:rFonts w:ascii="Times New Roman" w:hAnsi="Times New Roman"/>
          <w:b/>
          <w:sz w:val="24"/>
          <w:szCs w:val="24"/>
        </w:rPr>
        <w:t>JUSTIFICATION:  R</w:t>
      </w:r>
      <w:r w:rsidR="00A60AAA" w:rsidRPr="00A60AAA">
        <w:rPr>
          <w:rFonts w:ascii="Times New Roman" w:hAnsi="Times New Roman"/>
          <w:b/>
          <w:sz w:val="24"/>
          <w:szCs w:val="24"/>
        </w:rPr>
        <w:t xml:space="preserve">evise </w:t>
      </w:r>
      <w:r w:rsidR="002D4AEF" w:rsidRPr="00A60AAA">
        <w:rPr>
          <w:rFonts w:ascii="Times New Roman" w:hAnsi="Times New Roman"/>
          <w:b/>
          <w:sz w:val="24"/>
          <w:szCs w:val="24"/>
        </w:rPr>
        <w:t xml:space="preserve">Federal Fisheries Permit (FFP) and Federal Processor Permit (FPP) </w:t>
      </w:r>
      <w:r w:rsidR="00927972" w:rsidRPr="00927972">
        <w:rPr>
          <w:rFonts w:ascii="Times New Roman" w:hAnsi="Times New Roman"/>
          <w:b/>
          <w:sz w:val="24"/>
          <w:szCs w:val="24"/>
        </w:rPr>
        <w:t>application submission, approval, surrender, revision, and receipt</w:t>
      </w:r>
      <w:r w:rsidR="005B3EBD">
        <w:rPr>
          <w:rFonts w:ascii="Times New Roman" w:hAnsi="Times New Roman"/>
          <w:b/>
          <w:sz w:val="24"/>
          <w:szCs w:val="24"/>
        </w:rPr>
        <w:t xml:space="preserve"> </w:t>
      </w:r>
      <w:r w:rsidR="00A60AAA">
        <w:rPr>
          <w:rFonts w:ascii="Times New Roman" w:hAnsi="Times New Roman"/>
          <w:b/>
          <w:sz w:val="24"/>
          <w:szCs w:val="24"/>
        </w:rPr>
        <w:t>[</w:t>
      </w:r>
      <w:r w:rsidR="00306E4D" w:rsidRPr="00D269BC">
        <w:rPr>
          <w:rFonts w:ascii="Times New Roman" w:hAnsi="Times New Roman"/>
          <w:b/>
          <w:sz w:val="24"/>
          <w:szCs w:val="24"/>
        </w:rPr>
        <w:t>A</w:t>
      </w:r>
      <w:r w:rsidR="00BC4FE0" w:rsidRPr="00D269BC">
        <w:rPr>
          <w:rFonts w:ascii="Times New Roman" w:hAnsi="Times New Roman"/>
          <w:b/>
          <w:sz w:val="24"/>
          <w:szCs w:val="24"/>
        </w:rPr>
        <w:t>ssociated rule, RIN 0648-A</w:t>
      </w:r>
      <w:r w:rsidR="00692288" w:rsidRPr="00D269BC">
        <w:rPr>
          <w:rFonts w:ascii="Times New Roman" w:hAnsi="Times New Roman"/>
          <w:b/>
          <w:sz w:val="24"/>
          <w:szCs w:val="24"/>
        </w:rPr>
        <w:t>X78</w:t>
      </w:r>
      <w:r w:rsidR="00A60AAA">
        <w:rPr>
          <w:rFonts w:ascii="Times New Roman" w:hAnsi="Times New Roman"/>
          <w:b/>
          <w:sz w:val="24"/>
          <w:szCs w:val="24"/>
        </w:rPr>
        <w:t>]</w:t>
      </w:r>
    </w:p>
    <w:p w:rsidR="00BE4990" w:rsidRDefault="00BE4990" w:rsidP="00C46AD5">
      <w:pPr>
        <w:spacing w:after="0" w:line="240" w:lineRule="auto"/>
        <w:rPr>
          <w:rFonts w:ascii="Times New Roman" w:hAnsi="Times New Roman"/>
          <w:sz w:val="24"/>
          <w:szCs w:val="24"/>
        </w:rPr>
      </w:pPr>
    </w:p>
    <w:p w:rsidR="00E05639" w:rsidRDefault="00E05639" w:rsidP="00E05639">
      <w:pPr>
        <w:spacing w:after="0" w:line="240" w:lineRule="auto"/>
        <w:rPr>
          <w:rFonts w:ascii="Times New Roman" w:hAnsi="Times New Roman"/>
          <w:sz w:val="24"/>
          <w:szCs w:val="24"/>
        </w:rPr>
      </w:pPr>
      <w:r>
        <w:rPr>
          <w:rFonts w:ascii="Times New Roman" w:hAnsi="Times New Roman"/>
          <w:sz w:val="24"/>
          <w:szCs w:val="24"/>
        </w:rPr>
        <w:t xml:space="preserve">National Marine Fisheries Service, Alaska Region (NMFS) </w:t>
      </w:r>
      <w:r w:rsidRPr="00E05639">
        <w:rPr>
          <w:rFonts w:ascii="Times New Roman" w:hAnsi="Times New Roman"/>
          <w:sz w:val="24"/>
          <w:szCs w:val="24"/>
        </w:rPr>
        <w:t xml:space="preserve">manages the </w:t>
      </w:r>
      <w:r w:rsidR="0042554A">
        <w:rPr>
          <w:rFonts w:ascii="Times New Roman" w:hAnsi="Times New Roman"/>
          <w:sz w:val="24"/>
          <w:szCs w:val="24"/>
        </w:rPr>
        <w:t>United States (</w:t>
      </w:r>
      <w:r w:rsidRPr="00E05639">
        <w:rPr>
          <w:rFonts w:ascii="Times New Roman" w:hAnsi="Times New Roman"/>
          <w:sz w:val="24"/>
          <w:szCs w:val="24"/>
        </w:rPr>
        <w:t>U.S.</w:t>
      </w:r>
      <w:r w:rsidR="0042554A">
        <w:rPr>
          <w:rFonts w:ascii="Times New Roman" w:hAnsi="Times New Roman"/>
          <w:sz w:val="24"/>
          <w:szCs w:val="24"/>
        </w:rPr>
        <w:t>)</w:t>
      </w:r>
      <w:r w:rsidRPr="00E05639">
        <w:rPr>
          <w:rFonts w:ascii="Times New Roman" w:hAnsi="Times New Roman"/>
          <w:sz w:val="24"/>
          <w:szCs w:val="24"/>
        </w:rPr>
        <w:t xml:space="preserve"> groundfish fisheries of</w:t>
      </w:r>
      <w:r>
        <w:rPr>
          <w:rFonts w:ascii="Times New Roman" w:hAnsi="Times New Roman"/>
          <w:sz w:val="24"/>
          <w:szCs w:val="24"/>
        </w:rPr>
        <w:t xml:space="preserve"> </w:t>
      </w:r>
      <w:r w:rsidRPr="00E05639">
        <w:rPr>
          <w:rFonts w:ascii="Times New Roman" w:hAnsi="Times New Roman"/>
          <w:sz w:val="24"/>
          <w:szCs w:val="24"/>
        </w:rPr>
        <w:t>the exclusive economic zone off Alaska</w:t>
      </w:r>
      <w:r>
        <w:rPr>
          <w:rFonts w:ascii="Times New Roman" w:hAnsi="Times New Roman"/>
          <w:sz w:val="24"/>
          <w:szCs w:val="24"/>
        </w:rPr>
        <w:t xml:space="preserve"> </w:t>
      </w:r>
      <w:r w:rsidRPr="00E05639">
        <w:rPr>
          <w:rFonts w:ascii="Times New Roman" w:hAnsi="Times New Roman"/>
          <w:sz w:val="24"/>
          <w:szCs w:val="24"/>
        </w:rPr>
        <w:t>under the Fishery Management Plan for</w:t>
      </w:r>
      <w:r>
        <w:rPr>
          <w:rFonts w:ascii="Times New Roman" w:hAnsi="Times New Roman"/>
          <w:sz w:val="24"/>
          <w:szCs w:val="24"/>
        </w:rPr>
        <w:t xml:space="preserve"> </w:t>
      </w:r>
      <w:r w:rsidRPr="00E05639">
        <w:rPr>
          <w:rFonts w:ascii="Times New Roman" w:hAnsi="Times New Roman"/>
          <w:sz w:val="24"/>
          <w:szCs w:val="24"/>
        </w:rPr>
        <w:t>Groundfish of the Gulf of Alaska and the Fishery Management Plan</w:t>
      </w:r>
      <w:r>
        <w:rPr>
          <w:rFonts w:ascii="Times New Roman" w:hAnsi="Times New Roman"/>
          <w:sz w:val="24"/>
          <w:szCs w:val="24"/>
        </w:rPr>
        <w:t xml:space="preserve"> </w:t>
      </w:r>
      <w:r w:rsidRPr="00E05639">
        <w:rPr>
          <w:rFonts w:ascii="Times New Roman" w:hAnsi="Times New Roman"/>
          <w:sz w:val="24"/>
          <w:szCs w:val="24"/>
        </w:rPr>
        <w:t>for Groundfish of the Bering Sea and</w:t>
      </w:r>
      <w:r>
        <w:rPr>
          <w:rFonts w:ascii="Times New Roman" w:hAnsi="Times New Roman"/>
          <w:sz w:val="24"/>
          <w:szCs w:val="24"/>
        </w:rPr>
        <w:t xml:space="preserve"> </w:t>
      </w:r>
      <w:r w:rsidRPr="00E05639">
        <w:rPr>
          <w:rFonts w:ascii="Times New Roman" w:hAnsi="Times New Roman"/>
          <w:sz w:val="24"/>
          <w:szCs w:val="24"/>
        </w:rPr>
        <w:t>Aleutian Islands Management Area</w:t>
      </w:r>
      <w:r>
        <w:rPr>
          <w:rFonts w:ascii="Times New Roman" w:hAnsi="Times New Roman"/>
          <w:sz w:val="24"/>
          <w:szCs w:val="24"/>
        </w:rPr>
        <w:t xml:space="preserve"> (FMPs).  </w:t>
      </w:r>
      <w:r w:rsidRPr="00E05639">
        <w:rPr>
          <w:rFonts w:ascii="Times New Roman" w:hAnsi="Times New Roman"/>
          <w:sz w:val="24"/>
          <w:szCs w:val="24"/>
        </w:rPr>
        <w:t>The FMPs were prepared</w:t>
      </w:r>
      <w:r>
        <w:rPr>
          <w:rFonts w:ascii="Times New Roman" w:hAnsi="Times New Roman"/>
          <w:sz w:val="24"/>
          <w:szCs w:val="24"/>
        </w:rPr>
        <w:t xml:space="preserve"> </w:t>
      </w:r>
      <w:r w:rsidRPr="00E05639">
        <w:rPr>
          <w:rFonts w:ascii="Times New Roman" w:hAnsi="Times New Roman"/>
          <w:sz w:val="24"/>
          <w:szCs w:val="24"/>
        </w:rPr>
        <w:t>by the North Pacific Fishery</w:t>
      </w:r>
      <w:r>
        <w:rPr>
          <w:rFonts w:ascii="Times New Roman" w:hAnsi="Times New Roman"/>
          <w:sz w:val="24"/>
          <w:szCs w:val="24"/>
        </w:rPr>
        <w:t xml:space="preserve"> </w:t>
      </w:r>
      <w:r w:rsidRPr="00E05639">
        <w:rPr>
          <w:rFonts w:ascii="Times New Roman" w:hAnsi="Times New Roman"/>
          <w:sz w:val="24"/>
          <w:szCs w:val="24"/>
        </w:rPr>
        <w:t>Management Council and</w:t>
      </w:r>
      <w:r>
        <w:rPr>
          <w:rFonts w:ascii="Times New Roman" w:hAnsi="Times New Roman"/>
          <w:sz w:val="24"/>
          <w:szCs w:val="24"/>
        </w:rPr>
        <w:t xml:space="preserve"> </w:t>
      </w:r>
      <w:r w:rsidRPr="00E05639">
        <w:rPr>
          <w:rFonts w:ascii="Times New Roman" w:hAnsi="Times New Roman"/>
          <w:sz w:val="24"/>
          <w:szCs w:val="24"/>
        </w:rPr>
        <w:t>approved by the Secretary of Commerce</w:t>
      </w:r>
      <w:r>
        <w:rPr>
          <w:rFonts w:ascii="Times New Roman" w:hAnsi="Times New Roman"/>
          <w:sz w:val="24"/>
          <w:szCs w:val="24"/>
        </w:rPr>
        <w:t xml:space="preserve"> </w:t>
      </w:r>
      <w:r w:rsidRPr="00E05639">
        <w:rPr>
          <w:rFonts w:ascii="Times New Roman" w:hAnsi="Times New Roman"/>
          <w:sz w:val="24"/>
          <w:szCs w:val="24"/>
        </w:rPr>
        <w:t>under authority of the Magnuson-Stevens Fishery Conservation and</w:t>
      </w:r>
      <w:r>
        <w:rPr>
          <w:rFonts w:ascii="Times New Roman" w:hAnsi="Times New Roman"/>
          <w:sz w:val="24"/>
          <w:szCs w:val="24"/>
        </w:rPr>
        <w:t xml:space="preserve"> </w:t>
      </w:r>
      <w:r w:rsidRPr="00E05639">
        <w:rPr>
          <w:rFonts w:ascii="Times New Roman" w:hAnsi="Times New Roman"/>
          <w:sz w:val="24"/>
          <w:szCs w:val="24"/>
        </w:rPr>
        <w:t>Management Act, 16 U.S.C. 1801 et seq.</w:t>
      </w:r>
      <w:r>
        <w:rPr>
          <w:rFonts w:ascii="Times New Roman" w:hAnsi="Times New Roman"/>
          <w:sz w:val="24"/>
          <w:szCs w:val="24"/>
        </w:rPr>
        <w:t xml:space="preserve"> </w:t>
      </w:r>
      <w:r w:rsidRPr="00E05639">
        <w:rPr>
          <w:rFonts w:ascii="Times New Roman" w:hAnsi="Times New Roman"/>
          <w:sz w:val="24"/>
          <w:szCs w:val="24"/>
        </w:rPr>
        <w:t xml:space="preserve"> The FMPs are</w:t>
      </w:r>
      <w:r>
        <w:rPr>
          <w:rFonts w:ascii="Times New Roman" w:hAnsi="Times New Roman"/>
          <w:sz w:val="24"/>
          <w:szCs w:val="24"/>
        </w:rPr>
        <w:t xml:space="preserve"> </w:t>
      </w:r>
      <w:r w:rsidRPr="00E05639">
        <w:rPr>
          <w:rFonts w:ascii="Times New Roman" w:hAnsi="Times New Roman"/>
          <w:sz w:val="24"/>
          <w:szCs w:val="24"/>
        </w:rPr>
        <w:t>implemented by regulations at 50 CFR</w:t>
      </w:r>
      <w:r>
        <w:rPr>
          <w:rFonts w:ascii="Times New Roman" w:hAnsi="Times New Roman"/>
          <w:sz w:val="24"/>
          <w:szCs w:val="24"/>
        </w:rPr>
        <w:t xml:space="preserve"> </w:t>
      </w:r>
      <w:proofErr w:type="gramStart"/>
      <w:r w:rsidRPr="00E05639">
        <w:rPr>
          <w:rFonts w:ascii="Times New Roman" w:hAnsi="Times New Roman"/>
          <w:sz w:val="24"/>
          <w:szCs w:val="24"/>
        </w:rPr>
        <w:t>part</w:t>
      </w:r>
      <w:proofErr w:type="gramEnd"/>
      <w:r w:rsidRPr="00E05639">
        <w:rPr>
          <w:rFonts w:ascii="Times New Roman" w:hAnsi="Times New Roman"/>
          <w:sz w:val="24"/>
          <w:szCs w:val="24"/>
        </w:rPr>
        <w:t xml:space="preserve"> 679</w:t>
      </w:r>
      <w:r w:rsidR="009D410B">
        <w:rPr>
          <w:rFonts w:ascii="Times New Roman" w:hAnsi="Times New Roman"/>
          <w:sz w:val="24"/>
          <w:szCs w:val="24"/>
        </w:rPr>
        <w:t>.</w:t>
      </w:r>
    </w:p>
    <w:p w:rsidR="00E05639" w:rsidRDefault="00E05639" w:rsidP="00D269BC">
      <w:pPr>
        <w:spacing w:after="0" w:line="240" w:lineRule="auto"/>
        <w:rPr>
          <w:rFonts w:ascii="Times New Roman" w:hAnsi="Times New Roman"/>
          <w:sz w:val="24"/>
          <w:szCs w:val="24"/>
        </w:rPr>
      </w:pPr>
    </w:p>
    <w:p w:rsidR="00211483" w:rsidRDefault="00BC4FE0" w:rsidP="00211483">
      <w:pPr>
        <w:spacing w:after="0" w:line="240" w:lineRule="auto"/>
        <w:rPr>
          <w:rFonts w:ascii="Times New Roman" w:hAnsi="Times New Roman"/>
          <w:sz w:val="24"/>
          <w:szCs w:val="24"/>
        </w:rPr>
      </w:pPr>
      <w:r>
        <w:rPr>
          <w:rFonts w:ascii="Times New Roman" w:hAnsi="Times New Roman"/>
          <w:sz w:val="24"/>
          <w:szCs w:val="24"/>
        </w:rPr>
        <w:t xml:space="preserve">For a person to </w:t>
      </w:r>
      <w:r w:rsidRPr="003E5EC9">
        <w:rPr>
          <w:rFonts w:ascii="Times New Roman" w:hAnsi="Times New Roman"/>
          <w:sz w:val="24"/>
          <w:szCs w:val="24"/>
        </w:rPr>
        <w:t xml:space="preserve">participate in </w:t>
      </w:r>
      <w:r>
        <w:rPr>
          <w:rFonts w:ascii="Times New Roman" w:hAnsi="Times New Roman"/>
          <w:sz w:val="24"/>
          <w:szCs w:val="24"/>
        </w:rPr>
        <w:t>F</w:t>
      </w:r>
      <w:r w:rsidRPr="003E5EC9">
        <w:rPr>
          <w:rFonts w:ascii="Times New Roman" w:hAnsi="Times New Roman"/>
          <w:sz w:val="24"/>
          <w:szCs w:val="24"/>
        </w:rPr>
        <w:t xml:space="preserve">ederal fisheries, NMFS requires </w:t>
      </w:r>
      <w:r w:rsidR="00211483" w:rsidRPr="003E5EC9">
        <w:rPr>
          <w:rFonts w:ascii="Times New Roman" w:hAnsi="Times New Roman"/>
          <w:sz w:val="24"/>
          <w:szCs w:val="24"/>
        </w:rPr>
        <w:t>a</w:t>
      </w:r>
      <w:r w:rsidR="00211483">
        <w:rPr>
          <w:rFonts w:ascii="Times New Roman" w:hAnsi="Times New Roman"/>
          <w:sz w:val="24"/>
          <w:szCs w:val="24"/>
        </w:rPr>
        <w:t xml:space="preserve"> Federal Fisheries Permit (FFP)</w:t>
      </w:r>
      <w:r w:rsidR="00AC21C3">
        <w:rPr>
          <w:rFonts w:ascii="Times New Roman" w:hAnsi="Times New Roman"/>
          <w:sz w:val="24"/>
          <w:szCs w:val="24"/>
        </w:rPr>
        <w:t xml:space="preserve">, </w:t>
      </w:r>
      <w:r w:rsidR="00211483">
        <w:rPr>
          <w:rFonts w:ascii="Times New Roman" w:hAnsi="Times New Roman"/>
          <w:sz w:val="24"/>
          <w:szCs w:val="24"/>
        </w:rPr>
        <w:t>a Federal Processor Permit (FPP), or an Experimental Fisheries Permit (EFP).</w:t>
      </w:r>
    </w:p>
    <w:p w:rsidR="00211483" w:rsidRDefault="00211483" w:rsidP="00C46AD5">
      <w:pPr>
        <w:spacing w:after="0" w:line="240" w:lineRule="auto"/>
        <w:rPr>
          <w:rFonts w:ascii="Times New Roman" w:hAnsi="Times New Roman"/>
          <w:sz w:val="24"/>
          <w:szCs w:val="24"/>
        </w:rPr>
      </w:pPr>
    </w:p>
    <w:p w:rsidR="006B03A1" w:rsidRDefault="009D410B" w:rsidP="006B03A1">
      <w:pPr>
        <w:tabs>
          <w:tab w:val="left" w:pos="360"/>
          <w:tab w:val="left" w:pos="720"/>
          <w:tab w:val="left" w:pos="1080"/>
        </w:tabs>
        <w:spacing w:after="0" w:line="240" w:lineRule="auto"/>
        <w:ind w:left="720" w:hanging="720"/>
        <w:rPr>
          <w:rFonts w:ascii="Times New Roman" w:hAnsi="Times New Roman"/>
          <w:sz w:val="24"/>
          <w:szCs w:val="24"/>
        </w:rPr>
      </w:pPr>
      <w:r>
        <w:rPr>
          <w:rFonts w:ascii="Times New Roman" w:hAnsi="Times New Roman"/>
          <w:sz w:val="24"/>
          <w:szCs w:val="24"/>
        </w:rPr>
        <w:tab/>
        <w:t>♦</w:t>
      </w:r>
      <w:r w:rsidR="006B03A1">
        <w:rPr>
          <w:rFonts w:ascii="Times New Roman" w:hAnsi="Times New Roman"/>
          <w:sz w:val="24"/>
          <w:szCs w:val="24"/>
        </w:rPr>
        <w:tab/>
      </w:r>
      <w:r w:rsidR="006B03A1" w:rsidRPr="006B03A1">
        <w:rPr>
          <w:rFonts w:ascii="Times New Roman" w:hAnsi="Times New Roman"/>
          <w:sz w:val="24"/>
          <w:szCs w:val="24"/>
        </w:rPr>
        <w:t xml:space="preserve">The FFP is required for vessels that are used to fish for groundfish in the GOA or BSAI or engage in any fishery that requires retention of groundfish, such as the commercial halibut fishery.  These vessels include catcher vessels, catcher/processors, </w:t>
      </w:r>
      <w:proofErr w:type="spellStart"/>
      <w:r w:rsidR="006B03A1" w:rsidRPr="006B03A1">
        <w:rPr>
          <w:rFonts w:ascii="Times New Roman" w:hAnsi="Times New Roman"/>
          <w:sz w:val="24"/>
          <w:szCs w:val="24"/>
        </w:rPr>
        <w:t>motherships</w:t>
      </w:r>
      <w:proofErr w:type="spellEnd"/>
      <w:r w:rsidR="006B03A1" w:rsidRPr="006B03A1">
        <w:rPr>
          <w:rFonts w:ascii="Times New Roman" w:hAnsi="Times New Roman"/>
          <w:sz w:val="24"/>
          <w:szCs w:val="24"/>
        </w:rPr>
        <w:t>, tender vessels (buying stations), and support vessels assisting oth</w:t>
      </w:r>
      <w:r w:rsidR="0042554A">
        <w:rPr>
          <w:rFonts w:ascii="Times New Roman" w:hAnsi="Times New Roman"/>
          <w:sz w:val="24"/>
          <w:szCs w:val="24"/>
        </w:rPr>
        <w:t>er vessels in those fisheries.</w:t>
      </w:r>
    </w:p>
    <w:p w:rsidR="00FA562C" w:rsidRDefault="009D410B" w:rsidP="006B03A1">
      <w:pPr>
        <w:tabs>
          <w:tab w:val="left" w:pos="360"/>
          <w:tab w:val="left" w:pos="720"/>
          <w:tab w:val="left" w:pos="1080"/>
        </w:tabs>
        <w:spacing w:after="0" w:line="240" w:lineRule="auto"/>
        <w:ind w:left="720" w:hanging="720"/>
        <w:rPr>
          <w:rFonts w:ascii="Times New Roman" w:hAnsi="Times New Roman"/>
          <w:sz w:val="24"/>
          <w:szCs w:val="24"/>
        </w:rPr>
      </w:pPr>
      <w:r>
        <w:rPr>
          <w:rFonts w:ascii="Times New Roman" w:hAnsi="Times New Roman"/>
          <w:sz w:val="24"/>
          <w:szCs w:val="24"/>
        </w:rPr>
        <w:tab/>
      </w:r>
    </w:p>
    <w:p w:rsidR="006B03A1" w:rsidRPr="006B03A1" w:rsidRDefault="006B03A1" w:rsidP="00E52AE7">
      <w:pPr>
        <w:tabs>
          <w:tab w:val="left" w:pos="360"/>
          <w:tab w:val="left" w:pos="720"/>
        </w:tabs>
        <w:spacing w:after="0" w:line="240" w:lineRule="auto"/>
        <w:ind w:left="720" w:hanging="720"/>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Pr="006B03A1">
        <w:rPr>
          <w:rFonts w:ascii="Times New Roman" w:hAnsi="Times New Roman"/>
          <w:sz w:val="24"/>
          <w:szCs w:val="24"/>
        </w:rPr>
        <w:t>The FPP is required for shoreside processors, stationary floating processors (</w:t>
      </w:r>
      <w:r w:rsidR="00211483">
        <w:rPr>
          <w:rFonts w:ascii="Times New Roman" w:hAnsi="Times New Roman"/>
          <w:sz w:val="24"/>
          <w:szCs w:val="24"/>
        </w:rPr>
        <w:t>SFPs)</w:t>
      </w:r>
      <w:r w:rsidRPr="006B03A1">
        <w:rPr>
          <w:rFonts w:ascii="Times New Roman" w:hAnsi="Times New Roman"/>
          <w:sz w:val="24"/>
          <w:szCs w:val="24"/>
        </w:rPr>
        <w:t>, and for Community Quota Entity (CQE) floating processors that receive, process, purchase, or arrange to purchase unprocessed groundfish harvested in the GOA or BSAI.</w:t>
      </w:r>
    </w:p>
    <w:p w:rsidR="00E52AE7" w:rsidRDefault="00E52AE7" w:rsidP="008123FD">
      <w:pPr>
        <w:tabs>
          <w:tab w:val="left" w:pos="360"/>
          <w:tab w:val="left" w:pos="720"/>
        </w:tabs>
        <w:spacing w:after="0" w:line="240" w:lineRule="auto"/>
        <w:rPr>
          <w:rFonts w:ascii="Times New Roman" w:hAnsi="Times New Roman"/>
          <w:sz w:val="24"/>
          <w:szCs w:val="24"/>
        </w:rPr>
      </w:pPr>
    </w:p>
    <w:p w:rsidR="00DD258A" w:rsidRDefault="000F4AB8" w:rsidP="000F4AB8">
      <w:pPr>
        <w:tabs>
          <w:tab w:val="left" w:pos="360"/>
          <w:tab w:val="left" w:pos="720"/>
        </w:tabs>
        <w:spacing w:after="0" w:line="240" w:lineRule="auto"/>
        <w:ind w:left="720" w:hanging="720"/>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 xml:space="preserve">The EFP </w:t>
      </w:r>
      <w:r w:rsidRPr="00F51FDC">
        <w:rPr>
          <w:rFonts w:ascii="Times New Roman" w:hAnsi="Times New Roman"/>
          <w:sz w:val="24"/>
          <w:szCs w:val="24"/>
        </w:rPr>
        <w:t>is issued for limited experimental purposes to support projects that could benefit the groundfish fisheries and the environment and result in gathering information not otherwise available through research or commercial fishing operations.</w:t>
      </w:r>
      <w:r>
        <w:rPr>
          <w:rFonts w:ascii="Times New Roman" w:hAnsi="Times New Roman"/>
          <w:sz w:val="24"/>
          <w:szCs w:val="24"/>
        </w:rPr>
        <w:t xml:space="preserve">  </w:t>
      </w:r>
      <w:r w:rsidR="005B3EBD">
        <w:rPr>
          <w:rFonts w:ascii="Times New Roman" w:hAnsi="Times New Roman"/>
          <w:sz w:val="24"/>
          <w:szCs w:val="24"/>
        </w:rPr>
        <w:t>No changes are made to this permit.</w:t>
      </w:r>
    </w:p>
    <w:p w:rsidR="00211483" w:rsidRDefault="00211483" w:rsidP="000F4AB8">
      <w:pPr>
        <w:tabs>
          <w:tab w:val="left" w:pos="360"/>
          <w:tab w:val="left" w:pos="720"/>
        </w:tabs>
        <w:spacing w:after="0" w:line="240" w:lineRule="auto"/>
        <w:ind w:left="720" w:hanging="720"/>
        <w:rPr>
          <w:rFonts w:ascii="Times New Roman" w:hAnsi="Times New Roman"/>
          <w:sz w:val="24"/>
          <w:szCs w:val="24"/>
        </w:rPr>
      </w:pPr>
    </w:p>
    <w:p w:rsidR="00DB3082" w:rsidRDefault="00A60AAA" w:rsidP="008123FD">
      <w:pPr>
        <w:tabs>
          <w:tab w:val="left" w:pos="360"/>
          <w:tab w:val="left" w:pos="720"/>
        </w:tabs>
        <w:spacing w:after="0" w:line="240" w:lineRule="auto"/>
        <w:rPr>
          <w:rFonts w:ascii="Times New Roman" w:hAnsi="Times New Roman"/>
          <w:sz w:val="24"/>
          <w:szCs w:val="24"/>
        </w:rPr>
      </w:pPr>
      <w:r w:rsidRPr="00A60AAA">
        <w:rPr>
          <w:rFonts w:ascii="Times New Roman" w:hAnsi="Times New Roman"/>
          <w:sz w:val="24"/>
          <w:szCs w:val="24"/>
        </w:rPr>
        <w:t>Th</w:t>
      </w:r>
      <w:r w:rsidR="00DB3082">
        <w:rPr>
          <w:rFonts w:ascii="Times New Roman" w:hAnsi="Times New Roman"/>
          <w:sz w:val="24"/>
          <w:szCs w:val="24"/>
        </w:rPr>
        <w:t xml:space="preserve">is action </w:t>
      </w:r>
      <w:r w:rsidRPr="00A60AAA">
        <w:rPr>
          <w:rFonts w:ascii="Times New Roman" w:hAnsi="Times New Roman"/>
          <w:sz w:val="24"/>
          <w:szCs w:val="24"/>
        </w:rPr>
        <w:t xml:space="preserve">would </w:t>
      </w:r>
      <w:r w:rsidR="00DB3082">
        <w:rPr>
          <w:rFonts w:ascii="Times New Roman" w:hAnsi="Times New Roman"/>
          <w:sz w:val="24"/>
          <w:szCs w:val="24"/>
        </w:rPr>
        <w:t xml:space="preserve">revise </w:t>
      </w:r>
      <w:r w:rsidRPr="00A60AAA">
        <w:rPr>
          <w:rFonts w:ascii="Times New Roman" w:hAnsi="Times New Roman"/>
          <w:sz w:val="24"/>
          <w:szCs w:val="24"/>
        </w:rPr>
        <w:t>FFP and FPP application submission, approval, surrender, revision, and receipt</w:t>
      </w:r>
      <w:r w:rsidR="00AC21C3">
        <w:rPr>
          <w:rFonts w:ascii="Times New Roman" w:hAnsi="Times New Roman"/>
          <w:sz w:val="24"/>
          <w:szCs w:val="24"/>
        </w:rPr>
        <w:t xml:space="preserve"> </w:t>
      </w:r>
      <w:r w:rsidRPr="00A60AAA">
        <w:rPr>
          <w:rFonts w:ascii="Times New Roman" w:hAnsi="Times New Roman"/>
          <w:sz w:val="24"/>
          <w:szCs w:val="24"/>
        </w:rPr>
        <w:t>of these permits.  The revisions would benefit the fisheries participants by reducing the time, expense, and administrative effort associated with submi</w:t>
      </w:r>
      <w:r w:rsidR="0042554A">
        <w:rPr>
          <w:rFonts w:ascii="Times New Roman" w:hAnsi="Times New Roman"/>
          <w:sz w:val="24"/>
          <w:szCs w:val="24"/>
        </w:rPr>
        <w:t>tting permit requests to NMFS.</w:t>
      </w:r>
    </w:p>
    <w:p w:rsidR="00DB3082" w:rsidRDefault="00DB3082" w:rsidP="008123FD">
      <w:pPr>
        <w:tabs>
          <w:tab w:val="left" w:pos="360"/>
          <w:tab w:val="left" w:pos="720"/>
        </w:tabs>
        <w:spacing w:after="0" w:line="240" w:lineRule="auto"/>
        <w:rPr>
          <w:rFonts w:ascii="Times New Roman" w:hAnsi="Times New Roman"/>
          <w:sz w:val="24"/>
          <w:szCs w:val="24"/>
        </w:rPr>
      </w:pPr>
    </w:p>
    <w:p w:rsidR="00DB3082" w:rsidRDefault="00DB3082" w:rsidP="00972E21">
      <w:pPr>
        <w:tabs>
          <w:tab w:val="left" w:pos="360"/>
          <w:tab w:val="left" w:pos="720"/>
        </w:tabs>
        <w:spacing w:after="0" w:line="240" w:lineRule="auto"/>
        <w:ind w:left="720" w:hanging="720"/>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A60AAA" w:rsidRPr="00A60AAA">
        <w:rPr>
          <w:rFonts w:ascii="Times New Roman" w:hAnsi="Times New Roman"/>
          <w:sz w:val="24"/>
          <w:szCs w:val="24"/>
        </w:rPr>
        <w:t xml:space="preserve">Instead of an original FFP or FPP, a current, legible copy of an FFP or FPP </w:t>
      </w:r>
      <w:r w:rsidR="00233D9F">
        <w:rPr>
          <w:rFonts w:ascii="Times New Roman" w:hAnsi="Times New Roman"/>
          <w:sz w:val="24"/>
          <w:szCs w:val="24"/>
        </w:rPr>
        <w:t xml:space="preserve">(such as a fax copy) </w:t>
      </w:r>
      <w:r w:rsidR="00A60AAA" w:rsidRPr="00A60AAA">
        <w:rPr>
          <w:rFonts w:ascii="Times New Roman" w:hAnsi="Times New Roman"/>
          <w:sz w:val="24"/>
          <w:szCs w:val="24"/>
        </w:rPr>
        <w:t>would be acceptable when fishing</w:t>
      </w:r>
      <w:r w:rsidR="0042554A">
        <w:rPr>
          <w:rFonts w:ascii="Times New Roman" w:hAnsi="Times New Roman"/>
          <w:sz w:val="24"/>
          <w:szCs w:val="24"/>
        </w:rPr>
        <w:t xml:space="preserve"> and/or processing groundfish.</w:t>
      </w:r>
      <w:bookmarkStart w:id="0" w:name="_GoBack"/>
      <w:bookmarkEnd w:id="0"/>
    </w:p>
    <w:p w:rsidR="00DB3082" w:rsidRDefault="00DB3082" w:rsidP="00DB3082">
      <w:pPr>
        <w:tabs>
          <w:tab w:val="left" w:pos="360"/>
          <w:tab w:val="left" w:pos="720"/>
        </w:tabs>
        <w:spacing w:after="0" w:line="240" w:lineRule="auto"/>
        <w:rPr>
          <w:rFonts w:ascii="Times New Roman" w:hAnsi="Times New Roman"/>
          <w:sz w:val="24"/>
          <w:szCs w:val="24"/>
        </w:rPr>
      </w:pPr>
    </w:p>
    <w:p w:rsidR="00B66902" w:rsidRPr="00272EFE" w:rsidRDefault="00DB3082" w:rsidP="00272EFE">
      <w:pPr>
        <w:tabs>
          <w:tab w:val="left" w:pos="360"/>
          <w:tab w:val="left" w:pos="720"/>
        </w:tabs>
        <w:spacing w:after="0" w:line="240" w:lineRule="auto"/>
        <w:ind w:left="720" w:hanging="720"/>
        <w:rPr>
          <w:rFonts w:ascii="Times New Roman" w:hAnsi="Times New Roman"/>
          <w:sz w:val="24"/>
          <w:szCs w:val="24"/>
        </w:rPr>
      </w:pPr>
      <w:r w:rsidRPr="00272EFE">
        <w:rPr>
          <w:rFonts w:ascii="Times New Roman" w:hAnsi="Times New Roman"/>
          <w:sz w:val="24"/>
          <w:szCs w:val="24"/>
        </w:rPr>
        <w:tab/>
        <w:t>♦</w:t>
      </w:r>
      <w:r w:rsidRPr="00272EFE">
        <w:rPr>
          <w:rFonts w:ascii="Times New Roman" w:hAnsi="Times New Roman"/>
          <w:sz w:val="24"/>
          <w:szCs w:val="24"/>
        </w:rPr>
        <w:tab/>
      </w:r>
      <w:r w:rsidR="00A60AAA" w:rsidRPr="00272EFE">
        <w:rPr>
          <w:rFonts w:ascii="Times New Roman" w:hAnsi="Times New Roman"/>
          <w:sz w:val="24"/>
          <w:szCs w:val="24"/>
        </w:rPr>
        <w:t>Instead of returning an original FFP or FPP to NMFS to revise or to surrender a permit, an application would notify</w:t>
      </w:r>
      <w:r w:rsidR="0042554A">
        <w:rPr>
          <w:rFonts w:ascii="Times New Roman" w:hAnsi="Times New Roman"/>
          <w:sz w:val="24"/>
          <w:szCs w:val="24"/>
        </w:rPr>
        <w:t xml:space="preserve"> NMFS of the requested change.</w:t>
      </w:r>
    </w:p>
    <w:p w:rsidR="00DB3082" w:rsidRPr="00272EFE" w:rsidRDefault="00DB3082" w:rsidP="00272EFE">
      <w:pPr>
        <w:tabs>
          <w:tab w:val="left" w:pos="360"/>
          <w:tab w:val="left" w:pos="720"/>
        </w:tabs>
        <w:spacing w:after="0" w:line="240" w:lineRule="auto"/>
        <w:rPr>
          <w:rFonts w:ascii="Times New Roman" w:hAnsi="Times New Roman"/>
          <w:sz w:val="24"/>
          <w:szCs w:val="24"/>
        </w:rPr>
      </w:pPr>
    </w:p>
    <w:p w:rsidR="004E5F6C" w:rsidRPr="009C52DA" w:rsidRDefault="00972E21" w:rsidP="004E5F6C">
      <w:pPr>
        <w:spacing w:after="0" w:line="240" w:lineRule="auto"/>
        <w:rPr>
          <w:rFonts w:ascii="Times New Roman" w:hAnsi="Times New Roman"/>
          <w:sz w:val="20"/>
          <w:szCs w:val="20"/>
        </w:rPr>
      </w:pPr>
      <w:r>
        <w:rPr>
          <w:rFonts w:ascii="Times New Roman" w:hAnsi="Times New Roman"/>
          <w:sz w:val="24"/>
          <w:szCs w:val="24"/>
        </w:rPr>
        <w:t xml:space="preserve">An FFP is in effect for three years.  </w:t>
      </w:r>
      <w:r w:rsidR="002934C8">
        <w:rPr>
          <w:rFonts w:ascii="Times New Roman" w:hAnsi="Times New Roman"/>
          <w:sz w:val="24"/>
          <w:szCs w:val="24"/>
        </w:rPr>
        <w:t>T</w:t>
      </w:r>
      <w:r w:rsidR="000A170F" w:rsidRPr="002934C8">
        <w:rPr>
          <w:rFonts w:ascii="Times New Roman" w:hAnsi="Times New Roman"/>
          <w:sz w:val="24"/>
          <w:szCs w:val="24"/>
        </w:rPr>
        <w:t xml:space="preserve">he FFP numbers in this summary reflect </w:t>
      </w:r>
      <w:r w:rsidR="00FD5C22">
        <w:rPr>
          <w:rFonts w:ascii="Times New Roman" w:hAnsi="Times New Roman"/>
          <w:sz w:val="24"/>
          <w:szCs w:val="24"/>
        </w:rPr>
        <w:t xml:space="preserve">the number of </w:t>
      </w:r>
      <w:r w:rsidR="000A170F" w:rsidRPr="002934C8">
        <w:rPr>
          <w:rFonts w:ascii="Times New Roman" w:hAnsi="Times New Roman"/>
          <w:sz w:val="24"/>
          <w:szCs w:val="24"/>
        </w:rPr>
        <w:t>FFPs issued for 2012.</w:t>
      </w:r>
      <w:r w:rsidR="003801B2">
        <w:rPr>
          <w:rFonts w:ascii="Times New Roman" w:hAnsi="Times New Roman"/>
          <w:sz w:val="24"/>
          <w:szCs w:val="24"/>
        </w:rPr>
        <w:t xml:space="preserve">  </w:t>
      </w:r>
      <w:r w:rsidR="004E5F6C">
        <w:rPr>
          <w:rFonts w:ascii="Times New Roman" w:hAnsi="Times New Roman"/>
          <w:sz w:val="24"/>
          <w:szCs w:val="24"/>
        </w:rPr>
        <w:t>There is no change in the respondents’ response time.</w:t>
      </w:r>
    </w:p>
    <w:p w:rsidR="000A170F" w:rsidRPr="009C52DA" w:rsidRDefault="000A170F" w:rsidP="009C52DA">
      <w:pPr>
        <w:spacing w:after="0" w:line="240" w:lineRule="auto"/>
        <w:rPr>
          <w:rFonts w:ascii="Times New Roman" w:hAnsi="Times New Roman"/>
          <w:sz w:val="20"/>
          <w:szCs w:val="20"/>
        </w:rPr>
      </w:pPr>
    </w:p>
    <w:tbl>
      <w:tblPr>
        <w:tblW w:w="0" w:type="auto"/>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021"/>
      </w:tblGrid>
      <w:tr w:rsidR="009C52DA" w:rsidRPr="009C52DA" w:rsidTr="00B14906">
        <w:trPr>
          <w:jc w:val="center"/>
        </w:trPr>
        <w:tc>
          <w:tcPr>
            <w:tcW w:w="5955" w:type="dxa"/>
            <w:gridSpan w:val="2"/>
          </w:tcPr>
          <w:p w:rsidR="009C52DA" w:rsidRPr="009C52DA" w:rsidRDefault="009C52DA" w:rsidP="009C52DA">
            <w:pPr>
              <w:spacing w:after="0" w:line="240" w:lineRule="auto"/>
              <w:rPr>
                <w:rFonts w:ascii="Times New Roman" w:hAnsi="Times New Roman"/>
                <w:b/>
                <w:bCs/>
                <w:sz w:val="20"/>
                <w:szCs w:val="20"/>
              </w:rPr>
            </w:pPr>
            <w:r w:rsidRPr="009C52DA">
              <w:rPr>
                <w:rFonts w:ascii="Times New Roman" w:hAnsi="Times New Roman"/>
                <w:b/>
                <w:bCs/>
                <w:sz w:val="20"/>
                <w:szCs w:val="20"/>
              </w:rPr>
              <w:lastRenderedPageBreak/>
              <w:t>Federal Fisheries Permit, respondents</w:t>
            </w:r>
          </w:p>
        </w:tc>
      </w:tr>
      <w:tr w:rsidR="009C52DA" w:rsidRPr="009C52DA" w:rsidTr="00B14906">
        <w:trPr>
          <w:jc w:val="center"/>
        </w:trPr>
        <w:tc>
          <w:tcPr>
            <w:tcW w:w="4934" w:type="dxa"/>
          </w:tcPr>
          <w:p w:rsidR="009C52DA" w:rsidRPr="009C52DA" w:rsidRDefault="009C52DA" w:rsidP="009C52DA">
            <w:pPr>
              <w:spacing w:after="0" w:line="240" w:lineRule="auto"/>
              <w:rPr>
                <w:rFonts w:ascii="Times New Roman" w:hAnsi="Times New Roman"/>
                <w:b/>
                <w:bCs/>
                <w:sz w:val="20"/>
                <w:szCs w:val="20"/>
              </w:rPr>
            </w:pPr>
            <w:r w:rsidRPr="009C52DA">
              <w:rPr>
                <w:rFonts w:ascii="Times New Roman" w:hAnsi="Times New Roman"/>
                <w:b/>
                <w:bCs/>
                <w:sz w:val="20"/>
                <w:szCs w:val="20"/>
              </w:rPr>
              <w:t>Total number of respondents</w:t>
            </w:r>
            <w:r w:rsidR="008D2479">
              <w:rPr>
                <w:rFonts w:ascii="Times New Roman" w:hAnsi="Times New Roman"/>
                <w:b/>
                <w:bCs/>
                <w:sz w:val="20"/>
                <w:szCs w:val="20"/>
              </w:rPr>
              <w:t xml:space="preserve"> (1603/3)</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1,</w:t>
            </w:r>
            <w:r w:rsidR="00C41FC6">
              <w:rPr>
                <w:rFonts w:ascii="Times New Roman" w:hAnsi="Times New Roman"/>
                <w:sz w:val="20"/>
                <w:szCs w:val="20"/>
              </w:rPr>
              <w:t>252</w:t>
            </w:r>
            <w:r w:rsidRPr="009C52DA">
              <w:rPr>
                <w:rFonts w:ascii="Times New Roman" w:hAnsi="Times New Roman"/>
                <w:sz w:val="20"/>
                <w:szCs w:val="20"/>
              </w:rPr>
              <w:t xml:space="preserve"> catcher vessels;</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1</w:t>
            </w:r>
            <w:r w:rsidR="00C41FC6">
              <w:rPr>
                <w:rFonts w:ascii="Times New Roman" w:hAnsi="Times New Roman"/>
                <w:sz w:val="20"/>
                <w:szCs w:val="20"/>
              </w:rPr>
              <w:t>51</w:t>
            </w:r>
            <w:r w:rsidRPr="009C52DA">
              <w:rPr>
                <w:rFonts w:ascii="Times New Roman" w:hAnsi="Times New Roman"/>
                <w:sz w:val="20"/>
                <w:szCs w:val="20"/>
              </w:rPr>
              <w:t xml:space="preserve"> catcher/processors</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w:t>
            </w:r>
            <w:r w:rsidR="000A170F">
              <w:rPr>
                <w:rFonts w:ascii="Times New Roman" w:hAnsi="Times New Roman"/>
                <w:sz w:val="20"/>
                <w:szCs w:val="20"/>
              </w:rPr>
              <w:t>28</w:t>
            </w:r>
            <w:r w:rsidRPr="009C52DA">
              <w:rPr>
                <w:rFonts w:ascii="Times New Roman" w:hAnsi="Times New Roman"/>
                <w:sz w:val="20"/>
                <w:szCs w:val="20"/>
              </w:rPr>
              <w:t xml:space="preserve"> </w:t>
            </w:r>
            <w:proofErr w:type="spellStart"/>
            <w:r w:rsidRPr="009C52DA">
              <w:rPr>
                <w:rFonts w:ascii="Times New Roman" w:hAnsi="Times New Roman"/>
                <w:sz w:val="20"/>
                <w:szCs w:val="20"/>
              </w:rPr>
              <w:t>motherships</w:t>
            </w:r>
            <w:proofErr w:type="spellEnd"/>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1</w:t>
            </w:r>
            <w:r w:rsidR="000A170F">
              <w:rPr>
                <w:rFonts w:ascii="Times New Roman" w:hAnsi="Times New Roman"/>
                <w:sz w:val="20"/>
                <w:szCs w:val="20"/>
              </w:rPr>
              <w:t>6</w:t>
            </w:r>
            <w:r w:rsidR="00C41FC6">
              <w:rPr>
                <w:rFonts w:ascii="Times New Roman" w:hAnsi="Times New Roman"/>
                <w:sz w:val="20"/>
                <w:szCs w:val="20"/>
              </w:rPr>
              <w:t>2</w:t>
            </w:r>
            <w:r w:rsidRPr="009C52DA">
              <w:rPr>
                <w:rFonts w:ascii="Times New Roman" w:hAnsi="Times New Roman"/>
                <w:sz w:val="20"/>
                <w:szCs w:val="20"/>
              </w:rPr>
              <w:t xml:space="preserve"> tender vessels</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w:t>
            </w:r>
            <w:r w:rsidR="000A170F">
              <w:rPr>
                <w:rFonts w:ascii="Times New Roman" w:hAnsi="Times New Roman"/>
                <w:sz w:val="20"/>
                <w:szCs w:val="20"/>
              </w:rPr>
              <w:t>10</w:t>
            </w:r>
            <w:r w:rsidRPr="009C52DA">
              <w:rPr>
                <w:rFonts w:ascii="Times New Roman" w:hAnsi="Times New Roman"/>
                <w:sz w:val="20"/>
                <w:szCs w:val="20"/>
              </w:rPr>
              <w:t xml:space="preserve"> support vessels</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sz w:val="20"/>
                <w:szCs w:val="20"/>
              </w:rPr>
              <w:t>Total number of responses</w:t>
            </w:r>
            <w:r w:rsidR="00005952">
              <w:rPr>
                <w:rFonts w:ascii="Times New Roman" w:hAnsi="Times New Roman"/>
                <w:sz w:val="20"/>
                <w:szCs w:val="20"/>
              </w:rPr>
              <w:t xml:space="preserve"> </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Response per participant = 1 </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bCs/>
                <w:sz w:val="20"/>
                <w:szCs w:val="20"/>
              </w:rPr>
              <w:t xml:space="preserve">Total Time burden </w:t>
            </w:r>
            <w:r w:rsidRPr="009C52DA">
              <w:rPr>
                <w:rFonts w:ascii="Times New Roman" w:hAnsi="Times New Roman"/>
                <w:sz w:val="20"/>
                <w:szCs w:val="20"/>
              </w:rPr>
              <w:t xml:space="preserve"> </w:t>
            </w:r>
            <w:r w:rsidR="00005952">
              <w:rPr>
                <w:rFonts w:ascii="Times New Roman" w:hAnsi="Times New Roman"/>
                <w:sz w:val="20"/>
                <w:szCs w:val="20"/>
              </w:rPr>
              <w:t>(</w:t>
            </w:r>
            <w:r w:rsidR="008D2479">
              <w:rPr>
                <w:rFonts w:ascii="Times New Roman" w:hAnsi="Times New Roman"/>
                <w:sz w:val="20"/>
                <w:szCs w:val="20"/>
              </w:rPr>
              <w:t>186.90</w:t>
            </w:r>
            <w:r w:rsidR="00005952">
              <w:rPr>
                <w:rFonts w:ascii="Times New Roman" w:hAnsi="Times New Roman"/>
                <w:sz w:val="20"/>
                <w:szCs w:val="20"/>
              </w:rPr>
              <w:t>)</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sz w:val="20"/>
                <w:szCs w:val="20"/>
              </w:rPr>
              <w:t xml:space="preserve">   Time per response (21 min</w:t>
            </w:r>
            <w:r w:rsidR="00272EFE">
              <w:rPr>
                <w:rFonts w:ascii="Times New Roman" w:hAnsi="Times New Roman"/>
                <w:sz w:val="20"/>
                <w:szCs w:val="20"/>
              </w:rPr>
              <w:t xml:space="preserve"> x 5</w:t>
            </w:r>
            <w:r w:rsidR="008D2479">
              <w:rPr>
                <w:rFonts w:ascii="Times New Roman" w:hAnsi="Times New Roman"/>
                <w:sz w:val="20"/>
                <w:szCs w:val="20"/>
              </w:rPr>
              <w:t>34)</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bCs/>
                <w:sz w:val="20"/>
                <w:szCs w:val="20"/>
              </w:rPr>
              <w:t xml:space="preserve">Total personnel costs </w:t>
            </w:r>
            <w:r w:rsidRPr="009C52DA">
              <w:rPr>
                <w:rFonts w:ascii="Times New Roman" w:hAnsi="Times New Roman"/>
                <w:sz w:val="20"/>
                <w:szCs w:val="20"/>
              </w:rPr>
              <w:t>($25</w:t>
            </w:r>
            <w:r w:rsidR="00005952">
              <w:rPr>
                <w:rFonts w:ascii="Times New Roman" w:hAnsi="Times New Roman"/>
                <w:sz w:val="20"/>
                <w:szCs w:val="20"/>
              </w:rPr>
              <w:t>/</w:t>
            </w:r>
            <w:proofErr w:type="spellStart"/>
            <w:r w:rsidR="00005952">
              <w:rPr>
                <w:rFonts w:ascii="Times New Roman" w:hAnsi="Times New Roman"/>
                <w:sz w:val="20"/>
                <w:szCs w:val="20"/>
              </w:rPr>
              <w:t>hr</w:t>
            </w:r>
            <w:proofErr w:type="spellEnd"/>
            <w:r w:rsidR="00005952">
              <w:rPr>
                <w:rFonts w:ascii="Times New Roman" w:hAnsi="Times New Roman"/>
                <w:sz w:val="20"/>
                <w:szCs w:val="20"/>
              </w:rPr>
              <w:t xml:space="preserve"> </w:t>
            </w:r>
            <w:r w:rsidRPr="009C52DA">
              <w:rPr>
                <w:rFonts w:ascii="Times New Roman" w:hAnsi="Times New Roman"/>
                <w:sz w:val="20"/>
                <w:szCs w:val="20"/>
              </w:rPr>
              <w:t xml:space="preserve"> x </w:t>
            </w:r>
            <w:r w:rsidR="00CA1AD5">
              <w:rPr>
                <w:rFonts w:ascii="Times New Roman" w:hAnsi="Times New Roman"/>
                <w:sz w:val="20"/>
                <w:szCs w:val="20"/>
              </w:rPr>
              <w:t>1</w:t>
            </w:r>
            <w:r w:rsidR="008D2479">
              <w:rPr>
                <w:rFonts w:ascii="Times New Roman" w:hAnsi="Times New Roman"/>
                <w:sz w:val="20"/>
                <w:szCs w:val="20"/>
              </w:rPr>
              <w:t>87</w:t>
            </w:r>
            <w:r w:rsidRPr="009C52DA">
              <w:rPr>
                <w:rFonts w:ascii="Times New Roman" w:hAnsi="Times New Roman"/>
                <w:sz w:val="20"/>
                <w:szCs w:val="20"/>
              </w:rPr>
              <w:t>)</w:t>
            </w:r>
          </w:p>
          <w:p w:rsidR="009C52DA" w:rsidRPr="009C52DA" w:rsidRDefault="009C52DA" w:rsidP="009C52DA">
            <w:pPr>
              <w:spacing w:after="0" w:line="240" w:lineRule="auto"/>
              <w:rPr>
                <w:rFonts w:ascii="Times New Roman" w:hAnsi="Times New Roman"/>
                <w:b/>
                <w:bCs/>
                <w:sz w:val="20"/>
                <w:szCs w:val="20"/>
              </w:rPr>
            </w:pPr>
            <w:r w:rsidRPr="009C52DA">
              <w:rPr>
                <w:rFonts w:ascii="Times New Roman" w:hAnsi="Times New Roman"/>
                <w:b/>
                <w:bCs/>
                <w:sz w:val="20"/>
                <w:szCs w:val="20"/>
              </w:rPr>
              <w:t xml:space="preserve">Total miscellaneous costs </w:t>
            </w:r>
            <w:r w:rsidR="008D2479" w:rsidRPr="008D2479">
              <w:rPr>
                <w:rFonts w:ascii="Times New Roman" w:hAnsi="Times New Roman"/>
                <w:bCs/>
                <w:sz w:val="20"/>
                <w:szCs w:val="20"/>
              </w:rPr>
              <w:t>(656.55)</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bCs/>
                <w:sz w:val="20"/>
                <w:szCs w:val="20"/>
              </w:rPr>
              <w:t xml:space="preserve">   </w:t>
            </w:r>
            <w:r w:rsidRPr="009C52DA">
              <w:rPr>
                <w:rFonts w:ascii="Times New Roman" w:hAnsi="Times New Roman"/>
                <w:sz w:val="20"/>
                <w:szCs w:val="20"/>
              </w:rPr>
              <w:t xml:space="preserve">Submit by fax ($6 x </w:t>
            </w:r>
            <w:r w:rsidR="008D2479">
              <w:rPr>
                <w:rFonts w:ascii="Times New Roman" w:hAnsi="Times New Roman"/>
                <w:sz w:val="20"/>
                <w:szCs w:val="20"/>
              </w:rPr>
              <w:t>75</w:t>
            </w:r>
            <w:r w:rsidR="009615FF">
              <w:rPr>
                <w:rFonts w:ascii="Times New Roman" w:hAnsi="Times New Roman"/>
                <w:sz w:val="20"/>
                <w:szCs w:val="20"/>
              </w:rPr>
              <w:t xml:space="preserve"> </w:t>
            </w:r>
            <w:r w:rsidRPr="009C52DA">
              <w:rPr>
                <w:rFonts w:ascii="Times New Roman" w:hAnsi="Times New Roman"/>
                <w:sz w:val="20"/>
                <w:szCs w:val="20"/>
              </w:rPr>
              <w:t>=</w:t>
            </w:r>
            <w:r w:rsidR="009615FF">
              <w:rPr>
                <w:rFonts w:ascii="Times New Roman" w:hAnsi="Times New Roman"/>
                <w:sz w:val="20"/>
                <w:szCs w:val="20"/>
              </w:rPr>
              <w:t xml:space="preserve"> </w:t>
            </w:r>
            <w:r w:rsidR="008D2479">
              <w:rPr>
                <w:rFonts w:ascii="Times New Roman" w:hAnsi="Times New Roman"/>
                <w:sz w:val="20"/>
                <w:szCs w:val="20"/>
              </w:rPr>
              <w:t>450</w:t>
            </w:r>
            <w:r w:rsidRPr="009C52DA">
              <w:rPr>
                <w:rFonts w:ascii="Times New Roman" w:hAnsi="Times New Roman"/>
                <w:sz w:val="20"/>
                <w:szCs w:val="20"/>
              </w:rPr>
              <w:t>)</w:t>
            </w:r>
          </w:p>
          <w:p w:rsidR="009C52DA" w:rsidRPr="009C52DA" w:rsidRDefault="009C52DA" w:rsidP="008D2479">
            <w:pPr>
              <w:spacing w:after="0" w:line="240" w:lineRule="auto"/>
              <w:rPr>
                <w:rFonts w:ascii="Times New Roman" w:hAnsi="Times New Roman"/>
                <w:sz w:val="20"/>
                <w:szCs w:val="20"/>
              </w:rPr>
            </w:pPr>
            <w:r w:rsidRPr="009C52DA">
              <w:rPr>
                <w:rFonts w:ascii="Times New Roman" w:hAnsi="Times New Roman"/>
                <w:sz w:val="20"/>
                <w:szCs w:val="20"/>
              </w:rPr>
              <w:t xml:space="preserve">   </w:t>
            </w:r>
            <w:r w:rsidR="00A203D7">
              <w:rPr>
                <w:rFonts w:ascii="Times New Roman" w:hAnsi="Times New Roman"/>
                <w:sz w:val="20"/>
                <w:szCs w:val="20"/>
              </w:rPr>
              <w:t>Submit by mail (.45</w:t>
            </w:r>
            <w:r w:rsidRPr="009C52DA">
              <w:rPr>
                <w:rFonts w:ascii="Times New Roman" w:hAnsi="Times New Roman"/>
                <w:sz w:val="20"/>
                <w:szCs w:val="20"/>
              </w:rPr>
              <w:t xml:space="preserve"> x </w:t>
            </w:r>
            <w:r w:rsidR="008D2479">
              <w:rPr>
                <w:rFonts w:ascii="Times New Roman" w:hAnsi="Times New Roman"/>
                <w:sz w:val="20"/>
                <w:szCs w:val="20"/>
              </w:rPr>
              <w:t>459</w:t>
            </w:r>
            <w:r w:rsidRPr="009C52DA">
              <w:rPr>
                <w:rFonts w:ascii="Times New Roman" w:hAnsi="Times New Roman"/>
                <w:sz w:val="20"/>
                <w:szCs w:val="20"/>
              </w:rPr>
              <w:t xml:space="preserve"> = </w:t>
            </w:r>
            <w:r w:rsidR="00CA1AD5">
              <w:rPr>
                <w:rFonts w:ascii="Times New Roman" w:hAnsi="Times New Roman"/>
                <w:sz w:val="20"/>
                <w:szCs w:val="20"/>
              </w:rPr>
              <w:t>2</w:t>
            </w:r>
            <w:r w:rsidR="008D2479">
              <w:rPr>
                <w:rFonts w:ascii="Times New Roman" w:hAnsi="Times New Roman"/>
                <w:sz w:val="20"/>
                <w:szCs w:val="20"/>
              </w:rPr>
              <w:t>06.55</w:t>
            </w:r>
            <w:r w:rsidRPr="009C52DA">
              <w:rPr>
                <w:rFonts w:ascii="Times New Roman" w:hAnsi="Times New Roman"/>
                <w:sz w:val="20"/>
                <w:szCs w:val="20"/>
              </w:rPr>
              <w:t>)</w:t>
            </w:r>
          </w:p>
        </w:tc>
        <w:tc>
          <w:tcPr>
            <w:tcW w:w="1021" w:type="dxa"/>
          </w:tcPr>
          <w:p w:rsidR="009C52DA" w:rsidRPr="009C52DA" w:rsidRDefault="008D2479" w:rsidP="009C52DA">
            <w:pPr>
              <w:spacing w:after="0" w:line="240" w:lineRule="auto"/>
              <w:jc w:val="right"/>
              <w:rPr>
                <w:rFonts w:ascii="Times New Roman" w:hAnsi="Times New Roman"/>
                <w:b/>
                <w:bCs/>
                <w:sz w:val="20"/>
                <w:szCs w:val="20"/>
              </w:rPr>
            </w:pPr>
            <w:r>
              <w:rPr>
                <w:rFonts w:ascii="Times New Roman" w:hAnsi="Times New Roman"/>
                <w:b/>
                <w:bCs/>
                <w:sz w:val="20"/>
                <w:szCs w:val="20"/>
              </w:rPr>
              <w:t>534</w:t>
            </w: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272EFE" w:rsidP="009C52DA">
            <w:pPr>
              <w:spacing w:after="0" w:line="240" w:lineRule="auto"/>
              <w:jc w:val="right"/>
              <w:rPr>
                <w:rFonts w:ascii="Times New Roman" w:hAnsi="Times New Roman"/>
                <w:b/>
                <w:sz w:val="20"/>
                <w:szCs w:val="20"/>
              </w:rPr>
            </w:pPr>
            <w:r>
              <w:rPr>
                <w:rFonts w:ascii="Times New Roman" w:hAnsi="Times New Roman"/>
                <w:b/>
                <w:sz w:val="20"/>
                <w:szCs w:val="20"/>
              </w:rPr>
              <w:t>5</w:t>
            </w:r>
            <w:r w:rsidR="008D2479">
              <w:rPr>
                <w:rFonts w:ascii="Times New Roman" w:hAnsi="Times New Roman"/>
                <w:b/>
                <w:sz w:val="20"/>
                <w:szCs w:val="20"/>
              </w:rPr>
              <w:t>3</w:t>
            </w:r>
            <w:r>
              <w:rPr>
                <w:rFonts w:ascii="Times New Roman" w:hAnsi="Times New Roman"/>
                <w:b/>
                <w:sz w:val="20"/>
                <w:szCs w:val="20"/>
              </w:rPr>
              <w:t>4</w:t>
            </w:r>
          </w:p>
          <w:p w:rsidR="009C52DA" w:rsidRPr="009C52DA" w:rsidRDefault="009C52DA" w:rsidP="009C52DA">
            <w:pPr>
              <w:spacing w:after="0" w:line="240" w:lineRule="auto"/>
              <w:jc w:val="right"/>
              <w:rPr>
                <w:rFonts w:ascii="Times New Roman" w:hAnsi="Times New Roman"/>
                <w:sz w:val="20"/>
                <w:szCs w:val="20"/>
              </w:rPr>
            </w:pPr>
          </w:p>
          <w:p w:rsidR="009C52DA" w:rsidRPr="009C52DA" w:rsidRDefault="008D2479" w:rsidP="009C52DA">
            <w:pPr>
              <w:spacing w:after="0" w:line="240" w:lineRule="auto"/>
              <w:jc w:val="right"/>
              <w:rPr>
                <w:rFonts w:ascii="Times New Roman" w:hAnsi="Times New Roman"/>
                <w:b/>
                <w:bCs/>
                <w:sz w:val="20"/>
                <w:szCs w:val="20"/>
              </w:rPr>
            </w:pPr>
            <w:r>
              <w:rPr>
                <w:rFonts w:ascii="Times New Roman" w:hAnsi="Times New Roman"/>
                <w:b/>
                <w:bCs/>
                <w:sz w:val="20"/>
                <w:szCs w:val="20"/>
              </w:rPr>
              <w:t>187</w:t>
            </w:r>
            <w:r w:rsidR="009C52DA" w:rsidRPr="009C52DA">
              <w:rPr>
                <w:rFonts w:ascii="Times New Roman" w:hAnsi="Times New Roman"/>
                <w:b/>
                <w:bCs/>
                <w:sz w:val="20"/>
                <w:szCs w:val="20"/>
              </w:rPr>
              <w:t xml:space="preserve"> </w:t>
            </w:r>
            <w:proofErr w:type="spellStart"/>
            <w:r w:rsidR="009C52DA" w:rsidRPr="009C52DA">
              <w:rPr>
                <w:rFonts w:ascii="Times New Roman" w:hAnsi="Times New Roman"/>
                <w:b/>
                <w:bCs/>
                <w:sz w:val="20"/>
                <w:szCs w:val="20"/>
              </w:rPr>
              <w:t>hr</w:t>
            </w:r>
            <w:r w:rsidR="0042554A">
              <w:rPr>
                <w:rFonts w:ascii="Times New Roman" w:hAnsi="Times New Roman"/>
                <w:b/>
                <w:bCs/>
                <w:sz w:val="20"/>
                <w:szCs w:val="20"/>
              </w:rPr>
              <w:t>s</w:t>
            </w:r>
            <w:proofErr w:type="spellEnd"/>
          </w:p>
          <w:p w:rsidR="009C52DA" w:rsidRPr="009C52DA" w:rsidRDefault="009C52DA" w:rsidP="009C52DA">
            <w:pPr>
              <w:spacing w:after="0" w:line="240" w:lineRule="auto"/>
              <w:jc w:val="right"/>
              <w:rPr>
                <w:rFonts w:ascii="Times New Roman" w:hAnsi="Times New Roman"/>
                <w:b/>
                <w:bCs/>
                <w:sz w:val="20"/>
                <w:szCs w:val="20"/>
              </w:rPr>
            </w:pPr>
          </w:p>
          <w:p w:rsidR="009C52DA" w:rsidRPr="009C52DA" w:rsidRDefault="009C52DA" w:rsidP="009C52DA">
            <w:pPr>
              <w:spacing w:after="0" w:line="240" w:lineRule="auto"/>
              <w:jc w:val="right"/>
              <w:rPr>
                <w:rFonts w:ascii="Times New Roman" w:hAnsi="Times New Roman"/>
                <w:b/>
                <w:bCs/>
                <w:sz w:val="20"/>
                <w:szCs w:val="20"/>
              </w:rPr>
            </w:pPr>
            <w:r w:rsidRPr="009C52DA">
              <w:rPr>
                <w:rFonts w:ascii="Times New Roman" w:hAnsi="Times New Roman"/>
                <w:b/>
                <w:bCs/>
                <w:sz w:val="20"/>
                <w:szCs w:val="20"/>
              </w:rPr>
              <w:t>$</w:t>
            </w:r>
            <w:r w:rsidR="00CA1AD5">
              <w:rPr>
                <w:rFonts w:ascii="Times New Roman" w:hAnsi="Times New Roman"/>
                <w:b/>
                <w:bCs/>
                <w:sz w:val="20"/>
                <w:szCs w:val="20"/>
              </w:rPr>
              <w:t>4.</w:t>
            </w:r>
            <w:r w:rsidR="008D2479">
              <w:rPr>
                <w:rFonts w:ascii="Times New Roman" w:hAnsi="Times New Roman"/>
                <w:b/>
                <w:bCs/>
                <w:sz w:val="20"/>
                <w:szCs w:val="20"/>
              </w:rPr>
              <w:t>675</w:t>
            </w:r>
          </w:p>
          <w:p w:rsidR="009C52DA" w:rsidRPr="009C52DA" w:rsidRDefault="009C52DA" w:rsidP="00E32BEE">
            <w:pPr>
              <w:spacing w:after="0" w:line="240" w:lineRule="auto"/>
              <w:jc w:val="right"/>
              <w:rPr>
                <w:rFonts w:ascii="Times New Roman" w:hAnsi="Times New Roman"/>
                <w:sz w:val="20"/>
                <w:szCs w:val="20"/>
              </w:rPr>
            </w:pPr>
            <w:r w:rsidRPr="009C52DA">
              <w:rPr>
                <w:rFonts w:ascii="Times New Roman" w:hAnsi="Times New Roman"/>
                <w:b/>
                <w:bCs/>
                <w:sz w:val="20"/>
                <w:szCs w:val="20"/>
              </w:rPr>
              <w:t>$</w:t>
            </w:r>
            <w:r w:rsidR="00E32BEE">
              <w:rPr>
                <w:rFonts w:ascii="Times New Roman" w:hAnsi="Times New Roman"/>
                <w:b/>
                <w:bCs/>
                <w:sz w:val="20"/>
                <w:szCs w:val="20"/>
              </w:rPr>
              <w:t>657</w:t>
            </w:r>
          </w:p>
        </w:tc>
      </w:tr>
    </w:tbl>
    <w:p w:rsidR="009C52DA" w:rsidRDefault="009C52DA" w:rsidP="009C52DA">
      <w:pPr>
        <w:spacing w:after="0" w:line="240" w:lineRule="auto"/>
        <w:rPr>
          <w:rFonts w:ascii="Times New Roman" w:hAnsi="Times New Roman"/>
          <w:b/>
          <w:bCs/>
          <w:sz w:val="20"/>
          <w:szCs w:val="20"/>
        </w:rPr>
      </w:pPr>
    </w:p>
    <w:p w:rsidR="00247DEE" w:rsidRDefault="00247DEE" w:rsidP="00247DEE">
      <w:pPr>
        <w:spacing w:after="0" w:line="240" w:lineRule="auto"/>
        <w:rPr>
          <w:rFonts w:ascii="Times New Roman" w:hAnsi="Times New Roman"/>
          <w:sz w:val="24"/>
          <w:szCs w:val="24"/>
        </w:rPr>
      </w:pPr>
      <w:r>
        <w:rPr>
          <w:rFonts w:ascii="Times New Roman" w:hAnsi="Times New Roman"/>
          <w:sz w:val="24"/>
          <w:szCs w:val="24"/>
        </w:rPr>
        <w:t>The time per response for Federal Government is changed from 45 minutes to 25 minutes, because the mailing of an original permit is no longer required.</w:t>
      </w:r>
    </w:p>
    <w:p w:rsidR="00247DEE" w:rsidRDefault="00247DEE" w:rsidP="009C52DA">
      <w:pPr>
        <w:spacing w:after="0" w:line="240" w:lineRule="auto"/>
        <w:rPr>
          <w:rFonts w:ascii="Times New Roman" w:hAnsi="Times New Roman"/>
          <w:b/>
          <w:bCs/>
          <w:sz w:val="20"/>
          <w:szCs w:val="20"/>
        </w:rPr>
      </w:pPr>
    </w:p>
    <w:tbl>
      <w:tblPr>
        <w:tblW w:w="0" w:type="auto"/>
        <w:jc w:val="center"/>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954"/>
      </w:tblGrid>
      <w:tr w:rsidR="009C52DA" w:rsidRPr="009C52DA" w:rsidTr="00B14906">
        <w:trPr>
          <w:jc w:val="center"/>
        </w:trPr>
        <w:tc>
          <w:tcPr>
            <w:tcW w:w="5933" w:type="dxa"/>
            <w:gridSpan w:val="2"/>
          </w:tcPr>
          <w:p w:rsidR="009C52DA" w:rsidRPr="009C52DA" w:rsidRDefault="00247DEE" w:rsidP="009C52DA">
            <w:pPr>
              <w:spacing w:after="0" w:line="240" w:lineRule="auto"/>
              <w:rPr>
                <w:rFonts w:ascii="Times New Roman" w:hAnsi="Times New Roman"/>
                <w:b/>
                <w:bCs/>
                <w:sz w:val="20"/>
                <w:szCs w:val="20"/>
              </w:rPr>
            </w:pPr>
            <w:r>
              <w:rPr>
                <w:rFonts w:ascii="Times New Roman" w:hAnsi="Times New Roman"/>
                <w:b/>
                <w:bCs/>
                <w:sz w:val="20"/>
                <w:szCs w:val="20"/>
              </w:rPr>
              <w:t>F</w:t>
            </w:r>
            <w:r w:rsidR="009C52DA" w:rsidRPr="009C52DA">
              <w:rPr>
                <w:rFonts w:ascii="Times New Roman" w:hAnsi="Times New Roman"/>
                <w:b/>
                <w:bCs/>
                <w:sz w:val="20"/>
                <w:szCs w:val="20"/>
              </w:rPr>
              <w:t>ederal Fisheries Permit, Federal Government</w:t>
            </w:r>
          </w:p>
        </w:tc>
      </w:tr>
      <w:tr w:rsidR="009C52DA" w:rsidRPr="009C52DA" w:rsidTr="00B14906">
        <w:trPr>
          <w:jc w:val="center"/>
        </w:trPr>
        <w:tc>
          <w:tcPr>
            <w:tcW w:w="4979" w:type="dxa"/>
          </w:tcPr>
          <w:p w:rsidR="009C52DA" w:rsidRPr="009C52DA" w:rsidRDefault="009C52DA" w:rsidP="009C52DA">
            <w:pPr>
              <w:spacing w:after="0" w:line="240" w:lineRule="auto"/>
              <w:rPr>
                <w:rFonts w:ascii="Times New Roman" w:hAnsi="Times New Roman"/>
                <w:b/>
                <w:bCs/>
                <w:sz w:val="20"/>
                <w:szCs w:val="20"/>
              </w:rPr>
            </w:pPr>
            <w:r w:rsidRPr="009C52DA">
              <w:rPr>
                <w:rFonts w:ascii="Times New Roman" w:hAnsi="Times New Roman"/>
                <w:b/>
                <w:bCs/>
                <w:sz w:val="20"/>
                <w:szCs w:val="20"/>
              </w:rPr>
              <w:t>Total number of responses</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bCs/>
                <w:sz w:val="20"/>
                <w:szCs w:val="20"/>
              </w:rPr>
              <w:t xml:space="preserve">Total time burden </w:t>
            </w:r>
            <w:r w:rsidRPr="009C52DA">
              <w:rPr>
                <w:rFonts w:ascii="Times New Roman" w:hAnsi="Times New Roman"/>
                <w:sz w:val="20"/>
                <w:szCs w:val="20"/>
              </w:rPr>
              <w:t xml:space="preserve"> (</w:t>
            </w:r>
            <w:r w:rsidR="003801B2">
              <w:rPr>
                <w:rFonts w:ascii="Times New Roman" w:hAnsi="Times New Roman"/>
                <w:sz w:val="20"/>
                <w:szCs w:val="20"/>
              </w:rPr>
              <w:t>222</w:t>
            </w:r>
            <w:r w:rsidR="00D542B1">
              <w:rPr>
                <w:rFonts w:ascii="Times New Roman" w:hAnsi="Times New Roman"/>
                <w:sz w:val="20"/>
                <w:szCs w:val="20"/>
              </w:rPr>
              <w:t>.50</w:t>
            </w:r>
            <w:r w:rsidRPr="009C52DA">
              <w:rPr>
                <w:rFonts w:ascii="Times New Roman" w:hAnsi="Times New Roman"/>
                <w:sz w:val="20"/>
                <w:szCs w:val="20"/>
              </w:rPr>
              <w:t>)</w:t>
            </w:r>
          </w:p>
          <w:p w:rsidR="009C52DA" w:rsidRPr="009C52DA" w:rsidRDefault="003801B2" w:rsidP="009C52DA">
            <w:pPr>
              <w:spacing w:after="0" w:line="240" w:lineRule="auto"/>
              <w:rPr>
                <w:rFonts w:ascii="Times New Roman" w:hAnsi="Times New Roman"/>
                <w:sz w:val="20"/>
                <w:szCs w:val="20"/>
              </w:rPr>
            </w:pPr>
            <w:r>
              <w:rPr>
                <w:rFonts w:ascii="Times New Roman" w:hAnsi="Times New Roman"/>
                <w:sz w:val="20"/>
                <w:szCs w:val="20"/>
              </w:rPr>
              <w:t xml:space="preserve">   Time per response (2</w:t>
            </w:r>
            <w:r w:rsidR="009C52DA" w:rsidRPr="009C52DA">
              <w:rPr>
                <w:rFonts w:ascii="Times New Roman" w:hAnsi="Times New Roman"/>
                <w:sz w:val="20"/>
                <w:szCs w:val="20"/>
              </w:rPr>
              <w:t>5 min)</w:t>
            </w:r>
          </w:p>
          <w:p w:rsidR="009C52DA" w:rsidRPr="009C52DA" w:rsidRDefault="009C52DA" w:rsidP="009C52DA">
            <w:pPr>
              <w:spacing w:after="0" w:line="240" w:lineRule="auto"/>
              <w:rPr>
                <w:rFonts w:ascii="Times New Roman" w:hAnsi="Times New Roman"/>
                <w:sz w:val="20"/>
                <w:szCs w:val="20"/>
              </w:rPr>
            </w:pPr>
            <w:r w:rsidRPr="009C52DA">
              <w:rPr>
                <w:rFonts w:ascii="Times New Roman" w:hAnsi="Times New Roman"/>
                <w:b/>
                <w:bCs/>
                <w:sz w:val="20"/>
                <w:szCs w:val="20"/>
              </w:rPr>
              <w:t xml:space="preserve">Total personnel cost </w:t>
            </w:r>
            <w:r w:rsidRPr="009C52DA">
              <w:rPr>
                <w:rFonts w:ascii="Times New Roman" w:hAnsi="Times New Roman"/>
                <w:sz w:val="20"/>
                <w:szCs w:val="20"/>
              </w:rPr>
              <w:t>($25</w:t>
            </w:r>
            <w:r w:rsidR="007F43B7">
              <w:rPr>
                <w:rFonts w:ascii="Times New Roman" w:hAnsi="Times New Roman"/>
                <w:sz w:val="20"/>
                <w:szCs w:val="20"/>
              </w:rPr>
              <w:t>/</w:t>
            </w:r>
            <w:proofErr w:type="spellStart"/>
            <w:r w:rsidR="007F43B7">
              <w:rPr>
                <w:rFonts w:ascii="Times New Roman" w:hAnsi="Times New Roman"/>
                <w:sz w:val="20"/>
                <w:szCs w:val="20"/>
              </w:rPr>
              <w:t>hr</w:t>
            </w:r>
            <w:proofErr w:type="spellEnd"/>
            <w:r w:rsidRPr="009C52DA">
              <w:rPr>
                <w:rFonts w:ascii="Times New Roman" w:hAnsi="Times New Roman"/>
                <w:sz w:val="20"/>
                <w:szCs w:val="20"/>
              </w:rPr>
              <w:t xml:space="preserve"> x </w:t>
            </w:r>
            <w:r w:rsidR="003801B2">
              <w:rPr>
                <w:rFonts w:ascii="Times New Roman" w:hAnsi="Times New Roman"/>
                <w:sz w:val="20"/>
                <w:szCs w:val="20"/>
              </w:rPr>
              <w:t>223</w:t>
            </w:r>
            <w:r w:rsidRPr="009C52DA">
              <w:rPr>
                <w:rFonts w:ascii="Times New Roman" w:hAnsi="Times New Roman"/>
                <w:sz w:val="20"/>
                <w:szCs w:val="20"/>
              </w:rPr>
              <w:t>)</w:t>
            </w:r>
          </w:p>
          <w:p w:rsidR="009C52DA" w:rsidRPr="009C52DA" w:rsidRDefault="009C52DA" w:rsidP="009C52DA">
            <w:pPr>
              <w:spacing w:after="0" w:line="240" w:lineRule="auto"/>
              <w:rPr>
                <w:rFonts w:ascii="Times New Roman" w:hAnsi="Times New Roman"/>
                <w:b/>
                <w:sz w:val="20"/>
                <w:szCs w:val="20"/>
              </w:rPr>
            </w:pPr>
            <w:r w:rsidRPr="009C52DA">
              <w:rPr>
                <w:rFonts w:ascii="Times New Roman" w:hAnsi="Times New Roman"/>
                <w:b/>
                <w:sz w:val="20"/>
                <w:szCs w:val="20"/>
              </w:rPr>
              <w:t>Total miscellaneous costs</w:t>
            </w:r>
          </w:p>
        </w:tc>
        <w:tc>
          <w:tcPr>
            <w:tcW w:w="954" w:type="dxa"/>
          </w:tcPr>
          <w:p w:rsidR="009C52DA" w:rsidRPr="009C52DA" w:rsidRDefault="00CA1AD5" w:rsidP="009C52DA">
            <w:pPr>
              <w:spacing w:after="0" w:line="240" w:lineRule="auto"/>
              <w:jc w:val="right"/>
              <w:rPr>
                <w:rFonts w:ascii="Times New Roman" w:hAnsi="Times New Roman"/>
                <w:b/>
                <w:bCs/>
                <w:sz w:val="20"/>
                <w:szCs w:val="20"/>
              </w:rPr>
            </w:pPr>
            <w:r>
              <w:rPr>
                <w:rFonts w:ascii="Times New Roman" w:hAnsi="Times New Roman"/>
                <w:b/>
                <w:bCs/>
                <w:sz w:val="20"/>
                <w:szCs w:val="20"/>
              </w:rPr>
              <w:t>5</w:t>
            </w:r>
            <w:r w:rsidR="00D542B1">
              <w:rPr>
                <w:rFonts w:ascii="Times New Roman" w:hAnsi="Times New Roman"/>
                <w:b/>
                <w:bCs/>
                <w:sz w:val="20"/>
                <w:szCs w:val="20"/>
              </w:rPr>
              <w:t>34</w:t>
            </w:r>
          </w:p>
          <w:p w:rsidR="009C52DA" w:rsidRPr="009C52DA" w:rsidRDefault="003801B2" w:rsidP="009C52DA">
            <w:pPr>
              <w:spacing w:after="0" w:line="240" w:lineRule="auto"/>
              <w:jc w:val="right"/>
              <w:rPr>
                <w:rFonts w:ascii="Times New Roman" w:hAnsi="Times New Roman"/>
                <w:b/>
                <w:bCs/>
                <w:sz w:val="20"/>
                <w:szCs w:val="20"/>
              </w:rPr>
            </w:pPr>
            <w:r>
              <w:rPr>
                <w:rFonts w:ascii="Times New Roman" w:hAnsi="Times New Roman"/>
                <w:b/>
                <w:bCs/>
                <w:sz w:val="20"/>
                <w:szCs w:val="20"/>
              </w:rPr>
              <w:t>223</w:t>
            </w:r>
            <w:r w:rsidR="009C52DA" w:rsidRPr="009C52DA">
              <w:rPr>
                <w:rFonts w:ascii="Times New Roman" w:hAnsi="Times New Roman"/>
                <w:b/>
                <w:bCs/>
                <w:sz w:val="20"/>
                <w:szCs w:val="20"/>
              </w:rPr>
              <w:t xml:space="preserve"> </w:t>
            </w:r>
            <w:proofErr w:type="spellStart"/>
            <w:r w:rsidR="009C52DA" w:rsidRPr="009C52DA">
              <w:rPr>
                <w:rFonts w:ascii="Times New Roman" w:hAnsi="Times New Roman"/>
                <w:b/>
                <w:bCs/>
                <w:sz w:val="20"/>
                <w:szCs w:val="20"/>
              </w:rPr>
              <w:t>hr</w:t>
            </w:r>
            <w:r w:rsidR="0042554A">
              <w:rPr>
                <w:rFonts w:ascii="Times New Roman" w:hAnsi="Times New Roman"/>
                <w:b/>
                <w:bCs/>
                <w:sz w:val="20"/>
                <w:szCs w:val="20"/>
              </w:rPr>
              <w:t>s</w:t>
            </w:r>
            <w:proofErr w:type="spellEnd"/>
          </w:p>
          <w:p w:rsidR="009C52DA" w:rsidRPr="009C52DA" w:rsidRDefault="009C52DA" w:rsidP="009C52DA">
            <w:pPr>
              <w:spacing w:after="0" w:line="240" w:lineRule="auto"/>
              <w:jc w:val="right"/>
              <w:rPr>
                <w:rFonts w:ascii="Times New Roman" w:hAnsi="Times New Roman"/>
                <w:sz w:val="20"/>
                <w:szCs w:val="20"/>
              </w:rPr>
            </w:pPr>
          </w:p>
          <w:p w:rsidR="009C52DA" w:rsidRPr="009C52DA" w:rsidRDefault="009C52DA" w:rsidP="009C52DA">
            <w:pPr>
              <w:spacing w:after="0" w:line="240" w:lineRule="auto"/>
              <w:jc w:val="right"/>
              <w:rPr>
                <w:rFonts w:ascii="Times New Roman" w:hAnsi="Times New Roman"/>
                <w:b/>
                <w:bCs/>
                <w:sz w:val="20"/>
                <w:szCs w:val="20"/>
              </w:rPr>
            </w:pPr>
            <w:r w:rsidRPr="009C52DA">
              <w:rPr>
                <w:rFonts w:ascii="Times New Roman" w:hAnsi="Times New Roman"/>
                <w:b/>
                <w:bCs/>
                <w:sz w:val="20"/>
                <w:szCs w:val="20"/>
              </w:rPr>
              <w:t>$</w:t>
            </w:r>
            <w:r w:rsidR="003801B2">
              <w:rPr>
                <w:rFonts w:ascii="Times New Roman" w:hAnsi="Times New Roman"/>
                <w:b/>
                <w:bCs/>
                <w:sz w:val="20"/>
                <w:szCs w:val="20"/>
              </w:rPr>
              <w:t>5,575</w:t>
            </w:r>
          </w:p>
          <w:p w:rsidR="009C52DA" w:rsidRPr="009C52DA" w:rsidRDefault="009C52DA" w:rsidP="009C52DA">
            <w:pPr>
              <w:spacing w:after="0" w:line="240" w:lineRule="auto"/>
              <w:jc w:val="right"/>
              <w:rPr>
                <w:rFonts w:ascii="Times New Roman" w:hAnsi="Times New Roman"/>
                <w:sz w:val="20"/>
                <w:szCs w:val="20"/>
              </w:rPr>
            </w:pPr>
            <w:r w:rsidRPr="009C52DA">
              <w:rPr>
                <w:rFonts w:ascii="Times New Roman" w:hAnsi="Times New Roman"/>
                <w:b/>
                <w:bCs/>
                <w:sz w:val="20"/>
                <w:szCs w:val="20"/>
              </w:rPr>
              <w:t>$0</w:t>
            </w:r>
          </w:p>
        </w:tc>
      </w:tr>
    </w:tbl>
    <w:p w:rsidR="00AD1DBD" w:rsidRDefault="00AD1DBD" w:rsidP="006B03A1">
      <w:pPr>
        <w:tabs>
          <w:tab w:val="left" w:pos="360"/>
          <w:tab w:val="left" w:pos="720"/>
          <w:tab w:val="left" w:pos="1080"/>
        </w:tabs>
        <w:spacing w:after="0" w:line="240" w:lineRule="auto"/>
        <w:rPr>
          <w:rFonts w:ascii="Times New Roman" w:hAnsi="Times New Roman"/>
          <w:sz w:val="24"/>
          <w:szCs w:val="24"/>
        </w:rPr>
      </w:pPr>
    </w:p>
    <w:p w:rsidR="003801B2" w:rsidRPr="009C52DA" w:rsidRDefault="00247DEE" w:rsidP="003801B2">
      <w:pPr>
        <w:spacing w:after="0" w:line="240" w:lineRule="auto"/>
        <w:rPr>
          <w:rFonts w:ascii="Times New Roman" w:hAnsi="Times New Roman"/>
          <w:sz w:val="20"/>
          <w:szCs w:val="20"/>
        </w:rPr>
      </w:pPr>
      <w:r>
        <w:rPr>
          <w:rFonts w:ascii="Times New Roman" w:hAnsi="Times New Roman"/>
          <w:sz w:val="24"/>
          <w:szCs w:val="24"/>
        </w:rPr>
        <w:t>An FPP is in effect for one year.  T</w:t>
      </w:r>
      <w:r w:rsidRPr="002934C8">
        <w:rPr>
          <w:rFonts w:ascii="Times New Roman" w:hAnsi="Times New Roman"/>
          <w:sz w:val="24"/>
          <w:szCs w:val="24"/>
        </w:rPr>
        <w:t>he F</w:t>
      </w:r>
      <w:r>
        <w:rPr>
          <w:rFonts w:ascii="Times New Roman" w:hAnsi="Times New Roman"/>
          <w:sz w:val="24"/>
          <w:szCs w:val="24"/>
        </w:rPr>
        <w:t>P</w:t>
      </w:r>
      <w:r w:rsidRPr="002934C8">
        <w:rPr>
          <w:rFonts w:ascii="Times New Roman" w:hAnsi="Times New Roman"/>
          <w:sz w:val="24"/>
          <w:szCs w:val="24"/>
        </w:rPr>
        <w:t>P numbers in this summary reflect F</w:t>
      </w:r>
      <w:r>
        <w:rPr>
          <w:rFonts w:ascii="Times New Roman" w:hAnsi="Times New Roman"/>
          <w:sz w:val="24"/>
          <w:szCs w:val="24"/>
        </w:rPr>
        <w:t>P</w:t>
      </w:r>
      <w:r w:rsidRPr="002934C8">
        <w:rPr>
          <w:rFonts w:ascii="Times New Roman" w:hAnsi="Times New Roman"/>
          <w:sz w:val="24"/>
          <w:szCs w:val="24"/>
        </w:rPr>
        <w:t>Ps issued for 2012.</w:t>
      </w:r>
      <w:r w:rsidR="003801B2">
        <w:rPr>
          <w:rFonts w:ascii="Times New Roman" w:hAnsi="Times New Roman"/>
          <w:sz w:val="24"/>
          <w:szCs w:val="24"/>
        </w:rPr>
        <w:t xml:space="preserve"> </w:t>
      </w:r>
      <w:r w:rsidR="004E5F6C">
        <w:rPr>
          <w:rFonts w:ascii="Times New Roman" w:hAnsi="Times New Roman"/>
          <w:sz w:val="24"/>
          <w:szCs w:val="24"/>
        </w:rPr>
        <w:t>There is no change in the respondents’ response time.</w:t>
      </w:r>
    </w:p>
    <w:p w:rsidR="00B14906" w:rsidRPr="00B14906" w:rsidRDefault="00B14906" w:rsidP="00B14906">
      <w:pPr>
        <w:spacing w:after="0" w:line="240" w:lineRule="auto"/>
        <w:rPr>
          <w:rFonts w:ascii="Times New Roman" w:hAnsi="Times New Roman"/>
          <w:b/>
          <w:bCs/>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B14906" w:rsidRPr="00B14906" w:rsidTr="00B14906">
        <w:trPr>
          <w:jc w:val="center"/>
        </w:trPr>
        <w:tc>
          <w:tcPr>
            <w:tcW w:w="5701" w:type="dxa"/>
            <w:gridSpan w:val="2"/>
          </w:tcPr>
          <w:p w:rsidR="00B14906" w:rsidRPr="00B14906" w:rsidRDefault="00B14906" w:rsidP="00B14906">
            <w:pPr>
              <w:spacing w:after="0" w:line="240" w:lineRule="auto"/>
              <w:rPr>
                <w:rFonts w:ascii="Times New Roman" w:hAnsi="Times New Roman"/>
                <w:b/>
                <w:bCs/>
                <w:sz w:val="20"/>
                <w:szCs w:val="20"/>
              </w:rPr>
            </w:pPr>
            <w:r w:rsidRPr="00B14906">
              <w:rPr>
                <w:rFonts w:ascii="Times New Roman" w:hAnsi="Times New Roman"/>
                <w:b/>
                <w:bCs/>
                <w:sz w:val="20"/>
                <w:szCs w:val="20"/>
              </w:rPr>
              <w:t>Federal Processor Permit, respondents</w:t>
            </w:r>
          </w:p>
        </w:tc>
      </w:tr>
      <w:tr w:rsidR="00B14906" w:rsidRPr="00B14906" w:rsidTr="00B14906">
        <w:trPr>
          <w:jc w:val="center"/>
        </w:trPr>
        <w:tc>
          <w:tcPr>
            <w:tcW w:w="4500" w:type="dxa"/>
          </w:tcPr>
          <w:p w:rsidR="00B14906" w:rsidRPr="00B14906" w:rsidRDefault="00B14906" w:rsidP="00B14906">
            <w:pPr>
              <w:spacing w:after="0" w:line="240" w:lineRule="auto"/>
              <w:rPr>
                <w:rFonts w:ascii="Times New Roman" w:hAnsi="Times New Roman"/>
                <w:b/>
                <w:bCs/>
                <w:sz w:val="20"/>
                <w:szCs w:val="20"/>
              </w:rPr>
            </w:pPr>
            <w:r w:rsidRPr="00B14906">
              <w:rPr>
                <w:rFonts w:ascii="Times New Roman" w:hAnsi="Times New Roman"/>
                <w:b/>
                <w:bCs/>
                <w:sz w:val="20"/>
                <w:szCs w:val="20"/>
              </w:rPr>
              <w:t>Total number of respondents</w:t>
            </w:r>
          </w:p>
          <w:p w:rsidR="00B14906" w:rsidRPr="00B14906" w:rsidRDefault="001E5340" w:rsidP="00B14906">
            <w:pPr>
              <w:spacing w:after="0" w:line="240" w:lineRule="auto"/>
              <w:rPr>
                <w:rFonts w:ascii="Times New Roman" w:hAnsi="Times New Roman"/>
                <w:sz w:val="20"/>
                <w:szCs w:val="20"/>
              </w:rPr>
            </w:pPr>
            <w:r>
              <w:rPr>
                <w:rFonts w:ascii="Times New Roman" w:hAnsi="Times New Roman"/>
                <w:sz w:val="20"/>
                <w:szCs w:val="20"/>
              </w:rPr>
              <w:t xml:space="preserve">   </w:t>
            </w:r>
            <w:r w:rsidR="00BF434E">
              <w:rPr>
                <w:rFonts w:ascii="Times New Roman" w:hAnsi="Times New Roman"/>
                <w:sz w:val="20"/>
                <w:szCs w:val="20"/>
              </w:rPr>
              <w:t>110</w:t>
            </w:r>
            <w:r>
              <w:rPr>
                <w:rFonts w:ascii="Times New Roman" w:hAnsi="Times New Roman"/>
                <w:sz w:val="20"/>
                <w:szCs w:val="20"/>
              </w:rPr>
              <w:t xml:space="preserve"> </w:t>
            </w:r>
            <w:r w:rsidR="00B14906" w:rsidRPr="00B14906">
              <w:rPr>
                <w:rFonts w:ascii="Times New Roman" w:hAnsi="Times New Roman"/>
                <w:sz w:val="20"/>
                <w:szCs w:val="20"/>
              </w:rPr>
              <w:t>shoreside processors</w:t>
            </w:r>
          </w:p>
          <w:p w:rsidR="00B14906" w:rsidRDefault="00B14906" w:rsidP="00B14906">
            <w:pPr>
              <w:spacing w:after="0" w:line="240" w:lineRule="auto"/>
              <w:rPr>
                <w:rFonts w:ascii="Times New Roman" w:hAnsi="Times New Roman"/>
                <w:sz w:val="20"/>
                <w:szCs w:val="20"/>
              </w:rPr>
            </w:pPr>
            <w:r w:rsidRPr="00B14906">
              <w:rPr>
                <w:rFonts w:ascii="Times New Roman" w:hAnsi="Times New Roman"/>
                <w:sz w:val="20"/>
                <w:szCs w:val="20"/>
              </w:rPr>
              <w:t xml:space="preserve">   1</w:t>
            </w:r>
            <w:r w:rsidR="00BF434E">
              <w:rPr>
                <w:rFonts w:ascii="Times New Roman" w:hAnsi="Times New Roman"/>
                <w:sz w:val="20"/>
                <w:szCs w:val="20"/>
              </w:rPr>
              <w:t>4</w:t>
            </w:r>
            <w:r w:rsidRPr="00B14906">
              <w:rPr>
                <w:rFonts w:ascii="Times New Roman" w:hAnsi="Times New Roman"/>
                <w:sz w:val="20"/>
                <w:szCs w:val="20"/>
              </w:rPr>
              <w:t xml:space="preserve">  </w:t>
            </w:r>
            <w:r w:rsidR="00BF434E">
              <w:rPr>
                <w:rFonts w:ascii="Times New Roman" w:hAnsi="Times New Roman"/>
                <w:sz w:val="20"/>
                <w:szCs w:val="20"/>
              </w:rPr>
              <w:t xml:space="preserve"> </w:t>
            </w:r>
            <w:r w:rsidRPr="00B14906">
              <w:rPr>
                <w:rFonts w:ascii="Times New Roman" w:hAnsi="Times New Roman"/>
                <w:sz w:val="20"/>
                <w:szCs w:val="20"/>
              </w:rPr>
              <w:t>SFPs</w:t>
            </w:r>
          </w:p>
          <w:p w:rsidR="00F16913" w:rsidRPr="00B14906" w:rsidRDefault="00F16913" w:rsidP="00B14906">
            <w:pPr>
              <w:spacing w:after="0" w:line="240" w:lineRule="auto"/>
              <w:rPr>
                <w:rFonts w:ascii="Times New Roman" w:hAnsi="Times New Roman"/>
                <w:sz w:val="20"/>
                <w:szCs w:val="20"/>
              </w:rPr>
            </w:pPr>
            <w:r>
              <w:rPr>
                <w:rFonts w:ascii="Times New Roman" w:hAnsi="Times New Roman"/>
                <w:sz w:val="20"/>
                <w:szCs w:val="20"/>
              </w:rPr>
              <w:t xml:space="preserve">   0 </w:t>
            </w:r>
            <w:r w:rsidR="00BF434E">
              <w:rPr>
                <w:rFonts w:ascii="Times New Roman" w:hAnsi="Times New Roman"/>
                <w:sz w:val="20"/>
                <w:szCs w:val="20"/>
              </w:rPr>
              <w:t xml:space="preserve">    </w:t>
            </w:r>
            <w:r>
              <w:rPr>
                <w:rFonts w:ascii="Times New Roman" w:hAnsi="Times New Roman"/>
                <w:sz w:val="20"/>
                <w:szCs w:val="20"/>
              </w:rPr>
              <w:t>CQE floating processors</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b/>
                <w:sz w:val="20"/>
                <w:szCs w:val="20"/>
              </w:rPr>
              <w:t>Total number of responses</w:t>
            </w:r>
            <w:r w:rsidRPr="00B14906">
              <w:rPr>
                <w:rFonts w:ascii="Times New Roman" w:hAnsi="Times New Roman"/>
                <w:sz w:val="20"/>
                <w:szCs w:val="20"/>
              </w:rPr>
              <w:t xml:space="preserve"> </w:t>
            </w:r>
          </w:p>
          <w:p w:rsidR="00B14906" w:rsidRPr="00B14906" w:rsidRDefault="00380B4B" w:rsidP="00B14906">
            <w:pPr>
              <w:spacing w:after="0" w:line="240" w:lineRule="auto"/>
              <w:rPr>
                <w:rFonts w:ascii="Times New Roman" w:hAnsi="Times New Roman"/>
                <w:sz w:val="20"/>
                <w:szCs w:val="20"/>
              </w:rPr>
            </w:pPr>
            <w:r>
              <w:rPr>
                <w:rFonts w:ascii="Times New Roman" w:hAnsi="Times New Roman"/>
                <w:sz w:val="20"/>
                <w:szCs w:val="20"/>
              </w:rPr>
              <w:t xml:space="preserve">   R</w:t>
            </w:r>
            <w:r w:rsidR="00B14906" w:rsidRPr="00B14906">
              <w:rPr>
                <w:rFonts w:ascii="Times New Roman" w:hAnsi="Times New Roman"/>
                <w:sz w:val="20"/>
                <w:szCs w:val="20"/>
              </w:rPr>
              <w:t xml:space="preserve">esponse per </w:t>
            </w:r>
            <w:r>
              <w:rPr>
                <w:rFonts w:ascii="Times New Roman" w:hAnsi="Times New Roman"/>
                <w:sz w:val="20"/>
                <w:szCs w:val="20"/>
              </w:rPr>
              <w:t xml:space="preserve">year </w:t>
            </w:r>
            <w:r w:rsidR="00B14906" w:rsidRPr="00B14906">
              <w:rPr>
                <w:rFonts w:ascii="Times New Roman" w:hAnsi="Times New Roman"/>
                <w:sz w:val="20"/>
                <w:szCs w:val="20"/>
              </w:rPr>
              <w:t>=</w:t>
            </w:r>
            <w:r>
              <w:rPr>
                <w:rFonts w:ascii="Times New Roman" w:hAnsi="Times New Roman"/>
                <w:sz w:val="20"/>
                <w:szCs w:val="20"/>
              </w:rPr>
              <w:t xml:space="preserve"> </w:t>
            </w:r>
            <w:r w:rsidR="00B14906" w:rsidRPr="00B14906">
              <w:rPr>
                <w:rFonts w:ascii="Times New Roman" w:hAnsi="Times New Roman"/>
                <w:sz w:val="20"/>
                <w:szCs w:val="20"/>
              </w:rPr>
              <w:t>1</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b/>
                <w:bCs/>
                <w:sz w:val="20"/>
                <w:szCs w:val="20"/>
              </w:rPr>
              <w:t xml:space="preserve">Total time burden </w:t>
            </w:r>
            <w:r w:rsidR="00380B4B" w:rsidRPr="00380B4B">
              <w:rPr>
                <w:rFonts w:ascii="Times New Roman" w:hAnsi="Times New Roman"/>
                <w:bCs/>
                <w:sz w:val="20"/>
                <w:szCs w:val="20"/>
              </w:rPr>
              <w:t>(</w:t>
            </w:r>
            <w:r w:rsidR="007F1382">
              <w:rPr>
                <w:rFonts w:ascii="Times New Roman" w:hAnsi="Times New Roman"/>
                <w:bCs/>
                <w:sz w:val="20"/>
                <w:szCs w:val="20"/>
              </w:rPr>
              <w:t>43.04</w:t>
            </w:r>
            <w:r w:rsidR="00BF434E">
              <w:rPr>
                <w:rFonts w:ascii="Times New Roman" w:hAnsi="Times New Roman"/>
                <w:bCs/>
                <w:sz w:val="20"/>
                <w:szCs w:val="20"/>
              </w:rPr>
              <w:t>)</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sz w:val="20"/>
                <w:szCs w:val="20"/>
              </w:rPr>
              <w:t xml:space="preserve">   </w:t>
            </w:r>
            <w:r w:rsidR="00380B4B">
              <w:rPr>
                <w:rFonts w:ascii="Times New Roman" w:hAnsi="Times New Roman"/>
                <w:sz w:val="20"/>
                <w:szCs w:val="20"/>
              </w:rPr>
              <w:t xml:space="preserve">Time per response </w:t>
            </w:r>
            <w:r w:rsidRPr="00B14906">
              <w:rPr>
                <w:rFonts w:ascii="Times New Roman" w:hAnsi="Times New Roman"/>
                <w:sz w:val="20"/>
                <w:szCs w:val="20"/>
              </w:rPr>
              <w:t>(21 min)</w:t>
            </w:r>
            <w:r w:rsidR="00380B4B">
              <w:rPr>
                <w:rFonts w:ascii="Times New Roman" w:hAnsi="Times New Roman"/>
                <w:sz w:val="20"/>
                <w:szCs w:val="20"/>
              </w:rPr>
              <w:t xml:space="preserve"> x </w:t>
            </w:r>
            <w:r w:rsidR="00BF434E">
              <w:rPr>
                <w:rFonts w:ascii="Times New Roman" w:hAnsi="Times New Roman"/>
                <w:sz w:val="20"/>
                <w:szCs w:val="20"/>
              </w:rPr>
              <w:t>124</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b/>
                <w:bCs/>
                <w:sz w:val="20"/>
                <w:szCs w:val="20"/>
              </w:rPr>
              <w:t xml:space="preserve">Total personnel cost </w:t>
            </w:r>
            <w:r w:rsidRPr="00B14906">
              <w:rPr>
                <w:rFonts w:ascii="Times New Roman" w:hAnsi="Times New Roman"/>
                <w:sz w:val="20"/>
                <w:szCs w:val="20"/>
              </w:rPr>
              <w:t>($25</w:t>
            </w:r>
            <w:r w:rsidR="00016206">
              <w:rPr>
                <w:rFonts w:ascii="Times New Roman" w:hAnsi="Times New Roman"/>
                <w:sz w:val="20"/>
                <w:szCs w:val="20"/>
              </w:rPr>
              <w:t>/</w:t>
            </w:r>
            <w:proofErr w:type="spellStart"/>
            <w:r w:rsidR="00016206">
              <w:rPr>
                <w:rFonts w:ascii="Times New Roman" w:hAnsi="Times New Roman"/>
                <w:sz w:val="20"/>
                <w:szCs w:val="20"/>
              </w:rPr>
              <w:t>hr</w:t>
            </w:r>
            <w:proofErr w:type="spellEnd"/>
            <w:r w:rsidRPr="00B14906">
              <w:rPr>
                <w:rFonts w:ascii="Times New Roman" w:hAnsi="Times New Roman"/>
                <w:sz w:val="20"/>
                <w:szCs w:val="20"/>
              </w:rPr>
              <w:t xml:space="preserve"> x </w:t>
            </w:r>
            <w:r w:rsidR="00BF434E">
              <w:rPr>
                <w:rFonts w:ascii="Times New Roman" w:hAnsi="Times New Roman"/>
                <w:sz w:val="20"/>
                <w:szCs w:val="20"/>
              </w:rPr>
              <w:t>43</w:t>
            </w:r>
            <w:r w:rsidRPr="00B14906">
              <w:rPr>
                <w:rFonts w:ascii="Times New Roman" w:hAnsi="Times New Roman"/>
                <w:sz w:val="20"/>
                <w:szCs w:val="20"/>
              </w:rPr>
              <w:t xml:space="preserve"> </w:t>
            </w:r>
            <w:proofErr w:type="spellStart"/>
            <w:r w:rsidRPr="00B14906">
              <w:rPr>
                <w:rFonts w:ascii="Times New Roman" w:hAnsi="Times New Roman"/>
                <w:sz w:val="20"/>
                <w:szCs w:val="20"/>
              </w:rPr>
              <w:t>hr</w:t>
            </w:r>
            <w:proofErr w:type="spellEnd"/>
            <w:r w:rsidRPr="00B14906">
              <w:rPr>
                <w:rFonts w:ascii="Times New Roman" w:hAnsi="Times New Roman"/>
                <w:sz w:val="20"/>
                <w:szCs w:val="20"/>
              </w:rPr>
              <w:t>)</w:t>
            </w:r>
          </w:p>
          <w:p w:rsidR="00B14906" w:rsidRPr="00B14906" w:rsidRDefault="00B14906" w:rsidP="00B14906">
            <w:pPr>
              <w:spacing w:after="0" w:line="240" w:lineRule="auto"/>
              <w:rPr>
                <w:rFonts w:ascii="Times New Roman" w:hAnsi="Times New Roman"/>
                <w:b/>
                <w:bCs/>
                <w:sz w:val="20"/>
                <w:szCs w:val="20"/>
              </w:rPr>
            </w:pPr>
            <w:r w:rsidRPr="00B14906">
              <w:rPr>
                <w:rFonts w:ascii="Times New Roman" w:hAnsi="Times New Roman"/>
                <w:b/>
                <w:bCs/>
                <w:sz w:val="20"/>
                <w:szCs w:val="20"/>
              </w:rPr>
              <w:t>Total miscellaneous cost</w:t>
            </w:r>
          </w:p>
          <w:p w:rsidR="00016206" w:rsidRPr="00016206" w:rsidRDefault="00016206" w:rsidP="00016206">
            <w:pPr>
              <w:spacing w:after="0" w:line="240" w:lineRule="auto"/>
              <w:rPr>
                <w:rFonts w:ascii="Times New Roman" w:hAnsi="Times New Roman"/>
                <w:bCs/>
                <w:sz w:val="20"/>
                <w:szCs w:val="20"/>
              </w:rPr>
            </w:pPr>
            <w:r>
              <w:rPr>
                <w:rFonts w:ascii="Times New Roman" w:hAnsi="Times New Roman"/>
                <w:bCs/>
                <w:sz w:val="20"/>
                <w:szCs w:val="20"/>
              </w:rPr>
              <w:t xml:space="preserve">   </w:t>
            </w:r>
            <w:r w:rsidRPr="00016206">
              <w:rPr>
                <w:rFonts w:ascii="Times New Roman" w:hAnsi="Times New Roman"/>
                <w:bCs/>
                <w:sz w:val="20"/>
                <w:szCs w:val="20"/>
              </w:rPr>
              <w:t xml:space="preserve">Submit by fax ($6 x </w:t>
            </w:r>
            <w:r>
              <w:rPr>
                <w:rFonts w:ascii="Times New Roman" w:hAnsi="Times New Roman"/>
                <w:bCs/>
                <w:sz w:val="20"/>
                <w:szCs w:val="20"/>
              </w:rPr>
              <w:t>2</w:t>
            </w:r>
            <w:r w:rsidR="00BF434E">
              <w:rPr>
                <w:rFonts w:ascii="Times New Roman" w:hAnsi="Times New Roman"/>
                <w:bCs/>
                <w:sz w:val="20"/>
                <w:szCs w:val="20"/>
              </w:rPr>
              <w:t>4</w:t>
            </w:r>
            <w:r>
              <w:rPr>
                <w:rFonts w:ascii="Times New Roman" w:hAnsi="Times New Roman"/>
                <w:bCs/>
                <w:sz w:val="20"/>
                <w:szCs w:val="20"/>
              </w:rPr>
              <w:t xml:space="preserve"> </w:t>
            </w:r>
            <w:r w:rsidRPr="00016206">
              <w:rPr>
                <w:rFonts w:ascii="Times New Roman" w:hAnsi="Times New Roman"/>
                <w:bCs/>
                <w:sz w:val="20"/>
                <w:szCs w:val="20"/>
              </w:rPr>
              <w:t>=</w:t>
            </w:r>
            <w:r w:rsidR="00BF434E">
              <w:rPr>
                <w:rFonts w:ascii="Times New Roman" w:hAnsi="Times New Roman"/>
                <w:bCs/>
                <w:sz w:val="20"/>
                <w:szCs w:val="20"/>
              </w:rPr>
              <w:t xml:space="preserve"> 144</w:t>
            </w:r>
            <w:r w:rsidRPr="00016206">
              <w:rPr>
                <w:rFonts w:ascii="Times New Roman" w:hAnsi="Times New Roman"/>
                <w:bCs/>
                <w:sz w:val="20"/>
                <w:szCs w:val="20"/>
              </w:rPr>
              <w:t>)</w:t>
            </w:r>
          </w:p>
          <w:p w:rsidR="00B14906" w:rsidRPr="009615FF" w:rsidRDefault="00016206" w:rsidP="00927972">
            <w:pPr>
              <w:spacing w:after="0" w:line="240" w:lineRule="auto"/>
              <w:rPr>
                <w:rFonts w:ascii="Times New Roman" w:hAnsi="Times New Roman"/>
                <w:b/>
                <w:bCs/>
                <w:sz w:val="20"/>
                <w:szCs w:val="20"/>
              </w:rPr>
            </w:pPr>
            <w:r w:rsidRPr="00016206">
              <w:rPr>
                <w:rFonts w:ascii="Times New Roman" w:hAnsi="Times New Roman"/>
                <w:bCs/>
                <w:sz w:val="20"/>
                <w:szCs w:val="20"/>
              </w:rPr>
              <w:t xml:space="preserve">   Submit by mail (.45 x </w:t>
            </w:r>
            <w:r w:rsidR="00927972">
              <w:rPr>
                <w:rFonts w:ascii="Times New Roman" w:hAnsi="Times New Roman"/>
                <w:bCs/>
                <w:sz w:val="20"/>
                <w:szCs w:val="20"/>
              </w:rPr>
              <w:t>10</w:t>
            </w:r>
            <w:r>
              <w:rPr>
                <w:rFonts w:ascii="Times New Roman" w:hAnsi="Times New Roman"/>
                <w:bCs/>
                <w:sz w:val="20"/>
                <w:szCs w:val="20"/>
              </w:rPr>
              <w:t>0</w:t>
            </w:r>
            <w:r w:rsidRPr="00016206">
              <w:rPr>
                <w:rFonts w:ascii="Times New Roman" w:hAnsi="Times New Roman"/>
                <w:bCs/>
                <w:sz w:val="20"/>
                <w:szCs w:val="20"/>
              </w:rPr>
              <w:t xml:space="preserve"> = </w:t>
            </w:r>
            <w:r w:rsidR="00927972">
              <w:rPr>
                <w:rFonts w:ascii="Times New Roman" w:hAnsi="Times New Roman"/>
                <w:bCs/>
                <w:sz w:val="20"/>
                <w:szCs w:val="20"/>
              </w:rPr>
              <w:t>45</w:t>
            </w:r>
            <w:r w:rsidRPr="00016206">
              <w:rPr>
                <w:rFonts w:ascii="Times New Roman" w:hAnsi="Times New Roman"/>
                <w:bCs/>
                <w:sz w:val="20"/>
                <w:szCs w:val="20"/>
              </w:rPr>
              <w:t>)</w:t>
            </w:r>
            <w:r w:rsidR="00B14906" w:rsidRPr="00B14906">
              <w:rPr>
                <w:rFonts w:ascii="Times New Roman" w:hAnsi="Times New Roman"/>
                <w:b/>
                <w:bCs/>
                <w:sz w:val="20"/>
                <w:szCs w:val="20"/>
              </w:rPr>
              <w:t xml:space="preserve">   </w:t>
            </w:r>
          </w:p>
        </w:tc>
        <w:tc>
          <w:tcPr>
            <w:tcW w:w="1201" w:type="dxa"/>
          </w:tcPr>
          <w:p w:rsidR="00B14906" w:rsidRPr="00B14906" w:rsidRDefault="00BF434E" w:rsidP="00B14906">
            <w:pPr>
              <w:spacing w:after="0" w:line="240" w:lineRule="auto"/>
              <w:jc w:val="right"/>
              <w:rPr>
                <w:rFonts w:ascii="Times New Roman" w:hAnsi="Times New Roman"/>
                <w:b/>
                <w:bCs/>
                <w:sz w:val="20"/>
                <w:szCs w:val="20"/>
              </w:rPr>
            </w:pPr>
            <w:r>
              <w:rPr>
                <w:rFonts w:ascii="Times New Roman" w:hAnsi="Times New Roman"/>
                <w:b/>
                <w:bCs/>
                <w:sz w:val="20"/>
                <w:szCs w:val="20"/>
              </w:rPr>
              <w:t>124</w:t>
            </w:r>
          </w:p>
          <w:p w:rsidR="00B14906" w:rsidRPr="00B14906" w:rsidRDefault="00B14906" w:rsidP="00B14906">
            <w:pPr>
              <w:spacing w:after="0" w:line="240" w:lineRule="auto"/>
              <w:jc w:val="right"/>
              <w:rPr>
                <w:rFonts w:ascii="Times New Roman" w:hAnsi="Times New Roman"/>
                <w:sz w:val="20"/>
                <w:szCs w:val="20"/>
              </w:rPr>
            </w:pPr>
          </w:p>
          <w:p w:rsidR="00B14906" w:rsidRDefault="00B14906" w:rsidP="00B14906">
            <w:pPr>
              <w:spacing w:after="0" w:line="240" w:lineRule="auto"/>
              <w:jc w:val="right"/>
              <w:rPr>
                <w:rFonts w:ascii="Times New Roman" w:hAnsi="Times New Roman"/>
                <w:sz w:val="20"/>
                <w:szCs w:val="20"/>
              </w:rPr>
            </w:pPr>
          </w:p>
          <w:p w:rsidR="00BF434E" w:rsidRPr="00B14906" w:rsidRDefault="00BF434E" w:rsidP="00B14906">
            <w:pPr>
              <w:spacing w:after="0" w:line="240" w:lineRule="auto"/>
              <w:jc w:val="right"/>
              <w:rPr>
                <w:rFonts w:ascii="Times New Roman" w:hAnsi="Times New Roman"/>
                <w:sz w:val="20"/>
                <w:szCs w:val="20"/>
              </w:rPr>
            </w:pPr>
          </w:p>
          <w:p w:rsidR="00B14906" w:rsidRPr="00B14906" w:rsidRDefault="00BF434E" w:rsidP="00B14906">
            <w:pPr>
              <w:spacing w:after="0" w:line="240" w:lineRule="auto"/>
              <w:jc w:val="right"/>
              <w:rPr>
                <w:rFonts w:ascii="Times New Roman" w:hAnsi="Times New Roman"/>
                <w:b/>
                <w:sz w:val="20"/>
                <w:szCs w:val="20"/>
              </w:rPr>
            </w:pPr>
            <w:r>
              <w:rPr>
                <w:rFonts w:ascii="Times New Roman" w:hAnsi="Times New Roman"/>
                <w:b/>
                <w:sz w:val="20"/>
                <w:szCs w:val="20"/>
              </w:rPr>
              <w:t>124</w:t>
            </w:r>
          </w:p>
          <w:p w:rsidR="00B14906" w:rsidRPr="00B14906" w:rsidRDefault="00B14906" w:rsidP="00B14906">
            <w:pPr>
              <w:spacing w:after="0" w:line="240" w:lineRule="auto"/>
              <w:jc w:val="right"/>
              <w:rPr>
                <w:rFonts w:ascii="Times New Roman" w:hAnsi="Times New Roman"/>
                <w:b/>
                <w:bCs/>
                <w:sz w:val="20"/>
                <w:szCs w:val="20"/>
              </w:rPr>
            </w:pPr>
          </w:p>
          <w:p w:rsidR="00B14906" w:rsidRPr="00B14906" w:rsidRDefault="00BF434E" w:rsidP="00B14906">
            <w:pPr>
              <w:spacing w:after="0" w:line="240" w:lineRule="auto"/>
              <w:jc w:val="right"/>
              <w:rPr>
                <w:rFonts w:ascii="Times New Roman" w:hAnsi="Times New Roman"/>
                <w:b/>
                <w:bCs/>
                <w:sz w:val="20"/>
                <w:szCs w:val="20"/>
              </w:rPr>
            </w:pPr>
            <w:r>
              <w:rPr>
                <w:rFonts w:ascii="Times New Roman" w:hAnsi="Times New Roman"/>
                <w:b/>
                <w:bCs/>
                <w:sz w:val="20"/>
                <w:szCs w:val="20"/>
              </w:rPr>
              <w:t>43</w:t>
            </w:r>
            <w:r w:rsidR="00B14906" w:rsidRPr="00B14906">
              <w:rPr>
                <w:rFonts w:ascii="Times New Roman" w:hAnsi="Times New Roman"/>
                <w:b/>
                <w:bCs/>
                <w:sz w:val="20"/>
                <w:szCs w:val="20"/>
              </w:rPr>
              <w:t xml:space="preserve"> </w:t>
            </w:r>
            <w:proofErr w:type="spellStart"/>
            <w:r w:rsidR="00B14906" w:rsidRPr="00B14906">
              <w:rPr>
                <w:rFonts w:ascii="Times New Roman" w:hAnsi="Times New Roman"/>
                <w:b/>
                <w:bCs/>
                <w:sz w:val="20"/>
                <w:szCs w:val="20"/>
              </w:rPr>
              <w:t>hr</w:t>
            </w:r>
            <w:r w:rsidR="0042554A">
              <w:rPr>
                <w:rFonts w:ascii="Times New Roman" w:hAnsi="Times New Roman"/>
                <w:b/>
                <w:bCs/>
                <w:sz w:val="20"/>
                <w:szCs w:val="20"/>
              </w:rPr>
              <w:t>s</w:t>
            </w:r>
            <w:proofErr w:type="spellEnd"/>
          </w:p>
          <w:p w:rsidR="00B14906" w:rsidRPr="00B14906" w:rsidRDefault="00B14906" w:rsidP="00B14906">
            <w:pPr>
              <w:spacing w:after="0" w:line="240" w:lineRule="auto"/>
              <w:jc w:val="right"/>
              <w:rPr>
                <w:rFonts w:ascii="Times New Roman" w:hAnsi="Times New Roman"/>
                <w:sz w:val="20"/>
                <w:szCs w:val="20"/>
              </w:rPr>
            </w:pPr>
          </w:p>
          <w:p w:rsidR="00B14906" w:rsidRPr="00B14906" w:rsidRDefault="00B14906" w:rsidP="00B14906">
            <w:pPr>
              <w:spacing w:after="0" w:line="240" w:lineRule="auto"/>
              <w:jc w:val="right"/>
              <w:rPr>
                <w:rFonts w:ascii="Times New Roman" w:hAnsi="Times New Roman"/>
                <w:b/>
                <w:bCs/>
                <w:sz w:val="20"/>
                <w:szCs w:val="20"/>
              </w:rPr>
            </w:pPr>
            <w:r w:rsidRPr="00B14906">
              <w:rPr>
                <w:rFonts w:ascii="Times New Roman" w:hAnsi="Times New Roman"/>
                <w:b/>
                <w:bCs/>
                <w:sz w:val="20"/>
                <w:szCs w:val="20"/>
              </w:rPr>
              <w:t>$</w:t>
            </w:r>
            <w:r w:rsidR="00BF434E">
              <w:rPr>
                <w:rFonts w:ascii="Times New Roman" w:hAnsi="Times New Roman"/>
                <w:b/>
                <w:bCs/>
                <w:sz w:val="20"/>
                <w:szCs w:val="20"/>
              </w:rPr>
              <w:t>1,075</w:t>
            </w:r>
          </w:p>
          <w:p w:rsidR="00B14906" w:rsidRPr="00B14906" w:rsidRDefault="00B14906" w:rsidP="00B14906">
            <w:pPr>
              <w:spacing w:after="0" w:line="240" w:lineRule="auto"/>
              <w:jc w:val="right"/>
              <w:rPr>
                <w:rFonts w:ascii="Times New Roman" w:hAnsi="Times New Roman"/>
                <w:b/>
                <w:bCs/>
                <w:sz w:val="20"/>
                <w:szCs w:val="20"/>
              </w:rPr>
            </w:pPr>
          </w:p>
          <w:p w:rsidR="00B14906" w:rsidRPr="00B14906" w:rsidRDefault="00B14906" w:rsidP="00927972">
            <w:pPr>
              <w:spacing w:after="0" w:line="240" w:lineRule="auto"/>
              <w:jc w:val="right"/>
              <w:rPr>
                <w:rFonts w:ascii="Times New Roman" w:hAnsi="Times New Roman"/>
                <w:b/>
                <w:bCs/>
                <w:sz w:val="20"/>
                <w:szCs w:val="20"/>
              </w:rPr>
            </w:pPr>
            <w:r w:rsidRPr="00B14906">
              <w:rPr>
                <w:rFonts w:ascii="Times New Roman" w:hAnsi="Times New Roman"/>
                <w:b/>
                <w:bCs/>
                <w:sz w:val="20"/>
                <w:szCs w:val="20"/>
              </w:rPr>
              <w:t>$</w:t>
            </w:r>
            <w:r w:rsidR="00927972">
              <w:rPr>
                <w:rFonts w:ascii="Times New Roman" w:hAnsi="Times New Roman"/>
                <w:b/>
                <w:bCs/>
                <w:sz w:val="20"/>
                <w:szCs w:val="20"/>
              </w:rPr>
              <w:t>189</w:t>
            </w:r>
          </w:p>
        </w:tc>
      </w:tr>
    </w:tbl>
    <w:p w:rsidR="00211483" w:rsidRDefault="00211483" w:rsidP="00B14906">
      <w:pPr>
        <w:spacing w:after="0" w:line="240" w:lineRule="auto"/>
        <w:rPr>
          <w:rFonts w:ascii="Times New Roman" w:hAnsi="Times New Roman"/>
          <w:b/>
          <w:bCs/>
          <w:sz w:val="20"/>
          <w:szCs w:val="20"/>
        </w:rPr>
      </w:pPr>
    </w:p>
    <w:p w:rsidR="00247DEE" w:rsidRDefault="00247DEE" w:rsidP="00247DEE">
      <w:pPr>
        <w:spacing w:after="0" w:line="240" w:lineRule="auto"/>
        <w:rPr>
          <w:rFonts w:ascii="Times New Roman" w:hAnsi="Times New Roman"/>
          <w:sz w:val="24"/>
          <w:szCs w:val="24"/>
        </w:rPr>
      </w:pPr>
      <w:r>
        <w:rPr>
          <w:rFonts w:ascii="Times New Roman" w:hAnsi="Times New Roman"/>
          <w:sz w:val="24"/>
          <w:szCs w:val="24"/>
        </w:rPr>
        <w:t>The time per response for Federal Government is changed from 45 minutes to 25 minutes, because the mailing of an original permit is no longer required.</w:t>
      </w:r>
    </w:p>
    <w:p w:rsidR="00247DEE" w:rsidRDefault="00247DEE" w:rsidP="00B14906">
      <w:pPr>
        <w:spacing w:after="0" w:line="240" w:lineRule="auto"/>
        <w:rPr>
          <w:rFonts w:ascii="Times New Roman" w:hAnsi="Times New Roman"/>
          <w:b/>
          <w:bCs/>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23"/>
      </w:tblGrid>
      <w:tr w:rsidR="00B14906" w:rsidRPr="00B14906" w:rsidTr="00B14906">
        <w:trPr>
          <w:jc w:val="center"/>
        </w:trPr>
        <w:tc>
          <w:tcPr>
            <w:tcW w:w="5643" w:type="dxa"/>
            <w:gridSpan w:val="2"/>
          </w:tcPr>
          <w:p w:rsidR="00B14906" w:rsidRPr="00B14906" w:rsidRDefault="00B14906" w:rsidP="00B14906">
            <w:pPr>
              <w:spacing w:after="0" w:line="240" w:lineRule="auto"/>
              <w:rPr>
                <w:rFonts w:ascii="Times New Roman" w:hAnsi="Times New Roman"/>
                <w:b/>
                <w:bCs/>
                <w:sz w:val="20"/>
                <w:szCs w:val="20"/>
              </w:rPr>
            </w:pPr>
            <w:r w:rsidRPr="00B14906">
              <w:rPr>
                <w:rFonts w:ascii="Times New Roman" w:hAnsi="Times New Roman"/>
                <w:b/>
                <w:bCs/>
                <w:sz w:val="20"/>
                <w:szCs w:val="20"/>
              </w:rPr>
              <w:t>Federal Processor Permit, Federal Government</w:t>
            </w:r>
          </w:p>
        </w:tc>
      </w:tr>
      <w:tr w:rsidR="00B14906" w:rsidRPr="00B14906" w:rsidTr="00B14906">
        <w:trPr>
          <w:jc w:val="center"/>
        </w:trPr>
        <w:tc>
          <w:tcPr>
            <w:tcW w:w="4320" w:type="dxa"/>
          </w:tcPr>
          <w:p w:rsidR="00B14906" w:rsidRPr="00B14906" w:rsidRDefault="00B14906" w:rsidP="00B14906">
            <w:pPr>
              <w:spacing w:after="0" w:line="240" w:lineRule="auto"/>
              <w:rPr>
                <w:rFonts w:ascii="Times New Roman" w:hAnsi="Times New Roman"/>
                <w:b/>
                <w:bCs/>
                <w:sz w:val="20"/>
                <w:szCs w:val="20"/>
              </w:rPr>
            </w:pPr>
            <w:r w:rsidRPr="00B14906">
              <w:rPr>
                <w:rFonts w:ascii="Times New Roman" w:hAnsi="Times New Roman"/>
                <w:b/>
                <w:bCs/>
                <w:sz w:val="20"/>
                <w:szCs w:val="20"/>
              </w:rPr>
              <w:t>Total number responses</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b/>
                <w:bCs/>
                <w:sz w:val="20"/>
                <w:szCs w:val="20"/>
              </w:rPr>
              <w:t xml:space="preserve">Total time burden </w:t>
            </w:r>
            <w:r w:rsidR="003801B2" w:rsidRPr="003801B2">
              <w:rPr>
                <w:rFonts w:ascii="Times New Roman" w:hAnsi="Times New Roman"/>
                <w:bCs/>
                <w:sz w:val="20"/>
                <w:szCs w:val="20"/>
              </w:rPr>
              <w:t>(51.67)</w:t>
            </w:r>
          </w:p>
          <w:p w:rsidR="00B14906" w:rsidRPr="00B14906" w:rsidRDefault="00B14906" w:rsidP="00B14906">
            <w:pPr>
              <w:spacing w:after="0" w:line="240" w:lineRule="auto"/>
              <w:rPr>
                <w:rFonts w:ascii="Times New Roman" w:hAnsi="Times New Roman"/>
                <w:sz w:val="20"/>
                <w:szCs w:val="20"/>
              </w:rPr>
            </w:pPr>
            <w:r w:rsidRPr="00B14906">
              <w:rPr>
                <w:rFonts w:ascii="Times New Roman" w:hAnsi="Times New Roman"/>
                <w:sz w:val="20"/>
                <w:szCs w:val="20"/>
              </w:rPr>
              <w:t xml:space="preserve">   Time per </w:t>
            </w:r>
            <w:r w:rsidR="00A77809">
              <w:rPr>
                <w:rFonts w:ascii="Times New Roman" w:hAnsi="Times New Roman"/>
                <w:sz w:val="20"/>
                <w:szCs w:val="20"/>
              </w:rPr>
              <w:t>response</w:t>
            </w:r>
            <w:r w:rsidRPr="00B14906">
              <w:rPr>
                <w:rFonts w:ascii="Times New Roman" w:hAnsi="Times New Roman"/>
                <w:sz w:val="20"/>
                <w:szCs w:val="20"/>
              </w:rPr>
              <w:t xml:space="preserve"> (</w:t>
            </w:r>
            <w:r w:rsidR="003801B2">
              <w:rPr>
                <w:rFonts w:ascii="Times New Roman" w:hAnsi="Times New Roman"/>
                <w:sz w:val="20"/>
                <w:szCs w:val="20"/>
              </w:rPr>
              <w:t>2</w:t>
            </w:r>
            <w:r w:rsidRPr="00B14906">
              <w:rPr>
                <w:rFonts w:ascii="Times New Roman" w:hAnsi="Times New Roman"/>
                <w:sz w:val="20"/>
                <w:szCs w:val="20"/>
              </w:rPr>
              <w:t>5 min)</w:t>
            </w:r>
          </w:p>
          <w:p w:rsidR="00B14906" w:rsidRPr="00B14906" w:rsidRDefault="00B14906" w:rsidP="00B14906">
            <w:pPr>
              <w:spacing w:after="0" w:line="240" w:lineRule="auto"/>
              <w:rPr>
                <w:rFonts w:ascii="Times New Roman" w:hAnsi="Times New Roman"/>
                <w:b/>
                <w:sz w:val="20"/>
                <w:szCs w:val="20"/>
              </w:rPr>
            </w:pPr>
            <w:r w:rsidRPr="00B14906">
              <w:rPr>
                <w:rFonts w:ascii="Times New Roman" w:hAnsi="Times New Roman"/>
                <w:b/>
                <w:bCs/>
                <w:sz w:val="20"/>
                <w:szCs w:val="20"/>
              </w:rPr>
              <w:t xml:space="preserve">Total personnel cost </w:t>
            </w:r>
            <w:r w:rsidRPr="00B14906">
              <w:rPr>
                <w:rFonts w:ascii="Times New Roman" w:hAnsi="Times New Roman"/>
                <w:sz w:val="20"/>
                <w:szCs w:val="20"/>
              </w:rPr>
              <w:t>($25</w:t>
            </w:r>
            <w:r w:rsidR="00A77809">
              <w:rPr>
                <w:rFonts w:ascii="Times New Roman" w:hAnsi="Times New Roman"/>
                <w:sz w:val="20"/>
                <w:szCs w:val="20"/>
              </w:rPr>
              <w:t>/</w:t>
            </w:r>
            <w:proofErr w:type="spellStart"/>
            <w:r w:rsidR="00A77809">
              <w:rPr>
                <w:rFonts w:ascii="Times New Roman" w:hAnsi="Times New Roman"/>
                <w:sz w:val="20"/>
                <w:szCs w:val="20"/>
              </w:rPr>
              <w:t>hr</w:t>
            </w:r>
            <w:proofErr w:type="spellEnd"/>
            <w:r w:rsidRPr="00B14906">
              <w:rPr>
                <w:rFonts w:ascii="Times New Roman" w:hAnsi="Times New Roman"/>
                <w:sz w:val="20"/>
                <w:szCs w:val="20"/>
              </w:rPr>
              <w:t xml:space="preserve"> x </w:t>
            </w:r>
            <w:r w:rsidR="00354340">
              <w:rPr>
                <w:rFonts w:ascii="Times New Roman" w:hAnsi="Times New Roman"/>
                <w:sz w:val="20"/>
                <w:szCs w:val="20"/>
              </w:rPr>
              <w:t>52</w:t>
            </w:r>
            <w:r w:rsidRPr="00B14906">
              <w:rPr>
                <w:rFonts w:ascii="Times New Roman" w:hAnsi="Times New Roman"/>
                <w:sz w:val="20"/>
                <w:szCs w:val="20"/>
              </w:rPr>
              <w:t xml:space="preserve"> </w:t>
            </w:r>
            <w:proofErr w:type="spellStart"/>
            <w:r w:rsidRPr="00B14906">
              <w:rPr>
                <w:rFonts w:ascii="Times New Roman" w:hAnsi="Times New Roman"/>
                <w:sz w:val="20"/>
                <w:szCs w:val="20"/>
              </w:rPr>
              <w:t>hr</w:t>
            </w:r>
            <w:r w:rsidR="0042554A">
              <w:rPr>
                <w:rFonts w:ascii="Times New Roman" w:hAnsi="Times New Roman"/>
                <w:sz w:val="20"/>
                <w:szCs w:val="20"/>
              </w:rPr>
              <w:t>s</w:t>
            </w:r>
            <w:proofErr w:type="spellEnd"/>
            <w:r w:rsidRPr="00B14906">
              <w:rPr>
                <w:rFonts w:ascii="Times New Roman" w:hAnsi="Times New Roman"/>
                <w:sz w:val="20"/>
                <w:szCs w:val="20"/>
              </w:rPr>
              <w:t>)</w:t>
            </w:r>
          </w:p>
          <w:p w:rsidR="00B14906" w:rsidRPr="00B14906" w:rsidRDefault="00B14906" w:rsidP="00B14906">
            <w:pPr>
              <w:spacing w:after="0" w:line="240" w:lineRule="auto"/>
              <w:rPr>
                <w:rFonts w:ascii="Times New Roman" w:hAnsi="Times New Roman"/>
                <w:b/>
                <w:sz w:val="20"/>
                <w:szCs w:val="20"/>
              </w:rPr>
            </w:pPr>
            <w:r w:rsidRPr="00B14906">
              <w:rPr>
                <w:rFonts w:ascii="Times New Roman" w:hAnsi="Times New Roman"/>
                <w:b/>
                <w:sz w:val="20"/>
                <w:szCs w:val="20"/>
              </w:rPr>
              <w:t>Total miscellaneous cost</w:t>
            </w:r>
          </w:p>
        </w:tc>
        <w:tc>
          <w:tcPr>
            <w:tcW w:w="1323" w:type="dxa"/>
          </w:tcPr>
          <w:p w:rsidR="00B14906" w:rsidRPr="00B14906" w:rsidRDefault="00927972" w:rsidP="00B14906">
            <w:pPr>
              <w:spacing w:after="0" w:line="240" w:lineRule="auto"/>
              <w:jc w:val="right"/>
              <w:rPr>
                <w:rFonts w:ascii="Times New Roman" w:hAnsi="Times New Roman"/>
                <w:b/>
                <w:bCs/>
                <w:sz w:val="20"/>
                <w:szCs w:val="20"/>
              </w:rPr>
            </w:pPr>
            <w:r>
              <w:rPr>
                <w:rFonts w:ascii="Times New Roman" w:hAnsi="Times New Roman"/>
                <w:b/>
                <w:bCs/>
                <w:sz w:val="20"/>
                <w:szCs w:val="20"/>
              </w:rPr>
              <w:t>124</w:t>
            </w:r>
          </w:p>
          <w:p w:rsidR="00B14906" w:rsidRPr="00B14906" w:rsidRDefault="003801B2" w:rsidP="00B14906">
            <w:pPr>
              <w:spacing w:after="0" w:line="240" w:lineRule="auto"/>
              <w:jc w:val="right"/>
              <w:rPr>
                <w:rFonts w:ascii="Times New Roman" w:hAnsi="Times New Roman"/>
                <w:b/>
                <w:bCs/>
                <w:sz w:val="20"/>
                <w:szCs w:val="20"/>
              </w:rPr>
            </w:pPr>
            <w:r>
              <w:rPr>
                <w:rFonts w:ascii="Times New Roman" w:hAnsi="Times New Roman"/>
                <w:b/>
                <w:bCs/>
                <w:sz w:val="20"/>
                <w:szCs w:val="20"/>
              </w:rPr>
              <w:t>52</w:t>
            </w:r>
            <w:r w:rsidR="00B14906" w:rsidRPr="00B14906">
              <w:rPr>
                <w:rFonts w:ascii="Times New Roman" w:hAnsi="Times New Roman"/>
                <w:b/>
                <w:bCs/>
                <w:sz w:val="20"/>
                <w:szCs w:val="20"/>
              </w:rPr>
              <w:t xml:space="preserve"> </w:t>
            </w:r>
            <w:proofErr w:type="spellStart"/>
            <w:r w:rsidR="00B14906" w:rsidRPr="00B14906">
              <w:rPr>
                <w:rFonts w:ascii="Times New Roman" w:hAnsi="Times New Roman"/>
                <w:b/>
                <w:bCs/>
                <w:sz w:val="20"/>
                <w:szCs w:val="20"/>
              </w:rPr>
              <w:t>hr</w:t>
            </w:r>
            <w:r w:rsidR="0042554A">
              <w:rPr>
                <w:rFonts w:ascii="Times New Roman" w:hAnsi="Times New Roman"/>
                <w:b/>
                <w:bCs/>
                <w:sz w:val="20"/>
                <w:szCs w:val="20"/>
              </w:rPr>
              <w:t>s</w:t>
            </w:r>
            <w:proofErr w:type="spellEnd"/>
          </w:p>
          <w:p w:rsidR="00B14906" w:rsidRPr="00B14906" w:rsidRDefault="00B14906" w:rsidP="00B14906">
            <w:pPr>
              <w:spacing w:after="0" w:line="240" w:lineRule="auto"/>
              <w:jc w:val="right"/>
              <w:rPr>
                <w:rFonts w:ascii="Times New Roman" w:hAnsi="Times New Roman"/>
                <w:sz w:val="20"/>
                <w:szCs w:val="20"/>
              </w:rPr>
            </w:pPr>
          </w:p>
          <w:p w:rsidR="00B14906" w:rsidRPr="00B14906" w:rsidRDefault="00B14906" w:rsidP="00B14906">
            <w:pPr>
              <w:spacing w:after="0" w:line="240" w:lineRule="auto"/>
              <w:jc w:val="right"/>
              <w:rPr>
                <w:rFonts w:ascii="Times New Roman" w:hAnsi="Times New Roman"/>
                <w:b/>
                <w:bCs/>
                <w:sz w:val="20"/>
                <w:szCs w:val="20"/>
              </w:rPr>
            </w:pPr>
            <w:r w:rsidRPr="00B14906">
              <w:rPr>
                <w:rFonts w:ascii="Times New Roman" w:hAnsi="Times New Roman"/>
                <w:b/>
                <w:bCs/>
                <w:sz w:val="20"/>
                <w:szCs w:val="20"/>
              </w:rPr>
              <w:t>$</w:t>
            </w:r>
            <w:r w:rsidR="00354340">
              <w:rPr>
                <w:rFonts w:ascii="Times New Roman" w:hAnsi="Times New Roman"/>
                <w:b/>
                <w:bCs/>
                <w:sz w:val="20"/>
                <w:szCs w:val="20"/>
              </w:rPr>
              <w:t>1,300</w:t>
            </w:r>
          </w:p>
          <w:p w:rsidR="00B14906" w:rsidRPr="00B14906" w:rsidRDefault="00B14906" w:rsidP="00B14906">
            <w:pPr>
              <w:spacing w:after="0" w:line="240" w:lineRule="auto"/>
              <w:jc w:val="right"/>
              <w:rPr>
                <w:rFonts w:ascii="Times New Roman" w:hAnsi="Times New Roman"/>
                <w:b/>
                <w:bCs/>
                <w:sz w:val="20"/>
                <w:szCs w:val="20"/>
              </w:rPr>
            </w:pPr>
            <w:r w:rsidRPr="00B14906">
              <w:rPr>
                <w:rFonts w:ascii="Times New Roman" w:hAnsi="Times New Roman"/>
                <w:b/>
                <w:bCs/>
                <w:sz w:val="20"/>
                <w:szCs w:val="20"/>
              </w:rPr>
              <w:t>$0</w:t>
            </w:r>
          </w:p>
        </w:tc>
      </w:tr>
    </w:tbl>
    <w:p w:rsidR="00B14906" w:rsidRDefault="00B14906" w:rsidP="00B14906">
      <w:pPr>
        <w:spacing w:after="0" w:line="240" w:lineRule="auto"/>
        <w:rPr>
          <w:rFonts w:ascii="Times New Roman" w:hAnsi="Times New Roman"/>
          <w:b/>
          <w:bCs/>
          <w:sz w:val="20"/>
          <w:szCs w:val="20"/>
        </w:rPr>
      </w:pPr>
    </w:p>
    <w:p w:rsidR="004E5F6C" w:rsidRPr="003C1798" w:rsidRDefault="003C1798" w:rsidP="00B14906">
      <w:pPr>
        <w:spacing w:after="0" w:line="240" w:lineRule="auto"/>
        <w:rPr>
          <w:rFonts w:ascii="Times New Roman" w:hAnsi="Times New Roman"/>
          <w:bCs/>
          <w:sz w:val="24"/>
          <w:szCs w:val="24"/>
        </w:rPr>
      </w:pPr>
      <w:r w:rsidRPr="003C1798">
        <w:rPr>
          <w:rFonts w:ascii="Times New Roman" w:hAnsi="Times New Roman"/>
          <w:bCs/>
          <w:sz w:val="24"/>
          <w:szCs w:val="24"/>
        </w:rPr>
        <w:lastRenderedPageBreak/>
        <w:t>This action</w:t>
      </w:r>
      <w:r>
        <w:rPr>
          <w:rFonts w:ascii="Times New Roman" w:hAnsi="Times New Roman"/>
          <w:bCs/>
          <w:sz w:val="24"/>
          <w:szCs w:val="24"/>
        </w:rPr>
        <w:t xml:space="preserve"> </w:t>
      </w:r>
      <w:r w:rsidR="006F5233">
        <w:rPr>
          <w:rFonts w:ascii="Times New Roman" w:hAnsi="Times New Roman"/>
          <w:bCs/>
          <w:sz w:val="24"/>
          <w:szCs w:val="24"/>
        </w:rPr>
        <w:t xml:space="preserve">would result in a total reduction of Federal burden hours of 290 hr. </w:t>
      </w:r>
      <w:r w:rsidR="0042554A">
        <w:rPr>
          <w:rFonts w:ascii="Times New Roman" w:hAnsi="Times New Roman"/>
          <w:bCs/>
          <w:sz w:val="24"/>
          <w:szCs w:val="24"/>
        </w:rPr>
        <w:t xml:space="preserve"> </w:t>
      </w:r>
      <w:r w:rsidR="004E5F6C">
        <w:rPr>
          <w:rFonts w:ascii="Times New Roman" w:hAnsi="Times New Roman"/>
          <w:bCs/>
          <w:sz w:val="24"/>
          <w:szCs w:val="24"/>
        </w:rPr>
        <w:t xml:space="preserve">There are adjustments to the responses, hours and costs, due to updating the numbers of responses: 195 fewer responses, and thus 6 fewer hours, as well as $88 less in recordkeeping/reporting costs. </w:t>
      </w:r>
    </w:p>
    <w:sectPr w:rsidR="004E5F6C" w:rsidRPr="003C1798" w:rsidSect="00623A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7E" w:rsidRDefault="00BC577E" w:rsidP="00F1211C">
      <w:pPr>
        <w:spacing w:after="0" w:line="240" w:lineRule="auto"/>
      </w:pPr>
      <w:r>
        <w:separator/>
      </w:r>
    </w:p>
  </w:endnote>
  <w:endnote w:type="continuationSeparator" w:id="0">
    <w:p w:rsidR="00BC577E" w:rsidRDefault="00BC577E" w:rsidP="00F1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35856"/>
      <w:docPartObj>
        <w:docPartGallery w:val="Page Numbers (Bottom of Page)"/>
        <w:docPartUnique/>
      </w:docPartObj>
    </w:sdtPr>
    <w:sdtEndPr/>
    <w:sdtContent>
      <w:sdt>
        <w:sdtPr>
          <w:id w:val="-1669238322"/>
          <w:docPartObj>
            <w:docPartGallery w:val="Page Numbers (Top of Page)"/>
            <w:docPartUnique/>
          </w:docPartObj>
        </w:sdtPr>
        <w:sdtEndPr/>
        <w:sdtContent>
          <w:p w:rsidR="00FC63E1" w:rsidRDefault="00FC63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554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54A">
              <w:rPr>
                <w:b/>
                <w:bCs/>
                <w:noProof/>
              </w:rPr>
              <w:t>3</w:t>
            </w:r>
            <w:r>
              <w:rPr>
                <w:b/>
                <w:bCs/>
                <w:sz w:val="24"/>
                <w:szCs w:val="24"/>
              </w:rPr>
              <w:fldChar w:fldCharType="end"/>
            </w:r>
          </w:p>
        </w:sdtContent>
      </w:sdt>
    </w:sdtContent>
  </w:sdt>
  <w:p w:rsidR="00FC63E1" w:rsidRDefault="00FC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7E" w:rsidRDefault="00BC577E" w:rsidP="00F1211C">
      <w:pPr>
        <w:spacing w:after="0" w:line="240" w:lineRule="auto"/>
      </w:pPr>
      <w:r>
        <w:separator/>
      </w:r>
    </w:p>
  </w:footnote>
  <w:footnote w:type="continuationSeparator" w:id="0">
    <w:p w:rsidR="00BC577E" w:rsidRDefault="00BC577E" w:rsidP="00F12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01"/>
    <w:rsid w:val="00005952"/>
    <w:rsid w:val="00016206"/>
    <w:rsid w:val="00016951"/>
    <w:rsid w:val="000261CB"/>
    <w:rsid w:val="0003428D"/>
    <w:rsid w:val="00040CE4"/>
    <w:rsid w:val="00042C5D"/>
    <w:rsid w:val="00050B17"/>
    <w:rsid w:val="00057CB4"/>
    <w:rsid w:val="00074DC1"/>
    <w:rsid w:val="00090954"/>
    <w:rsid w:val="000A170F"/>
    <w:rsid w:val="000B0722"/>
    <w:rsid w:val="000B167E"/>
    <w:rsid w:val="000B2EA1"/>
    <w:rsid w:val="000B5A24"/>
    <w:rsid w:val="000B5A7F"/>
    <w:rsid w:val="000C2EA4"/>
    <w:rsid w:val="000D1901"/>
    <w:rsid w:val="000D1FFC"/>
    <w:rsid w:val="000D57C8"/>
    <w:rsid w:val="000F1932"/>
    <w:rsid w:val="000F1A6B"/>
    <w:rsid w:val="000F4AB8"/>
    <w:rsid w:val="0012005F"/>
    <w:rsid w:val="0012400C"/>
    <w:rsid w:val="00132477"/>
    <w:rsid w:val="00161531"/>
    <w:rsid w:val="0016624F"/>
    <w:rsid w:val="00177F01"/>
    <w:rsid w:val="00185F07"/>
    <w:rsid w:val="00190F7D"/>
    <w:rsid w:val="001A1DEE"/>
    <w:rsid w:val="001C2949"/>
    <w:rsid w:val="001C58DF"/>
    <w:rsid w:val="001C6824"/>
    <w:rsid w:val="001D5E39"/>
    <w:rsid w:val="001D624C"/>
    <w:rsid w:val="001E3BAF"/>
    <w:rsid w:val="001E5340"/>
    <w:rsid w:val="001E5491"/>
    <w:rsid w:val="00203A4D"/>
    <w:rsid w:val="0020482A"/>
    <w:rsid w:val="00206237"/>
    <w:rsid w:val="00211483"/>
    <w:rsid w:val="00211D5D"/>
    <w:rsid w:val="00212537"/>
    <w:rsid w:val="00233D9F"/>
    <w:rsid w:val="00247DEE"/>
    <w:rsid w:val="0025139A"/>
    <w:rsid w:val="00254B99"/>
    <w:rsid w:val="0027276A"/>
    <w:rsid w:val="00272EFE"/>
    <w:rsid w:val="002934C8"/>
    <w:rsid w:val="002D4AEF"/>
    <w:rsid w:val="002E04D8"/>
    <w:rsid w:val="002E4751"/>
    <w:rsid w:val="002E76E7"/>
    <w:rsid w:val="002F72E3"/>
    <w:rsid w:val="00303598"/>
    <w:rsid w:val="00304E3B"/>
    <w:rsid w:val="00306E4D"/>
    <w:rsid w:val="00324DDC"/>
    <w:rsid w:val="00326238"/>
    <w:rsid w:val="00327216"/>
    <w:rsid w:val="00337830"/>
    <w:rsid w:val="0034477D"/>
    <w:rsid w:val="00352093"/>
    <w:rsid w:val="00354340"/>
    <w:rsid w:val="00360E8A"/>
    <w:rsid w:val="00366ECA"/>
    <w:rsid w:val="00375B94"/>
    <w:rsid w:val="003801B2"/>
    <w:rsid w:val="00380B4B"/>
    <w:rsid w:val="00384D05"/>
    <w:rsid w:val="003979FA"/>
    <w:rsid w:val="003A1F4A"/>
    <w:rsid w:val="003B2C02"/>
    <w:rsid w:val="003B6969"/>
    <w:rsid w:val="003C1798"/>
    <w:rsid w:val="003C721B"/>
    <w:rsid w:val="003E3597"/>
    <w:rsid w:val="003E5EC9"/>
    <w:rsid w:val="003F017B"/>
    <w:rsid w:val="004035C3"/>
    <w:rsid w:val="0040479D"/>
    <w:rsid w:val="00406659"/>
    <w:rsid w:val="0040787D"/>
    <w:rsid w:val="004220ED"/>
    <w:rsid w:val="004244D9"/>
    <w:rsid w:val="0042554A"/>
    <w:rsid w:val="004663A3"/>
    <w:rsid w:val="00466EA9"/>
    <w:rsid w:val="00472549"/>
    <w:rsid w:val="00475DCE"/>
    <w:rsid w:val="00497098"/>
    <w:rsid w:val="00497B3D"/>
    <w:rsid w:val="004A0D1B"/>
    <w:rsid w:val="004A1D6C"/>
    <w:rsid w:val="004A4A82"/>
    <w:rsid w:val="004C7278"/>
    <w:rsid w:val="004E4C03"/>
    <w:rsid w:val="004E5F6C"/>
    <w:rsid w:val="00506A15"/>
    <w:rsid w:val="00521590"/>
    <w:rsid w:val="00522C8D"/>
    <w:rsid w:val="00530064"/>
    <w:rsid w:val="005365BC"/>
    <w:rsid w:val="00545F16"/>
    <w:rsid w:val="00547426"/>
    <w:rsid w:val="00551424"/>
    <w:rsid w:val="00555D0A"/>
    <w:rsid w:val="00570E79"/>
    <w:rsid w:val="00584F30"/>
    <w:rsid w:val="00586551"/>
    <w:rsid w:val="005A638C"/>
    <w:rsid w:val="005B0D1A"/>
    <w:rsid w:val="005B3EBD"/>
    <w:rsid w:val="005B6AAE"/>
    <w:rsid w:val="005C4B20"/>
    <w:rsid w:val="005D4902"/>
    <w:rsid w:val="005E7D0B"/>
    <w:rsid w:val="005F1BAE"/>
    <w:rsid w:val="005F1EDD"/>
    <w:rsid w:val="0062382E"/>
    <w:rsid w:val="00623A45"/>
    <w:rsid w:val="00646544"/>
    <w:rsid w:val="00661C11"/>
    <w:rsid w:val="0066569A"/>
    <w:rsid w:val="006706F0"/>
    <w:rsid w:val="00680F26"/>
    <w:rsid w:val="00683C5B"/>
    <w:rsid w:val="006879C5"/>
    <w:rsid w:val="00692288"/>
    <w:rsid w:val="0069578D"/>
    <w:rsid w:val="006A464B"/>
    <w:rsid w:val="006B03A1"/>
    <w:rsid w:val="006B2782"/>
    <w:rsid w:val="006B4A03"/>
    <w:rsid w:val="006C2591"/>
    <w:rsid w:val="006D0728"/>
    <w:rsid w:val="006E2B7B"/>
    <w:rsid w:val="006E3391"/>
    <w:rsid w:val="006F5233"/>
    <w:rsid w:val="00700798"/>
    <w:rsid w:val="00704560"/>
    <w:rsid w:val="00712EB5"/>
    <w:rsid w:val="00722DCF"/>
    <w:rsid w:val="00723093"/>
    <w:rsid w:val="0074609F"/>
    <w:rsid w:val="007549A0"/>
    <w:rsid w:val="0075641D"/>
    <w:rsid w:val="007565E9"/>
    <w:rsid w:val="00757334"/>
    <w:rsid w:val="0077408A"/>
    <w:rsid w:val="00774B15"/>
    <w:rsid w:val="00776946"/>
    <w:rsid w:val="007802EB"/>
    <w:rsid w:val="0078504B"/>
    <w:rsid w:val="00787FAC"/>
    <w:rsid w:val="0079066B"/>
    <w:rsid w:val="00795683"/>
    <w:rsid w:val="00796006"/>
    <w:rsid w:val="007A157D"/>
    <w:rsid w:val="007A4E54"/>
    <w:rsid w:val="007B0A1E"/>
    <w:rsid w:val="007C55C0"/>
    <w:rsid w:val="007D5985"/>
    <w:rsid w:val="007D6D8C"/>
    <w:rsid w:val="007E23C0"/>
    <w:rsid w:val="007E48A6"/>
    <w:rsid w:val="007F1382"/>
    <w:rsid w:val="007F3D0D"/>
    <w:rsid w:val="007F43B7"/>
    <w:rsid w:val="008123FD"/>
    <w:rsid w:val="00817ED9"/>
    <w:rsid w:val="008224E9"/>
    <w:rsid w:val="00827C9D"/>
    <w:rsid w:val="008314C3"/>
    <w:rsid w:val="0084460D"/>
    <w:rsid w:val="00867253"/>
    <w:rsid w:val="00875452"/>
    <w:rsid w:val="00876C23"/>
    <w:rsid w:val="008B223B"/>
    <w:rsid w:val="008B2742"/>
    <w:rsid w:val="008C3F8C"/>
    <w:rsid w:val="008C6FB3"/>
    <w:rsid w:val="008D2479"/>
    <w:rsid w:val="008D2F5A"/>
    <w:rsid w:val="008E1014"/>
    <w:rsid w:val="008E60A4"/>
    <w:rsid w:val="008F063B"/>
    <w:rsid w:val="00902CBC"/>
    <w:rsid w:val="009063D9"/>
    <w:rsid w:val="0091367B"/>
    <w:rsid w:val="00915E50"/>
    <w:rsid w:val="00927972"/>
    <w:rsid w:val="00930013"/>
    <w:rsid w:val="00933D2D"/>
    <w:rsid w:val="00936636"/>
    <w:rsid w:val="0094061F"/>
    <w:rsid w:val="00957F87"/>
    <w:rsid w:val="009615FF"/>
    <w:rsid w:val="009657E2"/>
    <w:rsid w:val="00965B40"/>
    <w:rsid w:val="00972DA0"/>
    <w:rsid w:val="00972E21"/>
    <w:rsid w:val="009734F3"/>
    <w:rsid w:val="00975E28"/>
    <w:rsid w:val="00985320"/>
    <w:rsid w:val="00997DB3"/>
    <w:rsid w:val="009C52DA"/>
    <w:rsid w:val="009D410B"/>
    <w:rsid w:val="009E7310"/>
    <w:rsid w:val="009F58F1"/>
    <w:rsid w:val="009F6615"/>
    <w:rsid w:val="00A04583"/>
    <w:rsid w:val="00A06896"/>
    <w:rsid w:val="00A073E3"/>
    <w:rsid w:val="00A123EE"/>
    <w:rsid w:val="00A203CA"/>
    <w:rsid w:val="00A203D7"/>
    <w:rsid w:val="00A23DEC"/>
    <w:rsid w:val="00A24EE2"/>
    <w:rsid w:val="00A34F80"/>
    <w:rsid w:val="00A375ED"/>
    <w:rsid w:val="00A40FDC"/>
    <w:rsid w:val="00A41306"/>
    <w:rsid w:val="00A41BE6"/>
    <w:rsid w:val="00A53FEF"/>
    <w:rsid w:val="00A60AAA"/>
    <w:rsid w:val="00A631DD"/>
    <w:rsid w:val="00A769B8"/>
    <w:rsid w:val="00A77809"/>
    <w:rsid w:val="00A8357F"/>
    <w:rsid w:val="00AA367C"/>
    <w:rsid w:val="00AB2502"/>
    <w:rsid w:val="00AB4556"/>
    <w:rsid w:val="00AC21C3"/>
    <w:rsid w:val="00AC5B46"/>
    <w:rsid w:val="00AD1DBD"/>
    <w:rsid w:val="00AD7312"/>
    <w:rsid w:val="00AE03C7"/>
    <w:rsid w:val="00AE6AB4"/>
    <w:rsid w:val="00AE70BA"/>
    <w:rsid w:val="00AE72EA"/>
    <w:rsid w:val="00AF0522"/>
    <w:rsid w:val="00AF3F89"/>
    <w:rsid w:val="00AF49EC"/>
    <w:rsid w:val="00B03F24"/>
    <w:rsid w:val="00B048B2"/>
    <w:rsid w:val="00B11D07"/>
    <w:rsid w:val="00B14906"/>
    <w:rsid w:val="00B15638"/>
    <w:rsid w:val="00B23179"/>
    <w:rsid w:val="00B2762D"/>
    <w:rsid w:val="00B35E6F"/>
    <w:rsid w:val="00B62F96"/>
    <w:rsid w:val="00B64DF3"/>
    <w:rsid w:val="00B64E20"/>
    <w:rsid w:val="00B6521A"/>
    <w:rsid w:val="00B66902"/>
    <w:rsid w:val="00B734B5"/>
    <w:rsid w:val="00B77D75"/>
    <w:rsid w:val="00B876DD"/>
    <w:rsid w:val="00BC4FE0"/>
    <w:rsid w:val="00BC577E"/>
    <w:rsid w:val="00BD12D8"/>
    <w:rsid w:val="00BD2948"/>
    <w:rsid w:val="00BE1B12"/>
    <w:rsid w:val="00BE4990"/>
    <w:rsid w:val="00BF434E"/>
    <w:rsid w:val="00C00C64"/>
    <w:rsid w:val="00C0507E"/>
    <w:rsid w:val="00C05E0C"/>
    <w:rsid w:val="00C13498"/>
    <w:rsid w:val="00C174B1"/>
    <w:rsid w:val="00C20DBF"/>
    <w:rsid w:val="00C35E6C"/>
    <w:rsid w:val="00C41FC6"/>
    <w:rsid w:val="00C46AD5"/>
    <w:rsid w:val="00C533E5"/>
    <w:rsid w:val="00C5766E"/>
    <w:rsid w:val="00C57674"/>
    <w:rsid w:val="00C6215A"/>
    <w:rsid w:val="00C64189"/>
    <w:rsid w:val="00C65E90"/>
    <w:rsid w:val="00C670A5"/>
    <w:rsid w:val="00C84870"/>
    <w:rsid w:val="00C93A01"/>
    <w:rsid w:val="00C93A55"/>
    <w:rsid w:val="00C94FC1"/>
    <w:rsid w:val="00C963E9"/>
    <w:rsid w:val="00CA1AD5"/>
    <w:rsid w:val="00CB4475"/>
    <w:rsid w:val="00CC01E6"/>
    <w:rsid w:val="00CC3F64"/>
    <w:rsid w:val="00CC5ABE"/>
    <w:rsid w:val="00CF20BC"/>
    <w:rsid w:val="00CF2735"/>
    <w:rsid w:val="00D12254"/>
    <w:rsid w:val="00D12A93"/>
    <w:rsid w:val="00D269BC"/>
    <w:rsid w:val="00D278D1"/>
    <w:rsid w:val="00D3369C"/>
    <w:rsid w:val="00D4631A"/>
    <w:rsid w:val="00D51DCF"/>
    <w:rsid w:val="00D542B1"/>
    <w:rsid w:val="00D5437F"/>
    <w:rsid w:val="00D54A43"/>
    <w:rsid w:val="00D744F7"/>
    <w:rsid w:val="00D80CF5"/>
    <w:rsid w:val="00D81023"/>
    <w:rsid w:val="00D9475A"/>
    <w:rsid w:val="00D94AEC"/>
    <w:rsid w:val="00DA19E8"/>
    <w:rsid w:val="00DA466F"/>
    <w:rsid w:val="00DB3082"/>
    <w:rsid w:val="00DB51EB"/>
    <w:rsid w:val="00DD258A"/>
    <w:rsid w:val="00DE3BEB"/>
    <w:rsid w:val="00DF4E7E"/>
    <w:rsid w:val="00E04E90"/>
    <w:rsid w:val="00E05639"/>
    <w:rsid w:val="00E072B4"/>
    <w:rsid w:val="00E13621"/>
    <w:rsid w:val="00E13B39"/>
    <w:rsid w:val="00E201B7"/>
    <w:rsid w:val="00E25494"/>
    <w:rsid w:val="00E30B04"/>
    <w:rsid w:val="00E32BEE"/>
    <w:rsid w:val="00E45063"/>
    <w:rsid w:val="00E525AA"/>
    <w:rsid w:val="00E52AE7"/>
    <w:rsid w:val="00E57BF5"/>
    <w:rsid w:val="00E65C1E"/>
    <w:rsid w:val="00E71DFE"/>
    <w:rsid w:val="00E955F1"/>
    <w:rsid w:val="00EA0229"/>
    <w:rsid w:val="00EA7560"/>
    <w:rsid w:val="00EB2692"/>
    <w:rsid w:val="00EB5BF1"/>
    <w:rsid w:val="00EC3E16"/>
    <w:rsid w:val="00EC423F"/>
    <w:rsid w:val="00EC54A6"/>
    <w:rsid w:val="00ED712B"/>
    <w:rsid w:val="00EE0E5E"/>
    <w:rsid w:val="00EE4248"/>
    <w:rsid w:val="00EF75F2"/>
    <w:rsid w:val="00F049E6"/>
    <w:rsid w:val="00F1211C"/>
    <w:rsid w:val="00F16913"/>
    <w:rsid w:val="00F2391A"/>
    <w:rsid w:val="00F25B91"/>
    <w:rsid w:val="00F30039"/>
    <w:rsid w:val="00F32EAE"/>
    <w:rsid w:val="00F3634C"/>
    <w:rsid w:val="00F40BCC"/>
    <w:rsid w:val="00F4712E"/>
    <w:rsid w:val="00F51191"/>
    <w:rsid w:val="00F73603"/>
    <w:rsid w:val="00F805B2"/>
    <w:rsid w:val="00F80DF0"/>
    <w:rsid w:val="00F9191D"/>
    <w:rsid w:val="00F96188"/>
    <w:rsid w:val="00F973C3"/>
    <w:rsid w:val="00FA562C"/>
    <w:rsid w:val="00FB0402"/>
    <w:rsid w:val="00FB05A7"/>
    <w:rsid w:val="00FB39CF"/>
    <w:rsid w:val="00FB65E3"/>
    <w:rsid w:val="00FC3132"/>
    <w:rsid w:val="00FC63E1"/>
    <w:rsid w:val="00FD1AA7"/>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A4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9A0"/>
    <w:rPr>
      <w:rFonts w:cs="Times New Roman"/>
      <w:color w:val="0000FF"/>
      <w:u w:val="single"/>
    </w:rPr>
  </w:style>
  <w:style w:type="paragraph" w:styleId="Header">
    <w:name w:val="header"/>
    <w:basedOn w:val="Normal"/>
    <w:link w:val="HeaderChar"/>
    <w:semiHidden/>
    <w:rsid w:val="00F1211C"/>
    <w:pPr>
      <w:tabs>
        <w:tab w:val="center" w:pos="4680"/>
        <w:tab w:val="right" w:pos="9360"/>
      </w:tabs>
      <w:spacing w:after="0" w:line="240" w:lineRule="auto"/>
    </w:pPr>
  </w:style>
  <w:style w:type="character" w:customStyle="1" w:styleId="HeaderChar">
    <w:name w:val="Header Char"/>
    <w:basedOn w:val="DefaultParagraphFont"/>
    <w:link w:val="Header"/>
    <w:semiHidden/>
    <w:locked/>
    <w:rsid w:val="00F1211C"/>
    <w:rPr>
      <w:rFonts w:cs="Times New Roman"/>
    </w:rPr>
  </w:style>
  <w:style w:type="paragraph" w:styleId="Footer">
    <w:name w:val="footer"/>
    <w:basedOn w:val="Normal"/>
    <w:link w:val="FooterChar"/>
    <w:uiPriority w:val="99"/>
    <w:rsid w:val="00F121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211C"/>
    <w:rPr>
      <w:rFonts w:cs="Times New Roman"/>
    </w:rPr>
  </w:style>
  <w:style w:type="table" w:styleId="TableGrid">
    <w:name w:val="Table Grid"/>
    <w:basedOn w:val="TableNormal"/>
    <w:rsid w:val="007B0A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locked/>
    <w:rsid w:val="0042554A"/>
    <w:rPr>
      <w:b/>
      <w:bCs/>
    </w:rPr>
  </w:style>
  <w:style w:type="paragraph" w:styleId="NoSpacing">
    <w:name w:val="No Spacing"/>
    <w:uiPriority w:val="1"/>
    <w:qFormat/>
    <w:rsid w:val="0042554A"/>
    <w:rPr>
      <w:rFonts w:eastAsia="Times New Roman"/>
      <w:sz w:val="22"/>
      <w:szCs w:val="22"/>
    </w:rPr>
  </w:style>
  <w:style w:type="paragraph" w:styleId="BalloonText">
    <w:name w:val="Balloon Text"/>
    <w:basedOn w:val="Normal"/>
    <w:link w:val="BalloonTextChar"/>
    <w:rsid w:val="0042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255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A4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9A0"/>
    <w:rPr>
      <w:rFonts w:cs="Times New Roman"/>
      <w:color w:val="0000FF"/>
      <w:u w:val="single"/>
    </w:rPr>
  </w:style>
  <w:style w:type="paragraph" w:styleId="Header">
    <w:name w:val="header"/>
    <w:basedOn w:val="Normal"/>
    <w:link w:val="HeaderChar"/>
    <w:semiHidden/>
    <w:rsid w:val="00F1211C"/>
    <w:pPr>
      <w:tabs>
        <w:tab w:val="center" w:pos="4680"/>
        <w:tab w:val="right" w:pos="9360"/>
      </w:tabs>
      <w:spacing w:after="0" w:line="240" w:lineRule="auto"/>
    </w:pPr>
  </w:style>
  <w:style w:type="character" w:customStyle="1" w:styleId="HeaderChar">
    <w:name w:val="Header Char"/>
    <w:basedOn w:val="DefaultParagraphFont"/>
    <w:link w:val="Header"/>
    <w:semiHidden/>
    <w:locked/>
    <w:rsid w:val="00F1211C"/>
    <w:rPr>
      <w:rFonts w:cs="Times New Roman"/>
    </w:rPr>
  </w:style>
  <w:style w:type="paragraph" w:styleId="Footer">
    <w:name w:val="footer"/>
    <w:basedOn w:val="Normal"/>
    <w:link w:val="FooterChar"/>
    <w:uiPriority w:val="99"/>
    <w:rsid w:val="00F121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211C"/>
    <w:rPr>
      <w:rFonts w:cs="Times New Roman"/>
    </w:rPr>
  </w:style>
  <w:style w:type="table" w:styleId="TableGrid">
    <w:name w:val="Table Grid"/>
    <w:basedOn w:val="TableNormal"/>
    <w:rsid w:val="007B0A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locked/>
    <w:rsid w:val="0042554A"/>
    <w:rPr>
      <w:b/>
      <w:bCs/>
    </w:rPr>
  </w:style>
  <w:style w:type="paragraph" w:styleId="NoSpacing">
    <w:name w:val="No Spacing"/>
    <w:uiPriority w:val="1"/>
    <w:qFormat/>
    <w:rsid w:val="0042554A"/>
    <w:rPr>
      <w:rFonts w:eastAsia="Times New Roman"/>
      <w:sz w:val="22"/>
      <w:szCs w:val="22"/>
    </w:rPr>
  </w:style>
  <w:style w:type="paragraph" w:styleId="BalloonText">
    <w:name w:val="Balloon Text"/>
    <w:basedOn w:val="Normal"/>
    <w:link w:val="BalloonTextChar"/>
    <w:rsid w:val="0042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25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DE7E-B79E-4386-B376-B2312350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749</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
  <LinksUpToDate>false</LinksUpToDate>
  <CharactersWithSpaces>4847</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pbearden</dc:creator>
  <cp:lastModifiedBy>Karilyn_Smith</cp:lastModifiedBy>
  <cp:revision>14</cp:revision>
  <cp:lastPrinted>2013-11-26T13:34:00Z</cp:lastPrinted>
  <dcterms:created xsi:type="dcterms:W3CDTF">2013-11-22T23:59:00Z</dcterms:created>
  <dcterms:modified xsi:type="dcterms:W3CDTF">2013-11-26T13:35:00Z</dcterms:modified>
</cp:coreProperties>
</file>