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AA" w:rsidRPr="009745EA" w:rsidRDefault="00F735AA" w:rsidP="004C29AB">
      <w:pPr>
        <w:pStyle w:val="Normal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745EA">
        <w:rPr>
          <w:rFonts w:asciiTheme="minorHAnsi" w:hAnsiTheme="minorHAnsi" w:cstheme="minorHAnsi"/>
          <w:b/>
          <w:sz w:val="22"/>
          <w:szCs w:val="22"/>
        </w:rPr>
        <w:t xml:space="preserve">To be sent from </w:t>
      </w:r>
      <w:r w:rsidR="00CE31D5">
        <w:rPr>
          <w:rFonts w:asciiTheme="minorHAnsi" w:hAnsiTheme="minorHAnsi" w:cstheme="minorHAnsi"/>
          <w:b/>
          <w:sz w:val="22"/>
          <w:szCs w:val="22"/>
        </w:rPr>
        <w:t>FDA</w:t>
      </w:r>
    </w:p>
    <w:p w:rsidR="00F01879" w:rsidRPr="009745EA" w:rsidRDefault="005F19C2" w:rsidP="004C29A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745EA">
        <w:rPr>
          <w:rFonts w:asciiTheme="minorHAnsi" w:hAnsiTheme="minorHAnsi" w:cstheme="minorHAnsi"/>
          <w:sz w:val="22"/>
          <w:szCs w:val="22"/>
        </w:rPr>
        <w:t xml:space="preserve">Emailing Date: </w:t>
      </w:r>
      <w:r w:rsidR="006F5D89">
        <w:rPr>
          <w:rFonts w:asciiTheme="minorHAnsi" w:hAnsiTheme="minorHAnsi" w:cstheme="minorHAnsi"/>
          <w:sz w:val="22"/>
          <w:szCs w:val="22"/>
        </w:rPr>
        <w:t>TBD</w:t>
      </w:r>
    </w:p>
    <w:p w:rsidR="005340FC" w:rsidRPr="009745EA" w:rsidRDefault="005340FC" w:rsidP="004C29A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745EA">
        <w:rPr>
          <w:rFonts w:asciiTheme="minorHAnsi" w:hAnsiTheme="minorHAnsi" w:cstheme="minorHAnsi"/>
          <w:sz w:val="22"/>
          <w:szCs w:val="22"/>
        </w:rPr>
        <w:t>Dear ____</w:t>
      </w:r>
      <w:r w:rsidR="00802958">
        <w:rPr>
          <w:rFonts w:asciiTheme="minorHAnsi" w:hAnsiTheme="minorHAnsi" w:cstheme="minorHAnsi"/>
          <w:sz w:val="22"/>
          <w:szCs w:val="22"/>
        </w:rPr>
        <w:t>________</w:t>
      </w:r>
      <w:r w:rsidRPr="009745EA">
        <w:rPr>
          <w:rFonts w:asciiTheme="minorHAnsi" w:hAnsiTheme="minorHAnsi" w:cstheme="minorHAnsi"/>
          <w:sz w:val="22"/>
          <w:szCs w:val="22"/>
        </w:rPr>
        <w:t>,</w:t>
      </w:r>
    </w:p>
    <w:p w:rsidR="00AD5DF5" w:rsidRDefault="00C179C9" w:rsidP="00852A97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0974">
        <w:rPr>
          <w:rFonts w:asciiTheme="minorHAnsi" w:hAnsiTheme="minorHAnsi" w:cstheme="minorHAnsi"/>
          <w:sz w:val="22"/>
          <w:szCs w:val="22"/>
        </w:rPr>
        <w:t xml:space="preserve">The </w:t>
      </w:r>
      <w:r w:rsidR="004C041F">
        <w:rPr>
          <w:rFonts w:asciiTheme="minorHAnsi" w:hAnsiTheme="minorHAnsi" w:cstheme="minorHAnsi"/>
          <w:sz w:val="22"/>
          <w:szCs w:val="22"/>
        </w:rPr>
        <w:t>US Food and Drug Administration</w:t>
      </w:r>
      <w:r w:rsidRPr="00D70974">
        <w:rPr>
          <w:rFonts w:asciiTheme="minorHAnsi" w:hAnsiTheme="minorHAnsi" w:cstheme="minorHAnsi"/>
          <w:sz w:val="22"/>
          <w:szCs w:val="22"/>
        </w:rPr>
        <w:t xml:space="preserve"> </w:t>
      </w:r>
      <w:r w:rsidR="00B35F24" w:rsidRPr="00D70974">
        <w:rPr>
          <w:rFonts w:asciiTheme="minorHAnsi" w:hAnsiTheme="minorHAnsi" w:cstheme="minorHAnsi"/>
          <w:sz w:val="22"/>
          <w:szCs w:val="22"/>
        </w:rPr>
        <w:t>has</w:t>
      </w:r>
      <w:r w:rsidR="00B35F24">
        <w:rPr>
          <w:rFonts w:asciiTheme="minorHAnsi" w:hAnsiTheme="minorHAnsi" w:cstheme="minorHAnsi"/>
          <w:sz w:val="22"/>
          <w:szCs w:val="22"/>
        </w:rPr>
        <w:t xml:space="preserve"> contracted with </w:t>
      </w:r>
      <w:r w:rsidR="00B35F24" w:rsidRPr="009745EA">
        <w:rPr>
          <w:rFonts w:asciiTheme="minorHAnsi" w:hAnsiTheme="minorHAnsi" w:cstheme="minorHAnsi"/>
          <w:sz w:val="22"/>
          <w:szCs w:val="22"/>
        </w:rPr>
        <w:t xml:space="preserve">Deloitte Consulting and Global Prairie (the Deloitte Team) </w:t>
      </w:r>
      <w:r w:rsidRPr="004C29AB">
        <w:rPr>
          <w:rFonts w:asciiTheme="minorHAnsi" w:hAnsiTheme="minorHAnsi" w:cstheme="minorHAnsi"/>
          <w:sz w:val="22"/>
          <w:szCs w:val="22"/>
        </w:rPr>
        <w:t xml:space="preserve">to conduct a comprehensive analysis of </w:t>
      </w:r>
      <w:r w:rsidR="00B54074">
        <w:rPr>
          <w:rFonts w:asciiTheme="minorHAnsi" w:hAnsiTheme="minorHAnsi" w:cstheme="minorHAnsi"/>
          <w:sz w:val="22"/>
          <w:szCs w:val="22"/>
        </w:rPr>
        <w:t>[practice settings and processes for prescribers in various specialty areas]</w:t>
      </w:r>
      <w:proofErr w:type="gramStart"/>
      <w:r w:rsidR="00B54074">
        <w:rPr>
          <w:rFonts w:asciiTheme="minorHAnsi" w:hAnsiTheme="minorHAnsi" w:cstheme="minorHAnsi"/>
          <w:sz w:val="22"/>
          <w:szCs w:val="22"/>
        </w:rPr>
        <w:t>/[</w:t>
      </w:r>
      <w:proofErr w:type="gramEnd"/>
      <w:r w:rsidR="00B54074" w:rsidRPr="00B54074">
        <w:t xml:space="preserve"> </w:t>
      </w:r>
      <w:r w:rsidR="00B54074" w:rsidRPr="00B54074">
        <w:rPr>
          <w:rFonts w:asciiTheme="minorHAnsi" w:hAnsiTheme="minorHAnsi" w:cstheme="minorHAnsi"/>
          <w:sz w:val="22"/>
          <w:szCs w:val="22"/>
        </w:rPr>
        <w:t>the incorporation of Risk Evaluation and Mitigation Strategies (REMS) into prescriber settings</w:t>
      </w:r>
      <w:r w:rsidR="00B54074">
        <w:rPr>
          <w:rFonts w:asciiTheme="minorHAnsi" w:hAnsiTheme="minorHAnsi" w:cstheme="minorHAnsi"/>
          <w:sz w:val="22"/>
          <w:szCs w:val="22"/>
        </w:rPr>
        <w:t>]</w:t>
      </w:r>
      <w:r w:rsidR="00F052B9">
        <w:rPr>
          <w:rFonts w:asciiTheme="minorHAnsi" w:hAnsiTheme="minorHAnsi" w:cstheme="minorHAnsi"/>
          <w:sz w:val="22"/>
          <w:szCs w:val="22"/>
        </w:rPr>
        <w:t>.</w:t>
      </w:r>
      <w:r w:rsidR="00C24240">
        <w:rPr>
          <w:rFonts w:asciiTheme="minorHAnsi" w:hAnsiTheme="minorHAnsi" w:cstheme="minorHAnsi"/>
          <w:sz w:val="22"/>
          <w:szCs w:val="22"/>
        </w:rPr>
        <w:t xml:space="preserve"> Our goal is to gain a better understanding of </w:t>
      </w:r>
      <w:r w:rsidR="00AD5DF5">
        <w:rPr>
          <w:rFonts w:asciiTheme="minorHAnsi" w:hAnsiTheme="minorHAnsi" w:cstheme="minorHAnsi"/>
          <w:sz w:val="22"/>
          <w:szCs w:val="22"/>
        </w:rPr>
        <w:t>the provider settings and processes</w:t>
      </w:r>
      <w:r w:rsidR="000859D0">
        <w:rPr>
          <w:rFonts w:asciiTheme="minorHAnsi" w:hAnsiTheme="minorHAnsi" w:cstheme="minorHAnsi"/>
          <w:sz w:val="22"/>
          <w:szCs w:val="22"/>
        </w:rPr>
        <w:t xml:space="preserve"> for prescribing medicines in those settings.</w:t>
      </w:r>
    </w:p>
    <w:p w:rsidR="00C24240" w:rsidRDefault="00AD5DF5" w:rsidP="00852A97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part of this effort, the Deloitte Team is conducting facilitated workgroup sessions with healthcare practitioners working in different prescriber settings and specialties. </w:t>
      </w:r>
      <w:r w:rsidR="00C24240" w:rsidRPr="004C29AB">
        <w:rPr>
          <w:rFonts w:asciiTheme="minorHAnsi" w:hAnsiTheme="minorHAnsi" w:cstheme="minorHAnsi"/>
          <w:sz w:val="22"/>
          <w:szCs w:val="22"/>
        </w:rPr>
        <w:t xml:space="preserve">You have been identified as an </w:t>
      </w:r>
      <w:r w:rsidR="00CB0452">
        <w:rPr>
          <w:rFonts w:asciiTheme="minorHAnsi" w:hAnsiTheme="minorHAnsi" w:cstheme="minorHAnsi"/>
          <w:sz w:val="22"/>
          <w:szCs w:val="22"/>
        </w:rPr>
        <w:t>important</w:t>
      </w:r>
      <w:r w:rsidR="00CB0452" w:rsidRPr="004C29AB">
        <w:rPr>
          <w:rFonts w:asciiTheme="minorHAnsi" w:hAnsiTheme="minorHAnsi" w:cstheme="minorHAnsi"/>
          <w:sz w:val="22"/>
          <w:szCs w:val="22"/>
        </w:rPr>
        <w:t xml:space="preserve"> </w:t>
      </w:r>
      <w:r w:rsidR="00C24240" w:rsidRPr="004C29AB">
        <w:rPr>
          <w:rFonts w:asciiTheme="minorHAnsi" w:hAnsiTheme="minorHAnsi" w:cstheme="minorHAnsi"/>
          <w:sz w:val="22"/>
          <w:szCs w:val="22"/>
        </w:rPr>
        <w:t xml:space="preserve">candidate to provide insight on </w:t>
      </w:r>
      <w:r>
        <w:rPr>
          <w:rFonts w:asciiTheme="minorHAnsi" w:hAnsiTheme="minorHAnsi" w:cstheme="minorHAnsi"/>
          <w:sz w:val="22"/>
          <w:szCs w:val="22"/>
        </w:rPr>
        <w:t>prescriber settings and practices</w:t>
      </w:r>
      <w:r w:rsidR="00C24240" w:rsidRPr="004C29AB">
        <w:rPr>
          <w:rFonts w:asciiTheme="minorHAnsi" w:hAnsiTheme="minorHAnsi" w:cstheme="minorHAnsi"/>
          <w:sz w:val="22"/>
          <w:szCs w:val="22"/>
        </w:rPr>
        <w:t xml:space="preserve">, and we would very much appreciate your </w:t>
      </w:r>
      <w:r w:rsidR="007D4F16">
        <w:rPr>
          <w:rFonts w:asciiTheme="minorHAnsi" w:hAnsiTheme="minorHAnsi" w:cstheme="minorHAnsi"/>
          <w:sz w:val="22"/>
          <w:szCs w:val="22"/>
        </w:rPr>
        <w:t>perspective for</w:t>
      </w:r>
      <w:r w:rsidR="00C24240" w:rsidRPr="004C29AB">
        <w:rPr>
          <w:rFonts w:asciiTheme="minorHAnsi" w:hAnsiTheme="minorHAnsi" w:cstheme="minorHAnsi"/>
          <w:sz w:val="22"/>
          <w:szCs w:val="22"/>
        </w:rPr>
        <w:t xml:space="preserve"> </w:t>
      </w:r>
      <w:r w:rsidR="00CB0452">
        <w:rPr>
          <w:rFonts w:asciiTheme="minorHAnsi" w:hAnsiTheme="minorHAnsi" w:cstheme="minorHAnsi"/>
          <w:sz w:val="22"/>
          <w:szCs w:val="22"/>
        </w:rPr>
        <w:t>this effort.</w:t>
      </w:r>
    </w:p>
    <w:p w:rsidR="00B67EC4" w:rsidRDefault="007D4F16" w:rsidP="004C29A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representative from the Deloitte </w:t>
      </w:r>
      <w:r w:rsidR="00CB0452">
        <w:rPr>
          <w:rFonts w:asciiTheme="minorHAnsi" w:hAnsiTheme="minorHAnsi" w:cstheme="minorHAnsi"/>
          <w:sz w:val="22"/>
          <w:szCs w:val="22"/>
        </w:rPr>
        <w:t xml:space="preserve">Team </w:t>
      </w:r>
      <w:r>
        <w:rPr>
          <w:rFonts w:asciiTheme="minorHAnsi" w:hAnsiTheme="minorHAnsi" w:cstheme="minorHAnsi"/>
          <w:sz w:val="22"/>
          <w:szCs w:val="22"/>
        </w:rPr>
        <w:t>will be cont</w:t>
      </w:r>
      <w:r w:rsidR="001C14D4">
        <w:rPr>
          <w:rFonts w:asciiTheme="minorHAnsi" w:hAnsiTheme="minorHAnsi" w:cstheme="minorHAnsi"/>
          <w:sz w:val="22"/>
          <w:szCs w:val="22"/>
        </w:rPr>
        <w:t xml:space="preserve">acting you in the next few days to schedule a time to talk. Interviews will take no longer </w:t>
      </w:r>
      <w:r w:rsidR="001C14D4" w:rsidRPr="00B54074">
        <w:rPr>
          <w:rFonts w:asciiTheme="minorHAnsi" w:hAnsiTheme="minorHAnsi" w:cstheme="minorHAnsi"/>
          <w:sz w:val="22"/>
          <w:szCs w:val="22"/>
        </w:rPr>
        <w:t xml:space="preserve">than </w:t>
      </w:r>
      <w:r w:rsidR="00CA14A2" w:rsidRPr="00B54074">
        <w:rPr>
          <w:rFonts w:asciiTheme="minorHAnsi" w:hAnsiTheme="minorHAnsi" w:cstheme="minorHAnsi"/>
          <w:sz w:val="22"/>
          <w:szCs w:val="22"/>
        </w:rPr>
        <w:t>30</w:t>
      </w:r>
      <w:r w:rsidR="00AD5DF5" w:rsidRPr="00B54074">
        <w:rPr>
          <w:rFonts w:asciiTheme="minorHAnsi" w:hAnsiTheme="minorHAnsi" w:cstheme="minorHAnsi"/>
          <w:sz w:val="22"/>
          <w:szCs w:val="22"/>
        </w:rPr>
        <w:t xml:space="preserve"> minutes</w:t>
      </w:r>
      <w:r w:rsidR="001C14D4">
        <w:rPr>
          <w:rFonts w:asciiTheme="minorHAnsi" w:hAnsiTheme="minorHAnsi" w:cstheme="minorHAnsi"/>
          <w:sz w:val="22"/>
          <w:szCs w:val="22"/>
        </w:rPr>
        <w:t>.</w:t>
      </w:r>
      <w:r w:rsidR="00F57E73">
        <w:rPr>
          <w:rFonts w:asciiTheme="minorHAnsi" w:hAnsiTheme="minorHAnsi" w:cstheme="minorHAnsi"/>
          <w:sz w:val="22"/>
          <w:szCs w:val="22"/>
        </w:rPr>
        <w:t xml:space="preserve"> </w:t>
      </w:r>
      <w:r w:rsidR="00B67EC4">
        <w:rPr>
          <w:rFonts w:asciiTheme="minorHAnsi" w:hAnsiTheme="minorHAnsi" w:cstheme="minorHAnsi"/>
          <w:sz w:val="22"/>
          <w:szCs w:val="22"/>
        </w:rPr>
        <w:t xml:space="preserve">Please don’t hesitate to contact me if you have any questions.  </w:t>
      </w:r>
    </w:p>
    <w:p w:rsidR="007D4F16" w:rsidRDefault="00F57E73" w:rsidP="004C29A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in advance for your participation.</w:t>
      </w:r>
    </w:p>
    <w:p w:rsidR="00C179C9" w:rsidRPr="004C29AB" w:rsidRDefault="00C179C9" w:rsidP="004C29A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29AB">
        <w:rPr>
          <w:rFonts w:asciiTheme="minorHAnsi" w:hAnsiTheme="minorHAnsi" w:cstheme="minorHAnsi"/>
          <w:sz w:val="22"/>
          <w:szCs w:val="22"/>
        </w:rPr>
        <w:t>Thank you,</w:t>
      </w:r>
    </w:p>
    <w:p w:rsidR="00523AF4" w:rsidRPr="00AD5DF5" w:rsidRDefault="006F5D89" w:rsidP="004C29AB">
      <w:pPr>
        <w:spacing w:after="0" w:line="240" w:lineRule="auto"/>
        <w:rPr>
          <w:rFonts w:cstheme="minorHAnsi"/>
          <w:highlight w:val="yellow"/>
        </w:rPr>
      </w:pPr>
      <w:r w:rsidRPr="006F5D89">
        <w:rPr>
          <w:rFonts w:cstheme="minorHAnsi"/>
        </w:rPr>
        <w:t>Adam Kroetsch</w:t>
      </w:r>
    </w:p>
    <w:p w:rsidR="006F5D89" w:rsidRDefault="006F5D89" w:rsidP="004C29AB">
      <w:pPr>
        <w:spacing w:after="0" w:line="240" w:lineRule="auto"/>
        <w:rPr>
          <w:rFonts w:cstheme="minorHAnsi"/>
        </w:rPr>
      </w:pPr>
      <w:r>
        <w:rPr>
          <w:rFonts w:cstheme="minorHAnsi"/>
        </w:rPr>
        <w:t>Operations Research Analyst</w:t>
      </w:r>
    </w:p>
    <w:p w:rsidR="00523AF4" w:rsidRPr="00AD5DF5" w:rsidRDefault="004C041F" w:rsidP="004C29AB">
      <w:pPr>
        <w:spacing w:after="0" w:line="240" w:lineRule="auto"/>
        <w:rPr>
          <w:rFonts w:cstheme="minorHAnsi"/>
          <w:highlight w:val="yellow"/>
        </w:rPr>
      </w:pPr>
      <w:r>
        <w:rPr>
          <w:rFonts w:cstheme="minorHAnsi"/>
        </w:rPr>
        <w:t>US Food and Drug Administration</w:t>
      </w:r>
    </w:p>
    <w:p w:rsidR="006F5D89" w:rsidRDefault="006F5D89" w:rsidP="00CF6B2C">
      <w:pPr>
        <w:spacing w:after="0" w:line="240" w:lineRule="auto"/>
        <w:rPr>
          <w:rFonts w:cstheme="minorHAnsi"/>
        </w:rPr>
      </w:pPr>
      <w:r w:rsidRPr="006F5D89">
        <w:rPr>
          <w:rFonts w:cstheme="minorHAnsi"/>
        </w:rPr>
        <w:t>301-796-3842</w:t>
      </w:r>
    </w:p>
    <w:p w:rsidR="006F5D89" w:rsidRDefault="00562BFE" w:rsidP="00CF6B2C">
      <w:pPr>
        <w:spacing w:after="0" w:line="240" w:lineRule="auto"/>
      </w:pPr>
      <w:hyperlink r:id="rId5" w:history="1">
        <w:r w:rsidR="006F5D89" w:rsidRPr="00A97BB8">
          <w:rPr>
            <w:rStyle w:val="Hyperlink"/>
          </w:rPr>
          <w:t>adam.kroetsch@fda.hhs.gov</w:t>
        </w:r>
      </w:hyperlink>
    </w:p>
    <w:p w:rsidR="00F735AA" w:rsidRPr="009745EA" w:rsidRDefault="00F735AA" w:rsidP="00852A97">
      <w:pPr>
        <w:pStyle w:val="NormalWeb"/>
        <w:pBdr>
          <w:top w:val="single" w:sz="4" w:space="1" w:color="auto"/>
        </w:pBd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745EA">
        <w:rPr>
          <w:rFonts w:asciiTheme="minorHAnsi" w:hAnsiTheme="minorHAnsi" w:cstheme="minorHAnsi"/>
          <w:b/>
          <w:sz w:val="22"/>
          <w:szCs w:val="22"/>
        </w:rPr>
        <w:t>To be sent from Deloitte</w:t>
      </w:r>
    </w:p>
    <w:p w:rsidR="009C778C" w:rsidRPr="00FD592F" w:rsidRDefault="00C178C5" w:rsidP="009C778C">
      <w:pPr>
        <w:rPr>
          <w:rFonts w:cstheme="minorHAnsi"/>
        </w:rPr>
      </w:pPr>
      <w:r>
        <w:rPr>
          <w:rFonts w:cstheme="minorHAnsi"/>
        </w:rPr>
        <w:t>Dear ____,</w:t>
      </w:r>
    </w:p>
    <w:p w:rsidR="00C178C5" w:rsidRDefault="00C178C5" w:rsidP="009C778C">
      <w:pPr>
        <w:rPr>
          <w:rFonts w:cstheme="minorHAnsi"/>
        </w:rPr>
      </w:pPr>
      <w:r>
        <w:rPr>
          <w:rFonts w:cstheme="minorHAnsi"/>
        </w:rPr>
        <w:t xml:space="preserve">We are writing to you from </w:t>
      </w:r>
      <w:r w:rsidRPr="009745EA">
        <w:rPr>
          <w:rFonts w:cstheme="minorHAnsi"/>
        </w:rPr>
        <w:t>Deloitte Consulting and Global Prairie (the Deloitte Team)</w:t>
      </w:r>
      <w:r>
        <w:rPr>
          <w:rFonts w:cstheme="minorHAnsi"/>
        </w:rPr>
        <w:t xml:space="preserve"> to follow up on a message recently sent to you by </w:t>
      </w:r>
      <w:r w:rsidR="006F5D89" w:rsidRPr="00CF6B2C">
        <w:rPr>
          <w:rFonts w:cstheme="minorHAnsi"/>
        </w:rPr>
        <w:t>Adam Kroetsch</w:t>
      </w:r>
      <w:r w:rsidRPr="00CF6B2C">
        <w:rPr>
          <w:rFonts w:cstheme="minorHAnsi"/>
        </w:rPr>
        <w:t>.</w:t>
      </w:r>
      <w:r w:rsidR="007145B4">
        <w:rPr>
          <w:rFonts w:cstheme="minorHAnsi"/>
        </w:rPr>
        <w:t xml:space="preserve"> We </w:t>
      </w:r>
      <w:r w:rsidR="00D70974">
        <w:rPr>
          <w:rFonts w:cstheme="minorHAnsi"/>
        </w:rPr>
        <w:t xml:space="preserve">are supporting </w:t>
      </w:r>
      <w:r w:rsidR="00D70974" w:rsidRPr="00D70974">
        <w:rPr>
          <w:rFonts w:cstheme="minorHAnsi"/>
        </w:rPr>
        <w:t xml:space="preserve">the </w:t>
      </w:r>
      <w:r w:rsidR="004C041F">
        <w:rPr>
          <w:rFonts w:cstheme="minorHAnsi"/>
        </w:rPr>
        <w:t>US Food and Drug Administration</w:t>
      </w:r>
      <w:r w:rsidR="00D70974" w:rsidRPr="00D70974">
        <w:rPr>
          <w:rFonts w:cstheme="minorHAnsi"/>
        </w:rPr>
        <w:t xml:space="preserve"> </w:t>
      </w:r>
      <w:r w:rsidR="00342CF0">
        <w:rPr>
          <w:rFonts w:cstheme="minorHAnsi"/>
        </w:rPr>
        <w:t xml:space="preserve">to </w:t>
      </w:r>
      <w:r w:rsidR="00AD5DF5" w:rsidRPr="004C29AB">
        <w:rPr>
          <w:rFonts w:cstheme="minorHAnsi"/>
        </w:rPr>
        <w:t>conduct a comprehensive analysis of</w:t>
      </w:r>
      <w:r w:rsidR="00B54074">
        <w:rPr>
          <w:rFonts w:cstheme="minorHAnsi"/>
        </w:rPr>
        <w:t xml:space="preserve"> [practice settings and processes for prescribers in various specialty areas]/[</w:t>
      </w:r>
      <w:r w:rsidR="00B54074" w:rsidRPr="00B54074">
        <w:t xml:space="preserve"> </w:t>
      </w:r>
      <w:r w:rsidR="00B54074" w:rsidRPr="00B54074">
        <w:rPr>
          <w:rFonts w:cstheme="minorHAnsi"/>
        </w:rPr>
        <w:t>the incorporation of Risk Evaluation and Mitigation Strategies (REMS) into prescriber settings</w:t>
      </w:r>
      <w:r w:rsidR="00B54074">
        <w:rPr>
          <w:rFonts w:cstheme="minorHAnsi"/>
        </w:rPr>
        <w:t>]</w:t>
      </w:r>
      <w:r w:rsidR="00342CF0">
        <w:rPr>
          <w:rFonts w:cstheme="minorHAnsi"/>
        </w:rPr>
        <w:t xml:space="preserve">, which includes conducting </w:t>
      </w:r>
      <w:r w:rsidR="00AD5DF5">
        <w:rPr>
          <w:rFonts w:cstheme="minorHAnsi"/>
        </w:rPr>
        <w:t>facilitated workgroup sessions</w:t>
      </w:r>
      <w:r w:rsidR="00342CF0">
        <w:rPr>
          <w:rFonts w:cstheme="minorHAnsi"/>
        </w:rPr>
        <w:t xml:space="preserve"> with </w:t>
      </w:r>
      <w:r w:rsidR="00AD5DF5">
        <w:rPr>
          <w:rFonts w:cstheme="minorHAnsi"/>
        </w:rPr>
        <w:t>healthcare practitioners</w:t>
      </w:r>
      <w:r w:rsidR="00342CF0" w:rsidRPr="009745EA">
        <w:rPr>
          <w:rFonts w:cstheme="minorHAnsi"/>
        </w:rPr>
        <w:t xml:space="preserve"> to elicit the</w:t>
      </w:r>
      <w:r w:rsidR="00AD5DF5">
        <w:rPr>
          <w:rFonts w:cstheme="minorHAnsi"/>
        </w:rPr>
        <w:t xml:space="preserve">ir knowledge, attitudes, </w:t>
      </w:r>
      <w:r w:rsidR="00342CF0" w:rsidRPr="009745EA">
        <w:rPr>
          <w:rFonts w:cstheme="minorHAnsi"/>
        </w:rPr>
        <w:t>beliefs</w:t>
      </w:r>
      <w:r w:rsidR="00AD5DF5">
        <w:rPr>
          <w:rFonts w:cstheme="minorHAnsi"/>
        </w:rPr>
        <w:t>, and experiences</w:t>
      </w:r>
      <w:r w:rsidR="00342CF0" w:rsidRPr="009745EA">
        <w:rPr>
          <w:rFonts w:cstheme="minorHAnsi"/>
        </w:rPr>
        <w:t xml:space="preserve"> </w:t>
      </w:r>
      <w:r w:rsidR="00AD5DF5">
        <w:rPr>
          <w:rFonts w:cstheme="minorHAnsi"/>
        </w:rPr>
        <w:t xml:space="preserve">related to prescriber </w:t>
      </w:r>
      <w:r w:rsidR="00342CF0" w:rsidRPr="009745EA">
        <w:rPr>
          <w:rFonts w:cstheme="minorHAnsi"/>
        </w:rPr>
        <w:t>process</w:t>
      </w:r>
      <w:r w:rsidR="00AD5DF5">
        <w:rPr>
          <w:rFonts w:cstheme="minorHAnsi"/>
        </w:rPr>
        <w:t>es</w:t>
      </w:r>
      <w:r w:rsidR="00342CF0" w:rsidRPr="009745EA">
        <w:rPr>
          <w:rFonts w:cstheme="minorHAnsi"/>
        </w:rPr>
        <w:t xml:space="preserve"> and policies</w:t>
      </w:r>
      <w:r w:rsidR="00342CF0">
        <w:rPr>
          <w:rFonts w:cstheme="minorHAnsi"/>
        </w:rPr>
        <w:t>.</w:t>
      </w:r>
    </w:p>
    <w:p w:rsidR="00342CF0" w:rsidRDefault="00342CF0" w:rsidP="009C778C">
      <w:pPr>
        <w:rPr>
          <w:rFonts w:cstheme="minorHAnsi"/>
        </w:rPr>
      </w:pPr>
      <w:r>
        <w:rPr>
          <w:rFonts w:cstheme="minorHAnsi"/>
        </w:rPr>
        <w:t xml:space="preserve">We would like to set up a time for you to </w:t>
      </w:r>
      <w:r w:rsidR="00182BFB">
        <w:rPr>
          <w:rFonts w:cstheme="minorHAnsi"/>
        </w:rPr>
        <w:t>talk</w:t>
      </w:r>
      <w:r>
        <w:rPr>
          <w:rFonts w:cstheme="minorHAnsi"/>
        </w:rPr>
        <w:t xml:space="preserve"> with us</w:t>
      </w:r>
      <w:r w:rsidR="00182BFB">
        <w:rPr>
          <w:rFonts w:cstheme="minorHAnsi"/>
        </w:rPr>
        <w:t xml:space="preserve"> </w:t>
      </w:r>
      <w:r w:rsidR="00B44CAE">
        <w:rPr>
          <w:rFonts w:cstheme="minorHAnsi"/>
        </w:rPr>
        <w:t xml:space="preserve">in the next few weeks. Please </w:t>
      </w:r>
      <w:r w:rsidR="00CB0452">
        <w:rPr>
          <w:rFonts w:cstheme="minorHAnsi"/>
        </w:rPr>
        <w:t>reply to this emai</w:t>
      </w:r>
      <w:r w:rsidR="00AD5DF5">
        <w:rPr>
          <w:rFonts w:cstheme="minorHAnsi"/>
        </w:rPr>
        <w:t>l</w:t>
      </w:r>
      <w:r w:rsidR="00CB0452">
        <w:rPr>
          <w:rFonts w:cstheme="minorHAnsi"/>
        </w:rPr>
        <w:t xml:space="preserve"> by </w:t>
      </w:r>
      <w:r w:rsidR="006F5D89">
        <w:rPr>
          <w:rFonts w:cstheme="minorHAnsi"/>
        </w:rPr>
        <w:t>TBD</w:t>
      </w:r>
      <w:r w:rsidR="00CB0452">
        <w:rPr>
          <w:rFonts w:cstheme="minorHAnsi"/>
        </w:rPr>
        <w:t xml:space="preserve"> to </w:t>
      </w:r>
      <w:r w:rsidR="00AD5DF5">
        <w:rPr>
          <w:rFonts w:cstheme="minorHAnsi"/>
        </w:rPr>
        <w:t xml:space="preserve">confirm whether you are </w:t>
      </w:r>
      <w:r w:rsidR="00CB0452">
        <w:rPr>
          <w:rFonts w:cstheme="minorHAnsi"/>
        </w:rPr>
        <w:t xml:space="preserve">willing to participate in this important study.  </w:t>
      </w:r>
      <w:r w:rsidR="00AD5DF5">
        <w:rPr>
          <w:rFonts w:cstheme="minorHAnsi"/>
        </w:rPr>
        <w:t>Upon receiving your confirmation, we will</w:t>
      </w:r>
      <w:r w:rsidR="00CB0452">
        <w:rPr>
          <w:rFonts w:cstheme="minorHAnsi"/>
        </w:rPr>
        <w:t xml:space="preserve"> contact you to set up a time to talk.</w:t>
      </w:r>
    </w:p>
    <w:p w:rsidR="00765C4C" w:rsidRDefault="009C778C" w:rsidP="00342CF0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745EA">
        <w:rPr>
          <w:rFonts w:asciiTheme="minorHAnsi" w:hAnsiTheme="minorHAnsi" w:cstheme="minorHAnsi"/>
          <w:sz w:val="22"/>
          <w:szCs w:val="22"/>
        </w:rPr>
        <w:t xml:space="preserve">Thank you in advance for your </w:t>
      </w:r>
      <w:r w:rsidR="00CB0452">
        <w:rPr>
          <w:rFonts w:asciiTheme="minorHAnsi" w:hAnsiTheme="minorHAnsi" w:cstheme="minorHAnsi"/>
          <w:sz w:val="22"/>
          <w:szCs w:val="22"/>
        </w:rPr>
        <w:t>willingness to consider this request</w:t>
      </w:r>
      <w:r w:rsidRPr="009745E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44CAE" w:rsidRDefault="00B44CAE" w:rsidP="00802958">
      <w:pPr>
        <w:pStyle w:val="Normal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Most Sincerely,</w:t>
      </w:r>
    </w:p>
    <w:p w:rsidR="000859D0" w:rsidRDefault="000859D0" w:rsidP="00802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44CAE" w:rsidRDefault="00B44CAE" w:rsidP="00802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02958">
        <w:rPr>
          <w:rFonts w:asciiTheme="minorHAnsi" w:hAnsiTheme="minorHAnsi" w:cstheme="minorHAnsi"/>
          <w:sz w:val="22"/>
          <w:szCs w:val="22"/>
        </w:rPr>
        <w:t xml:space="preserve">Patrick Koeppl </w:t>
      </w:r>
    </w:p>
    <w:p w:rsidR="00802958" w:rsidRDefault="00852A97" w:rsidP="00802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02958">
        <w:rPr>
          <w:rFonts w:asciiTheme="minorHAnsi" w:hAnsiTheme="minorHAnsi" w:cstheme="minorHAnsi"/>
          <w:sz w:val="22"/>
          <w:szCs w:val="22"/>
        </w:rPr>
        <w:t>Project Manager</w:t>
      </w:r>
    </w:p>
    <w:p w:rsidR="006F5D89" w:rsidRDefault="006F5D89" w:rsidP="00802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240-460-9407</w:t>
      </w:r>
    </w:p>
    <w:p w:rsidR="006F5D89" w:rsidRDefault="000859D0" w:rsidP="00802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0A762E">
          <w:rPr>
            <w:rStyle w:val="Hyperlink"/>
            <w:rFonts w:asciiTheme="minorHAnsi" w:hAnsiTheme="minorHAnsi" w:cstheme="minorHAnsi"/>
            <w:sz w:val="22"/>
            <w:szCs w:val="22"/>
          </w:rPr>
          <w:t>pkoeppl@deloitte.com</w:t>
        </w:r>
      </w:hyperlink>
    </w:p>
    <w:p w:rsidR="000859D0" w:rsidRPr="007145B4" w:rsidRDefault="000859D0" w:rsidP="008029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0859D0" w:rsidRPr="007145B4" w:rsidSect="00852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5477D"/>
    <w:multiLevelType w:val="hybridMultilevel"/>
    <w:tmpl w:val="A8B824D2"/>
    <w:lvl w:ilvl="0" w:tplc="DC6818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5C01BAF"/>
    <w:multiLevelType w:val="hybridMultilevel"/>
    <w:tmpl w:val="84809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seFELayout/>
  </w:compat>
  <w:rsids>
    <w:rsidRoot w:val="00F01879"/>
    <w:rsid w:val="000859D0"/>
    <w:rsid w:val="00096AF2"/>
    <w:rsid w:val="00182BFB"/>
    <w:rsid w:val="001C14D4"/>
    <w:rsid w:val="002879A3"/>
    <w:rsid w:val="002F5D6C"/>
    <w:rsid w:val="00317474"/>
    <w:rsid w:val="00342CF0"/>
    <w:rsid w:val="003A472B"/>
    <w:rsid w:val="003B4EBB"/>
    <w:rsid w:val="003F46D6"/>
    <w:rsid w:val="0046300E"/>
    <w:rsid w:val="004C041F"/>
    <w:rsid w:val="004C29AB"/>
    <w:rsid w:val="00523AF4"/>
    <w:rsid w:val="005340FC"/>
    <w:rsid w:val="00562BFE"/>
    <w:rsid w:val="005F19C2"/>
    <w:rsid w:val="006F5D89"/>
    <w:rsid w:val="007145B4"/>
    <w:rsid w:val="0072330E"/>
    <w:rsid w:val="00765C4C"/>
    <w:rsid w:val="007D4F16"/>
    <w:rsid w:val="00802958"/>
    <w:rsid w:val="00852A97"/>
    <w:rsid w:val="0087592B"/>
    <w:rsid w:val="009745EA"/>
    <w:rsid w:val="00987905"/>
    <w:rsid w:val="00987BBE"/>
    <w:rsid w:val="009C3BD4"/>
    <w:rsid w:val="009C778C"/>
    <w:rsid w:val="00A2653A"/>
    <w:rsid w:val="00AD5DF5"/>
    <w:rsid w:val="00AE4B85"/>
    <w:rsid w:val="00B31A53"/>
    <w:rsid w:val="00B35F24"/>
    <w:rsid w:val="00B44CAE"/>
    <w:rsid w:val="00B54074"/>
    <w:rsid w:val="00B659A4"/>
    <w:rsid w:val="00B67EC4"/>
    <w:rsid w:val="00BB0307"/>
    <w:rsid w:val="00C178C5"/>
    <w:rsid w:val="00C179C9"/>
    <w:rsid w:val="00C24240"/>
    <w:rsid w:val="00CA14A2"/>
    <w:rsid w:val="00CB0452"/>
    <w:rsid w:val="00CE31D5"/>
    <w:rsid w:val="00CF6B2C"/>
    <w:rsid w:val="00D70974"/>
    <w:rsid w:val="00DB5561"/>
    <w:rsid w:val="00EC4F0D"/>
    <w:rsid w:val="00F01879"/>
    <w:rsid w:val="00F052B9"/>
    <w:rsid w:val="00F57E73"/>
    <w:rsid w:val="00F735AA"/>
    <w:rsid w:val="00FD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8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18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C4C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C4C"/>
    <w:pPr>
      <w:spacing w:after="0" w:line="240" w:lineRule="auto"/>
    </w:pPr>
    <w:rPr>
      <w:rFonts w:ascii="Times New Roman" w:eastAsia="Batang" w:hAnsi="Times New Roman" w:cs="Times New Roman"/>
      <w:noProof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C4C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46D6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452"/>
    <w:pPr>
      <w:spacing w:after="200"/>
    </w:pPr>
    <w:rPr>
      <w:rFonts w:asciiTheme="minorHAnsi" w:eastAsiaTheme="minorHAnsi" w:hAnsiTheme="minorHAnsi" w:cstheme="minorBidi"/>
      <w:b/>
      <w:bCs/>
      <w:noProof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452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8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18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C4C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C4C"/>
    <w:pPr>
      <w:spacing w:after="0" w:line="240" w:lineRule="auto"/>
    </w:pPr>
    <w:rPr>
      <w:rFonts w:ascii="Times New Roman" w:eastAsia="Batang" w:hAnsi="Times New Roman" w:cs="Times New Roman"/>
      <w:noProof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C4C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46D6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452"/>
    <w:pPr>
      <w:spacing w:after="200"/>
    </w:pPr>
    <w:rPr>
      <w:rFonts w:asciiTheme="minorHAnsi" w:eastAsiaTheme="minorHAnsi" w:hAnsiTheme="minorHAnsi" w:cstheme="minorBidi"/>
      <w:b/>
      <w:bCs/>
      <w:noProof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452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oeppl@deloitte.com" TargetMode="External"/><Relationship Id="rId5" Type="http://schemas.openxmlformats.org/officeDocument/2006/relationships/hyperlink" Target="mailto:adam.kroetsch@fda.hhs.gov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Hausfeld-carragher, Wendi</dc:creator>
  <cp:lastModifiedBy>Koeppl, Patrick</cp:lastModifiedBy>
  <cp:revision>2</cp:revision>
  <dcterms:created xsi:type="dcterms:W3CDTF">2012-03-13T13:59:00Z</dcterms:created>
  <dcterms:modified xsi:type="dcterms:W3CDTF">2012-03-13T13:59:00Z</dcterms:modified>
</cp:coreProperties>
</file>