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AC" w:rsidRPr="001644AC" w:rsidRDefault="00FF39D2" w:rsidP="001644AC">
      <w:pPr>
        <w:jc w:val="center"/>
        <w:rPr>
          <w:rFonts w:ascii="Times New Roman" w:hAnsi="Times New Roman"/>
          <w:b/>
        </w:rPr>
      </w:pPr>
      <w:r>
        <w:rPr>
          <w:rFonts w:ascii="Times New Roman" w:hAnsi="Times New Roman"/>
          <w:b/>
        </w:rPr>
        <w:t xml:space="preserve">Addendum to </w:t>
      </w:r>
      <w:r w:rsidR="001644AC" w:rsidRPr="001644AC">
        <w:rPr>
          <w:rFonts w:ascii="Times New Roman" w:hAnsi="Times New Roman"/>
          <w:b/>
        </w:rPr>
        <w:t xml:space="preserve">Supporting Statement </w:t>
      </w:r>
      <w:r w:rsidR="001A6121">
        <w:rPr>
          <w:rFonts w:ascii="Times New Roman" w:hAnsi="Times New Roman"/>
          <w:b/>
        </w:rPr>
        <w:t>for Form HA-501</w:t>
      </w:r>
    </w:p>
    <w:p w:rsidR="001644AC" w:rsidRPr="001644AC" w:rsidRDefault="001644AC" w:rsidP="001644AC">
      <w:pPr>
        <w:jc w:val="center"/>
        <w:rPr>
          <w:rFonts w:ascii="Times New Roman" w:hAnsi="Times New Roman"/>
          <w:b/>
        </w:rPr>
      </w:pPr>
      <w:r w:rsidRPr="001644AC">
        <w:rPr>
          <w:rFonts w:ascii="Times New Roman" w:hAnsi="Times New Roman"/>
          <w:b/>
        </w:rPr>
        <w:t xml:space="preserve">Request for Hearing </w:t>
      </w:r>
      <w:r w:rsidR="006D7811" w:rsidRPr="001644AC">
        <w:rPr>
          <w:rFonts w:ascii="Times New Roman" w:hAnsi="Times New Roman"/>
          <w:b/>
        </w:rPr>
        <w:t>by</w:t>
      </w:r>
      <w:r w:rsidRPr="001644AC">
        <w:rPr>
          <w:rFonts w:ascii="Times New Roman" w:hAnsi="Times New Roman"/>
          <w:b/>
        </w:rPr>
        <w:t xml:space="preserve"> Administrative Law Judge</w:t>
      </w:r>
    </w:p>
    <w:p w:rsidR="001644AC" w:rsidRPr="001644AC" w:rsidRDefault="001644AC" w:rsidP="001644AC">
      <w:pPr>
        <w:jc w:val="center"/>
        <w:rPr>
          <w:rFonts w:ascii="Times New Roman" w:hAnsi="Times New Roman"/>
          <w:b/>
        </w:rPr>
      </w:pPr>
      <w:r w:rsidRPr="001644AC">
        <w:rPr>
          <w:rFonts w:ascii="Times New Roman" w:hAnsi="Times New Roman"/>
          <w:b/>
        </w:rPr>
        <w:t xml:space="preserve">20 CFR 404.929, 404.933, 416.1429, 416.1433, 42 CFR 405.722, 20 CFR 418.1350 </w:t>
      </w:r>
    </w:p>
    <w:p w:rsidR="009D761B" w:rsidRDefault="001644AC" w:rsidP="00505BE9">
      <w:pPr>
        <w:jc w:val="center"/>
      </w:pPr>
      <w:r w:rsidRPr="001644AC">
        <w:rPr>
          <w:rFonts w:ascii="Times New Roman" w:hAnsi="Times New Roman"/>
          <w:b/>
        </w:rPr>
        <w:t>OMB No. 0960-0269</w:t>
      </w:r>
    </w:p>
    <w:p w:rsidR="009D4BA3" w:rsidRPr="00ED5E9D" w:rsidRDefault="009D4BA3" w:rsidP="009D4BA3">
      <w:pPr>
        <w:rPr>
          <w:rFonts w:ascii="Times New Roman" w:hAnsi="Times New Roman"/>
        </w:rPr>
      </w:pPr>
    </w:p>
    <w:p w:rsidR="009E0B26" w:rsidRDefault="000A5F24" w:rsidP="00C558E1">
      <w:pPr>
        <w:rPr>
          <w:rFonts w:ascii="Times New Roman" w:hAnsi="Times New Roman"/>
        </w:rPr>
      </w:pPr>
      <w:r>
        <w:rPr>
          <w:rFonts w:ascii="Times New Roman" w:hAnsi="Times New Roman"/>
          <w:b/>
          <w:u w:val="single"/>
        </w:rPr>
        <w:t>Revisions to the Collection Instruments</w:t>
      </w:r>
    </w:p>
    <w:p w:rsidR="00B2170E" w:rsidRDefault="00B2170E" w:rsidP="00C558E1">
      <w:pPr>
        <w:rPr>
          <w:rFonts w:ascii="Times New Roman" w:hAnsi="Times New Roman"/>
        </w:rPr>
      </w:pPr>
    </w:p>
    <w:p w:rsidR="00517AD3" w:rsidRDefault="009E0B26" w:rsidP="00C3011D">
      <w:pPr>
        <w:rPr>
          <w:rFonts w:ascii="Times New Roman" w:hAnsi="Times New Roman"/>
        </w:rPr>
      </w:pPr>
      <w:r>
        <w:rPr>
          <w:rFonts w:ascii="Times New Roman" w:hAnsi="Times New Roman"/>
        </w:rPr>
        <w:t>To</w:t>
      </w:r>
      <w:r w:rsidR="00C70C11">
        <w:rPr>
          <w:rFonts w:ascii="Times New Roman" w:hAnsi="Times New Roman"/>
        </w:rPr>
        <w:t xml:space="preserve"> improve</w:t>
      </w:r>
      <w:bookmarkStart w:id="0" w:name="_GoBack"/>
      <w:bookmarkEnd w:id="0"/>
      <w:r w:rsidR="00544230">
        <w:rPr>
          <w:rFonts w:ascii="Times New Roman" w:hAnsi="Times New Roman"/>
        </w:rPr>
        <w:t xml:space="preserve"> the quality of service </w:t>
      </w:r>
      <w:r w:rsidR="00093DBC">
        <w:rPr>
          <w:rFonts w:ascii="Times New Roman" w:hAnsi="Times New Roman"/>
        </w:rPr>
        <w:t>we provide the public, we</w:t>
      </w:r>
      <w:r>
        <w:rPr>
          <w:rFonts w:ascii="Times New Roman" w:hAnsi="Times New Roman"/>
        </w:rPr>
        <w:t xml:space="preserve"> </w:t>
      </w:r>
      <w:r w:rsidR="00544230">
        <w:rPr>
          <w:rFonts w:ascii="Times New Roman" w:hAnsi="Times New Roman"/>
        </w:rPr>
        <w:t xml:space="preserve">are </w:t>
      </w:r>
      <w:r w:rsidR="00C3011D">
        <w:rPr>
          <w:rFonts w:ascii="Times New Roman" w:hAnsi="Times New Roman"/>
        </w:rPr>
        <w:t>updat</w:t>
      </w:r>
      <w:r w:rsidR="00544230">
        <w:rPr>
          <w:rFonts w:ascii="Times New Roman" w:hAnsi="Times New Roman"/>
        </w:rPr>
        <w:t>ing</w:t>
      </w:r>
      <w:r>
        <w:rPr>
          <w:rFonts w:ascii="Times New Roman" w:hAnsi="Times New Roman"/>
        </w:rPr>
        <w:t xml:space="preserve"> the </w:t>
      </w:r>
      <w:r w:rsidR="00544230">
        <w:rPr>
          <w:rFonts w:ascii="Times New Roman" w:hAnsi="Times New Roman"/>
        </w:rPr>
        <w:t>HA</w:t>
      </w:r>
      <w:r w:rsidR="00544230">
        <w:rPr>
          <w:rFonts w:ascii="Times New Roman" w:hAnsi="Times New Roman"/>
        </w:rPr>
        <w:noBreakHyphen/>
        <w:t>501 (</w:t>
      </w:r>
      <w:r w:rsidR="003D0839">
        <w:rPr>
          <w:rFonts w:ascii="Times New Roman" w:hAnsi="Times New Roman"/>
        </w:rPr>
        <w:t>paper form)</w:t>
      </w:r>
      <w:r w:rsidR="001B7B0C">
        <w:rPr>
          <w:rFonts w:ascii="Times New Roman" w:hAnsi="Times New Roman"/>
        </w:rPr>
        <w:t xml:space="preserve"> and the </w:t>
      </w:r>
      <w:r w:rsidR="00655F1F">
        <w:rPr>
          <w:rFonts w:ascii="Times New Roman" w:hAnsi="Times New Roman"/>
        </w:rPr>
        <w:t>i501 (</w:t>
      </w:r>
      <w:r w:rsidR="003D0839">
        <w:rPr>
          <w:rFonts w:ascii="Times New Roman" w:hAnsi="Times New Roman"/>
        </w:rPr>
        <w:t>electronic form)</w:t>
      </w:r>
      <w:r w:rsidR="00544230">
        <w:rPr>
          <w:rFonts w:ascii="Times New Roman" w:hAnsi="Times New Roman"/>
        </w:rPr>
        <w:t>,</w:t>
      </w:r>
      <w:r w:rsidR="00AE19CA">
        <w:rPr>
          <w:rFonts w:ascii="Times New Roman" w:hAnsi="Times New Roman"/>
        </w:rPr>
        <w:t xml:space="preserve"> </w:t>
      </w:r>
      <w:r w:rsidR="00544230">
        <w:rPr>
          <w:rFonts w:ascii="Times New Roman" w:hAnsi="Times New Roman"/>
        </w:rPr>
        <w:t>which</w:t>
      </w:r>
      <w:r w:rsidR="00AE19CA">
        <w:rPr>
          <w:rFonts w:ascii="Times New Roman" w:hAnsi="Times New Roman"/>
        </w:rPr>
        <w:t xml:space="preserve"> is housed in the iAppeals application along with the</w:t>
      </w:r>
      <w:r w:rsidR="00AE19CA" w:rsidRPr="00AE19CA">
        <w:rPr>
          <w:rFonts w:ascii="Times New Roman" w:hAnsi="Times New Roman"/>
        </w:rPr>
        <w:t xml:space="preserve"> i561 (Request for Reconsideration</w:t>
      </w:r>
      <w:r w:rsidR="00367DEB">
        <w:rPr>
          <w:rFonts w:ascii="Times New Roman" w:hAnsi="Times New Roman"/>
        </w:rPr>
        <w:t>; OMB # 0960-0622</w:t>
      </w:r>
      <w:r w:rsidR="00AE19CA" w:rsidRPr="00AE19CA">
        <w:rPr>
          <w:rFonts w:ascii="Times New Roman" w:hAnsi="Times New Roman"/>
        </w:rPr>
        <w:t>) and the i3441 (Disability Report</w:t>
      </w:r>
      <w:r w:rsidR="00452ABF">
        <w:rPr>
          <w:rFonts w:ascii="Times New Roman" w:hAnsi="Times New Roman"/>
        </w:rPr>
        <w:t>; OMB # 0960-0144</w:t>
      </w:r>
      <w:r w:rsidR="004D2225">
        <w:rPr>
          <w:rFonts w:ascii="Times New Roman" w:hAnsi="Times New Roman"/>
        </w:rPr>
        <w:t>)</w:t>
      </w:r>
      <w:r w:rsidR="003D0839">
        <w:rPr>
          <w:rFonts w:ascii="Times New Roman" w:hAnsi="Times New Roman"/>
        </w:rPr>
        <w:t xml:space="preserve">. </w:t>
      </w:r>
    </w:p>
    <w:p w:rsidR="004D2225" w:rsidRDefault="004D2225" w:rsidP="00C3011D">
      <w:pPr>
        <w:rPr>
          <w:rFonts w:ascii="Times New Roman" w:hAnsi="Times New Roman"/>
        </w:rPr>
      </w:pPr>
    </w:p>
    <w:p w:rsidR="004D2225" w:rsidRDefault="004D2225" w:rsidP="00C3011D">
      <w:pPr>
        <w:rPr>
          <w:rFonts w:ascii="Times New Roman" w:hAnsi="Times New Roman"/>
        </w:rPr>
      </w:pPr>
      <w:r>
        <w:rPr>
          <w:rFonts w:ascii="Times New Roman" w:hAnsi="Times New Roman"/>
        </w:rPr>
        <w:t>We are making similar revisions to both 0960-0622 as we are to 0960-0269.  We are including a seamless Internet process for the iAppeals applications (i501 and i561) which will allow the iAppeals respondent to complete an appeals application followed directly by the i3441, Disability Report with no break or change in look or feel for the respondent.  This will replace the need for the respondent to return to the main menu to select the Disability Report (i3441) after completion of the appeals application.  To accommodate this seamless approach, we are omitting</w:t>
      </w:r>
      <w:r w:rsidRPr="006751B9">
        <w:rPr>
          <w:rFonts w:ascii="Times New Roman" w:hAnsi="Times New Roman"/>
        </w:rPr>
        <w:t xml:space="preserve"> questions not used to process </w:t>
      </w:r>
      <w:r>
        <w:rPr>
          <w:rFonts w:ascii="Times New Roman" w:hAnsi="Times New Roman"/>
        </w:rPr>
        <w:t>hearing requests, and simplifying</w:t>
      </w:r>
      <w:r w:rsidRPr="006751B9">
        <w:rPr>
          <w:rFonts w:ascii="Times New Roman" w:hAnsi="Times New Roman"/>
        </w:rPr>
        <w:t xml:space="preserve"> the language on both the paper and electronic forms.</w:t>
      </w:r>
    </w:p>
    <w:p w:rsidR="00517AD3" w:rsidRDefault="00517AD3" w:rsidP="00C3011D">
      <w:pPr>
        <w:rPr>
          <w:rFonts w:ascii="Times New Roman" w:hAnsi="Times New Roman"/>
        </w:rPr>
      </w:pPr>
    </w:p>
    <w:p w:rsidR="00FB4270" w:rsidRDefault="00EE5CC7" w:rsidP="00C3011D">
      <w:pPr>
        <w:rPr>
          <w:rFonts w:ascii="Times New Roman" w:hAnsi="Times New Roman"/>
          <w:b/>
          <w:u w:val="single"/>
        </w:rPr>
      </w:pPr>
      <w:r w:rsidRPr="00EA3786">
        <w:rPr>
          <w:rFonts w:ascii="Times New Roman" w:hAnsi="Times New Roman"/>
          <w:b/>
          <w:u w:val="single"/>
        </w:rPr>
        <w:t>Revisions to the i501 S</w:t>
      </w:r>
      <w:r w:rsidR="00EA3786" w:rsidRPr="00EA3786">
        <w:rPr>
          <w:rFonts w:ascii="Times New Roman" w:hAnsi="Times New Roman"/>
          <w:b/>
          <w:u w:val="single"/>
        </w:rPr>
        <w:t>creens:</w:t>
      </w:r>
    </w:p>
    <w:p w:rsidR="00EA3786" w:rsidRPr="00EA3786" w:rsidRDefault="00EA3786" w:rsidP="00C3011D">
      <w:pPr>
        <w:rPr>
          <w:rFonts w:ascii="Times New Roman" w:hAnsi="Times New Roman"/>
          <w:b/>
          <w:u w:val="single"/>
        </w:rPr>
      </w:pPr>
    </w:p>
    <w:p w:rsidR="00544230" w:rsidRDefault="00544230" w:rsidP="00544230">
      <w:pPr>
        <w:pStyle w:val="ListParagraph"/>
        <w:numPr>
          <w:ilvl w:val="0"/>
          <w:numId w:val="6"/>
        </w:numPr>
        <w:rPr>
          <w:rFonts w:ascii="Times New Roman" w:hAnsi="Times New Roman"/>
        </w:rPr>
      </w:pPr>
      <w:r w:rsidRPr="00544230">
        <w:rPr>
          <w:rFonts w:ascii="Times New Roman" w:hAnsi="Times New Roman"/>
          <w:b/>
          <w:u w:val="single"/>
        </w:rPr>
        <w:t>Change #1</w:t>
      </w:r>
      <w:r w:rsidRPr="00544230">
        <w:rPr>
          <w:rFonts w:ascii="Times New Roman" w:hAnsi="Times New Roman"/>
          <w:b/>
        </w:rPr>
        <w:t>:</w:t>
      </w:r>
      <w:r>
        <w:rPr>
          <w:rFonts w:ascii="Times New Roman" w:hAnsi="Times New Roman"/>
        </w:rPr>
        <w:t xml:space="preserve">  </w:t>
      </w:r>
      <w:r w:rsidR="00FB4270" w:rsidRPr="007D4710">
        <w:rPr>
          <w:rFonts w:ascii="Times New Roman" w:hAnsi="Times New Roman"/>
        </w:rPr>
        <w:t xml:space="preserve">Collection of </w:t>
      </w:r>
      <w:r w:rsidR="009A6AED" w:rsidRPr="007D4710">
        <w:rPr>
          <w:rFonts w:ascii="Times New Roman" w:hAnsi="Times New Roman"/>
        </w:rPr>
        <w:t>contact information from all third parties</w:t>
      </w:r>
    </w:p>
    <w:p w:rsidR="00544230" w:rsidRDefault="00544230" w:rsidP="00544230">
      <w:pPr>
        <w:pStyle w:val="ListParagraph"/>
        <w:ind w:left="360"/>
        <w:rPr>
          <w:rFonts w:ascii="Times New Roman" w:hAnsi="Times New Roman"/>
          <w:b/>
          <w:u w:val="single"/>
        </w:rPr>
      </w:pPr>
    </w:p>
    <w:p w:rsidR="00544230" w:rsidRDefault="00544230" w:rsidP="00544230">
      <w:pPr>
        <w:pStyle w:val="ListParagraph"/>
        <w:ind w:left="360"/>
        <w:rPr>
          <w:rFonts w:ascii="Times New Roman" w:hAnsi="Times New Roman"/>
        </w:rPr>
      </w:pPr>
      <w:r>
        <w:rPr>
          <w:rFonts w:ascii="Times New Roman" w:hAnsi="Times New Roman"/>
          <w:b/>
          <w:u w:val="single"/>
        </w:rPr>
        <w:t>Justification #1</w:t>
      </w:r>
      <w:r>
        <w:rPr>
          <w:rFonts w:ascii="Times New Roman" w:hAnsi="Times New Roman"/>
          <w:b/>
        </w:rPr>
        <w:t xml:space="preserve">:  </w:t>
      </w:r>
      <w:r w:rsidRPr="00544230">
        <w:rPr>
          <w:rFonts w:ascii="Times New Roman" w:hAnsi="Times New Roman"/>
        </w:rPr>
        <w:t>Though iAppeals collects contact information from claimants and representatives (third part</w:t>
      </w:r>
      <w:r>
        <w:rPr>
          <w:rFonts w:ascii="Times New Roman" w:hAnsi="Times New Roman"/>
        </w:rPr>
        <w:t>ies</w:t>
      </w:r>
      <w:r w:rsidRPr="00544230">
        <w:rPr>
          <w:rFonts w:ascii="Times New Roman" w:hAnsi="Times New Roman"/>
        </w:rPr>
        <w:t xml:space="preserve">), it does not collect relationship and contact information from all third parties. </w:t>
      </w:r>
      <w:r>
        <w:rPr>
          <w:rFonts w:ascii="Times New Roman" w:hAnsi="Times New Roman"/>
        </w:rPr>
        <w:t xml:space="preserve"> </w:t>
      </w:r>
      <w:r w:rsidRPr="00544230">
        <w:rPr>
          <w:rFonts w:ascii="Times New Roman" w:hAnsi="Times New Roman"/>
        </w:rPr>
        <w:t xml:space="preserve">Therefore, we </w:t>
      </w:r>
      <w:r>
        <w:rPr>
          <w:rFonts w:ascii="Times New Roman" w:hAnsi="Times New Roman"/>
        </w:rPr>
        <w:t xml:space="preserve">are </w:t>
      </w:r>
      <w:r w:rsidRPr="00544230">
        <w:rPr>
          <w:rFonts w:ascii="Times New Roman" w:hAnsi="Times New Roman"/>
        </w:rPr>
        <w:t>updat</w:t>
      </w:r>
      <w:r>
        <w:rPr>
          <w:rFonts w:ascii="Times New Roman" w:hAnsi="Times New Roman"/>
        </w:rPr>
        <w:t xml:space="preserve">ing iAppeals so </w:t>
      </w:r>
      <w:r w:rsidRPr="00544230">
        <w:rPr>
          <w:rFonts w:ascii="Times New Roman" w:hAnsi="Times New Roman"/>
        </w:rPr>
        <w:t xml:space="preserve">it will collect relationship and contact information from all third parties. </w:t>
      </w:r>
      <w:r>
        <w:rPr>
          <w:rFonts w:ascii="Times New Roman" w:hAnsi="Times New Roman"/>
        </w:rPr>
        <w:t xml:space="preserve"> </w:t>
      </w:r>
      <w:r w:rsidRPr="00544230">
        <w:rPr>
          <w:rFonts w:ascii="Times New Roman" w:hAnsi="Times New Roman"/>
        </w:rPr>
        <w:t xml:space="preserve">Prior to this update, if </w:t>
      </w:r>
      <w:r>
        <w:rPr>
          <w:rFonts w:ascii="Times New Roman" w:hAnsi="Times New Roman"/>
        </w:rPr>
        <w:t>third parties were</w:t>
      </w:r>
      <w:r w:rsidRPr="00544230">
        <w:rPr>
          <w:rFonts w:ascii="Times New Roman" w:hAnsi="Times New Roman"/>
        </w:rPr>
        <w:t xml:space="preserve"> completing the appeal request </w:t>
      </w:r>
      <w:r>
        <w:rPr>
          <w:rFonts w:ascii="Times New Roman" w:hAnsi="Times New Roman"/>
        </w:rPr>
        <w:t>(i.e., someone</w:t>
      </w:r>
      <w:r w:rsidRPr="00544230">
        <w:rPr>
          <w:rFonts w:ascii="Times New Roman" w:hAnsi="Times New Roman"/>
        </w:rPr>
        <w:t xml:space="preserve"> other than the claimant or claimant’s representative</w:t>
      </w:r>
      <w:r>
        <w:rPr>
          <w:rFonts w:ascii="Times New Roman" w:hAnsi="Times New Roman"/>
        </w:rPr>
        <w:t>)</w:t>
      </w:r>
      <w:r w:rsidR="00795FEB" w:rsidRPr="00544230">
        <w:rPr>
          <w:rFonts w:ascii="Times New Roman" w:hAnsi="Times New Roman"/>
        </w:rPr>
        <w:t>;</w:t>
      </w:r>
      <w:r w:rsidRPr="00544230">
        <w:rPr>
          <w:rFonts w:ascii="Times New Roman" w:hAnsi="Times New Roman"/>
        </w:rPr>
        <w:t xml:space="preserve"> </w:t>
      </w:r>
      <w:r>
        <w:rPr>
          <w:rFonts w:ascii="Times New Roman" w:hAnsi="Times New Roman"/>
        </w:rPr>
        <w:t>t</w:t>
      </w:r>
      <w:r w:rsidR="00795FEB">
        <w:rPr>
          <w:rFonts w:ascii="Times New Roman" w:hAnsi="Times New Roman"/>
        </w:rPr>
        <w:t>he system required them to</w:t>
      </w:r>
      <w:r w:rsidRPr="00544230">
        <w:rPr>
          <w:rFonts w:ascii="Times New Roman" w:hAnsi="Times New Roman"/>
        </w:rPr>
        <w:t xml:space="preserve"> indicate th</w:t>
      </w:r>
      <w:r w:rsidR="00795FEB">
        <w:rPr>
          <w:rFonts w:ascii="Times New Roman" w:hAnsi="Times New Roman"/>
        </w:rPr>
        <w:t xml:space="preserve">ey were </w:t>
      </w:r>
      <w:r w:rsidRPr="00544230">
        <w:rPr>
          <w:rFonts w:ascii="Times New Roman" w:hAnsi="Times New Roman"/>
        </w:rPr>
        <w:t xml:space="preserve">the claimant. </w:t>
      </w:r>
      <w:r w:rsidR="00795FEB">
        <w:rPr>
          <w:rFonts w:ascii="Times New Roman" w:hAnsi="Times New Roman"/>
        </w:rPr>
        <w:t xml:space="preserve"> </w:t>
      </w:r>
      <w:r w:rsidRPr="00544230">
        <w:rPr>
          <w:rFonts w:ascii="Times New Roman" w:hAnsi="Times New Roman"/>
        </w:rPr>
        <w:t>Collecting relationship and contact information from all third parties will provide us with information about who (relatives, friends, clergymen, social services, etc.) accesses iAppeals to assist claimants with appeal requests</w:t>
      </w:r>
      <w:r>
        <w:rPr>
          <w:rFonts w:ascii="Times New Roman" w:hAnsi="Times New Roman"/>
        </w:rPr>
        <w:t>.</w:t>
      </w:r>
    </w:p>
    <w:p w:rsidR="00544230" w:rsidRPr="00544230" w:rsidRDefault="00544230" w:rsidP="00544230">
      <w:pPr>
        <w:pStyle w:val="ListParagraph"/>
        <w:ind w:left="360"/>
        <w:rPr>
          <w:rFonts w:ascii="Times New Roman" w:hAnsi="Times New Roman"/>
        </w:rPr>
      </w:pPr>
    </w:p>
    <w:p w:rsidR="00544230" w:rsidRDefault="00544230" w:rsidP="00544230">
      <w:pPr>
        <w:pStyle w:val="ListParagraph"/>
        <w:numPr>
          <w:ilvl w:val="0"/>
          <w:numId w:val="6"/>
        </w:numPr>
        <w:rPr>
          <w:rFonts w:ascii="Times New Roman" w:hAnsi="Times New Roman"/>
        </w:rPr>
      </w:pPr>
      <w:r>
        <w:rPr>
          <w:rFonts w:ascii="Times New Roman" w:hAnsi="Times New Roman"/>
          <w:b/>
          <w:u w:val="single"/>
        </w:rPr>
        <w:t>Change #2</w:t>
      </w:r>
      <w:r>
        <w:rPr>
          <w:rFonts w:ascii="Times New Roman" w:hAnsi="Times New Roman"/>
          <w:b/>
        </w:rPr>
        <w:t xml:space="preserve">:  </w:t>
      </w:r>
      <w:r w:rsidRPr="00A23ED4">
        <w:rPr>
          <w:rFonts w:ascii="Times New Roman" w:hAnsi="Times New Roman"/>
        </w:rPr>
        <w:t>Propagation of information between screens</w:t>
      </w:r>
    </w:p>
    <w:p w:rsidR="00544230" w:rsidRPr="00544230" w:rsidRDefault="00544230" w:rsidP="00544230">
      <w:pPr>
        <w:pStyle w:val="ListParagraph"/>
        <w:ind w:left="360"/>
        <w:rPr>
          <w:rFonts w:ascii="Times New Roman" w:hAnsi="Times New Roman"/>
        </w:rPr>
      </w:pPr>
    </w:p>
    <w:p w:rsidR="00544230" w:rsidRDefault="00544230" w:rsidP="00544230">
      <w:pPr>
        <w:pStyle w:val="ListParagraph"/>
        <w:ind w:left="360"/>
        <w:rPr>
          <w:rFonts w:ascii="Times New Roman" w:hAnsi="Times New Roman"/>
        </w:rPr>
      </w:pPr>
      <w:r>
        <w:rPr>
          <w:rFonts w:ascii="Times New Roman" w:hAnsi="Times New Roman"/>
          <w:b/>
          <w:u w:val="single"/>
        </w:rPr>
        <w:t>Justification #2</w:t>
      </w:r>
      <w:r>
        <w:rPr>
          <w:rFonts w:ascii="Times New Roman" w:hAnsi="Times New Roman"/>
          <w:b/>
        </w:rPr>
        <w:t xml:space="preserve">:  </w:t>
      </w:r>
      <w:r w:rsidRPr="00544230">
        <w:rPr>
          <w:rFonts w:ascii="Times New Roman" w:hAnsi="Times New Roman"/>
        </w:rPr>
        <w:t xml:space="preserve">We </w:t>
      </w:r>
      <w:r w:rsidR="00795FEB">
        <w:rPr>
          <w:rFonts w:ascii="Times New Roman" w:hAnsi="Times New Roman"/>
        </w:rPr>
        <w:t>are updating</w:t>
      </w:r>
      <w:r w:rsidRPr="00544230">
        <w:rPr>
          <w:rFonts w:ascii="Times New Roman" w:hAnsi="Times New Roman"/>
        </w:rPr>
        <w:t xml:space="preserve"> iAppeals </w:t>
      </w:r>
      <w:r w:rsidR="00795FEB">
        <w:rPr>
          <w:rFonts w:ascii="Times New Roman" w:hAnsi="Times New Roman"/>
        </w:rPr>
        <w:t>to allow</w:t>
      </w:r>
      <w:r w:rsidRPr="00544230">
        <w:rPr>
          <w:rFonts w:ascii="Times New Roman" w:hAnsi="Times New Roman"/>
        </w:rPr>
        <w:t xml:space="preserve"> information </w:t>
      </w:r>
      <w:r w:rsidR="00795FEB">
        <w:rPr>
          <w:rFonts w:ascii="Times New Roman" w:hAnsi="Times New Roman"/>
        </w:rPr>
        <w:t>to</w:t>
      </w:r>
      <w:r w:rsidRPr="00544230">
        <w:rPr>
          <w:rFonts w:ascii="Times New Roman" w:hAnsi="Times New Roman"/>
        </w:rPr>
        <w:t xml:space="preserve"> propagate from screen to screen as appropriate. </w:t>
      </w:r>
      <w:r w:rsidR="00795FEB">
        <w:rPr>
          <w:rFonts w:ascii="Times New Roman" w:hAnsi="Times New Roman"/>
        </w:rPr>
        <w:t xml:space="preserve"> </w:t>
      </w:r>
      <w:r w:rsidRPr="00544230">
        <w:rPr>
          <w:rFonts w:ascii="Times New Roman" w:hAnsi="Times New Roman"/>
        </w:rPr>
        <w:t xml:space="preserve">For example, on the i501, </w:t>
      </w:r>
      <w:r w:rsidR="00631721" w:rsidRPr="006751B9">
        <w:rPr>
          <w:rFonts w:ascii="Times New Roman" w:hAnsi="Times New Roman"/>
        </w:rPr>
        <w:t xml:space="preserve">we will collect contact information for </w:t>
      </w:r>
      <w:r w:rsidR="00631721">
        <w:rPr>
          <w:rFonts w:ascii="Times New Roman" w:hAnsi="Times New Roman"/>
        </w:rPr>
        <w:t>both third parties</w:t>
      </w:r>
      <w:r w:rsidR="00631721" w:rsidRPr="006751B9">
        <w:rPr>
          <w:rFonts w:ascii="Times New Roman" w:hAnsi="Times New Roman"/>
        </w:rPr>
        <w:t xml:space="preserve"> (form completer</w:t>
      </w:r>
      <w:r w:rsidR="00631721">
        <w:rPr>
          <w:rFonts w:ascii="Times New Roman" w:hAnsi="Times New Roman"/>
        </w:rPr>
        <w:t xml:space="preserve">s) and </w:t>
      </w:r>
      <w:r w:rsidR="00631721" w:rsidRPr="006751B9">
        <w:rPr>
          <w:rFonts w:ascii="Times New Roman" w:hAnsi="Times New Roman"/>
        </w:rPr>
        <w:t>representative</w:t>
      </w:r>
      <w:r w:rsidR="00631721">
        <w:rPr>
          <w:rFonts w:ascii="Times New Roman" w:hAnsi="Times New Roman"/>
        </w:rPr>
        <w:t>s</w:t>
      </w:r>
      <w:r w:rsidRPr="00544230">
        <w:rPr>
          <w:rFonts w:ascii="Times New Roman" w:hAnsi="Times New Roman"/>
        </w:rPr>
        <w:t xml:space="preserve">. </w:t>
      </w:r>
      <w:r w:rsidR="00795FEB">
        <w:rPr>
          <w:rFonts w:ascii="Times New Roman" w:hAnsi="Times New Roman"/>
        </w:rPr>
        <w:t xml:space="preserve"> </w:t>
      </w:r>
      <w:r w:rsidRPr="00544230">
        <w:rPr>
          <w:rFonts w:ascii="Times New Roman" w:hAnsi="Times New Roman"/>
        </w:rPr>
        <w:t>I</w:t>
      </w:r>
      <w:r w:rsidR="00795FEB">
        <w:rPr>
          <w:rFonts w:ascii="Times New Roman" w:hAnsi="Times New Roman"/>
        </w:rPr>
        <w:t xml:space="preserve">f the third parties </w:t>
      </w:r>
      <w:r w:rsidR="00795FEB" w:rsidRPr="00544230">
        <w:rPr>
          <w:rFonts w:ascii="Times New Roman" w:hAnsi="Times New Roman"/>
        </w:rPr>
        <w:t>and</w:t>
      </w:r>
      <w:r w:rsidRPr="00544230">
        <w:rPr>
          <w:rFonts w:ascii="Times New Roman" w:hAnsi="Times New Roman"/>
        </w:rPr>
        <w:t xml:space="preserve"> representative</w:t>
      </w:r>
      <w:r w:rsidR="00795FEB">
        <w:rPr>
          <w:rFonts w:ascii="Times New Roman" w:hAnsi="Times New Roman"/>
        </w:rPr>
        <w:t>s</w:t>
      </w:r>
      <w:r w:rsidRPr="00544230">
        <w:rPr>
          <w:rFonts w:ascii="Times New Roman" w:hAnsi="Times New Roman"/>
        </w:rPr>
        <w:t xml:space="preserve"> </w:t>
      </w:r>
      <w:r w:rsidR="00795FEB">
        <w:rPr>
          <w:rFonts w:ascii="Times New Roman" w:hAnsi="Times New Roman"/>
        </w:rPr>
        <w:t>are</w:t>
      </w:r>
      <w:r w:rsidRPr="00544230">
        <w:rPr>
          <w:rFonts w:ascii="Times New Roman" w:hAnsi="Times New Roman"/>
        </w:rPr>
        <w:t xml:space="preserve"> the same </w:t>
      </w:r>
      <w:r w:rsidR="00795FEB">
        <w:rPr>
          <w:rFonts w:ascii="Times New Roman" w:hAnsi="Times New Roman"/>
        </w:rPr>
        <w:t>people</w:t>
      </w:r>
      <w:r w:rsidRPr="00544230">
        <w:rPr>
          <w:rFonts w:ascii="Times New Roman" w:hAnsi="Times New Roman"/>
        </w:rPr>
        <w:t xml:space="preserve">, </w:t>
      </w:r>
      <w:r w:rsidR="00795FEB">
        <w:rPr>
          <w:rFonts w:ascii="Times New Roman" w:hAnsi="Times New Roman"/>
        </w:rPr>
        <w:t>they</w:t>
      </w:r>
      <w:r w:rsidRPr="00544230">
        <w:rPr>
          <w:rFonts w:ascii="Times New Roman" w:hAnsi="Times New Roman"/>
        </w:rPr>
        <w:t xml:space="preserve"> will not need to key the contact information twice because the contact information will propagate from the third party screen to the representative screen.  Propagation of information will promote accuracy of the information iAppeals collects and reduce the need to re-key information</w:t>
      </w:r>
      <w:r>
        <w:rPr>
          <w:rFonts w:ascii="Times New Roman" w:hAnsi="Times New Roman"/>
        </w:rPr>
        <w:t>.</w:t>
      </w:r>
    </w:p>
    <w:p w:rsidR="00544230" w:rsidRPr="00544230" w:rsidRDefault="00544230" w:rsidP="00544230">
      <w:pPr>
        <w:rPr>
          <w:rFonts w:ascii="Times New Roman" w:hAnsi="Times New Roman"/>
        </w:rPr>
      </w:pPr>
    </w:p>
    <w:p w:rsidR="00544230" w:rsidRDefault="00544230" w:rsidP="00544230">
      <w:pPr>
        <w:pStyle w:val="ListParagraph"/>
        <w:numPr>
          <w:ilvl w:val="0"/>
          <w:numId w:val="6"/>
        </w:numPr>
        <w:rPr>
          <w:rFonts w:ascii="Times New Roman" w:hAnsi="Times New Roman"/>
        </w:rPr>
      </w:pPr>
      <w:r>
        <w:rPr>
          <w:rFonts w:ascii="Times New Roman" w:hAnsi="Times New Roman"/>
          <w:b/>
          <w:u w:val="single"/>
        </w:rPr>
        <w:lastRenderedPageBreak/>
        <w:t>Change #3</w:t>
      </w:r>
      <w:r>
        <w:rPr>
          <w:rFonts w:ascii="Times New Roman" w:hAnsi="Times New Roman"/>
          <w:b/>
        </w:rPr>
        <w:t>:</w:t>
      </w:r>
      <w:r>
        <w:rPr>
          <w:rFonts w:ascii="Times New Roman" w:hAnsi="Times New Roman"/>
        </w:rPr>
        <w:t xml:space="preserve">  </w:t>
      </w:r>
      <w:r w:rsidR="00A23ED4" w:rsidRPr="00544230">
        <w:rPr>
          <w:rFonts w:ascii="Times New Roman" w:hAnsi="Times New Roman"/>
        </w:rPr>
        <w:t>Single submission of the i501 and i3441</w:t>
      </w:r>
    </w:p>
    <w:p w:rsidR="00544230" w:rsidRDefault="00544230" w:rsidP="00544230">
      <w:pPr>
        <w:pStyle w:val="ListParagraph"/>
        <w:ind w:left="360"/>
        <w:rPr>
          <w:rFonts w:ascii="Times New Roman" w:hAnsi="Times New Roman"/>
        </w:rPr>
      </w:pPr>
    </w:p>
    <w:p w:rsidR="008D2638" w:rsidRDefault="00544230" w:rsidP="00544230">
      <w:pPr>
        <w:pStyle w:val="ListParagraph"/>
        <w:ind w:left="360"/>
        <w:rPr>
          <w:rFonts w:ascii="Times New Roman" w:hAnsi="Times New Roman"/>
        </w:rPr>
      </w:pPr>
      <w:r>
        <w:rPr>
          <w:rFonts w:ascii="Times New Roman" w:hAnsi="Times New Roman"/>
          <w:b/>
          <w:u w:val="single"/>
        </w:rPr>
        <w:t>Justification #3</w:t>
      </w:r>
      <w:r w:rsidRPr="00544230">
        <w:rPr>
          <w:rFonts w:ascii="Times New Roman" w:hAnsi="Times New Roman"/>
          <w:b/>
        </w:rPr>
        <w:t>:</w:t>
      </w:r>
      <w:r>
        <w:rPr>
          <w:rFonts w:ascii="Times New Roman" w:hAnsi="Times New Roman"/>
        </w:rPr>
        <w:t xml:space="preserve">  </w:t>
      </w:r>
      <w:r w:rsidR="003D281F" w:rsidRPr="00544230">
        <w:rPr>
          <w:rFonts w:ascii="Times New Roman" w:hAnsi="Times New Roman"/>
        </w:rPr>
        <w:t>W</w:t>
      </w:r>
      <w:r w:rsidR="0017739F" w:rsidRPr="00544230">
        <w:rPr>
          <w:rFonts w:ascii="Times New Roman" w:hAnsi="Times New Roman"/>
        </w:rPr>
        <w:t xml:space="preserve">e </w:t>
      </w:r>
      <w:r w:rsidR="00141951">
        <w:rPr>
          <w:rFonts w:ascii="Times New Roman" w:hAnsi="Times New Roman"/>
        </w:rPr>
        <w:t xml:space="preserve">are </w:t>
      </w:r>
      <w:r w:rsidR="0017739F" w:rsidRPr="00544230">
        <w:rPr>
          <w:rFonts w:ascii="Times New Roman" w:hAnsi="Times New Roman"/>
        </w:rPr>
        <w:t>updat</w:t>
      </w:r>
      <w:r w:rsidR="00141951">
        <w:rPr>
          <w:rFonts w:ascii="Times New Roman" w:hAnsi="Times New Roman"/>
        </w:rPr>
        <w:t>ing</w:t>
      </w:r>
      <w:r w:rsidR="0017739F" w:rsidRPr="00544230">
        <w:rPr>
          <w:rFonts w:ascii="Times New Roman" w:hAnsi="Times New Roman"/>
        </w:rPr>
        <w:t xml:space="preserve"> the process for submitting </w:t>
      </w:r>
      <w:r w:rsidR="004A4850" w:rsidRPr="00544230">
        <w:rPr>
          <w:rFonts w:ascii="Times New Roman" w:hAnsi="Times New Roman"/>
        </w:rPr>
        <w:t>an appeal online</w:t>
      </w:r>
      <w:r w:rsidR="00907498" w:rsidRPr="00544230">
        <w:rPr>
          <w:rFonts w:ascii="Times New Roman" w:hAnsi="Times New Roman"/>
        </w:rPr>
        <w:t xml:space="preserve">. </w:t>
      </w:r>
      <w:r w:rsidR="00141951">
        <w:rPr>
          <w:rFonts w:ascii="Times New Roman" w:hAnsi="Times New Roman"/>
        </w:rPr>
        <w:t xml:space="preserve"> </w:t>
      </w:r>
      <w:r w:rsidR="001736E4" w:rsidRPr="00544230">
        <w:rPr>
          <w:rFonts w:ascii="Times New Roman" w:hAnsi="Times New Roman"/>
        </w:rPr>
        <w:t xml:space="preserve">Prior to </w:t>
      </w:r>
      <w:r w:rsidR="0017739F" w:rsidRPr="00544230">
        <w:rPr>
          <w:rFonts w:ascii="Times New Roman" w:hAnsi="Times New Roman"/>
        </w:rPr>
        <w:t>this</w:t>
      </w:r>
      <w:r w:rsidR="001736E4" w:rsidRPr="00544230">
        <w:rPr>
          <w:rFonts w:ascii="Times New Roman" w:hAnsi="Times New Roman"/>
        </w:rPr>
        <w:t xml:space="preserve"> update, </w:t>
      </w:r>
      <w:r w:rsidR="006A2C94" w:rsidRPr="00544230">
        <w:rPr>
          <w:rFonts w:ascii="Times New Roman" w:hAnsi="Times New Roman"/>
        </w:rPr>
        <w:t>a claimant</w:t>
      </w:r>
      <w:r w:rsidR="008D2638" w:rsidRPr="00544230">
        <w:rPr>
          <w:rFonts w:ascii="Times New Roman" w:hAnsi="Times New Roman"/>
        </w:rPr>
        <w:t xml:space="preserve"> or third party </w:t>
      </w:r>
      <w:r w:rsidR="001736E4" w:rsidRPr="00544230">
        <w:rPr>
          <w:rFonts w:ascii="Times New Roman" w:hAnsi="Times New Roman"/>
        </w:rPr>
        <w:t xml:space="preserve">could submit the i501 and i3441 separately. Often, this process led to </w:t>
      </w:r>
      <w:r w:rsidR="00605B69" w:rsidRPr="00544230">
        <w:rPr>
          <w:rFonts w:ascii="Times New Roman" w:hAnsi="Times New Roman"/>
        </w:rPr>
        <w:t>the</w:t>
      </w:r>
      <w:r w:rsidR="001A3C9A" w:rsidRPr="00544230">
        <w:rPr>
          <w:rFonts w:ascii="Times New Roman" w:hAnsi="Times New Roman"/>
        </w:rPr>
        <w:t xml:space="preserve"> </w:t>
      </w:r>
      <w:r w:rsidR="001736E4" w:rsidRPr="00544230">
        <w:rPr>
          <w:rFonts w:ascii="Times New Roman" w:hAnsi="Times New Roman"/>
        </w:rPr>
        <w:t xml:space="preserve">failure to collect </w:t>
      </w:r>
      <w:r w:rsidR="004A4850" w:rsidRPr="00544230">
        <w:rPr>
          <w:rFonts w:ascii="Times New Roman" w:hAnsi="Times New Roman"/>
        </w:rPr>
        <w:t>required</w:t>
      </w:r>
      <w:r w:rsidR="001736E4" w:rsidRPr="00544230">
        <w:rPr>
          <w:rFonts w:ascii="Times New Roman" w:hAnsi="Times New Roman"/>
        </w:rPr>
        <w:t xml:space="preserve"> information</w:t>
      </w:r>
      <w:r w:rsidR="00605B69" w:rsidRPr="00544230">
        <w:rPr>
          <w:rFonts w:ascii="Times New Roman" w:hAnsi="Times New Roman"/>
        </w:rPr>
        <w:t xml:space="preserve"> and the need to contact the </w:t>
      </w:r>
      <w:r w:rsidR="00411883" w:rsidRPr="00544230">
        <w:rPr>
          <w:rFonts w:ascii="Times New Roman" w:hAnsi="Times New Roman"/>
        </w:rPr>
        <w:t>claiman</w:t>
      </w:r>
      <w:r w:rsidR="005413EC" w:rsidRPr="00544230">
        <w:rPr>
          <w:rFonts w:ascii="Times New Roman" w:hAnsi="Times New Roman"/>
        </w:rPr>
        <w:t>t</w:t>
      </w:r>
      <w:r w:rsidR="001736E4" w:rsidRPr="00544230">
        <w:rPr>
          <w:rFonts w:ascii="Times New Roman" w:hAnsi="Times New Roman"/>
        </w:rPr>
        <w:t xml:space="preserve">. </w:t>
      </w:r>
      <w:r w:rsidR="00141951">
        <w:rPr>
          <w:rFonts w:ascii="Times New Roman" w:hAnsi="Times New Roman"/>
        </w:rPr>
        <w:t xml:space="preserve"> </w:t>
      </w:r>
      <w:r w:rsidR="0017739F" w:rsidRPr="00544230">
        <w:rPr>
          <w:rFonts w:ascii="Times New Roman" w:hAnsi="Times New Roman"/>
        </w:rPr>
        <w:t xml:space="preserve">We </w:t>
      </w:r>
      <w:r w:rsidR="00141951">
        <w:rPr>
          <w:rFonts w:ascii="Times New Roman" w:hAnsi="Times New Roman"/>
        </w:rPr>
        <w:t>are</w:t>
      </w:r>
      <w:r w:rsidR="00E8311C" w:rsidRPr="00544230">
        <w:rPr>
          <w:rFonts w:ascii="Times New Roman" w:hAnsi="Times New Roman"/>
        </w:rPr>
        <w:t xml:space="preserve"> </w:t>
      </w:r>
      <w:r w:rsidR="00141951">
        <w:rPr>
          <w:rFonts w:ascii="Times New Roman" w:hAnsi="Times New Roman"/>
        </w:rPr>
        <w:t>updating</w:t>
      </w:r>
      <w:r w:rsidR="0017739F" w:rsidRPr="00544230">
        <w:rPr>
          <w:rFonts w:ascii="Times New Roman" w:hAnsi="Times New Roman"/>
        </w:rPr>
        <w:t xml:space="preserve"> iAppeals so </w:t>
      </w:r>
      <w:r w:rsidR="005413EC" w:rsidRPr="00544230">
        <w:rPr>
          <w:rFonts w:ascii="Times New Roman" w:hAnsi="Times New Roman"/>
        </w:rPr>
        <w:t>a</w:t>
      </w:r>
      <w:r w:rsidR="0017739F" w:rsidRPr="00544230">
        <w:rPr>
          <w:rFonts w:ascii="Times New Roman" w:hAnsi="Times New Roman"/>
        </w:rPr>
        <w:t xml:space="preserve"> </w:t>
      </w:r>
      <w:r w:rsidR="00411883" w:rsidRPr="00544230">
        <w:rPr>
          <w:rFonts w:ascii="Times New Roman" w:hAnsi="Times New Roman"/>
        </w:rPr>
        <w:t>claimant</w:t>
      </w:r>
      <w:r w:rsidR="008D2638" w:rsidRPr="00544230">
        <w:rPr>
          <w:rFonts w:ascii="Times New Roman" w:hAnsi="Times New Roman"/>
        </w:rPr>
        <w:t xml:space="preserve"> or third party</w:t>
      </w:r>
      <w:r w:rsidR="0017739F" w:rsidRPr="00544230">
        <w:rPr>
          <w:rFonts w:ascii="Times New Roman" w:hAnsi="Times New Roman"/>
        </w:rPr>
        <w:t xml:space="preserve"> </w:t>
      </w:r>
      <w:r w:rsidR="006940D3" w:rsidRPr="00544230">
        <w:rPr>
          <w:rFonts w:ascii="Times New Roman" w:hAnsi="Times New Roman"/>
        </w:rPr>
        <w:t xml:space="preserve">will </w:t>
      </w:r>
      <w:r w:rsidR="0017739F" w:rsidRPr="00544230">
        <w:rPr>
          <w:rFonts w:ascii="Times New Roman" w:hAnsi="Times New Roman"/>
        </w:rPr>
        <w:t>submit</w:t>
      </w:r>
      <w:r w:rsidR="00907498" w:rsidRPr="00544230">
        <w:rPr>
          <w:rFonts w:ascii="Times New Roman" w:hAnsi="Times New Roman"/>
        </w:rPr>
        <w:t xml:space="preserve"> </w:t>
      </w:r>
      <w:r w:rsidR="0017739F" w:rsidRPr="00544230">
        <w:rPr>
          <w:rFonts w:ascii="Times New Roman" w:hAnsi="Times New Roman"/>
        </w:rPr>
        <w:t>the i501 and i3441 at the same time.</w:t>
      </w:r>
      <w:r w:rsidR="004F5400" w:rsidRPr="00544230">
        <w:rPr>
          <w:rFonts w:ascii="Times New Roman" w:hAnsi="Times New Roman"/>
        </w:rPr>
        <w:t xml:space="preserve"> </w:t>
      </w:r>
      <w:r w:rsidR="00141951">
        <w:rPr>
          <w:rFonts w:ascii="Times New Roman" w:hAnsi="Times New Roman"/>
        </w:rPr>
        <w:t xml:space="preserve"> </w:t>
      </w:r>
      <w:r w:rsidR="004F5400" w:rsidRPr="00544230">
        <w:rPr>
          <w:rFonts w:ascii="Times New Roman" w:hAnsi="Times New Roman"/>
        </w:rPr>
        <w:t xml:space="preserve">This process will </w:t>
      </w:r>
      <w:r w:rsidR="00631721">
        <w:rPr>
          <w:rFonts w:ascii="Times New Roman" w:hAnsi="Times New Roman"/>
        </w:rPr>
        <w:t xml:space="preserve">ensure </w:t>
      </w:r>
      <w:r w:rsidR="008D2638" w:rsidRPr="00544230">
        <w:rPr>
          <w:rFonts w:ascii="Times New Roman" w:hAnsi="Times New Roman"/>
        </w:rPr>
        <w:t xml:space="preserve">we receive </w:t>
      </w:r>
      <w:r w:rsidR="006940D3" w:rsidRPr="00544230">
        <w:rPr>
          <w:rFonts w:ascii="Times New Roman" w:hAnsi="Times New Roman"/>
        </w:rPr>
        <w:t>a complete</w:t>
      </w:r>
      <w:r w:rsidR="008D2638" w:rsidRPr="00544230">
        <w:rPr>
          <w:rFonts w:ascii="Times New Roman" w:hAnsi="Times New Roman"/>
        </w:rPr>
        <w:t xml:space="preserve"> appeal package that includes the </w:t>
      </w:r>
      <w:r w:rsidR="00141951">
        <w:rPr>
          <w:rFonts w:ascii="Times New Roman" w:hAnsi="Times New Roman"/>
        </w:rPr>
        <w:t>required information.  We are making this a seamless process, so the iAppeals user w</w:t>
      </w:r>
      <w:r w:rsidR="00452ABF">
        <w:rPr>
          <w:rFonts w:ascii="Times New Roman" w:hAnsi="Times New Roman"/>
        </w:rPr>
        <w:t>ill progress directly from the i501 to the</w:t>
      </w:r>
      <w:r w:rsidR="00631721">
        <w:rPr>
          <w:rFonts w:ascii="Times New Roman" w:hAnsi="Times New Roman"/>
        </w:rPr>
        <w:t xml:space="preserve"> i3441 questions, with no break</w:t>
      </w:r>
      <w:r w:rsidR="00452ABF">
        <w:rPr>
          <w:rFonts w:ascii="Times New Roman" w:hAnsi="Times New Roman"/>
        </w:rPr>
        <w:t xml:space="preserve"> or need to revisit the main page.</w:t>
      </w:r>
    </w:p>
    <w:p w:rsidR="00544230" w:rsidRDefault="00544230" w:rsidP="00544230">
      <w:pPr>
        <w:pStyle w:val="ListParagraph"/>
        <w:ind w:left="360"/>
        <w:rPr>
          <w:rFonts w:ascii="Times New Roman" w:hAnsi="Times New Roman"/>
        </w:rPr>
      </w:pPr>
    </w:p>
    <w:p w:rsidR="000C5E38" w:rsidRDefault="00544230" w:rsidP="00544230">
      <w:pPr>
        <w:pStyle w:val="ListParagraph"/>
        <w:numPr>
          <w:ilvl w:val="0"/>
          <w:numId w:val="6"/>
        </w:numPr>
        <w:rPr>
          <w:rFonts w:ascii="Times New Roman" w:hAnsi="Times New Roman"/>
        </w:rPr>
      </w:pPr>
      <w:r>
        <w:rPr>
          <w:rFonts w:ascii="Times New Roman" w:hAnsi="Times New Roman"/>
          <w:b/>
          <w:u w:val="single"/>
        </w:rPr>
        <w:t>Change #4</w:t>
      </w:r>
      <w:r w:rsidRPr="00544230">
        <w:rPr>
          <w:rFonts w:ascii="Times New Roman" w:hAnsi="Times New Roman"/>
          <w:b/>
        </w:rPr>
        <w:t>:</w:t>
      </w:r>
      <w:r>
        <w:rPr>
          <w:rFonts w:ascii="Times New Roman" w:hAnsi="Times New Roman"/>
        </w:rPr>
        <w:t xml:space="preserve">  </w:t>
      </w:r>
      <w:r w:rsidR="000C5E38" w:rsidRPr="00544230">
        <w:rPr>
          <w:rFonts w:ascii="Times New Roman" w:hAnsi="Times New Roman"/>
        </w:rPr>
        <w:t>Receipt of Appeals from foreign addresses</w:t>
      </w:r>
    </w:p>
    <w:p w:rsidR="00DE1635" w:rsidRDefault="00DE1635" w:rsidP="00DE1635">
      <w:pPr>
        <w:pStyle w:val="ListParagraph"/>
        <w:ind w:left="360"/>
        <w:rPr>
          <w:rFonts w:ascii="Times New Roman" w:hAnsi="Times New Roman"/>
          <w:b/>
          <w:u w:val="single"/>
        </w:rPr>
      </w:pPr>
    </w:p>
    <w:p w:rsidR="00DE1635" w:rsidRPr="00141951" w:rsidRDefault="00DE1635" w:rsidP="00DE1635">
      <w:pPr>
        <w:pStyle w:val="ListParagraph"/>
        <w:ind w:left="360"/>
        <w:rPr>
          <w:rFonts w:ascii="Times New Roman" w:hAnsi="Times New Roman"/>
        </w:rPr>
      </w:pPr>
      <w:r>
        <w:rPr>
          <w:rFonts w:ascii="Times New Roman" w:hAnsi="Times New Roman"/>
          <w:b/>
          <w:u w:val="single"/>
        </w:rPr>
        <w:t>Justification #4</w:t>
      </w:r>
      <w:r w:rsidRPr="00544230">
        <w:rPr>
          <w:rFonts w:ascii="Times New Roman" w:hAnsi="Times New Roman"/>
          <w:b/>
        </w:rPr>
        <w:t>:</w:t>
      </w:r>
      <w:r>
        <w:rPr>
          <w:rFonts w:ascii="Times New Roman" w:hAnsi="Times New Roman"/>
        </w:rPr>
        <w:t xml:space="preserve">  </w:t>
      </w:r>
      <w:r w:rsidRPr="00544230">
        <w:rPr>
          <w:rFonts w:ascii="Times New Roman" w:hAnsi="Times New Roman"/>
        </w:rPr>
        <w:t xml:space="preserve">We </w:t>
      </w:r>
      <w:r>
        <w:rPr>
          <w:rFonts w:ascii="Times New Roman" w:hAnsi="Times New Roman"/>
        </w:rPr>
        <w:t>are updating</w:t>
      </w:r>
      <w:r w:rsidRPr="00544230">
        <w:rPr>
          <w:rFonts w:ascii="Times New Roman" w:hAnsi="Times New Roman"/>
        </w:rPr>
        <w:t xml:space="preserve"> iAppeals so that it will accept appeals </w:t>
      </w:r>
      <w:r>
        <w:rPr>
          <w:rFonts w:ascii="Times New Roman" w:hAnsi="Times New Roman"/>
        </w:rPr>
        <w:t>with</w:t>
      </w:r>
      <w:r w:rsidRPr="00544230">
        <w:rPr>
          <w:rFonts w:ascii="Times New Roman" w:hAnsi="Times New Roman"/>
        </w:rPr>
        <w:t xml:space="preserve"> a foreign address.</w:t>
      </w:r>
    </w:p>
    <w:p w:rsidR="00DE1635" w:rsidRDefault="00DE1635" w:rsidP="00DE1635">
      <w:pPr>
        <w:pStyle w:val="ListParagraph"/>
        <w:ind w:left="360"/>
        <w:rPr>
          <w:rFonts w:ascii="Times New Roman" w:hAnsi="Times New Roman"/>
        </w:rPr>
      </w:pPr>
    </w:p>
    <w:p w:rsidR="00DE1635" w:rsidRDefault="00DE1635" w:rsidP="00544230">
      <w:pPr>
        <w:pStyle w:val="ListParagraph"/>
        <w:numPr>
          <w:ilvl w:val="0"/>
          <w:numId w:val="6"/>
        </w:numPr>
        <w:rPr>
          <w:rFonts w:ascii="Times New Roman" w:hAnsi="Times New Roman"/>
        </w:rPr>
      </w:pPr>
      <w:r>
        <w:rPr>
          <w:rFonts w:ascii="Times New Roman" w:hAnsi="Times New Roman"/>
          <w:b/>
          <w:u w:val="single"/>
        </w:rPr>
        <w:t>Change #5</w:t>
      </w:r>
      <w:r>
        <w:rPr>
          <w:rFonts w:ascii="Times New Roman" w:hAnsi="Times New Roman"/>
          <w:b/>
        </w:rPr>
        <w:t xml:space="preserve">:  </w:t>
      </w:r>
      <w:r>
        <w:rPr>
          <w:rFonts w:ascii="Times New Roman" w:hAnsi="Times New Roman"/>
        </w:rPr>
        <w:t>Rename and reconfigure the layout of and simplify the language on the Welcome Page.</w:t>
      </w:r>
    </w:p>
    <w:p w:rsidR="00544230" w:rsidRDefault="00544230" w:rsidP="00544230">
      <w:pPr>
        <w:pStyle w:val="ListParagraph"/>
        <w:ind w:left="360"/>
        <w:rPr>
          <w:rFonts w:ascii="Times New Roman" w:hAnsi="Times New Roman"/>
        </w:rPr>
      </w:pPr>
    </w:p>
    <w:p w:rsidR="004B1D51" w:rsidRDefault="00544230" w:rsidP="00141951">
      <w:pPr>
        <w:pStyle w:val="ListParagraph"/>
        <w:ind w:left="360"/>
        <w:rPr>
          <w:rFonts w:ascii="Times New Roman" w:hAnsi="Times New Roman"/>
        </w:rPr>
      </w:pPr>
      <w:r>
        <w:rPr>
          <w:rFonts w:ascii="Times New Roman" w:hAnsi="Times New Roman"/>
          <w:b/>
          <w:u w:val="single"/>
        </w:rPr>
        <w:t>Justification #</w:t>
      </w:r>
      <w:r w:rsidR="00DE1635">
        <w:rPr>
          <w:rFonts w:ascii="Times New Roman" w:hAnsi="Times New Roman"/>
          <w:b/>
          <w:u w:val="single"/>
        </w:rPr>
        <w:t>5</w:t>
      </w:r>
      <w:r w:rsidRPr="00544230">
        <w:rPr>
          <w:rFonts w:ascii="Times New Roman" w:hAnsi="Times New Roman"/>
          <w:b/>
        </w:rPr>
        <w:t>:</w:t>
      </w:r>
      <w:r>
        <w:rPr>
          <w:rFonts w:ascii="Times New Roman" w:hAnsi="Times New Roman"/>
        </w:rPr>
        <w:t xml:space="preserve">  </w:t>
      </w:r>
      <w:r w:rsidR="00DE1635">
        <w:rPr>
          <w:rFonts w:ascii="Times New Roman" w:hAnsi="Times New Roman"/>
        </w:rPr>
        <w:t xml:space="preserve">We are renaming and reconfiguring the layout of and simplifying the language on the Welcome Page so that iAppeals will be more </w:t>
      </w:r>
      <w:proofErr w:type="gramStart"/>
      <w:r w:rsidR="00DE1635">
        <w:rPr>
          <w:rFonts w:ascii="Times New Roman" w:hAnsi="Times New Roman"/>
        </w:rPr>
        <w:t>user</w:t>
      </w:r>
      <w:proofErr w:type="gramEnd"/>
      <w:r w:rsidR="00DE1635">
        <w:rPr>
          <w:rFonts w:ascii="Times New Roman" w:hAnsi="Times New Roman"/>
        </w:rPr>
        <w:t xml:space="preserve"> friendly</w:t>
      </w:r>
      <w:r w:rsidR="000C5E38" w:rsidRPr="00544230">
        <w:rPr>
          <w:rFonts w:ascii="Times New Roman" w:hAnsi="Times New Roman"/>
        </w:rPr>
        <w:t>.</w:t>
      </w:r>
    </w:p>
    <w:p w:rsidR="00DE1635" w:rsidRPr="00DE1635" w:rsidRDefault="00DE1635" w:rsidP="00DE1635">
      <w:pPr>
        <w:pStyle w:val="ListParagraph"/>
        <w:ind w:left="360"/>
        <w:rPr>
          <w:rFonts w:ascii="Times New Roman" w:hAnsi="Times New Roman"/>
        </w:rPr>
      </w:pPr>
    </w:p>
    <w:p w:rsidR="00C9027B" w:rsidRDefault="00C9027B" w:rsidP="00C9027B">
      <w:pPr>
        <w:pStyle w:val="ListParagraph"/>
        <w:numPr>
          <w:ilvl w:val="0"/>
          <w:numId w:val="6"/>
        </w:numPr>
        <w:rPr>
          <w:rFonts w:ascii="Times New Roman" w:hAnsi="Times New Roman"/>
        </w:rPr>
      </w:pPr>
      <w:r>
        <w:rPr>
          <w:rFonts w:ascii="Times New Roman" w:hAnsi="Times New Roman"/>
          <w:b/>
          <w:u w:val="single"/>
        </w:rPr>
        <w:t>Change #6</w:t>
      </w:r>
      <w:r>
        <w:rPr>
          <w:rFonts w:ascii="Times New Roman" w:hAnsi="Times New Roman"/>
          <w:b/>
        </w:rPr>
        <w:t xml:space="preserve">:  </w:t>
      </w:r>
      <w:r w:rsidR="009B4728">
        <w:rPr>
          <w:rFonts w:ascii="Times New Roman" w:hAnsi="Times New Roman"/>
        </w:rPr>
        <w:t>Moved the</w:t>
      </w:r>
      <w:r>
        <w:rPr>
          <w:rFonts w:ascii="Times New Roman" w:hAnsi="Times New Roman"/>
        </w:rPr>
        <w:t xml:space="preserve"> link to the Privacy Act Statement to the Welcome Page.</w:t>
      </w:r>
    </w:p>
    <w:p w:rsidR="00C9027B" w:rsidRDefault="00C9027B" w:rsidP="00C9027B">
      <w:pPr>
        <w:pStyle w:val="ListParagraph"/>
        <w:ind w:left="360"/>
        <w:rPr>
          <w:rFonts w:ascii="Times New Roman" w:hAnsi="Times New Roman"/>
        </w:rPr>
      </w:pPr>
    </w:p>
    <w:p w:rsidR="00C9027B" w:rsidRDefault="00C9027B" w:rsidP="00C9027B">
      <w:pPr>
        <w:pStyle w:val="ListParagraph"/>
        <w:ind w:left="360"/>
        <w:rPr>
          <w:rFonts w:ascii="Times New Roman" w:hAnsi="Times New Roman"/>
        </w:rPr>
      </w:pPr>
      <w:r w:rsidRPr="00DE1635">
        <w:rPr>
          <w:rFonts w:ascii="Times New Roman" w:hAnsi="Times New Roman"/>
          <w:b/>
          <w:u w:val="single"/>
        </w:rPr>
        <w:t>Justification #</w:t>
      </w:r>
      <w:r>
        <w:rPr>
          <w:rFonts w:ascii="Times New Roman" w:hAnsi="Times New Roman"/>
          <w:b/>
          <w:u w:val="single"/>
        </w:rPr>
        <w:t>6</w:t>
      </w:r>
      <w:r w:rsidRPr="00DE1635">
        <w:rPr>
          <w:rFonts w:ascii="Times New Roman" w:hAnsi="Times New Roman"/>
          <w:b/>
        </w:rPr>
        <w:t>:</w:t>
      </w:r>
      <w:r w:rsidRPr="00DE1635">
        <w:rPr>
          <w:rFonts w:ascii="Times New Roman" w:hAnsi="Times New Roman"/>
        </w:rPr>
        <w:t xml:space="preserve">  </w:t>
      </w:r>
      <w:r>
        <w:rPr>
          <w:rFonts w:ascii="Times New Roman" w:hAnsi="Times New Roman"/>
        </w:rPr>
        <w:t xml:space="preserve">We are </w:t>
      </w:r>
      <w:r w:rsidR="009B4728">
        <w:rPr>
          <w:rFonts w:ascii="Times New Roman" w:hAnsi="Times New Roman"/>
        </w:rPr>
        <w:t>moving</w:t>
      </w:r>
      <w:r>
        <w:rPr>
          <w:rFonts w:ascii="Times New Roman" w:hAnsi="Times New Roman"/>
        </w:rPr>
        <w:t xml:space="preserve"> the Privacy Act link to inform the individual of how we use the collected information to process an appeal.</w:t>
      </w:r>
      <w:r w:rsidR="009B4728">
        <w:rPr>
          <w:rFonts w:ascii="Times New Roman" w:hAnsi="Times New Roman"/>
        </w:rPr>
        <w:t xml:space="preserve">  The link is currently located on the “Request for Hearing by an Administrative Law Judge” and “Request for Reconsideration” screens.</w:t>
      </w:r>
    </w:p>
    <w:p w:rsidR="00C9027B" w:rsidRPr="00C9027B" w:rsidRDefault="00C9027B" w:rsidP="00C9027B">
      <w:pPr>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w:t>
      </w:r>
      <w:r w:rsidR="00C9027B">
        <w:rPr>
          <w:rFonts w:ascii="Times New Roman" w:hAnsi="Times New Roman"/>
          <w:b/>
          <w:u w:val="single"/>
        </w:rPr>
        <w:t>7</w:t>
      </w:r>
      <w:r>
        <w:rPr>
          <w:rFonts w:ascii="Times New Roman" w:hAnsi="Times New Roman"/>
          <w:b/>
        </w:rPr>
        <w:t xml:space="preserve">:  </w:t>
      </w:r>
      <w:r w:rsidR="00D7228F">
        <w:rPr>
          <w:rFonts w:ascii="Times New Roman" w:hAnsi="Times New Roman"/>
        </w:rPr>
        <w:t>Delete the “</w:t>
      </w:r>
      <w:r w:rsidR="00D7228F" w:rsidRPr="00BE0627">
        <w:rPr>
          <w:rFonts w:ascii="Times New Roman" w:hAnsi="Times New Roman"/>
        </w:rPr>
        <w:t>Can you use this online disability appeal?</w:t>
      </w:r>
      <w:r w:rsidR="00D7228F">
        <w:rPr>
          <w:rFonts w:ascii="Times New Roman" w:hAnsi="Times New Roman"/>
        </w:rPr>
        <w:t>” screen.</w:t>
      </w:r>
    </w:p>
    <w:p w:rsidR="00D7228F" w:rsidRDefault="00D7228F" w:rsidP="00D7228F">
      <w:pPr>
        <w:pStyle w:val="ListParagraph"/>
        <w:ind w:left="360"/>
        <w:rPr>
          <w:rFonts w:ascii="Times New Roman" w:hAnsi="Times New Roman"/>
        </w:rPr>
      </w:pPr>
    </w:p>
    <w:p w:rsidR="00DE1635" w:rsidRDefault="00DE1635" w:rsidP="00D7228F">
      <w:pPr>
        <w:pStyle w:val="ListParagraph"/>
        <w:ind w:left="360"/>
        <w:rPr>
          <w:rFonts w:ascii="Times New Roman" w:hAnsi="Times New Roman"/>
        </w:rPr>
      </w:pPr>
      <w:r w:rsidRPr="00DE1635">
        <w:rPr>
          <w:rFonts w:ascii="Times New Roman" w:hAnsi="Times New Roman"/>
          <w:b/>
          <w:u w:val="single"/>
        </w:rPr>
        <w:t>Justification #</w:t>
      </w:r>
      <w:r w:rsidR="00C9027B">
        <w:rPr>
          <w:rFonts w:ascii="Times New Roman" w:hAnsi="Times New Roman"/>
          <w:b/>
          <w:u w:val="single"/>
        </w:rPr>
        <w:t>7</w:t>
      </w:r>
      <w:r w:rsidRPr="00DE1635">
        <w:rPr>
          <w:rFonts w:ascii="Times New Roman" w:hAnsi="Times New Roman"/>
          <w:b/>
        </w:rPr>
        <w:t>:</w:t>
      </w:r>
      <w:r w:rsidRPr="00DE1635">
        <w:rPr>
          <w:rFonts w:ascii="Times New Roman" w:hAnsi="Times New Roman"/>
        </w:rPr>
        <w:t xml:space="preserve">  </w:t>
      </w:r>
      <w:r w:rsidR="00D7228F">
        <w:rPr>
          <w:rFonts w:ascii="Times New Roman" w:hAnsi="Times New Roman"/>
        </w:rPr>
        <w:t>iAppeals does not currently accept appeals from foreign addresses.  We are updating iAppeals so that it will accept appeals from foreign address, which includes removing this screen.</w:t>
      </w:r>
    </w:p>
    <w:p w:rsidR="00D7228F" w:rsidRDefault="00D7228F" w:rsidP="00D7228F">
      <w:pPr>
        <w:pStyle w:val="ListParagraph"/>
        <w:ind w:left="360"/>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w:t>
      </w:r>
      <w:r w:rsidR="00C9027B">
        <w:rPr>
          <w:rFonts w:ascii="Times New Roman" w:hAnsi="Times New Roman"/>
          <w:b/>
          <w:u w:val="single"/>
        </w:rPr>
        <w:t>8</w:t>
      </w:r>
      <w:r>
        <w:rPr>
          <w:rFonts w:ascii="Times New Roman" w:hAnsi="Times New Roman"/>
          <w:b/>
        </w:rPr>
        <w:t xml:space="preserve">:  </w:t>
      </w:r>
      <w:r w:rsidR="00D7228F">
        <w:rPr>
          <w:rFonts w:ascii="Times New Roman" w:hAnsi="Times New Roman"/>
        </w:rPr>
        <w:t xml:space="preserve">Rename the “Claimant Information” screen to “Information </w:t>
      </w:r>
      <w:proofErr w:type="gramStart"/>
      <w:r w:rsidR="00D7228F">
        <w:rPr>
          <w:rFonts w:ascii="Times New Roman" w:hAnsi="Times New Roman"/>
        </w:rPr>
        <w:t>About</w:t>
      </w:r>
      <w:proofErr w:type="gramEnd"/>
      <w:r w:rsidR="00D7228F">
        <w:rPr>
          <w:rFonts w:ascii="Times New Roman" w:hAnsi="Times New Roman"/>
        </w:rPr>
        <w:t xml:space="preserve"> the Applicant” screen.</w:t>
      </w:r>
    </w:p>
    <w:p w:rsidR="00D24FBF" w:rsidRDefault="00D24FBF" w:rsidP="00D24FBF">
      <w:pPr>
        <w:pStyle w:val="ListParagraph"/>
        <w:ind w:left="360"/>
        <w:rPr>
          <w:rFonts w:ascii="Times New Roman" w:hAnsi="Times New Roman"/>
        </w:rPr>
      </w:pPr>
    </w:p>
    <w:p w:rsidR="00DE1635" w:rsidRPr="00D24FBF" w:rsidRDefault="00DE1635" w:rsidP="00D24FBF">
      <w:pPr>
        <w:pStyle w:val="ListParagraph"/>
        <w:ind w:left="360"/>
        <w:rPr>
          <w:rFonts w:ascii="Times New Roman" w:hAnsi="Times New Roman"/>
        </w:rPr>
      </w:pPr>
      <w:r w:rsidRPr="00D24FBF">
        <w:rPr>
          <w:rFonts w:ascii="Times New Roman" w:hAnsi="Times New Roman"/>
          <w:b/>
          <w:u w:val="single"/>
        </w:rPr>
        <w:t>Justification #</w:t>
      </w:r>
      <w:r w:rsidR="00C9027B">
        <w:rPr>
          <w:rFonts w:ascii="Times New Roman" w:hAnsi="Times New Roman"/>
          <w:b/>
          <w:u w:val="single"/>
        </w:rPr>
        <w:t>8</w:t>
      </w:r>
      <w:r w:rsidRPr="00D24FBF">
        <w:rPr>
          <w:rFonts w:ascii="Times New Roman" w:hAnsi="Times New Roman"/>
          <w:b/>
        </w:rPr>
        <w:t>:</w:t>
      </w:r>
      <w:r w:rsidRPr="00D24FBF">
        <w:rPr>
          <w:rFonts w:ascii="Times New Roman" w:hAnsi="Times New Roman"/>
        </w:rPr>
        <w:t xml:space="preserve">  </w:t>
      </w:r>
      <w:r w:rsidR="00D7228F" w:rsidRPr="00D24FBF">
        <w:rPr>
          <w:rFonts w:ascii="Times New Roman" w:hAnsi="Times New Roman"/>
        </w:rPr>
        <w:t>We are renaming the screen so that it will provide a better description of the information we need entered onto the screen.</w:t>
      </w:r>
    </w:p>
    <w:p w:rsidR="00D7228F" w:rsidRDefault="00D7228F" w:rsidP="00DE1635">
      <w:pPr>
        <w:pStyle w:val="ListParagraph"/>
        <w:ind w:left="360"/>
        <w:rPr>
          <w:rFonts w:ascii="Times New Roman" w:hAnsi="Times New Roman"/>
        </w:rPr>
      </w:pPr>
    </w:p>
    <w:p w:rsidR="001B3CB0" w:rsidRDefault="001B3CB0" w:rsidP="001B3CB0">
      <w:pPr>
        <w:pStyle w:val="ListParagraph"/>
        <w:numPr>
          <w:ilvl w:val="0"/>
          <w:numId w:val="6"/>
        </w:numPr>
        <w:rPr>
          <w:rFonts w:ascii="Times New Roman" w:hAnsi="Times New Roman"/>
        </w:rPr>
      </w:pPr>
      <w:r>
        <w:rPr>
          <w:rFonts w:ascii="Times New Roman" w:hAnsi="Times New Roman"/>
          <w:b/>
          <w:u w:val="single"/>
        </w:rPr>
        <w:t>Change #9</w:t>
      </w:r>
      <w:r>
        <w:rPr>
          <w:rFonts w:ascii="Times New Roman" w:hAnsi="Times New Roman"/>
          <w:b/>
        </w:rPr>
        <w:t xml:space="preserve">:  </w:t>
      </w:r>
      <w:r>
        <w:rPr>
          <w:rFonts w:ascii="Times New Roman" w:hAnsi="Times New Roman"/>
        </w:rPr>
        <w:t xml:space="preserve">Delete the Residence/Territory question </w:t>
      </w:r>
      <w:r w:rsidR="00D27ED8">
        <w:rPr>
          <w:rFonts w:ascii="Times New Roman" w:hAnsi="Times New Roman"/>
        </w:rPr>
        <w:t xml:space="preserve">from the “Information </w:t>
      </w:r>
      <w:proofErr w:type="gramStart"/>
      <w:r w:rsidR="00D27ED8">
        <w:rPr>
          <w:rFonts w:ascii="Times New Roman" w:hAnsi="Times New Roman"/>
        </w:rPr>
        <w:t>About</w:t>
      </w:r>
      <w:proofErr w:type="gramEnd"/>
      <w:r w:rsidR="00D27ED8">
        <w:rPr>
          <w:rFonts w:ascii="Times New Roman" w:hAnsi="Times New Roman"/>
        </w:rPr>
        <w:t xml:space="preserve"> the Applicant” screen (formerly “Claimant Information” screen)</w:t>
      </w:r>
      <w:r>
        <w:rPr>
          <w:rFonts w:ascii="Times New Roman" w:hAnsi="Times New Roman"/>
        </w:rPr>
        <w:t>.</w:t>
      </w:r>
    </w:p>
    <w:p w:rsidR="001B3CB0" w:rsidRDefault="001B3CB0" w:rsidP="001B3CB0">
      <w:pPr>
        <w:pStyle w:val="ListParagraph"/>
        <w:ind w:left="360"/>
        <w:rPr>
          <w:rFonts w:ascii="Times New Roman" w:hAnsi="Times New Roman"/>
        </w:rPr>
      </w:pPr>
    </w:p>
    <w:p w:rsidR="001B3CB0" w:rsidRDefault="001B3CB0" w:rsidP="001B3CB0">
      <w:pPr>
        <w:pStyle w:val="ListParagraph"/>
        <w:ind w:left="360"/>
        <w:rPr>
          <w:rFonts w:ascii="Times New Roman" w:hAnsi="Times New Roman"/>
        </w:rPr>
      </w:pPr>
      <w:r w:rsidRPr="00DE1635">
        <w:rPr>
          <w:rFonts w:ascii="Times New Roman" w:hAnsi="Times New Roman"/>
          <w:b/>
          <w:u w:val="single"/>
        </w:rPr>
        <w:t>Justification #</w:t>
      </w:r>
      <w:r>
        <w:rPr>
          <w:rFonts w:ascii="Times New Roman" w:hAnsi="Times New Roman"/>
          <w:b/>
          <w:u w:val="single"/>
        </w:rPr>
        <w:t>9</w:t>
      </w:r>
      <w:r w:rsidRPr="00DE1635">
        <w:rPr>
          <w:rFonts w:ascii="Times New Roman" w:hAnsi="Times New Roman"/>
          <w:b/>
        </w:rPr>
        <w:t>:</w:t>
      </w:r>
      <w:r w:rsidRPr="00DE1635">
        <w:rPr>
          <w:rFonts w:ascii="Times New Roman" w:hAnsi="Times New Roman"/>
        </w:rPr>
        <w:t xml:space="preserve">  </w:t>
      </w:r>
      <w:r>
        <w:rPr>
          <w:rFonts w:ascii="Times New Roman" w:hAnsi="Times New Roman"/>
        </w:rPr>
        <w:t xml:space="preserve">We will no longer need this question to determine whether an applicant lives in a prototype state.  We will use the applicant’s residence address </w:t>
      </w:r>
      <w:r>
        <w:rPr>
          <w:rFonts w:ascii="Times New Roman" w:hAnsi="Times New Roman"/>
        </w:rPr>
        <w:lastRenderedPageBreak/>
        <w:t>information to make the prototype state determination.</w:t>
      </w:r>
    </w:p>
    <w:p w:rsidR="00C9027B" w:rsidRPr="00C9027B" w:rsidRDefault="00C9027B" w:rsidP="001B3CB0">
      <w:pPr>
        <w:pStyle w:val="ListParagraph"/>
        <w:ind w:left="360"/>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w:t>
      </w:r>
      <w:r w:rsidR="001B3CB0">
        <w:rPr>
          <w:rFonts w:ascii="Times New Roman" w:hAnsi="Times New Roman"/>
          <w:b/>
          <w:u w:val="single"/>
        </w:rPr>
        <w:t>10</w:t>
      </w:r>
      <w:r>
        <w:rPr>
          <w:rFonts w:ascii="Times New Roman" w:hAnsi="Times New Roman"/>
          <w:b/>
        </w:rPr>
        <w:t xml:space="preserve">:  </w:t>
      </w:r>
      <w:r w:rsidR="00D7228F">
        <w:rPr>
          <w:rFonts w:ascii="Times New Roman" w:hAnsi="Times New Roman"/>
        </w:rPr>
        <w:t>Add the “Who is entering this appeal?” screen.</w:t>
      </w:r>
    </w:p>
    <w:p w:rsidR="00D7228F" w:rsidRDefault="00D7228F" w:rsidP="00D24FBF">
      <w:pPr>
        <w:pStyle w:val="ListParagraph"/>
        <w:ind w:left="360"/>
        <w:rPr>
          <w:rFonts w:ascii="Times New Roman" w:hAnsi="Times New Roman"/>
        </w:rPr>
      </w:pPr>
    </w:p>
    <w:p w:rsidR="00DE1635" w:rsidRDefault="00DE1635" w:rsidP="00DE1635">
      <w:pPr>
        <w:pStyle w:val="ListParagraph"/>
        <w:ind w:left="360"/>
        <w:rPr>
          <w:rFonts w:ascii="Times New Roman" w:hAnsi="Times New Roman"/>
        </w:rPr>
      </w:pPr>
      <w:r w:rsidRPr="00DE1635">
        <w:rPr>
          <w:rFonts w:ascii="Times New Roman" w:hAnsi="Times New Roman"/>
          <w:b/>
          <w:u w:val="single"/>
        </w:rPr>
        <w:t>Justification #</w:t>
      </w:r>
      <w:r w:rsidR="001B3CB0">
        <w:rPr>
          <w:rFonts w:ascii="Times New Roman" w:hAnsi="Times New Roman"/>
          <w:b/>
          <w:u w:val="single"/>
        </w:rPr>
        <w:t>10</w:t>
      </w:r>
      <w:r w:rsidRPr="00DE1635">
        <w:rPr>
          <w:rFonts w:ascii="Times New Roman" w:hAnsi="Times New Roman"/>
          <w:b/>
        </w:rPr>
        <w:t>:</w:t>
      </w:r>
      <w:r w:rsidRPr="00DE1635">
        <w:rPr>
          <w:rFonts w:ascii="Times New Roman" w:hAnsi="Times New Roman"/>
        </w:rPr>
        <w:t xml:space="preserve">  </w:t>
      </w:r>
      <w:r w:rsidR="00D7228F">
        <w:rPr>
          <w:rFonts w:ascii="Times New Roman" w:hAnsi="Times New Roman"/>
        </w:rPr>
        <w:t>We are adding this screen because we will collect information from all third parties who file an appeal on an applicant’s behalf.</w:t>
      </w:r>
    </w:p>
    <w:p w:rsidR="00D7228F" w:rsidRPr="00DE1635" w:rsidRDefault="00D7228F" w:rsidP="00DE1635">
      <w:pPr>
        <w:pStyle w:val="ListParagraph"/>
        <w:ind w:left="360"/>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w:t>
      </w:r>
      <w:r w:rsidR="001B3CB0">
        <w:rPr>
          <w:rFonts w:ascii="Times New Roman" w:hAnsi="Times New Roman"/>
          <w:b/>
          <w:u w:val="single"/>
        </w:rPr>
        <w:t>11</w:t>
      </w:r>
      <w:r>
        <w:rPr>
          <w:rFonts w:ascii="Times New Roman" w:hAnsi="Times New Roman"/>
          <w:b/>
        </w:rPr>
        <w:t xml:space="preserve">:  </w:t>
      </w:r>
      <w:r w:rsidR="00D27ED8">
        <w:rPr>
          <w:rFonts w:ascii="Times New Roman" w:hAnsi="Times New Roman"/>
        </w:rPr>
        <w:t>Replace the “Print Your Ree</w:t>
      </w:r>
      <w:r w:rsidR="00D7228F">
        <w:rPr>
          <w:rFonts w:ascii="Times New Roman" w:hAnsi="Times New Roman"/>
        </w:rPr>
        <w:t>ntry Number</w:t>
      </w:r>
      <w:r w:rsidR="00D27ED8">
        <w:rPr>
          <w:rFonts w:ascii="Times New Roman" w:hAnsi="Times New Roman"/>
        </w:rPr>
        <w:t xml:space="preserve"> and Receipt</w:t>
      </w:r>
      <w:r w:rsidR="00D7228F">
        <w:rPr>
          <w:rFonts w:ascii="Times New Roman" w:hAnsi="Times New Roman"/>
        </w:rPr>
        <w:t>” screen with the “Reentry Number” s</w:t>
      </w:r>
      <w:r w:rsidR="00D7228F" w:rsidRPr="00D96D7B">
        <w:rPr>
          <w:rFonts w:ascii="Times New Roman" w:hAnsi="Times New Roman"/>
        </w:rPr>
        <w:t>creen</w:t>
      </w:r>
      <w:r w:rsidR="00D7228F">
        <w:rPr>
          <w:rFonts w:ascii="Times New Roman" w:hAnsi="Times New Roman"/>
        </w:rPr>
        <w:t>.</w:t>
      </w:r>
    </w:p>
    <w:p w:rsidR="00D7228F" w:rsidRDefault="00D7228F" w:rsidP="00D7228F">
      <w:pPr>
        <w:pStyle w:val="ListParagraph"/>
        <w:ind w:left="360"/>
        <w:rPr>
          <w:rFonts w:ascii="Times New Roman" w:hAnsi="Times New Roman"/>
        </w:rPr>
      </w:pPr>
    </w:p>
    <w:p w:rsidR="00DE1635" w:rsidRDefault="00DE1635" w:rsidP="00DE1635">
      <w:pPr>
        <w:pStyle w:val="ListParagraph"/>
        <w:ind w:left="360"/>
        <w:rPr>
          <w:rFonts w:ascii="Times New Roman" w:hAnsi="Times New Roman"/>
        </w:rPr>
      </w:pPr>
      <w:r w:rsidRPr="00DE1635">
        <w:rPr>
          <w:rFonts w:ascii="Times New Roman" w:hAnsi="Times New Roman"/>
          <w:b/>
          <w:u w:val="single"/>
        </w:rPr>
        <w:t>Justification #</w:t>
      </w:r>
      <w:r w:rsidR="001B3CB0">
        <w:rPr>
          <w:rFonts w:ascii="Times New Roman" w:hAnsi="Times New Roman"/>
          <w:b/>
          <w:u w:val="single"/>
        </w:rPr>
        <w:t>11</w:t>
      </w:r>
      <w:r w:rsidRPr="00DE1635">
        <w:rPr>
          <w:rFonts w:ascii="Times New Roman" w:hAnsi="Times New Roman"/>
          <w:b/>
        </w:rPr>
        <w:t>:</w:t>
      </w:r>
      <w:r w:rsidRPr="00DE1635">
        <w:rPr>
          <w:rFonts w:ascii="Times New Roman" w:hAnsi="Times New Roman"/>
        </w:rPr>
        <w:t xml:space="preserve">  </w:t>
      </w:r>
      <w:r w:rsidR="00D7228F">
        <w:rPr>
          <w:rFonts w:ascii="Times New Roman" w:hAnsi="Times New Roman"/>
        </w:rPr>
        <w:t>We are updating the screen name to incorporate the option of receiving the reentry number by email.</w:t>
      </w:r>
    </w:p>
    <w:p w:rsidR="00D7228F" w:rsidRPr="00DE1635" w:rsidRDefault="00D7228F" w:rsidP="00DE1635">
      <w:pPr>
        <w:pStyle w:val="ListParagraph"/>
        <w:ind w:left="360"/>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#1</w:t>
      </w:r>
      <w:r w:rsidR="001B3CB0">
        <w:rPr>
          <w:rFonts w:ascii="Times New Roman" w:hAnsi="Times New Roman"/>
          <w:b/>
          <w:u w:val="single"/>
        </w:rPr>
        <w:t>2</w:t>
      </w:r>
      <w:r>
        <w:rPr>
          <w:rFonts w:ascii="Times New Roman" w:hAnsi="Times New Roman"/>
          <w:b/>
        </w:rPr>
        <w:t xml:space="preserve">:  </w:t>
      </w:r>
      <w:r w:rsidR="00D7228F">
        <w:rPr>
          <w:rFonts w:ascii="Times New Roman" w:hAnsi="Times New Roman"/>
        </w:rPr>
        <w:t>Rename the “Welcome Back” screen to “Return to a Saved Appeal” screen.</w:t>
      </w:r>
    </w:p>
    <w:p w:rsidR="00D7228F" w:rsidRDefault="00D7228F" w:rsidP="00D7228F">
      <w:pPr>
        <w:pStyle w:val="ListParagraph"/>
        <w:ind w:left="360"/>
        <w:rPr>
          <w:rFonts w:ascii="Times New Roman" w:hAnsi="Times New Roman"/>
        </w:rPr>
      </w:pPr>
    </w:p>
    <w:p w:rsidR="00A35FB9" w:rsidRDefault="00DE1635" w:rsidP="00A35FB9">
      <w:pPr>
        <w:pStyle w:val="ListParagraph"/>
        <w:ind w:left="360"/>
        <w:rPr>
          <w:rFonts w:ascii="Times New Roman" w:hAnsi="Times New Roman"/>
        </w:rPr>
      </w:pPr>
      <w:r w:rsidRPr="00DE1635">
        <w:rPr>
          <w:rFonts w:ascii="Times New Roman" w:hAnsi="Times New Roman"/>
          <w:b/>
          <w:u w:val="single"/>
        </w:rPr>
        <w:t>Justification #</w:t>
      </w:r>
      <w:r>
        <w:rPr>
          <w:rFonts w:ascii="Times New Roman" w:hAnsi="Times New Roman"/>
          <w:b/>
          <w:u w:val="single"/>
        </w:rPr>
        <w:t>1</w:t>
      </w:r>
      <w:r w:rsidR="001B3CB0">
        <w:rPr>
          <w:rFonts w:ascii="Times New Roman" w:hAnsi="Times New Roman"/>
          <w:b/>
          <w:u w:val="single"/>
        </w:rPr>
        <w:t>2</w:t>
      </w:r>
      <w:r w:rsidRPr="00DE1635">
        <w:rPr>
          <w:rFonts w:ascii="Times New Roman" w:hAnsi="Times New Roman"/>
          <w:b/>
        </w:rPr>
        <w:t>:</w:t>
      </w:r>
      <w:r w:rsidRPr="00DE1635">
        <w:rPr>
          <w:rFonts w:ascii="Times New Roman" w:hAnsi="Times New Roman"/>
        </w:rPr>
        <w:t xml:space="preserve">  </w:t>
      </w:r>
      <w:r w:rsidR="00D7228F">
        <w:rPr>
          <w:rFonts w:ascii="Times New Roman" w:hAnsi="Times New Roman"/>
        </w:rPr>
        <w:t xml:space="preserve">Currently, </w:t>
      </w:r>
      <w:r w:rsidR="001B3CB0">
        <w:rPr>
          <w:rFonts w:ascii="Times New Roman" w:hAnsi="Times New Roman"/>
        </w:rPr>
        <w:t xml:space="preserve">respondents receive a reentry number upon completion of the i501 for filing an appeal.  We are updating the iAppeals for the single submission process which </w:t>
      </w:r>
      <w:r w:rsidR="009B4728">
        <w:rPr>
          <w:rFonts w:ascii="Times New Roman" w:hAnsi="Times New Roman"/>
        </w:rPr>
        <w:t>will mean</w:t>
      </w:r>
      <w:r w:rsidR="001B3CB0">
        <w:rPr>
          <w:rFonts w:ascii="Times New Roman" w:hAnsi="Times New Roman"/>
        </w:rPr>
        <w:t xml:space="preserve"> the respondents must complete and submit the i501 and i3441 together.  </w:t>
      </w:r>
      <w:r w:rsidR="009B4728">
        <w:rPr>
          <w:rFonts w:ascii="Times New Roman" w:hAnsi="Times New Roman"/>
        </w:rPr>
        <w:t xml:space="preserve">Therefore, </w:t>
      </w:r>
      <w:r w:rsidR="00D27ED8" w:rsidRPr="0080438C">
        <w:rPr>
          <w:rFonts w:ascii="Times New Roman" w:hAnsi="Times New Roman"/>
        </w:rPr>
        <w:t xml:space="preserve">we will provide a reentry number </w:t>
      </w:r>
      <w:r w:rsidR="009B4728">
        <w:rPr>
          <w:rFonts w:ascii="Times New Roman" w:hAnsi="Times New Roman"/>
        </w:rPr>
        <w:t>once</w:t>
      </w:r>
      <w:r w:rsidR="00D27ED8" w:rsidRPr="0080438C">
        <w:rPr>
          <w:rFonts w:ascii="Times New Roman" w:hAnsi="Times New Roman"/>
        </w:rPr>
        <w:t xml:space="preserve"> respondents </w:t>
      </w:r>
      <w:r w:rsidR="009B4728">
        <w:rPr>
          <w:rFonts w:ascii="Times New Roman" w:hAnsi="Times New Roman"/>
        </w:rPr>
        <w:t xml:space="preserve">provide their personal identifying information and decision notice date.  Respondents will need to </w:t>
      </w:r>
      <w:r w:rsidR="00D27ED8" w:rsidRPr="0080438C">
        <w:rPr>
          <w:rFonts w:ascii="Times New Roman" w:hAnsi="Times New Roman"/>
        </w:rPr>
        <w:t xml:space="preserve">complete and submit </w:t>
      </w:r>
      <w:r w:rsidR="009B4728">
        <w:rPr>
          <w:rFonts w:ascii="Times New Roman" w:hAnsi="Times New Roman"/>
        </w:rPr>
        <w:t>the appeal request (i501 and i3441) during the session, or return to iAppeals, use the reentry number, and complete and submit the i501 and i3441 in a subsequent session</w:t>
      </w:r>
      <w:r w:rsidR="00D27ED8" w:rsidRPr="0080438C">
        <w:rPr>
          <w:rFonts w:ascii="Times New Roman" w:hAnsi="Times New Roman"/>
        </w:rPr>
        <w:t>.</w:t>
      </w:r>
    </w:p>
    <w:p w:rsidR="00A35FB9" w:rsidRDefault="00A35FB9" w:rsidP="00A35FB9">
      <w:pPr>
        <w:pStyle w:val="ListParagraph"/>
        <w:ind w:left="360"/>
        <w:rPr>
          <w:rFonts w:ascii="Times New Roman" w:hAnsi="Times New Roman"/>
          <w:b/>
        </w:rPr>
      </w:pPr>
    </w:p>
    <w:p w:rsidR="00DE1635" w:rsidRDefault="001B3CB0" w:rsidP="00DE1635">
      <w:pPr>
        <w:pStyle w:val="ListParagraph"/>
        <w:numPr>
          <w:ilvl w:val="0"/>
          <w:numId w:val="6"/>
        </w:numPr>
        <w:rPr>
          <w:rFonts w:ascii="Times New Roman" w:hAnsi="Times New Roman"/>
        </w:rPr>
      </w:pPr>
      <w:r>
        <w:rPr>
          <w:rFonts w:ascii="Times New Roman" w:hAnsi="Times New Roman"/>
          <w:b/>
          <w:u w:val="single"/>
        </w:rPr>
        <w:t>Change #13</w:t>
      </w:r>
      <w:r>
        <w:rPr>
          <w:rFonts w:ascii="Times New Roman" w:hAnsi="Times New Roman"/>
          <w:b/>
        </w:rPr>
        <w:t xml:space="preserve">:  </w:t>
      </w:r>
      <w:r w:rsidR="00D52F71">
        <w:rPr>
          <w:rFonts w:ascii="Times New Roman" w:hAnsi="Times New Roman"/>
        </w:rPr>
        <w:t>Add the “Please Confirm Your Identity” screen.</w:t>
      </w:r>
    </w:p>
    <w:p w:rsidR="00D52F71" w:rsidRDefault="00D52F71" w:rsidP="00D52F71">
      <w:pPr>
        <w:pStyle w:val="ListParagraph"/>
        <w:ind w:left="360"/>
        <w:rPr>
          <w:rFonts w:ascii="Times New Roman" w:hAnsi="Times New Roman"/>
        </w:rPr>
      </w:pPr>
    </w:p>
    <w:p w:rsidR="00DE1635" w:rsidRDefault="00DE1635" w:rsidP="00DE1635">
      <w:pPr>
        <w:pStyle w:val="ListParagraph"/>
        <w:ind w:left="360"/>
        <w:rPr>
          <w:rFonts w:ascii="Times New Roman" w:hAnsi="Times New Roman"/>
        </w:rPr>
      </w:pPr>
      <w:r w:rsidRPr="00DE1635">
        <w:rPr>
          <w:rFonts w:ascii="Times New Roman" w:hAnsi="Times New Roman"/>
          <w:b/>
          <w:u w:val="single"/>
        </w:rPr>
        <w:t>Justification #</w:t>
      </w:r>
      <w:r>
        <w:rPr>
          <w:rFonts w:ascii="Times New Roman" w:hAnsi="Times New Roman"/>
          <w:b/>
          <w:u w:val="single"/>
        </w:rPr>
        <w:t>1</w:t>
      </w:r>
      <w:r w:rsidR="001B3CB0">
        <w:rPr>
          <w:rFonts w:ascii="Times New Roman" w:hAnsi="Times New Roman"/>
          <w:b/>
          <w:u w:val="single"/>
        </w:rPr>
        <w:t>3</w:t>
      </w:r>
      <w:r w:rsidRPr="00DE1635">
        <w:rPr>
          <w:rFonts w:ascii="Times New Roman" w:hAnsi="Times New Roman"/>
          <w:b/>
        </w:rPr>
        <w:t>:</w:t>
      </w:r>
      <w:r w:rsidRPr="00DE1635">
        <w:rPr>
          <w:rFonts w:ascii="Times New Roman" w:hAnsi="Times New Roman"/>
        </w:rPr>
        <w:t xml:space="preserve">  </w:t>
      </w:r>
      <w:r w:rsidR="00D52F71">
        <w:rPr>
          <w:rFonts w:ascii="Times New Roman" w:hAnsi="Times New Roman"/>
        </w:rPr>
        <w:t>We are adding this screen to confirm the identity of the person returning to iAppeals to complete and submit an appeal on an applicant’s behalf.  If necessary, we will also capture third party contact information.</w:t>
      </w:r>
    </w:p>
    <w:p w:rsidR="00D52F71" w:rsidRPr="00DE1635" w:rsidRDefault="00D52F71" w:rsidP="00DE1635">
      <w:pPr>
        <w:pStyle w:val="ListParagraph"/>
        <w:ind w:left="360"/>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#1</w:t>
      </w:r>
      <w:r w:rsidR="001B3CB0">
        <w:rPr>
          <w:rFonts w:ascii="Times New Roman" w:hAnsi="Times New Roman"/>
          <w:b/>
          <w:u w:val="single"/>
        </w:rPr>
        <w:t>4</w:t>
      </w:r>
      <w:r>
        <w:rPr>
          <w:rFonts w:ascii="Times New Roman" w:hAnsi="Times New Roman"/>
          <w:b/>
        </w:rPr>
        <w:t xml:space="preserve">:  </w:t>
      </w:r>
      <w:r w:rsidR="00EE5CC7">
        <w:rPr>
          <w:rFonts w:ascii="Times New Roman" w:hAnsi="Times New Roman"/>
        </w:rPr>
        <w:t>Add the Information about Third Party screen.</w:t>
      </w:r>
    </w:p>
    <w:p w:rsidR="00EE5CC7" w:rsidRDefault="00EE5CC7" w:rsidP="00EE5CC7">
      <w:pPr>
        <w:pStyle w:val="ListParagraph"/>
        <w:ind w:left="360"/>
        <w:rPr>
          <w:rFonts w:ascii="Times New Roman" w:hAnsi="Times New Roman"/>
        </w:rPr>
      </w:pPr>
    </w:p>
    <w:p w:rsidR="00DE1635" w:rsidRDefault="00DE1635" w:rsidP="00DE1635">
      <w:pPr>
        <w:pStyle w:val="ListParagraph"/>
        <w:ind w:left="360"/>
        <w:rPr>
          <w:rFonts w:ascii="Times New Roman" w:hAnsi="Times New Roman"/>
        </w:rPr>
      </w:pPr>
      <w:r w:rsidRPr="00DE1635">
        <w:rPr>
          <w:rFonts w:ascii="Times New Roman" w:hAnsi="Times New Roman"/>
          <w:b/>
          <w:u w:val="single"/>
        </w:rPr>
        <w:t>Justification #</w:t>
      </w:r>
      <w:r>
        <w:rPr>
          <w:rFonts w:ascii="Times New Roman" w:hAnsi="Times New Roman"/>
          <w:b/>
          <w:u w:val="single"/>
        </w:rPr>
        <w:t>1</w:t>
      </w:r>
      <w:r w:rsidR="001B3CB0">
        <w:rPr>
          <w:rFonts w:ascii="Times New Roman" w:hAnsi="Times New Roman"/>
          <w:b/>
          <w:u w:val="single"/>
        </w:rPr>
        <w:t>4</w:t>
      </w:r>
      <w:r w:rsidRPr="00DE1635">
        <w:rPr>
          <w:rFonts w:ascii="Times New Roman" w:hAnsi="Times New Roman"/>
          <w:b/>
        </w:rPr>
        <w:t>:</w:t>
      </w:r>
      <w:r w:rsidRPr="00DE1635">
        <w:rPr>
          <w:rFonts w:ascii="Times New Roman" w:hAnsi="Times New Roman"/>
        </w:rPr>
        <w:t xml:space="preserve">  </w:t>
      </w:r>
      <w:r w:rsidR="00EE5CC7">
        <w:rPr>
          <w:rFonts w:ascii="Times New Roman" w:hAnsi="Times New Roman"/>
        </w:rPr>
        <w:t>We are capturing this information so we will know whether applicants have people assisting them with the appeal.</w:t>
      </w:r>
    </w:p>
    <w:p w:rsidR="00EE5CC7" w:rsidRPr="00DE1635" w:rsidRDefault="00EE5CC7" w:rsidP="00DE1635">
      <w:pPr>
        <w:pStyle w:val="ListParagraph"/>
        <w:ind w:left="360"/>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#1</w:t>
      </w:r>
      <w:r w:rsidR="001B3CB0">
        <w:rPr>
          <w:rFonts w:ascii="Times New Roman" w:hAnsi="Times New Roman"/>
          <w:b/>
          <w:u w:val="single"/>
        </w:rPr>
        <w:t>5</w:t>
      </w:r>
      <w:r>
        <w:rPr>
          <w:rFonts w:ascii="Times New Roman" w:hAnsi="Times New Roman"/>
          <w:b/>
        </w:rPr>
        <w:t xml:space="preserve">:  </w:t>
      </w:r>
      <w:r w:rsidR="00EE5CC7">
        <w:rPr>
          <w:rFonts w:ascii="Times New Roman" w:hAnsi="Times New Roman"/>
        </w:rPr>
        <w:t>Add the Information about Third Party (professional representative) screen.</w:t>
      </w:r>
    </w:p>
    <w:p w:rsidR="00EE5CC7" w:rsidRDefault="00EE5CC7" w:rsidP="00DE1635">
      <w:pPr>
        <w:pStyle w:val="ListParagraph"/>
        <w:ind w:left="360"/>
        <w:rPr>
          <w:rFonts w:ascii="Times New Roman" w:hAnsi="Times New Roman"/>
          <w:b/>
          <w:u w:val="single"/>
        </w:rPr>
      </w:pPr>
    </w:p>
    <w:p w:rsidR="00DE1635" w:rsidRDefault="00DE1635" w:rsidP="00DE1635">
      <w:pPr>
        <w:pStyle w:val="ListParagraph"/>
        <w:ind w:left="360"/>
        <w:rPr>
          <w:rFonts w:ascii="Times New Roman" w:hAnsi="Times New Roman"/>
        </w:rPr>
      </w:pPr>
      <w:r w:rsidRPr="00DE1635">
        <w:rPr>
          <w:rFonts w:ascii="Times New Roman" w:hAnsi="Times New Roman"/>
          <w:b/>
          <w:u w:val="single"/>
        </w:rPr>
        <w:t>Justification #</w:t>
      </w:r>
      <w:r>
        <w:rPr>
          <w:rFonts w:ascii="Times New Roman" w:hAnsi="Times New Roman"/>
          <w:b/>
          <w:u w:val="single"/>
        </w:rPr>
        <w:t>1</w:t>
      </w:r>
      <w:r w:rsidR="001B3CB0">
        <w:rPr>
          <w:rFonts w:ascii="Times New Roman" w:hAnsi="Times New Roman"/>
          <w:b/>
          <w:u w:val="single"/>
        </w:rPr>
        <w:t>5</w:t>
      </w:r>
      <w:r w:rsidRPr="00DE1635">
        <w:rPr>
          <w:rFonts w:ascii="Times New Roman" w:hAnsi="Times New Roman"/>
          <w:b/>
        </w:rPr>
        <w:t>:</w:t>
      </w:r>
      <w:r w:rsidRPr="00DE1635">
        <w:rPr>
          <w:rFonts w:ascii="Times New Roman" w:hAnsi="Times New Roman"/>
        </w:rPr>
        <w:t xml:space="preserve">  </w:t>
      </w:r>
      <w:r w:rsidR="00EE5CC7">
        <w:rPr>
          <w:rFonts w:ascii="Times New Roman" w:hAnsi="Times New Roman"/>
        </w:rPr>
        <w:t>We will collect contact information about an attorney or non</w:t>
      </w:r>
      <w:r w:rsidR="00EE5CC7">
        <w:rPr>
          <w:rFonts w:ascii="Times New Roman" w:hAnsi="Times New Roman"/>
        </w:rPr>
        <w:noBreakHyphen/>
        <w:t>attorney who represents the claimant before the agency.  As appropriate, we will use this information to contact the attorney or non-attorney.</w:t>
      </w:r>
    </w:p>
    <w:p w:rsidR="00EE5CC7" w:rsidRPr="00DE1635" w:rsidRDefault="00EE5CC7" w:rsidP="00DE1635">
      <w:pPr>
        <w:pStyle w:val="ListParagraph"/>
        <w:ind w:left="360"/>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#1</w:t>
      </w:r>
      <w:r w:rsidR="001B3CB0">
        <w:rPr>
          <w:rFonts w:ascii="Times New Roman" w:hAnsi="Times New Roman"/>
          <w:b/>
          <w:u w:val="single"/>
        </w:rPr>
        <w:t>6</w:t>
      </w:r>
      <w:r>
        <w:rPr>
          <w:rFonts w:ascii="Times New Roman" w:hAnsi="Times New Roman"/>
          <w:b/>
        </w:rPr>
        <w:t xml:space="preserve">:  </w:t>
      </w:r>
      <w:r w:rsidR="00EE5CC7">
        <w:rPr>
          <w:rFonts w:ascii="Times New Roman" w:hAnsi="Times New Roman"/>
        </w:rPr>
        <w:t>We are adding the Representative for the Applicant screen.</w:t>
      </w:r>
    </w:p>
    <w:p w:rsidR="00EE5CC7" w:rsidRDefault="00EE5CC7" w:rsidP="00DE1635">
      <w:pPr>
        <w:pStyle w:val="ListParagraph"/>
        <w:ind w:left="360"/>
        <w:rPr>
          <w:rFonts w:ascii="Times New Roman" w:hAnsi="Times New Roman"/>
          <w:b/>
          <w:u w:val="single"/>
        </w:rPr>
      </w:pPr>
    </w:p>
    <w:p w:rsidR="00DE1635" w:rsidRDefault="00DE1635" w:rsidP="00DE1635">
      <w:pPr>
        <w:pStyle w:val="ListParagraph"/>
        <w:ind w:left="360"/>
        <w:rPr>
          <w:rFonts w:ascii="Times New Roman" w:hAnsi="Times New Roman"/>
        </w:rPr>
      </w:pPr>
      <w:r w:rsidRPr="00DE1635">
        <w:rPr>
          <w:rFonts w:ascii="Times New Roman" w:hAnsi="Times New Roman"/>
          <w:b/>
          <w:u w:val="single"/>
        </w:rPr>
        <w:t>Justification #</w:t>
      </w:r>
      <w:r>
        <w:rPr>
          <w:rFonts w:ascii="Times New Roman" w:hAnsi="Times New Roman"/>
          <w:b/>
          <w:u w:val="single"/>
        </w:rPr>
        <w:t>1</w:t>
      </w:r>
      <w:r w:rsidR="001B3CB0">
        <w:rPr>
          <w:rFonts w:ascii="Times New Roman" w:hAnsi="Times New Roman"/>
          <w:b/>
          <w:u w:val="single"/>
        </w:rPr>
        <w:t>6</w:t>
      </w:r>
      <w:r w:rsidRPr="00DE1635">
        <w:rPr>
          <w:rFonts w:ascii="Times New Roman" w:hAnsi="Times New Roman"/>
          <w:b/>
        </w:rPr>
        <w:t>:</w:t>
      </w:r>
      <w:r w:rsidRPr="00DE1635">
        <w:rPr>
          <w:rFonts w:ascii="Times New Roman" w:hAnsi="Times New Roman"/>
        </w:rPr>
        <w:t xml:space="preserve">  </w:t>
      </w:r>
      <w:r w:rsidR="00EE5CC7">
        <w:rPr>
          <w:rFonts w:ascii="Times New Roman" w:hAnsi="Times New Roman"/>
        </w:rPr>
        <w:t xml:space="preserve">We will use this screen to continue to collect information on </w:t>
      </w:r>
      <w:r w:rsidR="00EE5CC7">
        <w:rPr>
          <w:rFonts w:ascii="Times New Roman" w:hAnsi="Times New Roman"/>
        </w:rPr>
        <w:lastRenderedPageBreak/>
        <w:t>whether the claimant appointed an attorney or a non-attorney representative.</w:t>
      </w:r>
    </w:p>
    <w:p w:rsidR="00EE5CC7" w:rsidRPr="00DE1635" w:rsidRDefault="00EE5CC7" w:rsidP="00DE1635">
      <w:pPr>
        <w:pStyle w:val="ListParagraph"/>
        <w:ind w:left="360"/>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#1</w:t>
      </w:r>
      <w:r w:rsidR="001B3CB0">
        <w:rPr>
          <w:rFonts w:ascii="Times New Roman" w:hAnsi="Times New Roman"/>
          <w:b/>
          <w:u w:val="single"/>
        </w:rPr>
        <w:t>7</w:t>
      </w:r>
      <w:r>
        <w:rPr>
          <w:rFonts w:ascii="Times New Roman" w:hAnsi="Times New Roman"/>
          <w:b/>
        </w:rPr>
        <w:t xml:space="preserve">:  </w:t>
      </w:r>
      <w:r w:rsidR="00EE5CC7">
        <w:rPr>
          <w:rFonts w:ascii="Times New Roman" w:hAnsi="Times New Roman"/>
        </w:rPr>
        <w:t>Rename the “R</w:t>
      </w:r>
      <w:r w:rsidR="00EE5CC7" w:rsidRPr="00176457">
        <w:rPr>
          <w:rFonts w:ascii="Times New Roman" w:hAnsi="Times New Roman"/>
        </w:rPr>
        <w:t xml:space="preserve">equest for hearing </w:t>
      </w:r>
      <w:r w:rsidR="00EE5CC7">
        <w:rPr>
          <w:rFonts w:ascii="Times New Roman" w:hAnsi="Times New Roman"/>
        </w:rPr>
        <w:t xml:space="preserve">by </w:t>
      </w:r>
      <w:r w:rsidR="00EE5CC7" w:rsidRPr="00176457">
        <w:rPr>
          <w:rFonts w:ascii="Times New Roman" w:hAnsi="Times New Roman"/>
        </w:rPr>
        <w:t xml:space="preserve">an </w:t>
      </w:r>
      <w:r w:rsidR="00EE5CC7">
        <w:rPr>
          <w:rFonts w:ascii="Times New Roman" w:hAnsi="Times New Roman"/>
        </w:rPr>
        <w:t>ALJ” screen</w:t>
      </w:r>
      <w:r w:rsidR="00EE5CC7" w:rsidRPr="00176457">
        <w:rPr>
          <w:rFonts w:ascii="Times New Roman" w:hAnsi="Times New Roman"/>
        </w:rPr>
        <w:t xml:space="preserve"> </w:t>
      </w:r>
      <w:r w:rsidR="00EE5CC7">
        <w:rPr>
          <w:rFonts w:ascii="Times New Roman" w:hAnsi="Times New Roman"/>
        </w:rPr>
        <w:t>to “Request for Hearing” s</w:t>
      </w:r>
      <w:r w:rsidR="00EE5CC7" w:rsidRPr="00176457">
        <w:rPr>
          <w:rFonts w:ascii="Times New Roman" w:hAnsi="Times New Roman"/>
        </w:rPr>
        <w:t>creen</w:t>
      </w:r>
      <w:r w:rsidR="00EE5CC7">
        <w:rPr>
          <w:rFonts w:ascii="Times New Roman" w:hAnsi="Times New Roman"/>
        </w:rPr>
        <w:t>.</w:t>
      </w:r>
    </w:p>
    <w:p w:rsidR="00EE5CC7" w:rsidRDefault="00EE5CC7" w:rsidP="00DE1635">
      <w:pPr>
        <w:pStyle w:val="ListParagraph"/>
        <w:ind w:left="360"/>
        <w:rPr>
          <w:rFonts w:ascii="Times New Roman" w:hAnsi="Times New Roman"/>
          <w:b/>
          <w:u w:val="single"/>
        </w:rPr>
      </w:pPr>
    </w:p>
    <w:p w:rsidR="00DE1635" w:rsidRDefault="00DE1635" w:rsidP="00DE1635">
      <w:pPr>
        <w:pStyle w:val="ListParagraph"/>
        <w:ind w:left="360"/>
        <w:rPr>
          <w:rFonts w:ascii="Times New Roman" w:hAnsi="Times New Roman"/>
        </w:rPr>
      </w:pPr>
      <w:r w:rsidRPr="00DE1635">
        <w:rPr>
          <w:rFonts w:ascii="Times New Roman" w:hAnsi="Times New Roman"/>
          <w:b/>
          <w:u w:val="single"/>
        </w:rPr>
        <w:t>Justification #</w:t>
      </w:r>
      <w:r>
        <w:rPr>
          <w:rFonts w:ascii="Times New Roman" w:hAnsi="Times New Roman"/>
          <w:b/>
          <w:u w:val="single"/>
        </w:rPr>
        <w:t>1</w:t>
      </w:r>
      <w:r w:rsidR="001B3CB0">
        <w:rPr>
          <w:rFonts w:ascii="Times New Roman" w:hAnsi="Times New Roman"/>
          <w:b/>
          <w:u w:val="single"/>
        </w:rPr>
        <w:t>7</w:t>
      </w:r>
      <w:r w:rsidRPr="00DE1635">
        <w:rPr>
          <w:rFonts w:ascii="Times New Roman" w:hAnsi="Times New Roman"/>
          <w:b/>
        </w:rPr>
        <w:t>:</w:t>
      </w:r>
      <w:r w:rsidRPr="00DE1635">
        <w:rPr>
          <w:rFonts w:ascii="Times New Roman" w:hAnsi="Times New Roman"/>
        </w:rPr>
        <w:t xml:space="preserve">  </w:t>
      </w:r>
      <w:r w:rsidR="00EE5CC7">
        <w:rPr>
          <w:rFonts w:ascii="Times New Roman" w:hAnsi="Times New Roman"/>
        </w:rPr>
        <w:t>We will continue to collect the reason for which an applicant is filing a request for hearing on this screen.  The only revision is to the screen name for clarity.</w:t>
      </w:r>
    </w:p>
    <w:p w:rsidR="00EE5CC7" w:rsidRPr="00DE1635" w:rsidRDefault="00EE5CC7" w:rsidP="00DE1635">
      <w:pPr>
        <w:pStyle w:val="ListParagraph"/>
        <w:ind w:left="360"/>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#1</w:t>
      </w:r>
      <w:r w:rsidR="006F749F">
        <w:rPr>
          <w:rFonts w:ascii="Times New Roman" w:hAnsi="Times New Roman"/>
          <w:b/>
          <w:u w:val="single"/>
        </w:rPr>
        <w:t>8</w:t>
      </w:r>
      <w:r>
        <w:rPr>
          <w:rFonts w:ascii="Times New Roman" w:hAnsi="Times New Roman"/>
          <w:b/>
        </w:rPr>
        <w:t xml:space="preserve">:  </w:t>
      </w:r>
      <w:r w:rsidR="006F749F">
        <w:rPr>
          <w:rFonts w:ascii="Times New Roman" w:hAnsi="Times New Roman"/>
        </w:rPr>
        <w:t>Rename the “Review and Submit Your Request for H</w:t>
      </w:r>
      <w:r w:rsidR="00EE5CC7">
        <w:rPr>
          <w:rFonts w:ascii="Times New Roman" w:hAnsi="Times New Roman"/>
        </w:rPr>
        <w:t>earing” screen to “Overall Summary” screen.</w:t>
      </w:r>
    </w:p>
    <w:p w:rsidR="00EE5CC7" w:rsidRDefault="00EE5CC7" w:rsidP="00EE5CC7">
      <w:pPr>
        <w:pStyle w:val="ListParagraph"/>
        <w:ind w:left="360"/>
        <w:rPr>
          <w:rFonts w:ascii="Times New Roman" w:hAnsi="Times New Roman"/>
        </w:rPr>
      </w:pPr>
    </w:p>
    <w:p w:rsidR="00EE5CC7" w:rsidRDefault="00DE1635" w:rsidP="00EE5CC7">
      <w:pPr>
        <w:pStyle w:val="ListParagraph"/>
        <w:ind w:left="360"/>
        <w:rPr>
          <w:rFonts w:ascii="Times New Roman" w:hAnsi="Times New Roman"/>
        </w:rPr>
      </w:pPr>
      <w:r w:rsidRPr="00DE1635">
        <w:rPr>
          <w:rFonts w:ascii="Times New Roman" w:hAnsi="Times New Roman"/>
          <w:b/>
          <w:u w:val="single"/>
        </w:rPr>
        <w:t>Justification #</w:t>
      </w:r>
      <w:r>
        <w:rPr>
          <w:rFonts w:ascii="Times New Roman" w:hAnsi="Times New Roman"/>
          <w:b/>
          <w:u w:val="single"/>
        </w:rPr>
        <w:t>1</w:t>
      </w:r>
      <w:r w:rsidR="006F749F">
        <w:rPr>
          <w:rFonts w:ascii="Times New Roman" w:hAnsi="Times New Roman"/>
          <w:b/>
          <w:u w:val="single"/>
        </w:rPr>
        <w:t>8</w:t>
      </w:r>
      <w:r w:rsidRPr="00DE1635">
        <w:rPr>
          <w:rFonts w:ascii="Times New Roman" w:hAnsi="Times New Roman"/>
          <w:b/>
        </w:rPr>
        <w:t>:</w:t>
      </w:r>
      <w:r w:rsidRPr="00DE1635">
        <w:rPr>
          <w:rFonts w:ascii="Times New Roman" w:hAnsi="Times New Roman"/>
        </w:rPr>
        <w:t xml:space="preserve">  </w:t>
      </w:r>
      <w:r w:rsidR="00EE5CC7">
        <w:rPr>
          <w:rFonts w:ascii="Times New Roman" w:hAnsi="Times New Roman"/>
        </w:rPr>
        <w:t>We will continue to provide an applicant or a third party with the opportunity to review and edit information provided on the appeal request before submission of the request.  The only change is to the screen name for clarity.</w:t>
      </w:r>
    </w:p>
    <w:p w:rsidR="00EE5CC7" w:rsidRPr="00EE5CC7" w:rsidRDefault="00EE5CC7" w:rsidP="00EE5CC7">
      <w:pPr>
        <w:pStyle w:val="ListParagraph"/>
        <w:ind w:left="360"/>
        <w:rPr>
          <w:rFonts w:ascii="Times New Roman" w:hAnsi="Times New Roman"/>
        </w:rPr>
      </w:pPr>
    </w:p>
    <w:p w:rsidR="00DE1635" w:rsidRDefault="00DE1635" w:rsidP="00DE1635">
      <w:pPr>
        <w:pStyle w:val="ListParagraph"/>
        <w:numPr>
          <w:ilvl w:val="0"/>
          <w:numId w:val="6"/>
        </w:numPr>
        <w:rPr>
          <w:rFonts w:ascii="Times New Roman" w:hAnsi="Times New Roman"/>
        </w:rPr>
      </w:pPr>
      <w:r>
        <w:rPr>
          <w:rFonts w:ascii="Times New Roman" w:hAnsi="Times New Roman"/>
          <w:b/>
          <w:u w:val="single"/>
        </w:rPr>
        <w:t>Change #1</w:t>
      </w:r>
      <w:r w:rsidR="006F749F">
        <w:rPr>
          <w:rFonts w:ascii="Times New Roman" w:hAnsi="Times New Roman"/>
          <w:b/>
          <w:u w:val="single"/>
        </w:rPr>
        <w:t>9</w:t>
      </w:r>
      <w:r>
        <w:rPr>
          <w:rFonts w:ascii="Times New Roman" w:hAnsi="Times New Roman"/>
          <w:b/>
        </w:rPr>
        <w:t xml:space="preserve">:  </w:t>
      </w:r>
      <w:r w:rsidR="00EE5CC7">
        <w:rPr>
          <w:rFonts w:ascii="Times New Roman" w:hAnsi="Times New Roman"/>
        </w:rPr>
        <w:t>Rename the “Print your reentry number and receipt” screen to “Disability Appeal (Confirmation)” screen.</w:t>
      </w:r>
    </w:p>
    <w:p w:rsidR="00EE5CC7" w:rsidRDefault="00EE5CC7" w:rsidP="00EE5CC7">
      <w:pPr>
        <w:pStyle w:val="ListParagraph"/>
        <w:ind w:left="360"/>
        <w:rPr>
          <w:rFonts w:ascii="Times New Roman" w:hAnsi="Times New Roman"/>
        </w:rPr>
      </w:pPr>
    </w:p>
    <w:p w:rsidR="00DE1635" w:rsidRDefault="00DE1635" w:rsidP="00DE1635">
      <w:pPr>
        <w:pStyle w:val="ListParagraph"/>
        <w:ind w:left="360"/>
        <w:rPr>
          <w:rFonts w:ascii="Times New Roman" w:hAnsi="Times New Roman"/>
        </w:rPr>
      </w:pPr>
      <w:r w:rsidRPr="00DE1635">
        <w:rPr>
          <w:rFonts w:ascii="Times New Roman" w:hAnsi="Times New Roman"/>
          <w:b/>
          <w:u w:val="single"/>
        </w:rPr>
        <w:t>Justification #</w:t>
      </w:r>
      <w:r>
        <w:rPr>
          <w:rFonts w:ascii="Times New Roman" w:hAnsi="Times New Roman"/>
          <w:b/>
          <w:u w:val="single"/>
        </w:rPr>
        <w:t>1</w:t>
      </w:r>
      <w:r w:rsidR="006F749F">
        <w:rPr>
          <w:rFonts w:ascii="Times New Roman" w:hAnsi="Times New Roman"/>
          <w:b/>
          <w:u w:val="single"/>
        </w:rPr>
        <w:t>9</w:t>
      </w:r>
      <w:r w:rsidRPr="00DE1635">
        <w:rPr>
          <w:rFonts w:ascii="Times New Roman" w:hAnsi="Times New Roman"/>
          <w:b/>
        </w:rPr>
        <w:t>:</w:t>
      </w:r>
      <w:r w:rsidRPr="00DE1635">
        <w:rPr>
          <w:rFonts w:ascii="Times New Roman" w:hAnsi="Times New Roman"/>
        </w:rPr>
        <w:t xml:space="preserve">  </w:t>
      </w:r>
      <w:r w:rsidR="00EE5CC7">
        <w:rPr>
          <w:rFonts w:ascii="Times New Roman" w:hAnsi="Times New Roman"/>
        </w:rPr>
        <w:t xml:space="preserve">We revised this screen to let an applicant or third party know whether appeal was successfully submitted through this screen.  This screen </w:t>
      </w:r>
      <w:r w:rsidR="00A35FB9">
        <w:rPr>
          <w:rFonts w:ascii="Times New Roman" w:hAnsi="Times New Roman"/>
        </w:rPr>
        <w:t xml:space="preserve">will also </w:t>
      </w:r>
      <w:r w:rsidR="00EE5CC7">
        <w:rPr>
          <w:rFonts w:ascii="Times New Roman" w:hAnsi="Times New Roman"/>
        </w:rPr>
        <w:t>allow the applicant or third party to print</w:t>
      </w:r>
      <w:r w:rsidR="00A35FB9">
        <w:rPr>
          <w:rFonts w:ascii="Times New Roman" w:hAnsi="Times New Roman"/>
        </w:rPr>
        <w:t xml:space="preserve"> the receipt for the submitted appeal request</w:t>
      </w:r>
      <w:r w:rsidR="00EE5CC7">
        <w:rPr>
          <w:rFonts w:ascii="Times New Roman" w:hAnsi="Times New Roman"/>
        </w:rPr>
        <w:t>.</w:t>
      </w:r>
    </w:p>
    <w:p w:rsidR="004C14F0" w:rsidRDefault="004C14F0" w:rsidP="00C558E1">
      <w:pPr>
        <w:rPr>
          <w:rFonts w:ascii="Times New Roman" w:hAnsi="Times New Roman"/>
        </w:rPr>
      </w:pPr>
    </w:p>
    <w:p w:rsidR="00C558E1" w:rsidRPr="00ED5E9D" w:rsidRDefault="00EE5CC7" w:rsidP="00C558E1">
      <w:pPr>
        <w:pStyle w:val="Heading7"/>
      </w:pPr>
      <w:r>
        <w:t>Revisions to the HA-501</w:t>
      </w:r>
      <w:r w:rsidR="00EA3786">
        <w:t>:</w:t>
      </w:r>
    </w:p>
    <w:p w:rsidR="00C558E1" w:rsidRDefault="00C558E1" w:rsidP="00C558E1">
      <w:pPr>
        <w:rPr>
          <w:rFonts w:ascii="Times New Roman" w:hAnsi="Times New Roman"/>
          <w:b/>
          <w:u w:val="single"/>
        </w:rPr>
      </w:pPr>
    </w:p>
    <w:p w:rsidR="00EE5CC7" w:rsidRPr="00EE5CC7" w:rsidRDefault="00EE5CC7" w:rsidP="00EE5CC7">
      <w:pPr>
        <w:pStyle w:val="ListParagraph"/>
        <w:numPr>
          <w:ilvl w:val="0"/>
          <w:numId w:val="6"/>
        </w:numPr>
        <w:rPr>
          <w:rFonts w:ascii="Times New Roman" w:hAnsi="Times New Roman"/>
        </w:rPr>
      </w:pPr>
      <w:r>
        <w:rPr>
          <w:rFonts w:ascii="Times New Roman" w:hAnsi="Times New Roman"/>
          <w:b/>
          <w:u w:val="single"/>
        </w:rPr>
        <w:t>Change #1</w:t>
      </w:r>
      <w:r>
        <w:rPr>
          <w:rFonts w:ascii="Times New Roman" w:hAnsi="Times New Roman"/>
          <w:b/>
        </w:rPr>
        <w:t xml:space="preserve">:  </w:t>
      </w:r>
      <w:r w:rsidR="00EA3786">
        <w:rPr>
          <w:rFonts w:ascii="Times New Roman" w:hAnsi="Times New Roman"/>
        </w:rPr>
        <w:t xml:space="preserve">Delete </w:t>
      </w:r>
      <w:r w:rsidR="00EA3786" w:rsidRPr="003D593E">
        <w:rPr>
          <w:rFonts w:ascii="Times New Roman" w:hAnsi="Times New Roman"/>
        </w:rPr>
        <w:t>the follow</w:t>
      </w:r>
      <w:r w:rsidR="00EA3786">
        <w:rPr>
          <w:rFonts w:ascii="Times New Roman" w:hAnsi="Times New Roman"/>
        </w:rPr>
        <w:t>ing fields:</w:t>
      </w:r>
      <w:r w:rsidR="00A35FB9">
        <w:rPr>
          <w:rFonts w:ascii="Times New Roman" w:hAnsi="Times New Roman"/>
        </w:rPr>
        <w:t xml:space="preserve">  2. WAGE EARNER NAME, IF DIFFERENT; and 4. SPOUSE’S NAME, IF NOT WAGE EARNER, and SPOUSE’S CLAIM NUMBER OR SSN.</w:t>
      </w:r>
    </w:p>
    <w:p w:rsidR="00EA3786" w:rsidRDefault="00EA3786" w:rsidP="00EA3786">
      <w:pPr>
        <w:pStyle w:val="ListParagraph"/>
        <w:ind w:left="360"/>
        <w:rPr>
          <w:rFonts w:ascii="Times New Roman" w:hAnsi="Times New Roman"/>
          <w:b/>
          <w:u w:val="single"/>
        </w:rPr>
      </w:pPr>
    </w:p>
    <w:p w:rsidR="00E0730B" w:rsidRDefault="00EE5CC7" w:rsidP="00EA3786">
      <w:pPr>
        <w:pStyle w:val="ListParagraph"/>
        <w:ind w:left="360"/>
        <w:rPr>
          <w:rFonts w:ascii="Times New Roman" w:hAnsi="Times New Roman"/>
        </w:rPr>
      </w:pPr>
      <w:r w:rsidRPr="00EE5CC7">
        <w:rPr>
          <w:rFonts w:ascii="Times New Roman" w:hAnsi="Times New Roman"/>
          <w:b/>
          <w:u w:val="single"/>
        </w:rPr>
        <w:t>Justification #1</w:t>
      </w:r>
      <w:r w:rsidRPr="00EE5CC7">
        <w:rPr>
          <w:rFonts w:ascii="Times New Roman" w:hAnsi="Times New Roman"/>
          <w:b/>
        </w:rPr>
        <w:t>:</w:t>
      </w:r>
      <w:r w:rsidR="00EA3786">
        <w:rPr>
          <w:rFonts w:ascii="Times New Roman" w:hAnsi="Times New Roman"/>
          <w:b/>
        </w:rPr>
        <w:t xml:space="preserve">  </w:t>
      </w:r>
      <w:r w:rsidR="00EA3786">
        <w:rPr>
          <w:rFonts w:ascii="Times New Roman" w:hAnsi="Times New Roman"/>
        </w:rPr>
        <w:t>We are removing these fields because we do not use them to process appeals.  In addition, removing these fields will make the paper form consistent with the electronic form (i501), as these fields do not appear in the i501 screens.</w:t>
      </w:r>
    </w:p>
    <w:p w:rsidR="00EA3786" w:rsidRPr="00EA3786" w:rsidRDefault="00EA3786" w:rsidP="00EA3786">
      <w:pPr>
        <w:pStyle w:val="ListParagraph"/>
        <w:ind w:left="360"/>
        <w:rPr>
          <w:rFonts w:ascii="Times New Roman" w:hAnsi="Times New Roman"/>
        </w:rPr>
      </w:pPr>
    </w:p>
    <w:p w:rsidR="00EA3786" w:rsidRPr="00EE5CC7" w:rsidRDefault="00EA3786" w:rsidP="00EA3786">
      <w:pPr>
        <w:pStyle w:val="ListParagraph"/>
        <w:numPr>
          <w:ilvl w:val="0"/>
          <w:numId w:val="6"/>
        </w:numPr>
        <w:rPr>
          <w:rFonts w:ascii="Times New Roman" w:hAnsi="Times New Roman"/>
        </w:rPr>
      </w:pPr>
      <w:r>
        <w:rPr>
          <w:rFonts w:ascii="Times New Roman" w:hAnsi="Times New Roman"/>
          <w:b/>
          <w:u w:val="single"/>
        </w:rPr>
        <w:t>Change #2</w:t>
      </w:r>
      <w:r>
        <w:rPr>
          <w:rFonts w:ascii="Times New Roman" w:hAnsi="Times New Roman"/>
          <w:b/>
        </w:rPr>
        <w:t xml:space="preserve">:  </w:t>
      </w:r>
      <w:r>
        <w:rPr>
          <w:rFonts w:ascii="Times New Roman" w:hAnsi="Times New Roman"/>
        </w:rPr>
        <w:t xml:space="preserve">Renumber the following field as indicated:  </w:t>
      </w:r>
      <w:r w:rsidR="006F749F">
        <w:rPr>
          <w:rFonts w:ascii="Times New Roman" w:hAnsi="Times New Roman"/>
        </w:rPr>
        <w:t>“</w:t>
      </w:r>
      <w:r>
        <w:rPr>
          <w:rFonts w:ascii="Times New Roman" w:hAnsi="Times New Roman"/>
        </w:rPr>
        <w:t>2. Claimant SSN</w:t>
      </w:r>
      <w:r w:rsidR="006F749F">
        <w:rPr>
          <w:rFonts w:ascii="Times New Roman" w:hAnsi="Times New Roman"/>
        </w:rPr>
        <w:t>.”</w:t>
      </w:r>
    </w:p>
    <w:p w:rsidR="00EA3786" w:rsidRDefault="00EA3786" w:rsidP="00EA3786">
      <w:pPr>
        <w:pStyle w:val="ListParagraph"/>
        <w:ind w:left="360"/>
        <w:rPr>
          <w:rFonts w:ascii="Times New Roman" w:hAnsi="Times New Roman"/>
          <w:b/>
          <w:u w:val="single"/>
        </w:rPr>
      </w:pPr>
    </w:p>
    <w:p w:rsidR="00EA3786" w:rsidRDefault="00EA3786" w:rsidP="00EA3786">
      <w:pPr>
        <w:pStyle w:val="ListParagraph"/>
        <w:ind w:left="360"/>
        <w:rPr>
          <w:rFonts w:ascii="Times New Roman" w:hAnsi="Times New Roman"/>
        </w:rPr>
      </w:pPr>
      <w:r w:rsidRPr="00EE5CC7">
        <w:rPr>
          <w:rFonts w:ascii="Times New Roman" w:hAnsi="Times New Roman"/>
          <w:b/>
          <w:u w:val="single"/>
        </w:rPr>
        <w:t>Justification #</w:t>
      </w:r>
      <w:r>
        <w:rPr>
          <w:rFonts w:ascii="Times New Roman" w:hAnsi="Times New Roman"/>
          <w:b/>
          <w:u w:val="single"/>
        </w:rPr>
        <w:t>2</w:t>
      </w:r>
      <w:r w:rsidRPr="00EE5CC7">
        <w:rPr>
          <w:rFonts w:ascii="Times New Roman" w:hAnsi="Times New Roman"/>
          <w:b/>
        </w:rPr>
        <w:t>:</w:t>
      </w:r>
      <w:r w:rsidRPr="00EA3786">
        <w:rPr>
          <w:rFonts w:ascii="Times New Roman" w:hAnsi="Times New Roman"/>
        </w:rPr>
        <w:t xml:space="preserve"> </w:t>
      </w:r>
      <w:r>
        <w:rPr>
          <w:rFonts w:ascii="Times New Roman" w:hAnsi="Times New Roman"/>
        </w:rPr>
        <w:t xml:space="preserve"> We are adding numbers to the major fi</w:t>
      </w:r>
      <w:r w:rsidR="006F749F">
        <w:rPr>
          <w:rFonts w:ascii="Times New Roman" w:hAnsi="Times New Roman"/>
        </w:rPr>
        <w:t xml:space="preserve">elds on the paper form </w:t>
      </w:r>
      <w:r>
        <w:rPr>
          <w:rFonts w:ascii="Times New Roman" w:hAnsi="Times New Roman"/>
        </w:rPr>
        <w:t>to make the paper form more uniform.</w:t>
      </w:r>
    </w:p>
    <w:p w:rsidR="00EA3786" w:rsidRPr="00EA3786" w:rsidRDefault="00EA3786" w:rsidP="00EA3786">
      <w:pPr>
        <w:pStyle w:val="ListParagraph"/>
        <w:ind w:left="360"/>
        <w:rPr>
          <w:rFonts w:ascii="Times New Roman" w:hAnsi="Times New Roman"/>
        </w:rPr>
      </w:pPr>
    </w:p>
    <w:p w:rsidR="00EA3786" w:rsidRDefault="00EA3786" w:rsidP="00EA3786">
      <w:pPr>
        <w:pStyle w:val="ListParagraph"/>
        <w:numPr>
          <w:ilvl w:val="0"/>
          <w:numId w:val="6"/>
        </w:numPr>
        <w:rPr>
          <w:rFonts w:ascii="Times New Roman" w:hAnsi="Times New Roman"/>
        </w:rPr>
      </w:pPr>
      <w:r>
        <w:rPr>
          <w:rFonts w:ascii="Times New Roman" w:hAnsi="Times New Roman"/>
          <w:b/>
          <w:u w:val="single"/>
        </w:rPr>
        <w:t>Change #3</w:t>
      </w:r>
      <w:r>
        <w:rPr>
          <w:rFonts w:ascii="Times New Roman" w:hAnsi="Times New Roman"/>
          <w:b/>
        </w:rPr>
        <w:t xml:space="preserve">:  </w:t>
      </w:r>
      <w:r>
        <w:rPr>
          <w:rFonts w:ascii="Times New Roman" w:hAnsi="Times New Roman"/>
        </w:rPr>
        <w:t>Delete the word “claimant” from field #3.</w:t>
      </w:r>
    </w:p>
    <w:p w:rsidR="00EA3786" w:rsidRPr="00EE5CC7" w:rsidRDefault="00EA3786" w:rsidP="00EA3786">
      <w:pPr>
        <w:pStyle w:val="ListParagraph"/>
        <w:ind w:left="360"/>
        <w:rPr>
          <w:rFonts w:ascii="Times New Roman" w:hAnsi="Times New Roman"/>
        </w:rPr>
      </w:pPr>
    </w:p>
    <w:p w:rsidR="00EA3786" w:rsidRPr="00EA3786" w:rsidRDefault="00EA3786" w:rsidP="00EA3786">
      <w:pPr>
        <w:pStyle w:val="ListParagraph"/>
        <w:ind w:left="360"/>
        <w:rPr>
          <w:rFonts w:ascii="Times New Roman" w:hAnsi="Times New Roman"/>
        </w:rPr>
      </w:pPr>
      <w:r w:rsidRPr="00EE5CC7">
        <w:rPr>
          <w:rFonts w:ascii="Times New Roman" w:hAnsi="Times New Roman"/>
          <w:b/>
          <w:u w:val="single"/>
        </w:rPr>
        <w:t>Justification #</w:t>
      </w:r>
      <w:r>
        <w:rPr>
          <w:rFonts w:ascii="Times New Roman" w:hAnsi="Times New Roman"/>
          <w:b/>
          <w:u w:val="single"/>
        </w:rPr>
        <w:t>3</w:t>
      </w:r>
      <w:r w:rsidRPr="00EE5CC7">
        <w:rPr>
          <w:rFonts w:ascii="Times New Roman" w:hAnsi="Times New Roman"/>
          <w:b/>
        </w:rPr>
        <w:t>:</w:t>
      </w:r>
      <w:r>
        <w:rPr>
          <w:rFonts w:ascii="Times New Roman" w:hAnsi="Times New Roman"/>
          <w:b/>
        </w:rPr>
        <w:t xml:space="preserve">  </w:t>
      </w:r>
      <w:r>
        <w:rPr>
          <w:rFonts w:ascii="Times New Roman" w:hAnsi="Times New Roman"/>
        </w:rPr>
        <w:t>We are simplifying the language on the form.</w:t>
      </w:r>
    </w:p>
    <w:p w:rsidR="00EA3786" w:rsidRPr="00EA3786" w:rsidRDefault="00EA3786" w:rsidP="00EA3786">
      <w:pPr>
        <w:pStyle w:val="ListParagraph"/>
        <w:ind w:left="360"/>
        <w:rPr>
          <w:rFonts w:ascii="Times New Roman" w:hAnsi="Times New Roman"/>
        </w:rPr>
      </w:pPr>
    </w:p>
    <w:p w:rsidR="00EA3786" w:rsidRDefault="00EA3786" w:rsidP="00EA3786">
      <w:pPr>
        <w:pStyle w:val="ListParagraph"/>
        <w:numPr>
          <w:ilvl w:val="0"/>
          <w:numId w:val="6"/>
        </w:numPr>
        <w:rPr>
          <w:rFonts w:ascii="Times New Roman" w:hAnsi="Times New Roman"/>
        </w:rPr>
      </w:pPr>
      <w:r>
        <w:rPr>
          <w:rFonts w:ascii="Times New Roman" w:hAnsi="Times New Roman"/>
          <w:b/>
          <w:u w:val="single"/>
        </w:rPr>
        <w:t>Change #4</w:t>
      </w:r>
      <w:r>
        <w:rPr>
          <w:rFonts w:ascii="Times New Roman" w:hAnsi="Times New Roman"/>
          <w:b/>
        </w:rPr>
        <w:t xml:space="preserve">:  </w:t>
      </w:r>
      <w:r w:rsidR="00ED4035">
        <w:rPr>
          <w:rFonts w:ascii="Times New Roman" w:hAnsi="Times New Roman"/>
        </w:rPr>
        <w:t>Renumber fields “5 to “4” and “6” to “5.”</w:t>
      </w:r>
    </w:p>
    <w:p w:rsidR="00ED4035" w:rsidRPr="00EE5CC7" w:rsidRDefault="00ED4035" w:rsidP="00ED4035">
      <w:pPr>
        <w:pStyle w:val="ListParagraph"/>
        <w:ind w:left="360"/>
        <w:rPr>
          <w:rFonts w:ascii="Times New Roman" w:hAnsi="Times New Roman"/>
        </w:rPr>
      </w:pPr>
    </w:p>
    <w:p w:rsidR="00EA3786" w:rsidRDefault="00EA3786" w:rsidP="00EA3786">
      <w:pPr>
        <w:pStyle w:val="ListParagraph"/>
        <w:ind w:left="360"/>
        <w:rPr>
          <w:rFonts w:ascii="Times New Roman" w:hAnsi="Times New Roman"/>
        </w:rPr>
      </w:pPr>
      <w:r w:rsidRPr="00EE5CC7">
        <w:rPr>
          <w:rFonts w:ascii="Times New Roman" w:hAnsi="Times New Roman"/>
          <w:b/>
          <w:u w:val="single"/>
        </w:rPr>
        <w:t>Justification #</w:t>
      </w:r>
      <w:r>
        <w:rPr>
          <w:rFonts w:ascii="Times New Roman" w:hAnsi="Times New Roman"/>
          <w:b/>
          <w:u w:val="single"/>
        </w:rPr>
        <w:t>4</w:t>
      </w:r>
      <w:r w:rsidRPr="00EE5CC7">
        <w:rPr>
          <w:rFonts w:ascii="Times New Roman" w:hAnsi="Times New Roman"/>
          <w:b/>
        </w:rPr>
        <w:t>:</w:t>
      </w:r>
      <w:r w:rsidR="00ED4035" w:rsidRPr="00ED4035">
        <w:rPr>
          <w:rFonts w:ascii="Times New Roman" w:hAnsi="Times New Roman"/>
        </w:rPr>
        <w:t xml:space="preserve"> </w:t>
      </w:r>
      <w:r w:rsidR="00ED4035">
        <w:rPr>
          <w:rFonts w:ascii="Times New Roman" w:hAnsi="Times New Roman"/>
        </w:rPr>
        <w:t xml:space="preserve"> We are renumbering the fields because we are deleting fields 2 and </w:t>
      </w:r>
      <w:r w:rsidR="00ED4035">
        <w:rPr>
          <w:rFonts w:ascii="Times New Roman" w:hAnsi="Times New Roman"/>
        </w:rPr>
        <w:lastRenderedPageBreak/>
        <w:t>4.</w:t>
      </w:r>
    </w:p>
    <w:p w:rsidR="00ED4035" w:rsidRPr="00EA3786" w:rsidRDefault="00ED4035" w:rsidP="00EA3786">
      <w:pPr>
        <w:pStyle w:val="ListParagraph"/>
        <w:ind w:left="360"/>
        <w:rPr>
          <w:rFonts w:ascii="Times New Roman" w:hAnsi="Times New Roman"/>
        </w:rPr>
      </w:pPr>
    </w:p>
    <w:p w:rsidR="00ED4035" w:rsidRDefault="00EA3786" w:rsidP="00ED4035">
      <w:pPr>
        <w:pStyle w:val="ListParagraph"/>
        <w:numPr>
          <w:ilvl w:val="0"/>
          <w:numId w:val="6"/>
        </w:numPr>
        <w:rPr>
          <w:rFonts w:ascii="Times New Roman" w:hAnsi="Times New Roman"/>
        </w:rPr>
      </w:pPr>
      <w:r>
        <w:rPr>
          <w:rFonts w:ascii="Times New Roman" w:hAnsi="Times New Roman"/>
          <w:b/>
          <w:u w:val="single"/>
        </w:rPr>
        <w:t>Change #5</w:t>
      </w:r>
      <w:r>
        <w:rPr>
          <w:rFonts w:ascii="Times New Roman" w:hAnsi="Times New Roman"/>
          <w:b/>
        </w:rPr>
        <w:t xml:space="preserve">:  </w:t>
      </w:r>
      <w:r w:rsidR="00ED4035">
        <w:rPr>
          <w:rFonts w:ascii="Times New Roman" w:hAnsi="Times New Roman"/>
        </w:rPr>
        <w:t xml:space="preserve">Remove the instructions for completing </w:t>
      </w:r>
      <w:r w:rsidR="006F749F">
        <w:rPr>
          <w:rFonts w:ascii="Times New Roman" w:hAnsi="Times New Roman"/>
        </w:rPr>
        <w:t>currently numbered 8; rename “8”</w:t>
      </w:r>
      <w:r w:rsidR="00ED4035">
        <w:rPr>
          <w:rFonts w:ascii="Times New Roman" w:hAnsi="Times New Roman"/>
        </w:rPr>
        <w:t xml:space="preserve"> to “7” and “9” to “8.”</w:t>
      </w:r>
    </w:p>
    <w:p w:rsidR="00ED4035" w:rsidRPr="00EE5CC7" w:rsidRDefault="00ED4035" w:rsidP="00ED4035">
      <w:pPr>
        <w:pStyle w:val="ListParagraph"/>
        <w:ind w:left="360"/>
        <w:rPr>
          <w:rFonts w:ascii="Times New Roman" w:hAnsi="Times New Roman"/>
        </w:rPr>
      </w:pPr>
      <w:r w:rsidRPr="00EE5CC7">
        <w:rPr>
          <w:rFonts w:ascii="Times New Roman" w:hAnsi="Times New Roman"/>
        </w:rPr>
        <w:t xml:space="preserve"> </w:t>
      </w:r>
    </w:p>
    <w:p w:rsidR="00EA3786" w:rsidRPr="00EA3786" w:rsidRDefault="00EA3786" w:rsidP="00EA3786">
      <w:pPr>
        <w:pStyle w:val="ListParagraph"/>
        <w:ind w:left="360"/>
        <w:rPr>
          <w:rFonts w:ascii="Times New Roman" w:hAnsi="Times New Roman"/>
        </w:rPr>
      </w:pPr>
      <w:r w:rsidRPr="00EE5CC7">
        <w:rPr>
          <w:rFonts w:ascii="Times New Roman" w:hAnsi="Times New Roman"/>
          <w:b/>
          <w:u w:val="single"/>
        </w:rPr>
        <w:t>Justification #</w:t>
      </w:r>
      <w:r>
        <w:rPr>
          <w:rFonts w:ascii="Times New Roman" w:hAnsi="Times New Roman"/>
          <w:b/>
          <w:u w:val="single"/>
        </w:rPr>
        <w:t>5</w:t>
      </w:r>
      <w:r w:rsidRPr="00EE5CC7">
        <w:rPr>
          <w:rFonts w:ascii="Times New Roman" w:hAnsi="Times New Roman"/>
          <w:b/>
        </w:rPr>
        <w:t>:</w:t>
      </w:r>
      <w:r w:rsidR="00ED4035" w:rsidRPr="00ED4035">
        <w:rPr>
          <w:rFonts w:ascii="Times New Roman" w:hAnsi="Times New Roman"/>
        </w:rPr>
        <w:t xml:space="preserve"> </w:t>
      </w:r>
      <w:r w:rsidR="00ED4035">
        <w:rPr>
          <w:rFonts w:ascii="Times New Roman" w:hAnsi="Times New Roman"/>
        </w:rPr>
        <w:t xml:space="preserve"> We are removing the instructi</w:t>
      </w:r>
      <w:r w:rsidR="006F749F">
        <w:rPr>
          <w:rFonts w:ascii="Times New Roman" w:hAnsi="Times New Roman"/>
        </w:rPr>
        <w:t>ons because the fields are self</w:t>
      </w:r>
      <w:r w:rsidR="006F749F">
        <w:rPr>
          <w:rFonts w:ascii="Times New Roman" w:hAnsi="Times New Roman"/>
        </w:rPr>
        <w:noBreakHyphen/>
      </w:r>
      <w:r w:rsidR="00ED4035">
        <w:rPr>
          <w:rFonts w:ascii="Times New Roman" w:hAnsi="Times New Roman"/>
        </w:rPr>
        <w:t>explanatory; we are renumbering the fields because we are deleting fields 2 and 4.</w:t>
      </w:r>
    </w:p>
    <w:p w:rsidR="00ED4035" w:rsidRPr="00ED4035" w:rsidRDefault="00ED4035" w:rsidP="00ED4035">
      <w:pPr>
        <w:pStyle w:val="ListParagraph"/>
        <w:ind w:left="360"/>
        <w:rPr>
          <w:rFonts w:ascii="Times New Roman" w:hAnsi="Times New Roman"/>
        </w:rPr>
      </w:pPr>
    </w:p>
    <w:p w:rsidR="00EA3786" w:rsidRPr="00EE5CC7" w:rsidRDefault="00EA3786" w:rsidP="00EA3786">
      <w:pPr>
        <w:pStyle w:val="ListParagraph"/>
        <w:numPr>
          <w:ilvl w:val="0"/>
          <w:numId w:val="6"/>
        </w:numPr>
        <w:rPr>
          <w:rFonts w:ascii="Times New Roman" w:hAnsi="Times New Roman"/>
        </w:rPr>
      </w:pPr>
      <w:r>
        <w:rPr>
          <w:rFonts w:ascii="Times New Roman" w:hAnsi="Times New Roman"/>
          <w:b/>
          <w:u w:val="single"/>
        </w:rPr>
        <w:t>Change #6</w:t>
      </w:r>
      <w:r>
        <w:rPr>
          <w:rFonts w:ascii="Times New Roman" w:hAnsi="Times New Roman"/>
          <w:b/>
        </w:rPr>
        <w:t xml:space="preserve">:  </w:t>
      </w:r>
      <w:r w:rsidR="00ED4035">
        <w:rPr>
          <w:rFonts w:ascii="Times New Roman" w:hAnsi="Times New Roman"/>
        </w:rPr>
        <w:t>Renumber “10” to “9,” “11” to “10,” “12” to “11,” “13” to “12,” “14” to “13,” “16” to “14,” and “17” to “16.”</w:t>
      </w:r>
    </w:p>
    <w:p w:rsidR="00ED4035" w:rsidRDefault="00ED4035" w:rsidP="00EA3786">
      <w:pPr>
        <w:pStyle w:val="ListParagraph"/>
        <w:ind w:left="360"/>
        <w:rPr>
          <w:rFonts w:ascii="Times New Roman" w:hAnsi="Times New Roman"/>
          <w:b/>
          <w:u w:val="single"/>
        </w:rPr>
      </w:pPr>
    </w:p>
    <w:p w:rsidR="00EA3786" w:rsidRPr="00EA3786" w:rsidRDefault="00EA3786" w:rsidP="00ED4035">
      <w:pPr>
        <w:pStyle w:val="ListParagraph"/>
        <w:tabs>
          <w:tab w:val="left" w:pos="2508"/>
        </w:tabs>
        <w:ind w:left="360"/>
        <w:rPr>
          <w:rFonts w:ascii="Times New Roman" w:hAnsi="Times New Roman"/>
        </w:rPr>
      </w:pPr>
      <w:r w:rsidRPr="00EE5CC7">
        <w:rPr>
          <w:rFonts w:ascii="Times New Roman" w:hAnsi="Times New Roman"/>
          <w:b/>
          <w:u w:val="single"/>
        </w:rPr>
        <w:t>Justification #</w:t>
      </w:r>
      <w:r>
        <w:rPr>
          <w:rFonts w:ascii="Times New Roman" w:hAnsi="Times New Roman"/>
          <w:b/>
          <w:u w:val="single"/>
        </w:rPr>
        <w:t>6</w:t>
      </w:r>
      <w:r w:rsidR="00ED4035">
        <w:rPr>
          <w:rFonts w:ascii="Times New Roman" w:hAnsi="Times New Roman"/>
          <w:b/>
        </w:rPr>
        <w:t xml:space="preserve">:  </w:t>
      </w:r>
      <w:r w:rsidR="00ED4035">
        <w:rPr>
          <w:rFonts w:ascii="Times New Roman" w:hAnsi="Times New Roman"/>
        </w:rPr>
        <w:t>We are renumbering the fields because we deleted fields 2 and 4.</w:t>
      </w:r>
    </w:p>
    <w:p w:rsidR="00ED4035" w:rsidRPr="00ED4035" w:rsidRDefault="00ED4035" w:rsidP="00ED4035">
      <w:pPr>
        <w:pStyle w:val="ListParagraph"/>
        <w:ind w:left="360"/>
        <w:rPr>
          <w:rFonts w:ascii="Times New Roman" w:hAnsi="Times New Roman"/>
        </w:rPr>
      </w:pPr>
    </w:p>
    <w:p w:rsidR="00EA3786" w:rsidRDefault="00EA3786" w:rsidP="00EA3786">
      <w:pPr>
        <w:pStyle w:val="ListParagraph"/>
        <w:numPr>
          <w:ilvl w:val="0"/>
          <w:numId w:val="6"/>
        </w:numPr>
        <w:rPr>
          <w:rFonts w:ascii="Times New Roman" w:hAnsi="Times New Roman"/>
        </w:rPr>
      </w:pPr>
      <w:r>
        <w:rPr>
          <w:rFonts w:ascii="Times New Roman" w:hAnsi="Times New Roman"/>
          <w:b/>
          <w:u w:val="single"/>
        </w:rPr>
        <w:t>Change #7</w:t>
      </w:r>
      <w:r>
        <w:rPr>
          <w:rFonts w:ascii="Times New Roman" w:hAnsi="Times New Roman"/>
          <w:b/>
        </w:rPr>
        <w:t xml:space="preserve">:  </w:t>
      </w:r>
      <w:r w:rsidR="00ED4035">
        <w:rPr>
          <w:rFonts w:ascii="Times New Roman" w:hAnsi="Times New Roman"/>
        </w:rPr>
        <w:t>Spell out the words associated with the acronyms in number 15.</w:t>
      </w:r>
    </w:p>
    <w:p w:rsidR="00ED4035" w:rsidRPr="00EE5CC7" w:rsidRDefault="00ED4035" w:rsidP="00ED4035">
      <w:pPr>
        <w:pStyle w:val="ListParagraph"/>
        <w:ind w:left="360"/>
        <w:rPr>
          <w:rFonts w:ascii="Times New Roman" w:hAnsi="Times New Roman"/>
        </w:rPr>
      </w:pPr>
    </w:p>
    <w:p w:rsidR="00EA3786" w:rsidRPr="00EE5CC7" w:rsidRDefault="00EA3786" w:rsidP="00EA3786">
      <w:pPr>
        <w:pStyle w:val="ListParagraph"/>
        <w:ind w:left="360"/>
        <w:rPr>
          <w:rFonts w:ascii="Times New Roman" w:hAnsi="Times New Roman"/>
        </w:rPr>
      </w:pPr>
      <w:r w:rsidRPr="00EE5CC7">
        <w:rPr>
          <w:rFonts w:ascii="Times New Roman" w:hAnsi="Times New Roman"/>
          <w:b/>
          <w:u w:val="single"/>
        </w:rPr>
        <w:t>Justification #</w:t>
      </w:r>
      <w:r>
        <w:rPr>
          <w:rFonts w:ascii="Times New Roman" w:hAnsi="Times New Roman"/>
          <w:b/>
          <w:u w:val="single"/>
        </w:rPr>
        <w:t>7</w:t>
      </w:r>
      <w:r w:rsidRPr="00EE5CC7">
        <w:rPr>
          <w:rFonts w:ascii="Times New Roman" w:hAnsi="Times New Roman"/>
          <w:b/>
        </w:rPr>
        <w:t>:</w:t>
      </w:r>
      <w:r w:rsidR="00ED4035">
        <w:rPr>
          <w:rFonts w:ascii="Times New Roman" w:hAnsi="Times New Roman"/>
          <w:b/>
        </w:rPr>
        <w:t xml:space="preserve">  </w:t>
      </w:r>
      <w:r w:rsidR="00ED4035">
        <w:rPr>
          <w:rFonts w:ascii="Times New Roman" w:hAnsi="Times New Roman"/>
        </w:rPr>
        <w:t xml:space="preserve">We are spelling out the words associated with acronyms to make the forms more </w:t>
      </w:r>
      <w:proofErr w:type="gramStart"/>
      <w:r w:rsidR="00ED4035">
        <w:rPr>
          <w:rFonts w:ascii="Times New Roman" w:hAnsi="Times New Roman"/>
        </w:rPr>
        <w:t>user</w:t>
      </w:r>
      <w:proofErr w:type="gramEnd"/>
      <w:r w:rsidR="00ED4035">
        <w:rPr>
          <w:rFonts w:ascii="Times New Roman" w:hAnsi="Times New Roman"/>
        </w:rPr>
        <w:t xml:space="preserve"> friendly.</w:t>
      </w:r>
    </w:p>
    <w:p w:rsidR="00E14B88" w:rsidRDefault="00E14B88" w:rsidP="00E14B88">
      <w:pPr>
        <w:rPr>
          <w:rFonts w:ascii="Times New Roman" w:hAnsi="Times New Roman"/>
        </w:rPr>
      </w:pPr>
    </w:p>
    <w:p w:rsidR="00452ABF" w:rsidRDefault="00452ABF" w:rsidP="00E14B88">
      <w:pPr>
        <w:rPr>
          <w:rFonts w:ascii="Times New Roman" w:hAnsi="Times New Roman"/>
        </w:rPr>
      </w:pPr>
    </w:p>
    <w:p w:rsidR="00ED4035" w:rsidRPr="00A07786" w:rsidRDefault="00ED4035" w:rsidP="00ED4035">
      <w:pPr>
        <w:rPr>
          <w:rFonts w:ascii="Times New Roman" w:hAnsi="Times New Roman"/>
          <w:b/>
          <w:u w:val="single"/>
        </w:rPr>
      </w:pPr>
      <w:r w:rsidRPr="00A07786">
        <w:rPr>
          <w:rFonts w:ascii="Times New Roman" w:hAnsi="Times New Roman"/>
          <w:b/>
          <w:u w:val="single"/>
        </w:rPr>
        <w:t>New iAppeals Attachment Utility Function</w:t>
      </w:r>
      <w:r w:rsidRPr="00A07786">
        <w:rPr>
          <w:rFonts w:ascii="Times New Roman" w:hAnsi="Times New Roman"/>
          <w:b/>
        </w:rPr>
        <w:t>:</w:t>
      </w:r>
    </w:p>
    <w:p w:rsidR="00ED4035" w:rsidRDefault="00ED4035" w:rsidP="00ED4035">
      <w:pPr>
        <w:rPr>
          <w:rFonts w:ascii="Times New Roman" w:hAnsi="Times New Roman"/>
          <w:b/>
        </w:rPr>
      </w:pPr>
    </w:p>
    <w:p w:rsidR="00ED4035" w:rsidRDefault="00ED4035" w:rsidP="00ED4035">
      <w:pPr>
        <w:rPr>
          <w:rFonts w:ascii="Times New Roman" w:hAnsi="Times New Roman"/>
        </w:rPr>
      </w:pPr>
      <w:r w:rsidRPr="00452ABF">
        <w:rPr>
          <w:rFonts w:ascii="Times New Roman" w:hAnsi="Times New Roman"/>
        </w:rPr>
        <w:t xml:space="preserve">The </w:t>
      </w:r>
      <w:r>
        <w:rPr>
          <w:rFonts w:ascii="Times New Roman" w:hAnsi="Times New Roman"/>
        </w:rPr>
        <w:t xml:space="preserve">new </w:t>
      </w:r>
      <w:r w:rsidR="00EF443F">
        <w:rPr>
          <w:rFonts w:ascii="Times New Roman" w:hAnsi="Times New Roman"/>
        </w:rPr>
        <w:t>Attachment U</w:t>
      </w:r>
      <w:r w:rsidRPr="00452ABF">
        <w:rPr>
          <w:rFonts w:ascii="Times New Roman" w:hAnsi="Times New Roman"/>
        </w:rPr>
        <w:t>tility</w:t>
      </w:r>
      <w:r>
        <w:rPr>
          <w:rFonts w:ascii="Times New Roman" w:hAnsi="Times New Roman"/>
        </w:rPr>
        <w:t xml:space="preserve"> function</w:t>
      </w:r>
      <w:r w:rsidRPr="00452ABF">
        <w:rPr>
          <w:rFonts w:ascii="Times New Roman" w:hAnsi="Times New Roman"/>
        </w:rPr>
        <w:t xml:space="preserve"> will be a part of the iAppeals application allowing users to attach and submit documents, such as medical records, supporting a claimant’s appeal</w:t>
      </w:r>
      <w:r>
        <w:rPr>
          <w:rFonts w:ascii="Times New Roman" w:hAnsi="Times New Roman"/>
        </w:rPr>
        <w:t xml:space="preserve"> (see included screenshots)</w:t>
      </w:r>
      <w:r w:rsidR="00EF443F">
        <w:rPr>
          <w:rFonts w:ascii="Times New Roman" w:hAnsi="Times New Roman"/>
        </w:rPr>
        <w:t>.  We expect the Attachment U</w:t>
      </w:r>
      <w:r w:rsidRPr="00452ABF">
        <w:rPr>
          <w:rFonts w:ascii="Times New Roman" w:hAnsi="Times New Roman"/>
        </w:rPr>
        <w:t>tility option will decrease the need for applicants to fax, mail, or hand-carry paper documents into SSA field offices (FO).  The purpose of the Attachment Utility is to create an electronic document submission process.</w:t>
      </w:r>
    </w:p>
    <w:p w:rsidR="00ED4035" w:rsidRDefault="00ED4035" w:rsidP="00ED4035">
      <w:pPr>
        <w:rPr>
          <w:rFonts w:ascii="Times New Roman" w:hAnsi="Times New Roman"/>
        </w:rPr>
      </w:pPr>
    </w:p>
    <w:p w:rsidR="00ED4035" w:rsidRPr="00452ABF" w:rsidRDefault="00ED4035" w:rsidP="00ED4035">
      <w:pPr>
        <w:rPr>
          <w:rFonts w:ascii="Times New Roman" w:hAnsi="Times New Roman"/>
        </w:rPr>
      </w:pPr>
      <w:r w:rsidRPr="00452ABF">
        <w:rPr>
          <w:rFonts w:ascii="Times New Roman" w:hAnsi="Times New Roman"/>
        </w:rPr>
        <w:t>The iAppeals Attachment Utility will enable:</w:t>
      </w:r>
    </w:p>
    <w:p w:rsidR="00ED4035" w:rsidRDefault="00ED4035" w:rsidP="00ED4035">
      <w:pPr>
        <w:pStyle w:val="ListParagraph"/>
        <w:numPr>
          <w:ilvl w:val="1"/>
          <w:numId w:val="6"/>
        </w:numPr>
        <w:ind w:left="360"/>
        <w:rPr>
          <w:rFonts w:ascii="Times New Roman" w:hAnsi="Times New Roman"/>
        </w:rPr>
      </w:pPr>
      <w:r w:rsidRPr="004B1D51">
        <w:rPr>
          <w:rFonts w:ascii="Times New Roman" w:hAnsi="Times New Roman"/>
        </w:rPr>
        <w:t xml:space="preserve">Internet users to quickly and easily upload files </w:t>
      </w:r>
      <w:r>
        <w:rPr>
          <w:rFonts w:ascii="Times New Roman" w:hAnsi="Times New Roman"/>
        </w:rPr>
        <w:t xml:space="preserve">associated with their claim </w:t>
      </w:r>
      <w:r w:rsidRPr="004B1D51">
        <w:rPr>
          <w:rFonts w:ascii="Times New Roman" w:hAnsi="Times New Roman"/>
        </w:rPr>
        <w:t>from their computer to</w:t>
      </w:r>
      <w:r>
        <w:rPr>
          <w:rFonts w:ascii="Times New Roman" w:hAnsi="Times New Roman"/>
        </w:rPr>
        <w:t xml:space="preserve"> the</w:t>
      </w:r>
      <w:r w:rsidRPr="004B1D51">
        <w:rPr>
          <w:rFonts w:ascii="Times New Roman" w:hAnsi="Times New Roman"/>
        </w:rPr>
        <w:t xml:space="preserve"> </w:t>
      </w:r>
      <w:r>
        <w:rPr>
          <w:rFonts w:ascii="Times New Roman" w:hAnsi="Times New Roman"/>
        </w:rPr>
        <w:t>iAppeals application;</w:t>
      </w:r>
    </w:p>
    <w:p w:rsidR="00ED4035" w:rsidRPr="006E0363" w:rsidRDefault="00ED4035" w:rsidP="00ED4035">
      <w:pPr>
        <w:pStyle w:val="ListParagraph"/>
        <w:ind w:left="360"/>
        <w:rPr>
          <w:rFonts w:ascii="Times New Roman" w:hAnsi="Times New Roman"/>
        </w:rPr>
      </w:pPr>
    </w:p>
    <w:p w:rsidR="00ED4035" w:rsidRPr="004B1D51" w:rsidRDefault="00ED4035" w:rsidP="00ED4035">
      <w:pPr>
        <w:pStyle w:val="ListParagraph"/>
        <w:numPr>
          <w:ilvl w:val="0"/>
          <w:numId w:val="6"/>
        </w:numPr>
        <w:rPr>
          <w:rFonts w:ascii="Times New Roman" w:hAnsi="Times New Roman"/>
        </w:rPr>
      </w:pPr>
      <w:r w:rsidRPr="004B1D51">
        <w:rPr>
          <w:rFonts w:ascii="Times New Roman" w:hAnsi="Times New Roman"/>
        </w:rPr>
        <w:t>Social Security Administration (SSA) staff users to:</w:t>
      </w:r>
    </w:p>
    <w:p w:rsidR="00ED4035" w:rsidRPr="004B1D51" w:rsidRDefault="00ED4035" w:rsidP="00ED4035">
      <w:pPr>
        <w:widowControl/>
        <w:numPr>
          <w:ilvl w:val="0"/>
          <w:numId w:val="11"/>
        </w:numPr>
        <w:snapToGrid/>
        <w:contextualSpacing/>
        <w:rPr>
          <w:rFonts w:ascii="Times New Roman" w:hAnsi="Times New Roman"/>
        </w:rPr>
      </w:pPr>
      <w:r w:rsidRPr="004B1D51">
        <w:rPr>
          <w:rFonts w:ascii="Times New Roman" w:hAnsi="Times New Roman"/>
        </w:rPr>
        <w:t xml:space="preserve">Identify iAppeals that have uploaded documents; </w:t>
      </w:r>
    </w:p>
    <w:p w:rsidR="00ED4035" w:rsidRPr="004B1D51" w:rsidRDefault="00ED4035" w:rsidP="00ED4035">
      <w:pPr>
        <w:widowControl/>
        <w:numPr>
          <w:ilvl w:val="0"/>
          <w:numId w:val="11"/>
        </w:numPr>
        <w:snapToGrid/>
        <w:contextualSpacing/>
        <w:rPr>
          <w:rFonts w:ascii="Times New Roman" w:hAnsi="Times New Roman"/>
        </w:rPr>
      </w:pPr>
      <w:r w:rsidRPr="004B1D51">
        <w:rPr>
          <w:rFonts w:ascii="Times New Roman" w:hAnsi="Times New Roman"/>
        </w:rPr>
        <w:t xml:space="preserve">Retrieve and view documents electronically; </w:t>
      </w:r>
    </w:p>
    <w:p w:rsidR="00ED4035" w:rsidRPr="004B1D51" w:rsidRDefault="00ED4035" w:rsidP="00ED4035">
      <w:pPr>
        <w:widowControl/>
        <w:numPr>
          <w:ilvl w:val="0"/>
          <w:numId w:val="11"/>
        </w:numPr>
        <w:snapToGrid/>
        <w:contextualSpacing/>
        <w:rPr>
          <w:rFonts w:ascii="Times New Roman" w:hAnsi="Times New Roman"/>
        </w:rPr>
      </w:pPr>
      <w:r w:rsidRPr="004B1D51">
        <w:rPr>
          <w:rFonts w:ascii="Times New Roman" w:hAnsi="Times New Roman"/>
        </w:rPr>
        <w:t xml:space="preserve">Delete files when they are deemed to be unnecessary; </w:t>
      </w:r>
    </w:p>
    <w:p w:rsidR="00ED4035" w:rsidRPr="004B1D51" w:rsidRDefault="00ED4035" w:rsidP="00ED4035">
      <w:pPr>
        <w:widowControl/>
        <w:numPr>
          <w:ilvl w:val="0"/>
          <w:numId w:val="11"/>
        </w:numPr>
        <w:snapToGrid/>
        <w:contextualSpacing/>
        <w:rPr>
          <w:rFonts w:ascii="Times New Roman" w:hAnsi="Times New Roman"/>
        </w:rPr>
      </w:pPr>
      <w:r>
        <w:rPr>
          <w:rFonts w:ascii="Times New Roman" w:hAnsi="Times New Roman"/>
        </w:rPr>
        <w:t>Delete, print, and</w:t>
      </w:r>
      <w:r w:rsidRPr="004B1D51">
        <w:rPr>
          <w:rFonts w:ascii="Times New Roman" w:hAnsi="Times New Roman"/>
        </w:rPr>
        <w:t xml:space="preserve"> send documents to the electronic folder for retention</w:t>
      </w:r>
      <w:r>
        <w:rPr>
          <w:rFonts w:ascii="Times New Roman" w:hAnsi="Times New Roman"/>
        </w:rPr>
        <w:t>;</w:t>
      </w:r>
    </w:p>
    <w:p w:rsidR="00ED4035" w:rsidRDefault="00ED4035" w:rsidP="00ED4035">
      <w:pPr>
        <w:widowControl/>
        <w:numPr>
          <w:ilvl w:val="0"/>
          <w:numId w:val="11"/>
        </w:numPr>
        <w:snapToGrid/>
        <w:contextualSpacing/>
        <w:rPr>
          <w:rFonts w:ascii="Times New Roman" w:hAnsi="Times New Roman"/>
        </w:rPr>
      </w:pPr>
      <w:r>
        <w:rPr>
          <w:rFonts w:ascii="Times New Roman" w:hAnsi="Times New Roman"/>
        </w:rPr>
        <w:t>C</w:t>
      </w:r>
      <w:r w:rsidRPr="004B1D51">
        <w:rPr>
          <w:rFonts w:ascii="Times New Roman" w:hAnsi="Times New Roman"/>
        </w:rPr>
        <w:t>ollect Management Information (MI) for usage, demographics, and failures from the internet application and the internal document processing tool.</w:t>
      </w:r>
    </w:p>
    <w:p w:rsidR="00ED4035" w:rsidRDefault="00ED4035" w:rsidP="00ED4035">
      <w:pPr>
        <w:contextualSpacing/>
        <w:rPr>
          <w:rFonts w:ascii="Times New Roman" w:hAnsi="Times New Roman"/>
        </w:rPr>
      </w:pPr>
    </w:p>
    <w:p w:rsidR="00ED4035" w:rsidRDefault="00ED4035" w:rsidP="00ED4035">
      <w:pPr>
        <w:contextualSpacing/>
        <w:rPr>
          <w:rFonts w:ascii="Times New Roman" w:hAnsi="Times New Roman"/>
        </w:rPr>
      </w:pPr>
      <w:r>
        <w:rPr>
          <w:rFonts w:ascii="Times New Roman" w:hAnsi="Times New Roman"/>
        </w:rPr>
        <w:t xml:space="preserve">The above iAppeals Attachment Utility improvements are consistent with our agency’s strategic goal to provide quality services, and improve the speed and quality of our disability process.  </w:t>
      </w:r>
    </w:p>
    <w:p w:rsidR="00ED4035" w:rsidRDefault="00ED4035" w:rsidP="00ED4035">
      <w:pPr>
        <w:contextualSpacing/>
        <w:rPr>
          <w:rFonts w:ascii="Times New Roman" w:hAnsi="Times New Roman"/>
        </w:rPr>
      </w:pPr>
    </w:p>
    <w:p w:rsidR="00ED4035" w:rsidRPr="00141951" w:rsidRDefault="00ED4035" w:rsidP="00ED4035">
      <w:pPr>
        <w:contextualSpacing/>
        <w:rPr>
          <w:rFonts w:ascii="Times New Roman" w:hAnsi="Times New Roman"/>
        </w:rPr>
      </w:pPr>
      <w:r>
        <w:rPr>
          <w:rFonts w:ascii="Times New Roman" w:hAnsi="Times New Roman"/>
        </w:rPr>
        <w:t>SSA currently receives a</w:t>
      </w:r>
      <w:r w:rsidRPr="00141951">
        <w:rPr>
          <w:rFonts w:ascii="Times New Roman" w:hAnsi="Times New Roman"/>
        </w:rPr>
        <w:t>pproximately 90,000 iAppeals per month</w:t>
      </w:r>
      <w:r>
        <w:rPr>
          <w:rFonts w:ascii="Times New Roman" w:hAnsi="Times New Roman"/>
        </w:rPr>
        <w:t>,</w:t>
      </w:r>
      <w:r w:rsidRPr="00141951">
        <w:rPr>
          <w:rFonts w:ascii="Times New Roman" w:hAnsi="Times New Roman"/>
        </w:rPr>
        <w:t xml:space="preserve"> and </w:t>
      </w:r>
      <w:r w:rsidR="00EF443F">
        <w:rPr>
          <w:rFonts w:ascii="Times New Roman" w:hAnsi="Times New Roman"/>
        </w:rPr>
        <w:t xml:space="preserve">attorney and </w:t>
      </w:r>
      <w:r w:rsidR="00EF443F">
        <w:rPr>
          <w:rFonts w:ascii="Times New Roman" w:hAnsi="Times New Roman"/>
        </w:rPr>
        <w:lastRenderedPageBreak/>
        <w:t>non</w:t>
      </w:r>
      <w:r w:rsidR="00EF443F">
        <w:rPr>
          <w:rFonts w:ascii="Times New Roman" w:hAnsi="Times New Roman"/>
        </w:rPr>
        <w:noBreakHyphen/>
        <w:t xml:space="preserve">attorney </w:t>
      </w:r>
      <w:r>
        <w:rPr>
          <w:rFonts w:ascii="Times New Roman" w:hAnsi="Times New Roman"/>
        </w:rPr>
        <w:t>representative</w:t>
      </w:r>
      <w:r w:rsidR="00EF443F">
        <w:rPr>
          <w:rFonts w:ascii="Times New Roman" w:hAnsi="Times New Roman"/>
        </w:rPr>
        <w:t>s</w:t>
      </w:r>
      <w:r>
        <w:rPr>
          <w:rFonts w:ascii="Times New Roman" w:hAnsi="Times New Roman"/>
        </w:rPr>
        <w:t xml:space="preserve"> complete </w:t>
      </w:r>
      <w:r w:rsidRPr="00141951">
        <w:rPr>
          <w:rFonts w:ascii="Times New Roman" w:hAnsi="Times New Roman"/>
        </w:rPr>
        <w:t xml:space="preserve">about 65-75% </w:t>
      </w:r>
      <w:r>
        <w:rPr>
          <w:rFonts w:ascii="Times New Roman" w:hAnsi="Times New Roman"/>
        </w:rPr>
        <w:t>of them.  Since we recently implemented a policy requiring</w:t>
      </w:r>
      <w:r w:rsidRPr="00141951">
        <w:rPr>
          <w:rFonts w:ascii="Times New Roman" w:hAnsi="Times New Roman"/>
        </w:rPr>
        <w:t xml:space="preserve"> mandatory iAppeals </w:t>
      </w:r>
      <w:r>
        <w:rPr>
          <w:rFonts w:ascii="Times New Roman" w:hAnsi="Times New Roman"/>
        </w:rPr>
        <w:t>usage for</w:t>
      </w:r>
      <w:r w:rsidRPr="00141951">
        <w:rPr>
          <w:rFonts w:ascii="Times New Roman" w:hAnsi="Times New Roman"/>
        </w:rPr>
        <w:t xml:space="preserve"> representatives seeking direct pay, we want to make it easy and convenient for them to attach supporting documents</w:t>
      </w:r>
      <w:r>
        <w:rPr>
          <w:rFonts w:ascii="Times New Roman" w:hAnsi="Times New Roman"/>
        </w:rPr>
        <w:t>, and for the FO</w:t>
      </w:r>
      <w:r w:rsidRPr="00141951">
        <w:rPr>
          <w:rFonts w:ascii="Times New Roman" w:hAnsi="Times New Roman"/>
        </w:rPr>
        <w:t xml:space="preserve"> staff to open, review, and include the supporting documents in the appropriate electronic retention file. </w:t>
      </w:r>
      <w:r>
        <w:rPr>
          <w:rFonts w:ascii="Times New Roman" w:hAnsi="Times New Roman"/>
        </w:rPr>
        <w:t xml:space="preserve"> </w:t>
      </w:r>
      <w:r w:rsidRPr="00141951">
        <w:rPr>
          <w:rFonts w:ascii="Times New Roman" w:hAnsi="Times New Roman"/>
        </w:rPr>
        <w:t xml:space="preserve">Within one year after release, </w:t>
      </w:r>
      <w:r>
        <w:rPr>
          <w:rFonts w:ascii="Times New Roman" w:hAnsi="Times New Roman"/>
        </w:rPr>
        <w:t>our</w:t>
      </w:r>
      <w:r w:rsidRPr="00141951">
        <w:rPr>
          <w:rFonts w:ascii="Times New Roman" w:hAnsi="Times New Roman"/>
        </w:rPr>
        <w:t xml:space="preserve"> goal is for 50% of iAppeals filed by representatives to include attached documents.</w:t>
      </w:r>
    </w:p>
    <w:p w:rsidR="00ED4035" w:rsidRDefault="00ED4035" w:rsidP="00ED4035">
      <w:pPr>
        <w:contextualSpacing/>
        <w:rPr>
          <w:rFonts w:ascii="Times New Roman" w:hAnsi="Times New Roman"/>
        </w:rPr>
      </w:pPr>
    </w:p>
    <w:p w:rsidR="00ED4035" w:rsidRDefault="00ED4035" w:rsidP="00ED4035">
      <w:pPr>
        <w:contextualSpacing/>
        <w:rPr>
          <w:rFonts w:ascii="Times New Roman" w:hAnsi="Times New Roman"/>
        </w:rPr>
      </w:pPr>
      <w:r>
        <w:rPr>
          <w:rFonts w:ascii="Times New Roman" w:hAnsi="Times New Roman"/>
        </w:rPr>
        <w:t>We expect t</w:t>
      </w:r>
      <w:r w:rsidRPr="00141951">
        <w:rPr>
          <w:rFonts w:ascii="Times New Roman" w:hAnsi="Times New Roman"/>
        </w:rPr>
        <w:t>his new</w:t>
      </w:r>
      <w:r>
        <w:rPr>
          <w:rFonts w:ascii="Times New Roman" w:hAnsi="Times New Roman"/>
        </w:rPr>
        <w:t xml:space="preserve"> process will reduce time for </w:t>
      </w:r>
      <w:r w:rsidRPr="00141951">
        <w:rPr>
          <w:rFonts w:ascii="Times New Roman" w:hAnsi="Times New Roman"/>
        </w:rPr>
        <w:t>FO mail processing, re</w:t>
      </w:r>
      <w:r w:rsidR="00EF443F">
        <w:rPr>
          <w:rFonts w:ascii="Times New Roman" w:hAnsi="Times New Roman"/>
        </w:rPr>
        <w:t>-</w:t>
      </w:r>
      <w:r w:rsidRPr="00141951">
        <w:rPr>
          <w:rFonts w:ascii="Times New Roman" w:hAnsi="Times New Roman"/>
        </w:rPr>
        <w:t xml:space="preserve">contacts, and </w:t>
      </w:r>
      <w:r>
        <w:rPr>
          <w:rFonts w:ascii="Times New Roman" w:hAnsi="Times New Roman"/>
        </w:rPr>
        <w:t xml:space="preserve">the need for </w:t>
      </w:r>
      <w:r w:rsidRPr="00141951">
        <w:rPr>
          <w:rFonts w:ascii="Times New Roman" w:hAnsi="Times New Roman"/>
        </w:rPr>
        <w:t xml:space="preserve">faxing documents into the electronic folder. </w:t>
      </w:r>
      <w:r>
        <w:rPr>
          <w:rFonts w:ascii="Times New Roman" w:hAnsi="Times New Roman"/>
        </w:rPr>
        <w:t xml:space="preserve"> We also believe a</w:t>
      </w:r>
      <w:r w:rsidRPr="00141951">
        <w:rPr>
          <w:rFonts w:ascii="Times New Roman" w:hAnsi="Times New Roman"/>
        </w:rPr>
        <w:t>dditional savings could come from reductions in material costs associated with printing, faxing, and shredding of paper documents.</w:t>
      </w:r>
    </w:p>
    <w:p w:rsidR="00ED4035" w:rsidRDefault="00ED4035" w:rsidP="00ED4035">
      <w:pPr>
        <w:contextualSpacing/>
        <w:rPr>
          <w:rFonts w:ascii="Times New Roman" w:hAnsi="Times New Roman"/>
        </w:rPr>
      </w:pPr>
    </w:p>
    <w:p w:rsidR="00ED4035" w:rsidRDefault="00ED4035" w:rsidP="00ED4035">
      <w:pPr>
        <w:contextualSpacing/>
        <w:rPr>
          <w:rFonts w:ascii="Times New Roman" w:hAnsi="Times New Roman"/>
        </w:rPr>
      </w:pPr>
      <w:r w:rsidRPr="00141951">
        <w:rPr>
          <w:rFonts w:ascii="Times New Roman" w:hAnsi="Times New Roman"/>
        </w:rPr>
        <w:t xml:space="preserve">This release will allow claimants or their representatives to upload documents directly to the Social Security Administration (SSA), eliminating the need to submit the documents by mail or fax. </w:t>
      </w:r>
      <w:r>
        <w:rPr>
          <w:rFonts w:ascii="Times New Roman" w:hAnsi="Times New Roman"/>
        </w:rPr>
        <w:t xml:space="preserve"> </w:t>
      </w:r>
      <w:r w:rsidRPr="00141951">
        <w:rPr>
          <w:rFonts w:ascii="Times New Roman" w:hAnsi="Times New Roman"/>
        </w:rPr>
        <w:t>This will save the users time and expense, while taking away a large workload for FO employees.</w:t>
      </w:r>
      <w:r>
        <w:rPr>
          <w:rFonts w:ascii="Times New Roman" w:hAnsi="Times New Roman"/>
        </w:rPr>
        <w:t xml:space="preserve">  Since the new Attachment Utility will streamline the current process, we do not anticipate any change in the current burden for iAppeals.</w:t>
      </w:r>
    </w:p>
    <w:p w:rsidR="00FC4686" w:rsidRDefault="00FC4686" w:rsidP="00ED4035">
      <w:pPr>
        <w:contextualSpacing/>
        <w:rPr>
          <w:rFonts w:ascii="Times New Roman" w:hAnsi="Times New Roman"/>
        </w:rPr>
      </w:pPr>
    </w:p>
    <w:p w:rsidR="00EF443F" w:rsidRDefault="00EF443F" w:rsidP="00ED4035">
      <w:pPr>
        <w:contextualSpacing/>
        <w:rPr>
          <w:rFonts w:ascii="Times New Roman" w:hAnsi="Times New Roman"/>
        </w:rPr>
      </w:pPr>
      <w:r>
        <w:rPr>
          <w:rFonts w:ascii="Times New Roman" w:hAnsi="Times New Roman"/>
        </w:rPr>
        <w:t>We are making the following changes to the iAppeals Screens (i501, i561, and i3441) to accommodate the new Attachment Utility function:</w:t>
      </w:r>
    </w:p>
    <w:p w:rsidR="00EF443F" w:rsidRDefault="00EF443F" w:rsidP="00ED4035">
      <w:pPr>
        <w:contextualSpacing/>
        <w:rPr>
          <w:rFonts w:ascii="Times New Roman" w:hAnsi="Times New Roman"/>
        </w:rPr>
      </w:pPr>
    </w:p>
    <w:p w:rsidR="00EF443F" w:rsidRPr="00EE5CC7" w:rsidRDefault="00EF443F" w:rsidP="00EF443F">
      <w:pPr>
        <w:pStyle w:val="ListParagraph"/>
        <w:numPr>
          <w:ilvl w:val="0"/>
          <w:numId w:val="6"/>
        </w:numPr>
        <w:rPr>
          <w:rFonts w:ascii="Times New Roman" w:hAnsi="Times New Roman"/>
        </w:rPr>
      </w:pPr>
      <w:r>
        <w:rPr>
          <w:rFonts w:ascii="Times New Roman" w:hAnsi="Times New Roman"/>
          <w:b/>
          <w:u w:val="single"/>
        </w:rPr>
        <w:t>Change #1</w:t>
      </w:r>
      <w:r>
        <w:rPr>
          <w:rFonts w:ascii="Times New Roman" w:hAnsi="Times New Roman"/>
          <w:b/>
        </w:rPr>
        <w:t xml:space="preserve">:  </w:t>
      </w:r>
      <w:r>
        <w:rPr>
          <w:rFonts w:ascii="Times New Roman" w:hAnsi="Times New Roman"/>
        </w:rPr>
        <w:t xml:space="preserve">We are replacing the “Submit” button with “Next” button on the “Overall Summary” screen (previously the “Review and Submit Your Request for Hearing” screen).  </w:t>
      </w:r>
    </w:p>
    <w:p w:rsidR="00EF443F" w:rsidRDefault="00EF443F" w:rsidP="00EF443F">
      <w:pPr>
        <w:pStyle w:val="ListParagraph"/>
        <w:ind w:left="360"/>
        <w:rPr>
          <w:rFonts w:ascii="Times New Roman" w:hAnsi="Times New Roman"/>
          <w:b/>
          <w:u w:val="single"/>
        </w:rPr>
      </w:pPr>
    </w:p>
    <w:p w:rsidR="00EF443F" w:rsidRPr="00EA3786" w:rsidRDefault="00EF443F" w:rsidP="00EF443F">
      <w:pPr>
        <w:pStyle w:val="ListParagraph"/>
        <w:tabs>
          <w:tab w:val="left" w:pos="2508"/>
        </w:tabs>
        <w:ind w:left="360"/>
        <w:rPr>
          <w:rFonts w:ascii="Times New Roman" w:hAnsi="Times New Roman"/>
        </w:rPr>
      </w:pPr>
      <w:r w:rsidRPr="00EE5CC7">
        <w:rPr>
          <w:rFonts w:ascii="Times New Roman" w:hAnsi="Times New Roman"/>
          <w:b/>
          <w:u w:val="single"/>
        </w:rPr>
        <w:t>Justification #</w:t>
      </w:r>
      <w:r>
        <w:rPr>
          <w:rFonts w:ascii="Times New Roman" w:hAnsi="Times New Roman"/>
          <w:b/>
          <w:u w:val="single"/>
        </w:rPr>
        <w:t>1</w:t>
      </w:r>
      <w:r>
        <w:rPr>
          <w:rFonts w:ascii="Times New Roman" w:hAnsi="Times New Roman"/>
          <w:b/>
        </w:rPr>
        <w:t xml:space="preserve">:  </w:t>
      </w:r>
      <w:r>
        <w:rPr>
          <w:rFonts w:ascii="Times New Roman" w:hAnsi="Times New Roman"/>
        </w:rPr>
        <w:t>The next button will take respondents to the “Attach Files” screen.</w:t>
      </w:r>
    </w:p>
    <w:p w:rsidR="00EF443F" w:rsidRPr="00EF443F" w:rsidRDefault="00EF443F" w:rsidP="00EF443F">
      <w:pPr>
        <w:pStyle w:val="ListParagraph"/>
        <w:ind w:left="360"/>
        <w:rPr>
          <w:rFonts w:ascii="Times New Roman" w:hAnsi="Times New Roman"/>
        </w:rPr>
      </w:pPr>
    </w:p>
    <w:p w:rsidR="00EF443F" w:rsidRPr="00EE5CC7" w:rsidRDefault="00EF443F" w:rsidP="00EF443F">
      <w:pPr>
        <w:pStyle w:val="ListParagraph"/>
        <w:numPr>
          <w:ilvl w:val="0"/>
          <w:numId w:val="6"/>
        </w:numPr>
        <w:rPr>
          <w:rFonts w:ascii="Times New Roman" w:hAnsi="Times New Roman"/>
        </w:rPr>
      </w:pPr>
      <w:r>
        <w:rPr>
          <w:rFonts w:ascii="Times New Roman" w:hAnsi="Times New Roman"/>
          <w:b/>
          <w:u w:val="single"/>
        </w:rPr>
        <w:t>Change #2</w:t>
      </w:r>
      <w:r>
        <w:rPr>
          <w:rFonts w:ascii="Times New Roman" w:hAnsi="Times New Roman"/>
          <w:b/>
        </w:rPr>
        <w:t xml:space="preserve">:  </w:t>
      </w:r>
      <w:r>
        <w:rPr>
          <w:rFonts w:ascii="Times New Roman" w:hAnsi="Times New Roman"/>
        </w:rPr>
        <w:t>We are adding the “Attach Files” screen</w:t>
      </w:r>
    </w:p>
    <w:p w:rsidR="00EF443F" w:rsidRDefault="00EF443F" w:rsidP="00EF443F">
      <w:pPr>
        <w:pStyle w:val="ListParagraph"/>
        <w:ind w:left="360"/>
        <w:rPr>
          <w:rFonts w:ascii="Times New Roman" w:hAnsi="Times New Roman"/>
          <w:b/>
          <w:u w:val="single"/>
        </w:rPr>
      </w:pPr>
    </w:p>
    <w:p w:rsidR="00EF443F" w:rsidRPr="00EA3786" w:rsidRDefault="00EF443F" w:rsidP="00EF443F">
      <w:pPr>
        <w:pStyle w:val="ListParagraph"/>
        <w:tabs>
          <w:tab w:val="left" w:pos="2508"/>
        </w:tabs>
        <w:ind w:left="360"/>
        <w:rPr>
          <w:rFonts w:ascii="Times New Roman" w:hAnsi="Times New Roman"/>
        </w:rPr>
      </w:pPr>
      <w:r w:rsidRPr="00EE5CC7">
        <w:rPr>
          <w:rFonts w:ascii="Times New Roman" w:hAnsi="Times New Roman"/>
          <w:b/>
          <w:u w:val="single"/>
        </w:rPr>
        <w:t>Justification #</w:t>
      </w:r>
      <w:r>
        <w:rPr>
          <w:rFonts w:ascii="Times New Roman" w:hAnsi="Times New Roman"/>
          <w:b/>
          <w:u w:val="single"/>
        </w:rPr>
        <w:t>2</w:t>
      </w:r>
      <w:r>
        <w:rPr>
          <w:rFonts w:ascii="Times New Roman" w:hAnsi="Times New Roman"/>
          <w:b/>
        </w:rPr>
        <w:t xml:space="preserve">:  </w:t>
      </w:r>
      <w:r>
        <w:rPr>
          <w:rFonts w:ascii="Times New Roman" w:hAnsi="Times New Roman"/>
        </w:rPr>
        <w:t xml:space="preserve">This screen will allow respondents to add and submit files (evidence and other documents), along with an appeal request, through iAppeals.  </w:t>
      </w:r>
      <w:r w:rsidRPr="00236E09">
        <w:rPr>
          <w:rFonts w:ascii="Times New Roman" w:hAnsi="Times New Roman"/>
        </w:rPr>
        <w:t>This option will eliminate the need to mail or hand carry documents into a field office</w:t>
      </w:r>
      <w:r>
        <w:rPr>
          <w:rFonts w:ascii="Times New Roman" w:hAnsi="Times New Roman"/>
        </w:rPr>
        <w:t>.</w:t>
      </w:r>
    </w:p>
    <w:p w:rsidR="00EF443F" w:rsidRPr="00EF443F" w:rsidRDefault="00EF443F" w:rsidP="00EF443F">
      <w:pPr>
        <w:pStyle w:val="ListParagraph"/>
        <w:ind w:left="360"/>
        <w:rPr>
          <w:rFonts w:ascii="Times New Roman" w:hAnsi="Times New Roman"/>
        </w:rPr>
      </w:pPr>
    </w:p>
    <w:p w:rsidR="00EF443F" w:rsidRPr="00EE5CC7" w:rsidRDefault="00EF443F" w:rsidP="00EF443F">
      <w:pPr>
        <w:pStyle w:val="ListParagraph"/>
        <w:numPr>
          <w:ilvl w:val="0"/>
          <w:numId w:val="6"/>
        </w:numPr>
        <w:rPr>
          <w:rFonts w:ascii="Times New Roman" w:hAnsi="Times New Roman"/>
        </w:rPr>
      </w:pPr>
      <w:r>
        <w:rPr>
          <w:rFonts w:ascii="Times New Roman" w:hAnsi="Times New Roman"/>
          <w:b/>
          <w:u w:val="single"/>
        </w:rPr>
        <w:t>Change #</w:t>
      </w:r>
      <w:r w:rsidR="005B75DE">
        <w:rPr>
          <w:rFonts w:ascii="Times New Roman" w:hAnsi="Times New Roman"/>
          <w:b/>
          <w:u w:val="single"/>
        </w:rPr>
        <w:t>3</w:t>
      </w:r>
      <w:r>
        <w:rPr>
          <w:rFonts w:ascii="Times New Roman" w:hAnsi="Times New Roman"/>
          <w:b/>
        </w:rPr>
        <w:t xml:space="preserve">:  </w:t>
      </w:r>
      <w:r>
        <w:rPr>
          <w:rFonts w:ascii="Times New Roman" w:hAnsi="Times New Roman"/>
        </w:rPr>
        <w:t>We are add</w:t>
      </w:r>
      <w:r w:rsidR="005B75DE">
        <w:rPr>
          <w:rFonts w:ascii="Times New Roman" w:hAnsi="Times New Roman"/>
        </w:rPr>
        <w:t>ing</w:t>
      </w:r>
      <w:r>
        <w:rPr>
          <w:rFonts w:ascii="Times New Roman" w:hAnsi="Times New Roman"/>
        </w:rPr>
        <w:t xml:space="preserve"> information about attachments</w:t>
      </w:r>
      <w:r w:rsidR="005B75DE">
        <w:rPr>
          <w:rFonts w:ascii="Times New Roman" w:hAnsi="Times New Roman"/>
        </w:rPr>
        <w:t xml:space="preserve"> to the “Disability Appeal (Confirmation)” screen (previously the “Print Your Reentry Number and Receipt” screen).</w:t>
      </w:r>
    </w:p>
    <w:p w:rsidR="00EF443F" w:rsidRDefault="00EF443F" w:rsidP="00EF443F">
      <w:pPr>
        <w:pStyle w:val="ListParagraph"/>
        <w:ind w:left="360"/>
        <w:rPr>
          <w:rFonts w:ascii="Times New Roman" w:hAnsi="Times New Roman"/>
          <w:b/>
          <w:u w:val="single"/>
        </w:rPr>
      </w:pPr>
    </w:p>
    <w:p w:rsidR="00EF443F" w:rsidRPr="00EA3786" w:rsidRDefault="00EF443F" w:rsidP="00EF443F">
      <w:pPr>
        <w:pStyle w:val="ListParagraph"/>
        <w:tabs>
          <w:tab w:val="left" w:pos="2508"/>
        </w:tabs>
        <w:ind w:left="360"/>
        <w:rPr>
          <w:rFonts w:ascii="Times New Roman" w:hAnsi="Times New Roman"/>
        </w:rPr>
      </w:pPr>
      <w:r w:rsidRPr="00EE5CC7">
        <w:rPr>
          <w:rFonts w:ascii="Times New Roman" w:hAnsi="Times New Roman"/>
          <w:b/>
          <w:u w:val="single"/>
        </w:rPr>
        <w:t>Justification #</w:t>
      </w:r>
      <w:r w:rsidR="005B75DE">
        <w:rPr>
          <w:rFonts w:ascii="Times New Roman" w:hAnsi="Times New Roman"/>
          <w:b/>
          <w:u w:val="single"/>
        </w:rPr>
        <w:t>3</w:t>
      </w:r>
      <w:r>
        <w:rPr>
          <w:rFonts w:ascii="Times New Roman" w:hAnsi="Times New Roman"/>
          <w:b/>
        </w:rPr>
        <w:t xml:space="preserve">:  </w:t>
      </w:r>
      <w:r w:rsidR="005B75DE">
        <w:rPr>
          <w:rFonts w:ascii="Times New Roman" w:hAnsi="Times New Roman"/>
        </w:rPr>
        <w:t>We will let an applicant or third party know whether the appeal and attachments were successfully submitted.</w:t>
      </w:r>
    </w:p>
    <w:p w:rsidR="00EF443F" w:rsidRDefault="00EF443F" w:rsidP="00ED4035">
      <w:pPr>
        <w:contextualSpacing/>
        <w:rPr>
          <w:rFonts w:ascii="Times New Roman" w:hAnsi="Times New Roman"/>
        </w:rPr>
      </w:pPr>
    </w:p>
    <w:p w:rsidR="00ED4035" w:rsidRDefault="00ED4035" w:rsidP="00ED4035">
      <w:pPr>
        <w:contextualSpacing/>
        <w:rPr>
          <w:rFonts w:ascii="Times New Roman" w:hAnsi="Times New Roman"/>
        </w:rPr>
      </w:pPr>
    </w:p>
    <w:p w:rsidR="00ED4035" w:rsidRPr="00A07786" w:rsidRDefault="00ED4035" w:rsidP="00ED4035">
      <w:pPr>
        <w:spacing w:after="240"/>
        <w:contextualSpacing/>
        <w:rPr>
          <w:rFonts w:ascii="Times New Roman" w:hAnsi="Times New Roman"/>
        </w:rPr>
      </w:pPr>
      <w:r>
        <w:rPr>
          <w:rFonts w:ascii="Times New Roman" w:hAnsi="Times New Roman"/>
        </w:rPr>
        <w:t>SSA will implement all the above changes upon OMB’s approval of this information collection request, with the exception of the new Attachment Utility function which we</w:t>
      </w:r>
      <w:r w:rsidR="00A35FB9">
        <w:rPr>
          <w:rFonts w:ascii="Times New Roman" w:hAnsi="Times New Roman"/>
        </w:rPr>
        <w:t xml:space="preserve"> intend to implement in </w:t>
      </w:r>
      <w:r>
        <w:rPr>
          <w:rFonts w:ascii="Times New Roman" w:hAnsi="Times New Roman"/>
        </w:rPr>
        <w:t>2015.</w:t>
      </w:r>
    </w:p>
    <w:p w:rsidR="00452ABF" w:rsidRPr="00E14B88" w:rsidRDefault="00452ABF" w:rsidP="00E14B88">
      <w:pPr>
        <w:rPr>
          <w:rFonts w:ascii="Times New Roman" w:hAnsi="Times New Roman"/>
        </w:rPr>
      </w:pPr>
    </w:p>
    <w:sectPr w:rsidR="00452ABF" w:rsidRPr="00E14B88" w:rsidSect="00051AB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E9" w:rsidRDefault="00FE38E9" w:rsidP="00DF068D">
      <w:r>
        <w:separator/>
      </w:r>
    </w:p>
  </w:endnote>
  <w:endnote w:type="continuationSeparator" w:id="0">
    <w:p w:rsidR="00FE38E9" w:rsidRDefault="00FE38E9" w:rsidP="00DF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1562"/>
      <w:docPartObj>
        <w:docPartGallery w:val="Page Numbers (Bottom of Page)"/>
        <w:docPartUnique/>
      </w:docPartObj>
    </w:sdtPr>
    <w:sdtEndPr>
      <w:rPr>
        <w:rFonts w:ascii="Times New Roman" w:hAnsi="Times New Roman"/>
      </w:rPr>
    </w:sdtEndPr>
    <w:sdtContent>
      <w:p w:rsidR="002A746B" w:rsidRDefault="00467BC7">
        <w:pPr>
          <w:pStyle w:val="Footer"/>
          <w:jc w:val="right"/>
        </w:pPr>
        <w:r>
          <w:fldChar w:fldCharType="begin"/>
        </w:r>
        <w:r w:rsidR="00E65B9E">
          <w:instrText xml:space="preserve"> PAGE   \* MERGEFORMAT </w:instrText>
        </w:r>
        <w:r>
          <w:fldChar w:fldCharType="separate"/>
        </w:r>
        <w:r w:rsidR="00C70C11">
          <w:rPr>
            <w:noProof/>
          </w:rPr>
          <w:t>1</w:t>
        </w:r>
        <w:r>
          <w:rPr>
            <w:noProof/>
          </w:rPr>
          <w:fldChar w:fldCharType="end"/>
        </w:r>
        <w:r w:rsidR="002A746B">
          <w:t xml:space="preserve"> </w:t>
        </w:r>
      </w:p>
      <w:p w:rsidR="002A746B" w:rsidRPr="00445376" w:rsidRDefault="00C70C11" w:rsidP="00C47D51">
        <w:pPr>
          <w:pStyle w:val="Footer"/>
          <w:rPr>
            <w:rFonts w:ascii="Times New Roman" w:hAnsi="Times New Roman"/>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E9" w:rsidRDefault="00FE38E9" w:rsidP="00DF068D">
      <w:r>
        <w:separator/>
      </w:r>
    </w:p>
  </w:footnote>
  <w:footnote w:type="continuationSeparator" w:id="0">
    <w:p w:rsidR="00FE38E9" w:rsidRDefault="00FE38E9" w:rsidP="00DF0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75DF"/>
    <w:multiLevelType w:val="hybridMultilevel"/>
    <w:tmpl w:val="A77A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D10E1"/>
    <w:multiLevelType w:val="hybridMultilevel"/>
    <w:tmpl w:val="4800B7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AF2FE0"/>
    <w:multiLevelType w:val="hybridMultilevel"/>
    <w:tmpl w:val="046E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05615"/>
    <w:multiLevelType w:val="hybridMultilevel"/>
    <w:tmpl w:val="5C26AF00"/>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58601AD6"/>
    <w:multiLevelType w:val="hybridMultilevel"/>
    <w:tmpl w:val="15444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524A47"/>
    <w:multiLevelType w:val="hybridMultilevel"/>
    <w:tmpl w:val="CC42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A416C4"/>
    <w:multiLevelType w:val="hybridMultilevel"/>
    <w:tmpl w:val="2394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754C89"/>
    <w:multiLevelType w:val="hybridMultilevel"/>
    <w:tmpl w:val="5F4AF9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612D4236"/>
    <w:multiLevelType w:val="hybridMultilevel"/>
    <w:tmpl w:val="7D42CB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FA1995"/>
    <w:multiLevelType w:val="hybridMultilevel"/>
    <w:tmpl w:val="B09031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1">
    <w:nsid w:val="7E776599"/>
    <w:multiLevelType w:val="hybridMultilevel"/>
    <w:tmpl w:val="D152E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7"/>
  </w:num>
  <w:num w:numId="5">
    <w:abstractNumId w:val="3"/>
  </w:num>
  <w:num w:numId="6">
    <w:abstractNumId w:val="8"/>
  </w:num>
  <w:num w:numId="7">
    <w:abstractNumId w:val="9"/>
  </w:num>
  <w:num w:numId="8">
    <w:abstractNumId w:val="11"/>
  </w:num>
  <w:num w:numId="9">
    <w:abstractNumId w:val="6"/>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C77"/>
    <w:rsid w:val="00002F56"/>
    <w:rsid w:val="00003C1D"/>
    <w:rsid w:val="00003C85"/>
    <w:rsid w:val="000041D1"/>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8D7"/>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5E7"/>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47B30"/>
    <w:rsid w:val="0005027C"/>
    <w:rsid w:val="000506A3"/>
    <w:rsid w:val="00051024"/>
    <w:rsid w:val="00051ABB"/>
    <w:rsid w:val="00052090"/>
    <w:rsid w:val="00052912"/>
    <w:rsid w:val="00052CC3"/>
    <w:rsid w:val="0005355D"/>
    <w:rsid w:val="0005440C"/>
    <w:rsid w:val="0005529F"/>
    <w:rsid w:val="00055BCD"/>
    <w:rsid w:val="0005642D"/>
    <w:rsid w:val="000564F4"/>
    <w:rsid w:val="00056B9C"/>
    <w:rsid w:val="00056E04"/>
    <w:rsid w:val="0005706E"/>
    <w:rsid w:val="0005760E"/>
    <w:rsid w:val="00057BEB"/>
    <w:rsid w:val="00057C54"/>
    <w:rsid w:val="00057F59"/>
    <w:rsid w:val="00060DDD"/>
    <w:rsid w:val="00061830"/>
    <w:rsid w:val="000619A0"/>
    <w:rsid w:val="00061A76"/>
    <w:rsid w:val="00061B74"/>
    <w:rsid w:val="00061F3B"/>
    <w:rsid w:val="0006218D"/>
    <w:rsid w:val="000628C8"/>
    <w:rsid w:val="00062A23"/>
    <w:rsid w:val="00062AA1"/>
    <w:rsid w:val="00062AF9"/>
    <w:rsid w:val="00062B80"/>
    <w:rsid w:val="00062F56"/>
    <w:rsid w:val="000631C4"/>
    <w:rsid w:val="00063AA5"/>
    <w:rsid w:val="00064254"/>
    <w:rsid w:val="00064408"/>
    <w:rsid w:val="000655E4"/>
    <w:rsid w:val="000655F9"/>
    <w:rsid w:val="000669BD"/>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75"/>
    <w:rsid w:val="00082DA3"/>
    <w:rsid w:val="00083228"/>
    <w:rsid w:val="00083455"/>
    <w:rsid w:val="0008386E"/>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619"/>
    <w:rsid w:val="00091B3F"/>
    <w:rsid w:val="0009244A"/>
    <w:rsid w:val="000926AA"/>
    <w:rsid w:val="000928C5"/>
    <w:rsid w:val="00093103"/>
    <w:rsid w:val="00093DBC"/>
    <w:rsid w:val="00094393"/>
    <w:rsid w:val="00094C45"/>
    <w:rsid w:val="00095057"/>
    <w:rsid w:val="0009624B"/>
    <w:rsid w:val="0009674B"/>
    <w:rsid w:val="000968B4"/>
    <w:rsid w:val="000969E6"/>
    <w:rsid w:val="00096A1F"/>
    <w:rsid w:val="00096F71"/>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3FAC"/>
    <w:rsid w:val="000A424F"/>
    <w:rsid w:val="000A463B"/>
    <w:rsid w:val="000A5113"/>
    <w:rsid w:val="000A5F24"/>
    <w:rsid w:val="000A6276"/>
    <w:rsid w:val="000A7161"/>
    <w:rsid w:val="000A7943"/>
    <w:rsid w:val="000A7CEE"/>
    <w:rsid w:val="000A7EF1"/>
    <w:rsid w:val="000B050D"/>
    <w:rsid w:val="000B0A4A"/>
    <w:rsid w:val="000B0BFA"/>
    <w:rsid w:val="000B10C0"/>
    <w:rsid w:val="000B11CA"/>
    <w:rsid w:val="000B19E1"/>
    <w:rsid w:val="000B325F"/>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E38"/>
    <w:rsid w:val="000C5F14"/>
    <w:rsid w:val="000C606B"/>
    <w:rsid w:val="000C6995"/>
    <w:rsid w:val="000C6F77"/>
    <w:rsid w:val="000C7036"/>
    <w:rsid w:val="000C7EE3"/>
    <w:rsid w:val="000D0A48"/>
    <w:rsid w:val="000D0E7D"/>
    <w:rsid w:val="000D105B"/>
    <w:rsid w:val="000D1914"/>
    <w:rsid w:val="000D1B9C"/>
    <w:rsid w:val="000D1E68"/>
    <w:rsid w:val="000D23AD"/>
    <w:rsid w:val="000D2511"/>
    <w:rsid w:val="000D285F"/>
    <w:rsid w:val="000D335C"/>
    <w:rsid w:val="000D37B2"/>
    <w:rsid w:val="000D467D"/>
    <w:rsid w:val="000D4B51"/>
    <w:rsid w:val="000D4D8F"/>
    <w:rsid w:val="000D51B7"/>
    <w:rsid w:val="000D5303"/>
    <w:rsid w:val="000D541E"/>
    <w:rsid w:val="000D5BD6"/>
    <w:rsid w:val="000D5C9E"/>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2C90"/>
    <w:rsid w:val="000E30B1"/>
    <w:rsid w:val="000E45A3"/>
    <w:rsid w:val="000E4A85"/>
    <w:rsid w:val="000E5533"/>
    <w:rsid w:val="000E5D10"/>
    <w:rsid w:val="000E5DD6"/>
    <w:rsid w:val="000E6070"/>
    <w:rsid w:val="000E674D"/>
    <w:rsid w:val="000E6830"/>
    <w:rsid w:val="000E6A36"/>
    <w:rsid w:val="000E6CEA"/>
    <w:rsid w:val="000E70BC"/>
    <w:rsid w:val="000F1F4F"/>
    <w:rsid w:val="000F298C"/>
    <w:rsid w:val="000F2B25"/>
    <w:rsid w:val="000F3017"/>
    <w:rsid w:val="000F3545"/>
    <w:rsid w:val="000F357D"/>
    <w:rsid w:val="000F36EA"/>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274D"/>
    <w:rsid w:val="00103236"/>
    <w:rsid w:val="001040B8"/>
    <w:rsid w:val="00104F37"/>
    <w:rsid w:val="001054C9"/>
    <w:rsid w:val="00105654"/>
    <w:rsid w:val="00105719"/>
    <w:rsid w:val="00105847"/>
    <w:rsid w:val="00105F4D"/>
    <w:rsid w:val="00105F92"/>
    <w:rsid w:val="00106552"/>
    <w:rsid w:val="00106828"/>
    <w:rsid w:val="00107BA1"/>
    <w:rsid w:val="001105F6"/>
    <w:rsid w:val="00110667"/>
    <w:rsid w:val="00111984"/>
    <w:rsid w:val="001122BB"/>
    <w:rsid w:val="00112ABB"/>
    <w:rsid w:val="00112B0D"/>
    <w:rsid w:val="00112BC5"/>
    <w:rsid w:val="00114BFE"/>
    <w:rsid w:val="001154C5"/>
    <w:rsid w:val="001157E9"/>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A4D"/>
    <w:rsid w:val="00122BA7"/>
    <w:rsid w:val="00123A83"/>
    <w:rsid w:val="00123D72"/>
    <w:rsid w:val="00124415"/>
    <w:rsid w:val="00124FF8"/>
    <w:rsid w:val="001252A5"/>
    <w:rsid w:val="00125F29"/>
    <w:rsid w:val="00126550"/>
    <w:rsid w:val="00126D86"/>
    <w:rsid w:val="00127335"/>
    <w:rsid w:val="00127360"/>
    <w:rsid w:val="00127644"/>
    <w:rsid w:val="00130301"/>
    <w:rsid w:val="00130F2E"/>
    <w:rsid w:val="00131B58"/>
    <w:rsid w:val="00131BF4"/>
    <w:rsid w:val="00132C4B"/>
    <w:rsid w:val="0013319B"/>
    <w:rsid w:val="001333DF"/>
    <w:rsid w:val="0013370D"/>
    <w:rsid w:val="00133D53"/>
    <w:rsid w:val="00133DCF"/>
    <w:rsid w:val="00133E74"/>
    <w:rsid w:val="00134E8E"/>
    <w:rsid w:val="0013577A"/>
    <w:rsid w:val="00135D6E"/>
    <w:rsid w:val="001363B2"/>
    <w:rsid w:val="001374A1"/>
    <w:rsid w:val="001400F3"/>
    <w:rsid w:val="001406A5"/>
    <w:rsid w:val="00140D34"/>
    <w:rsid w:val="001411A3"/>
    <w:rsid w:val="00141951"/>
    <w:rsid w:val="00142757"/>
    <w:rsid w:val="00143A66"/>
    <w:rsid w:val="00143ECE"/>
    <w:rsid w:val="00143F15"/>
    <w:rsid w:val="00143F9F"/>
    <w:rsid w:val="00144AB7"/>
    <w:rsid w:val="00145DB8"/>
    <w:rsid w:val="001460F1"/>
    <w:rsid w:val="001461A6"/>
    <w:rsid w:val="00146AD4"/>
    <w:rsid w:val="00146CB9"/>
    <w:rsid w:val="001477CA"/>
    <w:rsid w:val="00147AE5"/>
    <w:rsid w:val="00147DE6"/>
    <w:rsid w:val="001502F3"/>
    <w:rsid w:val="0015030E"/>
    <w:rsid w:val="001506F7"/>
    <w:rsid w:val="00150B9C"/>
    <w:rsid w:val="00151095"/>
    <w:rsid w:val="0015172B"/>
    <w:rsid w:val="00151B1F"/>
    <w:rsid w:val="00152320"/>
    <w:rsid w:val="00152A44"/>
    <w:rsid w:val="00152C70"/>
    <w:rsid w:val="00152CD3"/>
    <w:rsid w:val="001535E4"/>
    <w:rsid w:val="00153885"/>
    <w:rsid w:val="00153DAC"/>
    <w:rsid w:val="0015487A"/>
    <w:rsid w:val="00155F72"/>
    <w:rsid w:val="00156974"/>
    <w:rsid w:val="00157396"/>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44AC"/>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3E"/>
    <w:rsid w:val="0017167C"/>
    <w:rsid w:val="00171C1E"/>
    <w:rsid w:val="00172787"/>
    <w:rsid w:val="001728F2"/>
    <w:rsid w:val="00172F83"/>
    <w:rsid w:val="001736D3"/>
    <w:rsid w:val="001736E4"/>
    <w:rsid w:val="00173A4F"/>
    <w:rsid w:val="00173E05"/>
    <w:rsid w:val="001741C9"/>
    <w:rsid w:val="00174E0F"/>
    <w:rsid w:val="00175076"/>
    <w:rsid w:val="0017592A"/>
    <w:rsid w:val="00175DDA"/>
    <w:rsid w:val="00176109"/>
    <w:rsid w:val="00176457"/>
    <w:rsid w:val="001766D8"/>
    <w:rsid w:val="0017739F"/>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2EDF"/>
    <w:rsid w:val="001931BA"/>
    <w:rsid w:val="0019360F"/>
    <w:rsid w:val="00193675"/>
    <w:rsid w:val="00193CEA"/>
    <w:rsid w:val="00194B1D"/>
    <w:rsid w:val="00194C28"/>
    <w:rsid w:val="00195F9E"/>
    <w:rsid w:val="00196680"/>
    <w:rsid w:val="0019695A"/>
    <w:rsid w:val="001970CA"/>
    <w:rsid w:val="001974A8"/>
    <w:rsid w:val="00197866"/>
    <w:rsid w:val="00197890"/>
    <w:rsid w:val="001A06BE"/>
    <w:rsid w:val="001A0822"/>
    <w:rsid w:val="001A1024"/>
    <w:rsid w:val="001A21E8"/>
    <w:rsid w:val="001A38FC"/>
    <w:rsid w:val="001A3C9A"/>
    <w:rsid w:val="001A45E6"/>
    <w:rsid w:val="001A4666"/>
    <w:rsid w:val="001A4B10"/>
    <w:rsid w:val="001A4CE7"/>
    <w:rsid w:val="001A4D5E"/>
    <w:rsid w:val="001A50EE"/>
    <w:rsid w:val="001A5A72"/>
    <w:rsid w:val="001A60C8"/>
    <w:rsid w:val="001A6121"/>
    <w:rsid w:val="001A66AF"/>
    <w:rsid w:val="001B044C"/>
    <w:rsid w:val="001B108E"/>
    <w:rsid w:val="001B1441"/>
    <w:rsid w:val="001B172A"/>
    <w:rsid w:val="001B1A2F"/>
    <w:rsid w:val="001B22E5"/>
    <w:rsid w:val="001B25DB"/>
    <w:rsid w:val="001B3184"/>
    <w:rsid w:val="001B33AF"/>
    <w:rsid w:val="001B372A"/>
    <w:rsid w:val="001B3AB1"/>
    <w:rsid w:val="001B3CB0"/>
    <w:rsid w:val="001B3F2B"/>
    <w:rsid w:val="001B4FF5"/>
    <w:rsid w:val="001B53DB"/>
    <w:rsid w:val="001B5C08"/>
    <w:rsid w:val="001B608B"/>
    <w:rsid w:val="001B633B"/>
    <w:rsid w:val="001B6758"/>
    <w:rsid w:val="001B6E25"/>
    <w:rsid w:val="001B7005"/>
    <w:rsid w:val="001B79D1"/>
    <w:rsid w:val="001B7B0C"/>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6BFF"/>
    <w:rsid w:val="001C7153"/>
    <w:rsid w:val="001C786D"/>
    <w:rsid w:val="001C7DB2"/>
    <w:rsid w:val="001D02FF"/>
    <w:rsid w:val="001D042F"/>
    <w:rsid w:val="001D0E67"/>
    <w:rsid w:val="001D10CB"/>
    <w:rsid w:val="001D1C23"/>
    <w:rsid w:val="001D1D74"/>
    <w:rsid w:val="001D1FB2"/>
    <w:rsid w:val="001D3930"/>
    <w:rsid w:val="001D43D9"/>
    <w:rsid w:val="001D4958"/>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A15"/>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AB3"/>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1E2"/>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478"/>
    <w:rsid w:val="00237B80"/>
    <w:rsid w:val="00242247"/>
    <w:rsid w:val="0024283E"/>
    <w:rsid w:val="00242BC7"/>
    <w:rsid w:val="002437F4"/>
    <w:rsid w:val="00243DD0"/>
    <w:rsid w:val="002442EC"/>
    <w:rsid w:val="00245F39"/>
    <w:rsid w:val="00245F61"/>
    <w:rsid w:val="002460BC"/>
    <w:rsid w:val="00246442"/>
    <w:rsid w:val="00246772"/>
    <w:rsid w:val="00246CBE"/>
    <w:rsid w:val="002471B3"/>
    <w:rsid w:val="00247A33"/>
    <w:rsid w:val="002503B7"/>
    <w:rsid w:val="00250671"/>
    <w:rsid w:val="002513A0"/>
    <w:rsid w:val="00251E55"/>
    <w:rsid w:val="002527FC"/>
    <w:rsid w:val="00252D77"/>
    <w:rsid w:val="0025302F"/>
    <w:rsid w:val="00253508"/>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215"/>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3594"/>
    <w:rsid w:val="00283BB0"/>
    <w:rsid w:val="0028403C"/>
    <w:rsid w:val="00284347"/>
    <w:rsid w:val="0028458C"/>
    <w:rsid w:val="00284709"/>
    <w:rsid w:val="00284F52"/>
    <w:rsid w:val="002853C0"/>
    <w:rsid w:val="0028541F"/>
    <w:rsid w:val="00285EBF"/>
    <w:rsid w:val="00286E62"/>
    <w:rsid w:val="002877B2"/>
    <w:rsid w:val="00287B63"/>
    <w:rsid w:val="00287BCE"/>
    <w:rsid w:val="00287C2C"/>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12D"/>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18F"/>
    <w:rsid w:val="002A55C3"/>
    <w:rsid w:val="002A566D"/>
    <w:rsid w:val="002A5697"/>
    <w:rsid w:val="002A5EA1"/>
    <w:rsid w:val="002A5F3D"/>
    <w:rsid w:val="002A6439"/>
    <w:rsid w:val="002A6ABE"/>
    <w:rsid w:val="002A6B67"/>
    <w:rsid w:val="002A701A"/>
    <w:rsid w:val="002A746B"/>
    <w:rsid w:val="002A762C"/>
    <w:rsid w:val="002A79FD"/>
    <w:rsid w:val="002B03C5"/>
    <w:rsid w:val="002B05B2"/>
    <w:rsid w:val="002B0D2C"/>
    <w:rsid w:val="002B1055"/>
    <w:rsid w:val="002B272F"/>
    <w:rsid w:val="002B3293"/>
    <w:rsid w:val="002B34FD"/>
    <w:rsid w:val="002B35DC"/>
    <w:rsid w:val="002B3686"/>
    <w:rsid w:val="002B3D4F"/>
    <w:rsid w:val="002B3F10"/>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12BD"/>
    <w:rsid w:val="002C20FA"/>
    <w:rsid w:val="002C210E"/>
    <w:rsid w:val="002C249F"/>
    <w:rsid w:val="002C25CF"/>
    <w:rsid w:val="002C2D09"/>
    <w:rsid w:val="002C33E1"/>
    <w:rsid w:val="002C37D1"/>
    <w:rsid w:val="002C3B18"/>
    <w:rsid w:val="002C3CBE"/>
    <w:rsid w:val="002C511F"/>
    <w:rsid w:val="002C561A"/>
    <w:rsid w:val="002C575A"/>
    <w:rsid w:val="002C5CC6"/>
    <w:rsid w:val="002C5EEB"/>
    <w:rsid w:val="002C6491"/>
    <w:rsid w:val="002D09B0"/>
    <w:rsid w:val="002D1116"/>
    <w:rsid w:val="002D16FE"/>
    <w:rsid w:val="002D1905"/>
    <w:rsid w:val="002D2C3F"/>
    <w:rsid w:val="002D2D7F"/>
    <w:rsid w:val="002D2E86"/>
    <w:rsid w:val="002D35B1"/>
    <w:rsid w:val="002D3CA9"/>
    <w:rsid w:val="002D3DE2"/>
    <w:rsid w:val="002D3F6B"/>
    <w:rsid w:val="002D4447"/>
    <w:rsid w:val="002D526A"/>
    <w:rsid w:val="002D5905"/>
    <w:rsid w:val="002D5FDC"/>
    <w:rsid w:val="002D623C"/>
    <w:rsid w:val="002D660D"/>
    <w:rsid w:val="002D6F95"/>
    <w:rsid w:val="002D76CC"/>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0C2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5841"/>
    <w:rsid w:val="00316025"/>
    <w:rsid w:val="003163DB"/>
    <w:rsid w:val="00316D37"/>
    <w:rsid w:val="0031792D"/>
    <w:rsid w:val="003201EC"/>
    <w:rsid w:val="00320224"/>
    <w:rsid w:val="0032078B"/>
    <w:rsid w:val="00322368"/>
    <w:rsid w:val="00322397"/>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654A"/>
    <w:rsid w:val="00337492"/>
    <w:rsid w:val="00340290"/>
    <w:rsid w:val="00340EF9"/>
    <w:rsid w:val="00340FB4"/>
    <w:rsid w:val="0034133A"/>
    <w:rsid w:val="003416F3"/>
    <w:rsid w:val="00341F7B"/>
    <w:rsid w:val="00342531"/>
    <w:rsid w:val="00342BEE"/>
    <w:rsid w:val="00342D16"/>
    <w:rsid w:val="003434E6"/>
    <w:rsid w:val="00343766"/>
    <w:rsid w:val="003443D2"/>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1CCC"/>
    <w:rsid w:val="003620FC"/>
    <w:rsid w:val="00362485"/>
    <w:rsid w:val="00362B2B"/>
    <w:rsid w:val="00362E0E"/>
    <w:rsid w:val="00363002"/>
    <w:rsid w:val="00363003"/>
    <w:rsid w:val="00363A77"/>
    <w:rsid w:val="00363D7F"/>
    <w:rsid w:val="00365E77"/>
    <w:rsid w:val="0036663F"/>
    <w:rsid w:val="00366705"/>
    <w:rsid w:val="00366AC3"/>
    <w:rsid w:val="00366CEA"/>
    <w:rsid w:val="00367062"/>
    <w:rsid w:val="0036739D"/>
    <w:rsid w:val="00367B2F"/>
    <w:rsid w:val="00367DEB"/>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33A"/>
    <w:rsid w:val="00391853"/>
    <w:rsid w:val="0039187C"/>
    <w:rsid w:val="003926E0"/>
    <w:rsid w:val="00393270"/>
    <w:rsid w:val="0039362B"/>
    <w:rsid w:val="0039388E"/>
    <w:rsid w:val="00393AE8"/>
    <w:rsid w:val="00393FED"/>
    <w:rsid w:val="0039401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5D99"/>
    <w:rsid w:val="003B626A"/>
    <w:rsid w:val="003B72E3"/>
    <w:rsid w:val="003B795B"/>
    <w:rsid w:val="003B7FD5"/>
    <w:rsid w:val="003C0EDB"/>
    <w:rsid w:val="003C1309"/>
    <w:rsid w:val="003C17BA"/>
    <w:rsid w:val="003C1A11"/>
    <w:rsid w:val="003C2AA8"/>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839"/>
    <w:rsid w:val="003D0DC3"/>
    <w:rsid w:val="003D0E46"/>
    <w:rsid w:val="003D179E"/>
    <w:rsid w:val="003D1EE8"/>
    <w:rsid w:val="003D1F44"/>
    <w:rsid w:val="003D2247"/>
    <w:rsid w:val="003D281F"/>
    <w:rsid w:val="003D2AF7"/>
    <w:rsid w:val="003D2C6E"/>
    <w:rsid w:val="003D318A"/>
    <w:rsid w:val="003D31E0"/>
    <w:rsid w:val="003D36C4"/>
    <w:rsid w:val="003D38C1"/>
    <w:rsid w:val="003D4729"/>
    <w:rsid w:val="003D4AF6"/>
    <w:rsid w:val="003D4AFE"/>
    <w:rsid w:val="003D4C97"/>
    <w:rsid w:val="003D5450"/>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628"/>
    <w:rsid w:val="003E485C"/>
    <w:rsid w:val="003E4895"/>
    <w:rsid w:val="003E493B"/>
    <w:rsid w:val="003E5096"/>
    <w:rsid w:val="003E55AC"/>
    <w:rsid w:val="003E5D94"/>
    <w:rsid w:val="003E5F25"/>
    <w:rsid w:val="003E6453"/>
    <w:rsid w:val="003E6790"/>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43F"/>
    <w:rsid w:val="00401503"/>
    <w:rsid w:val="00401904"/>
    <w:rsid w:val="00402027"/>
    <w:rsid w:val="00402513"/>
    <w:rsid w:val="0040277A"/>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22C"/>
    <w:rsid w:val="00410589"/>
    <w:rsid w:val="00410964"/>
    <w:rsid w:val="004110CC"/>
    <w:rsid w:val="004117D7"/>
    <w:rsid w:val="00411883"/>
    <w:rsid w:val="00412767"/>
    <w:rsid w:val="004129CF"/>
    <w:rsid w:val="00412C49"/>
    <w:rsid w:val="00413070"/>
    <w:rsid w:val="0041505C"/>
    <w:rsid w:val="004153C2"/>
    <w:rsid w:val="00415BCF"/>
    <w:rsid w:val="00415D7B"/>
    <w:rsid w:val="004164DF"/>
    <w:rsid w:val="004170A4"/>
    <w:rsid w:val="00417C3B"/>
    <w:rsid w:val="004205BB"/>
    <w:rsid w:val="00421F5C"/>
    <w:rsid w:val="00422CFD"/>
    <w:rsid w:val="00423A57"/>
    <w:rsid w:val="00423D77"/>
    <w:rsid w:val="00423FCB"/>
    <w:rsid w:val="00424AF7"/>
    <w:rsid w:val="00425510"/>
    <w:rsid w:val="00425F39"/>
    <w:rsid w:val="004269FD"/>
    <w:rsid w:val="00426BD4"/>
    <w:rsid w:val="00426E97"/>
    <w:rsid w:val="00426F01"/>
    <w:rsid w:val="00427DD0"/>
    <w:rsid w:val="00427F83"/>
    <w:rsid w:val="0043077E"/>
    <w:rsid w:val="004307FE"/>
    <w:rsid w:val="00430EB8"/>
    <w:rsid w:val="004312BE"/>
    <w:rsid w:val="00433540"/>
    <w:rsid w:val="00433912"/>
    <w:rsid w:val="00433933"/>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376"/>
    <w:rsid w:val="00445761"/>
    <w:rsid w:val="004459D8"/>
    <w:rsid w:val="0044724E"/>
    <w:rsid w:val="00450668"/>
    <w:rsid w:val="004507C5"/>
    <w:rsid w:val="00450817"/>
    <w:rsid w:val="00451C74"/>
    <w:rsid w:val="00451CF0"/>
    <w:rsid w:val="0045291D"/>
    <w:rsid w:val="00452ABF"/>
    <w:rsid w:val="004531B4"/>
    <w:rsid w:val="004531B7"/>
    <w:rsid w:val="00453A67"/>
    <w:rsid w:val="00453AC5"/>
    <w:rsid w:val="00455C4B"/>
    <w:rsid w:val="00455CB6"/>
    <w:rsid w:val="00455EC7"/>
    <w:rsid w:val="004568D5"/>
    <w:rsid w:val="00456DC9"/>
    <w:rsid w:val="00456E7C"/>
    <w:rsid w:val="00460027"/>
    <w:rsid w:val="00460A8B"/>
    <w:rsid w:val="00460AD3"/>
    <w:rsid w:val="00461071"/>
    <w:rsid w:val="00461906"/>
    <w:rsid w:val="00461C88"/>
    <w:rsid w:val="004625EF"/>
    <w:rsid w:val="00462A40"/>
    <w:rsid w:val="00462CFE"/>
    <w:rsid w:val="00463304"/>
    <w:rsid w:val="00463841"/>
    <w:rsid w:val="0046434F"/>
    <w:rsid w:val="00464909"/>
    <w:rsid w:val="00464B33"/>
    <w:rsid w:val="00464F9E"/>
    <w:rsid w:val="00465E6E"/>
    <w:rsid w:val="004661A7"/>
    <w:rsid w:val="00466AD0"/>
    <w:rsid w:val="00466E6C"/>
    <w:rsid w:val="00466F15"/>
    <w:rsid w:val="0046707B"/>
    <w:rsid w:val="00467725"/>
    <w:rsid w:val="004678B4"/>
    <w:rsid w:val="00467A85"/>
    <w:rsid w:val="00467BC7"/>
    <w:rsid w:val="00467F07"/>
    <w:rsid w:val="0047045B"/>
    <w:rsid w:val="0047072C"/>
    <w:rsid w:val="00470782"/>
    <w:rsid w:val="004717BD"/>
    <w:rsid w:val="00471F39"/>
    <w:rsid w:val="004727B8"/>
    <w:rsid w:val="00472C32"/>
    <w:rsid w:val="00472E6C"/>
    <w:rsid w:val="00473A76"/>
    <w:rsid w:val="00473A8A"/>
    <w:rsid w:val="004744AF"/>
    <w:rsid w:val="004745A6"/>
    <w:rsid w:val="00474DE2"/>
    <w:rsid w:val="00475106"/>
    <w:rsid w:val="00476FC5"/>
    <w:rsid w:val="00477364"/>
    <w:rsid w:val="0047774A"/>
    <w:rsid w:val="00480DEB"/>
    <w:rsid w:val="00481162"/>
    <w:rsid w:val="004822BA"/>
    <w:rsid w:val="004823BF"/>
    <w:rsid w:val="0048300B"/>
    <w:rsid w:val="00483A4B"/>
    <w:rsid w:val="00483A5A"/>
    <w:rsid w:val="00483E30"/>
    <w:rsid w:val="00483E3A"/>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50"/>
    <w:rsid w:val="00493AF3"/>
    <w:rsid w:val="00493E5D"/>
    <w:rsid w:val="004945F9"/>
    <w:rsid w:val="00494866"/>
    <w:rsid w:val="00494C97"/>
    <w:rsid w:val="00494EFF"/>
    <w:rsid w:val="00495402"/>
    <w:rsid w:val="0049619F"/>
    <w:rsid w:val="00496A10"/>
    <w:rsid w:val="00497E30"/>
    <w:rsid w:val="00497E8B"/>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4850"/>
    <w:rsid w:val="004A5523"/>
    <w:rsid w:val="004A56E5"/>
    <w:rsid w:val="004A5E48"/>
    <w:rsid w:val="004A65F6"/>
    <w:rsid w:val="004A672D"/>
    <w:rsid w:val="004A6820"/>
    <w:rsid w:val="004A6960"/>
    <w:rsid w:val="004A6AE8"/>
    <w:rsid w:val="004A74AA"/>
    <w:rsid w:val="004B017B"/>
    <w:rsid w:val="004B03FC"/>
    <w:rsid w:val="004B0417"/>
    <w:rsid w:val="004B1450"/>
    <w:rsid w:val="004B16A1"/>
    <w:rsid w:val="004B17DE"/>
    <w:rsid w:val="004B1C18"/>
    <w:rsid w:val="004B1D51"/>
    <w:rsid w:val="004B2067"/>
    <w:rsid w:val="004B370A"/>
    <w:rsid w:val="004B3A94"/>
    <w:rsid w:val="004B5376"/>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4F0"/>
    <w:rsid w:val="004C1E93"/>
    <w:rsid w:val="004C24AF"/>
    <w:rsid w:val="004C2959"/>
    <w:rsid w:val="004C3CD7"/>
    <w:rsid w:val="004C3CFE"/>
    <w:rsid w:val="004C3D45"/>
    <w:rsid w:val="004C4F53"/>
    <w:rsid w:val="004C68A4"/>
    <w:rsid w:val="004C6DCF"/>
    <w:rsid w:val="004C71BC"/>
    <w:rsid w:val="004C7BD2"/>
    <w:rsid w:val="004C7CD1"/>
    <w:rsid w:val="004D0223"/>
    <w:rsid w:val="004D09DE"/>
    <w:rsid w:val="004D17AE"/>
    <w:rsid w:val="004D20B2"/>
    <w:rsid w:val="004D21CA"/>
    <w:rsid w:val="004D2225"/>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0DC1"/>
    <w:rsid w:val="004E17A2"/>
    <w:rsid w:val="004E1B5C"/>
    <w:rsid w:val="004E255A"/>
    <w:rsid w:val="004E3408"/>
    <w:rsid w:val="004E3706"/>
    <w:rsid w:val="004E45D8"/>
    <w:rsid w:val="004E4753"/>
    <w:rsid w:val="004E4894"/>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5400"/>
    <w:rsid w:val="004F5CDA"/>
    <w:rsid w:val="004F6210"/>
    <w:rsid w:val="004F695B"/>
    <w:rsid w:val="004F6AAE"/>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BE9"/>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2BE4"/>
    <w:rsid w:val="00513799"/>
    <w:rsid w:val="00515021"/>
    <w:rsid w:val="00515136"/>
    <w:rsid w:val="00515177"/>
    <w:rsid w:val="005151C1"/>
    <w:rsid w:val="00515E96"/>
    <w:rsid w:val="00516A25"/>
    <w:rsid w:val="005171CF"/>
    <w:rsid w:val="00517AD3"/>
    <w:rsid w:val="00517DE4"/>
    <w:rsid w:val="005203B0"/>
    <w:rsid w:val="00520578"/>
    <w:rsid w:val="00520A8E"/>
    <w:rsid w:val="00520CCE"/>
    <w:rsid w:val="0052102A"/>
    <w:rsid w:val="005213B6"/>
    <w:rsid w:val="00521422"/>
    <w:rsid w:val="00521D25"/>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564"/>
    <w:rsid w:val="005329C6"/>
    <w:rsid w:val="00532B47"/>
    <w:rsid w:val="0053346D"/>
    <w:rsid w:val="00533AE6"/>
    <w:rsid w:val="00534222"/>
    <w:rsid w:val="00534DF4"/>
    <w:rsid w:val="00535153"/>
    <w:rsid w:val="005352B1"/>
    <w:rsid w:val="005362BA"/>
    <w:rsid w:val="005363A1"/>
    <w:rsid w:val="00537533"/>
    <w:rsid w:val="00537D87"/>
    <w:rsid w:val="00537F00"/>
    <w:rsid w:val="00537F5D"/>
    <w:rsid w:val="00540299"/>
    <w:rsid w:val="00541031"/>
    <w:rsid w:val="005413EC"/>
    <w:rsid w:val="0054266D"/>
    <w:rsid w:val="00542A41"/>
    <w:rsid w:val="00542C49"/>
    <w:rsid w:val="00542DAB"/>
    <w:rsid w:val="00543351"/>
    <w:rsid w:val="00543860"/>
    <w:rsid w:val="0054398F"/>
    <w:rsid w:val="00543CBF"/>
    <w:rsid w:val="00543CF1"/>
    <w:rsid w:val="00544230"/>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747"/>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EA0"/>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1FE"/>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1F6A"/>
    <w:rsid w:val="00592B52"/>
    <w:rsid w:val="00592C97"/>
    <w:rsid w:val="00592F4C"/>
    <w:rsid w:val="005942C9"/>
    <w:rsid w:val="00594E45"/>
    <w:rsid w:val="0059526C"/>
    <w:rsid w:val="00595D23"/>
    <w:rsid w:val="00595E51"/>
    <w:rsid w:val="00596561"/>
    <w:rsid w:val="0059759A"/>
    <w:rsid w:val="00597A5C"/>
    <w:rsid w:val="00597B87"/>
    <w:rsid w:val="00597C18"/>
    <w:rsid w:val="005A0C92"/>
    <w:rsid w:val="005A0CFD"/>
    <w:rsid w:val="005A114B"/>
    <w:rsid w:val="005A148C"/>
    <w:rsid w:val="005A2621"/>
    <w:rsid w:val="005A3319"/>
    <w:rsid w:val="005A38ED"/>
    <w:rsid w:val="005A39D7"/>
    <w:rsid w:val="005A3BC7"/>
    <w:rsid w:val="005A4194"/>
    <w:rsid w:val="005A4FD4"/>
    <w:rsid w:val="005A50E5"/>
    <w:rsid w:val="005A51CB"/>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6D91"/>
    <w:rsid w:val="005B75DE"/>
    <w:rsid w:val="005B7926"/>
    <w:rsid w:val="005B7A0F"/>
    <w:rsid w:val="005B7C91"/>
    <w:rsid w:val="005C010E"/>
    <w:rsid w:val="005C040B"/>
    <w:rsid w:val="005C0505"/>
    <w:rsid w:val="005C084B"/>
    <w:rsid w:val="005C1276"/>
    <w:rsid w:val="005C16D9"/>
    <w:rsid w:val="005C194C"/>
    <w:rsid w:val="005C198C"/>
    <w:rsid w:val="005C1C09"/>
    <w:rsid w:val="005C1EFF"/>
    <w:rsid w:val="005C2E03"/>
    <w:rsid w:val="005C3E8D"/>
    <w:rsid w:val="005C4528"/>
    <w:rsid w:val="005C45E4"/>
    <w:rsid w:val="005C4AFD"/>
    <w:rsid w:val="005C5B56"/>
    <w:rsid w:val="005C5FE9"/>
    <w:rsid w:val="005C6CAC"/>
    <w:rsid w:val="005C6D76"/>
    <w:rsid w:val="005C778E"/>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15F9"/>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5E8"/>
    <w:rsid w:val="006029F7"/>
    <w:rsid w:val="00602CE2"/>
    <w:rsid w:val="006034DF"/>
    <w:rsid w:val="006035DF"/>
    <w:rsid w:val="00603B59"/>
    <w:rsid w:val="0060483A"/>
    <w:rsid w:val="00604B9F"/>
    <w:rsid w:val="006052B0"/>
    <w:rsid w:val="00605B69"/>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69C"/>
    <w:rsid w:val="00627F62"/>
    <w:rsid w:val="006313CD"/>
    <w:rsid w:val="006314CF"/>
    <w:rsid w:val="00631721"/>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6F65"/>
    <w:rsid w:val="0063770D"/>
    <w:rsid w:val="00637B2A"/>
    <w:rsid w:val="006405D5"/>
    <w:rsid w:val="006407D9"/>
    <w:rsid w:val="00640946"/>
    <w:rsid w:val="00641886"/>
    <w:rsid w:val="00641E92"/>
    <w:rsid w:val="00641F62"/>
    <w:rsid w:val="0064322A"/>
    <w:rsid w:val="0064339D"/>
    <w:rsid w:val="00643672"/>
    <w:rsid w:val="00643BA8"/>
    <w:rsid w:val="00643E65"/>
    <w:rsid w:val="00644742"/>
    <w:rsid w:val="006449A2"/>
    <w:rsid w:val="0064549D"/>
    <w:rsid w:val="00645642"/>
    <w:rsid w:val="0064588A"/>
    <w:rsid w:val="00646AE0"/>
    <w:rsid w:val="00646BCA"/>
    <w:rsid w:val="0064720F"/>
    <w:rsid w:val="006479E7"/>
    <w:rsid w:val="00647AD5"/>
    <w:rsid w:val="00650FE6"/>
    <w:rsid w:val="006524DA"/>
    <w:rsid w:val="006545C6"/>
    <w:rsid w:val="00654DFB"/>
    <w:rsid w:val="00655605"/>
    <w:rsid w:val="006557E7"/>
    <w:rsid w:val="00655E85"/>
    <w:rsid w:val="00655F1F"/>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0E2F"/>
    <w:rsid w:val="00671456"/>
    <w:rsid w:val="00671823"/>
    <w:rsid w:val="0067186A"/>
    <w:rsid w:val="00672737"/>
    <w:rsid w:val="00672832"/>
    <w:rsid w:val="0067285F"/>
    <w:rsid w:val="00672A61"/>
    <w:rsid w:val="006739C3"/>
    <w:rsid w:val="00673F5E"/>
    <w:rsid w:val="00674A82"/>
    <w:rsid w:val="00674D2B"/>
    <w:rsid w:val="00674DA4"/>
    <w:rsid w:val="006754A6"/>
    <w:rsid w:val="00675598"/>
    <w:rsid w:val="00675C86"/>
    <w:rsid w:val="00676A70"/>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0D3"/>
    <w:rsid w:val="00694B0D"/>
    <w:rsid w:val="0069555D"/>
    <w:rsid w:val="006961BD"/>
    <w:rsid w:val="00696802"/>
    <w:rsid w:val="0069725A"/>
    <w:rsid w:val="00697ED6"/>
    <w:rsid w:val="006A0034"/>
    <w:rsid w:val="006A01E3"/>
    <w:rsid w:val="006A1ED3"/>
    <w:rsid w:val="006A2493"/>
    <w:rsid w:val="006A260F"/>
    <w:rsid w:val="006A289B"/>
    <w:rsid w:val="006A2978"/>
    <w:rsid w:val="006A2C94"/>
    <w:rsid w:val="006A3376"/>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B66"/>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C51"/>
    <w:rsid w:val="006D5FCA"/>
    <w:rsid w:val="006D611A"/>
    <w:rsid w:val="006D6920"/>
    <w:rsid w:val="006D6C47"/>
    <w:rsid w:val="006D6C7D"/>
    <w:rsid w:val="006D7811"/>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6F749F"/>
    <w:rsid w:val="006F776A"/>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066"/>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B65"/>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47F71"/>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2D1C"/>
    <w:rsid w:val="00773D19"/>
    <w:rsid w:val="0077427C"/>
    <w:rsid w:val="007742B5"/>
    <w:rsid w:val="00774AE6"/>
    <w:rsid w:val="007754AD"/>
    <w:rsid w:val="0077565C"/>
    <w:rsid w:val="00775921"/>
    <w:rsid w:val="00777294"/>
    <w:rsid w:val="00777B63"/>
    <w:rsid w:val="0078001E"/>
    <w:rsid w:val="0078056C"/>
    <w:rsid w:val="007807AF"/>
    <w:rsid w:val="00780A28"/>
    <w:rsid w:val="00780B70"/>
    <w:rsid w:val="00781141"/>
    <w:rsid w:val="00782852"/>
    <w:rsid w:val="00783087"/>
    <w:rsid w:val="00783C8E"/>
    <w:rsid w:val="00784432"/>
    <w:rsid w:val="0078452B"/>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5FEB"/>
    <w:rsid w:val="00796639"/>
    <w:rsid w:val="00796A77"/>
    <w:rsid w:val="00796E10"/>
    <w:rsid w:val="00796E74"/>
    <w:rsid w:val="00796F9E"/>
    <w:rsid w:val="007A045D"/>
    <w:rsid w:val="007A087D"/>
    <w:rsid w:val="007A0910"/>
    <w:rsid w:val="007A0F6E"/>
    <w:rsid w:val="007A1005"/>
    <w:rsid w:val="007A12DC"/>
    <w:rsid w:val="007A1461"/>
    <w:rsid w:val="007A15DD"/>
    <w:rsid w:val="007A1FC1"/>
    <w:rsid w:val="007A20F6"/>
    <w:rsid w:val="007A226E"/>
    <w:rsid w:val="007A2619"/>
    <w:rsid w:val="007A3520"/>
    <w:rsid w:val="007A3615"/>
    <w:rsid w:val="007A3617"/>
    <w:rsid w:val="007A4471"/>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A34"/>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6B7"/>
    <w:rsid w:val="007D1856"/>
    <w:rsid w:val="007D1C82"/>
    <w:rsid w:val="007D2C45"/>
    <w:rsid w:val="007D394F"/>
    <w:rsid w:val="007D3C4E"/>
    <w:rsid w:val="007D4172"/>
    <w:rsid w:val="007D4710"/>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0569"/>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3EA"/>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CA1"/>
    <w:rsid w:val="00815E24"/>
    <w:rsid w:val="0081691E"/>
    <w:rsid w:val="00817348"/>
    <w:rsid w:val="0081764D"/>
    <w:rsid w:val="00817C01"/>
    <w:rsid w:val="008200D7"/>
    <w:rsid w:val="00820D72"/>
    <w:rsid w:val="008217A6"/>
    <w:rsid w:val="00821E4E"/>
    <w:rsid w:val="00821E5F"/>
    <w:rsid w:val="00822F08"/>
    <w:rsid w:val="008238AF"/>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6DB9"/>
    <w:rsid w:val="00847647"/>
    <w:rsid w:val="00847AA7"/>
    <w:rsid w:val="00847BCB"/>
    <w:rsid w:val="008501FF"/>
    <w:rsid w:val="0085070C"/>
    <w:rsid w:val="008512CC"/>
    <w:rsid w:val="0085150A"/>
    <w:rsid w:val="00851A5D"/>
    <w:rsid w:val="00851AF2"/>
    <w:rsid w:val="008528A6"/>
    <w:rsid w:val="008529D6"/>
    <w:rsid w:val="00852AC4"/>
    <w:rsid w:val="008537A5"/>
    <w:rsid w:val="008537C8"/>
    <w:rsid w:val="0085432E"/>
    <w:rsid w:val="00854469"/>
    <w:rsid w:val="0085454C"/>
    <w:rsid w:val="00854A4C"/>
    <w:rsid w:val="00855435"/>
    <w:rsid w:val="00855B3A"/>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CCB"/>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034"/>
    <w:rsid w:val="008A42D7"/>
    <w:rsid w:val="008A46E6"/>
    <w:rsid w:val="008A4755"/>
    <w:rsid w:val="008A599F"/>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05B"/>
    <w:rsid w:val="008D1134"/>
    <w:rsid w:val="008D1250"/>
    <w:rsid w:val="008D13B8"/>
    <w:rsid w:val="008D21BD"/>
    <w:rsid w:val="008D2638"/>
    <w:rsid w:val="008D33D7"/>
    <w:rsid w:val="008D3435"/>
    <w:rsid w:val="008D388F"/>
    <w:rsid w:val="008D39AB"/>
    <w:rsid w:val="008D39B7"/>
    <w:rsid w:val="008D3D35"/>
    <w:rsid w:val="008D5351"/>
    <w:rsid w:val="008D53EA"/>
    <w:rsid w:val="008D555E"/>
    <w:rsid w:val="008D606B"/>
    <w:rsid w:val="008D61DB"/>
    <w:rsid w:val="008D642D"/>
    <w:rsid w:val="008D7272"/>
    <w:rsid w:val="008D77E8"/>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1510"/>
    <w:rsid w:val="008F21E2"/>
    <w:rsid w:val="008F2D85"/>
    <w:rsid w:val="008F3B85"/>
    <w:rsid w:val="008F3C71"/>
    <w:rsid w:val="008F3C83"/>
    <w:rsid w:val="008F401C"/>
    <w:rsid w:val="008F41E0"/>
    <w:rsid w:val="008F44D4"/>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3F09"/>
    <w:rsid w:val="0090403E"/>
    <w:rsid w:val="00904554"/>
    <w:rsid w:val="0090494B"/>
    <w:rsid w:val="00904CDF"/>
    <w:rsid w:val="00904D2F"/>
    <w:rsid w:val="00905F83"/>
    <w:rsid w:val="00906531"/>
    <w:rsid w:val="00906AB4"/>
    <w:rsid w:val="00907498"/>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74F"/>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4FF"/>
    <w:rsid w:val="00926758"/>
    <w:rsid w:val="00926E92"/>
    <w:rsid w:val="00927855"/>
    <w:rsid w:val="009278DE"/>
    <w:rsid w:val="00930083"/>
    <w:rsid w:val="009305E4"/>
    <w:rsid w:val="00930F8B"/>
    <w:rsid w:val="0093169D"/>
    <w:rsid w:val="00931C42"/>
    <w:rsid w:val="00932200"/>
    <w:rsid w:val="0093261C"/>
    <w:rsid w:val="00933126"/>
    <w:rsid w:val="009331CF"/>
    <w:rsid w:val="00933D53"/>
    <w:rsid w:val="00933F97"/>
    <w:rsid w:val="0093430A"/>
    <w:rsid w:val="009347E2"/>
    <w:rsid w:val="009352BB"/>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4F7E"/>
    <w:rsid w:val="009452AF"/>
    <w:rsid w:val="009456AC"/>
    <w:rsid w:val="00945DA9"/>
    <w:rsid w:val="009462E6"/>
    <w:rsid w:val="009465C1"/>
    <w:rsid w:val="009465DA"/>
    <w:rsid w:val="00947034"/>
    <w:rsid w:val="00947A19"/>
    <w:rsid w:val="00950524"/>
    <w:rsid w:val="00951627"/>
    <w:rsid w:val="009519A9"/>
    <w:rsid w:val="00951FED"/>
    <w:rsid w:val="009529F1"/>
    <w:rsid w:val="00953B14"/>
    <w:rsid w:val="00953BA6"/>
    <w:rsid w:val="00953E3F"/>
    <w:rsid w:val="00954607"/>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AA6"/>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218"/>
    <w:rsid w:val="00982A11"/>
    <w:rsid w:val="00982A91"/>
    <w:rsid w:val="00982C34"/>
    <w:rsid w:val="0098332D"/>
    <w:rsid w:val="00984BF6"/>
    <w:rsid w:val="009853DA"/>
    <w:rsid w:val="00986CD9"/>
    <w:rsid w:val="009875F3"/>
    <w:rsid w:val="00987B32"/>
    <w:rsid w:val="00987C4A"/>
    <w:rsid w:val="00990632"/>
    <w:rsid w:val="0099080A"/>
    <w:rsid w:val="00990BFD"/>
    <w:rsid w:val="009911AF"/>
    <w:rsid w:val="00991DD8"/>
    <w:rsid w:val="009922E6"/>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AED"/>
    <w:rsid w:val="009A6D95"/>
    <w:rsid w:val="009A78AA"/>
    <w:rsid w:val="009A7A1A"/>
    <w:rsid w:val="009A7E85"/>
    <w:rsid w:val="009B09C3"/>
    <w:rsid w:val="009B0BBD"/>
    <w:rsid w:val="009B0EE7"/>
    <w:rsid w:val="009B0FDE"/>
    <w:rsid w:val="009B188F"/>
    <w:rsid w:val="009B1A27"/>
    <w:rsid w:val="009B31CB"/>
    <w:rsid w:val="009B39B2"/>
    <w:rsid w:val="009B434D"/>
    <w:rsid w:val="009B4728"/>
    <w:rsid w:val="009B4A29"/>
    <w:rsid w:val="009B4F63"/>
    <w:rsid w:val="009B5070"/>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BA3"/>
    <w:rsid w:val="009D4E2E"/>
    <w:rsid w:val="009D4FF3"/>
    <w:rsid w:val="009D55CA"/>
    <w:rsid w:val="009D59D8"/>
    <w:rsid w:val="009D6AD9"/>
    <w:rsid w:val="009D7108"/>
    <w:rsid w:val="009D761B"/>
    <w:rsid w:val="009D7B99"/>
    <w:rsid w:val="009E0B26"/>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0A7"/>
    <w:rsid w:val="009F6788"/>
    <w:rsid w:val="009F690B"/>
    <w:rsid w:val="009F731B"/>
    <w:rsid w:val="009F73C3"/>
    <w:rsid w:val="009F745E"/>
    <w:rsid w:val="009F7D38"/>
    <w:rsid w:val="009F7EEB"/>
    <w:rsid w:val="00A001A8"/>
    <w:rsid w:val="00A00750"/>
    <w:rsid w:val="00A00866"/>
    <w:rsid w:val="00A008EB"/>
    <w:rsid w:val="00A00C55"/>
    <w:rsid w:val="00A0142C"/>
    <w:rsid w:val="00A01B9D"/>
    <w:rsid w:val="00A02D15"/>
    <w:rsid w:val="00A02EAF"/>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5695"/>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3ED4"/>
    <w:rsid w:val="00A249D7"/>
    <w:rsid w:val="00A258D7"/>
    <w:rsid w:val="00A27053"/>
    <w:rsid w:val="00A271BA"/>
    <w:rsid w:val="00A27228"/>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5A0"/>
    <w:rsid w:val="00A35616"/>
    <w:rsid w:val="00A35A1A"/>
    <w:rsid w:val="00A35AFA"/>
    <w:rsid w:val="00A35DAB"/>
    <w:rsid w:val="00A35FB9"/>
    <w:rsid w:val="00A3616C"/>
    <w:rsid w:val="00A368C0"/>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46B"/>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73E"/>
    <w:rsid w:val="00A71918"/>
    <w:rsid w:val="00A72120"/>
    <w:rsid w:val="00A75FA6"/>
    <w:rsid w:val="00A76A9A"/>
    <w:rsid w:val="00A76EB2"/>
    <w:rsid w:val="00A77153"/>
    <w:rsid w:val="00A772DF"/>
    <w:rsid w:val="00A776CC"/>
    <w:rsid w:val="00A778C9"/>
    <w:rsid w:val="00A77B0F"/>
    <w:rsid w:val="00A77F43"/>
    <w:rsid w:val="00A8051A"/>
    <w:rsid w:val="00A80ACB"/>
    <w:rsid w:val="00A81762"/>
    <w:rsid w:val="00A8209C"/>
    <w:rsid w:val="00A82212"/>
    <w:rsid w:val="00A82674"/>
    <w:rsid w:val="00A82B3D"/>
    <w:rsid w:val="00A82DCA"/>
    <w:rsid w:val="00A82F41"/>
    <w:rsid w:val="00A83319"/>
    <w:rsid w:val="00A83A98"/>
    <w:rsid w:val="00A83F58"/>
    <w:rsid w:val="00A848C8"/>
    <w:rsid w:val="00A84A88"/>
    <w:rsid w:val="00A856B5"/>
    <w:rsid w:val="00A85740"/>
    <w:rsid w:val="00A860E4"/>
    <w:rsid w:val="00A86458"/>
    <w:rsid w:val="00A869F8"/>
    <w:rsid w:val="00A86CDF"/>
    <w:rsid w:val="00A8742C"/>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BDF"/>
    <w:rsid w:val="00A97C29"/>
    <w:rsid w:val="00A97DAA"/>
    <w:rsid w:val="00A97E10"/>
    <w:rsid w:val="00AA029B"/>
    <w:rsid w:val="00AA0516"/>
    <w:rsid w:val="00AA0804"/>
    <w:rsid w:val="00AA0AE0"/>
    <w:rsid w:val="00AA1351"/>
    <w:rsid w:val="00AA15E9"/>
    <w:rsid w:val="00AA1B75"/>
    <w:rsid w:val="00AA1F86"/>
    <w:rsid w:val="00AA222A"/>
    <w:rsid w:val="00AA2507"/>
    <w:rsid w:val="00AA26A2"/>
    <w:rsid w:val="00AA2A96"/>
    <w:rsid w:val="00AA2C7D"/>
    <w:rsid w:val="00AA32E1"/>
    <w:rsid w:val="00AA35AF"/>
    <w:rsid w:val="00AA3B2E"/>
    <w:rsid w:val="00AA4331"/>
    <w:rsid w:val="00AA4755"/>
    <w:rsid w:val="00AA5339"/>
    <w:rsid w:val="00AA5C25"/>
    <w:rsid w:val="00AA65AC"/>
    <w:rsid w:val="00AA6704"/>
    <w:rsid w:val="00AA7AD0"/>
    <w:rsid w:val="00AA7C67"/>
    <w:rsid w:val="00AB00A6"/>
    <w:rsid w:val="00AB0BA0"/>
    <w:rsid w:val="00AB0C8A"/>
    <w:rsid w:val="00AB1472"/>
    <w:rsid w:val="00AB1674"/>
    <w:rsid w:val="00AB1A3B"/>
    <w:rsid w:val="00AB2B14"/>
    <w:rsid w:val="00AB37A7"/>
    <w:rsid w:val="00AB3A84"/>
    <w:rsid w:val="00AB470E"/>
    <w:rsid w:val="00AB4757"/>
    <w:rsid w:val="00AB5191"/>
    <w:rsid w:val="00AB559F"/>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198"/>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19CA"/>
    <w:rsid w:val="00AE229C"/>
    <w:rsid w:val="00AE2835"/>
    <w:rsid w:val="00AE3DF7"/>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6BEE"/>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748"/>
    <w:rsid w:val="00B059B1"/>
    <w:rsid w:val="00B05F74"/>
    <w:rsid w:val="00B06014"/>
    <w:rsid w:val="00B06725"/>
    <w:rsid w:val="00B06884"/>
    <w:rsid w:val="00B06CB4"/>
    <w:rsid w:val="00B070F0"/>
    <w:rsid w:val="00B07199"/>
    <w:rsid w:val="00B078A3"/>
    <w:rsid w:val="00B07FCB"/>
    <w:rsid w:val="00B10037"/>
    <w:rsid w:val="00B10763"/>
    <w:rsid w:val="00B10E3D"/>
    <w:rsid w:val="00B11098"/>
    <w:rsid w:val="00B1126A"/>
    <w:rsid w:val="00B11EDC"/>
    <w:rsid w:val="00B12513"/>
    <w:rsid w:val="00B126B4"/>
    <w:rsid w:val="00B12B09"/>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70E"/>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5A5"/>
    <w:rsid w:val="00B278F3"/>
    <w:rsid w:val="00B27C37"/>
    <w:rsid w:val="00B30426"/>
    <w:rsid w:val="00B30D2B"/>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58A2"/>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4F67"/>
    <w:rsid w:val="00B55335"/>
    <w:rsid w:val="00B55379"/>
    <w:rsid w:val="00B5595D"/>
    <w:rsid w:val="00B56317"/>
    <w:rsid w:val="00B56447"/>
    <w:rsid w:val="00B5661A"/>
    <w:rsid w:val="00B57B26"/>
    <w:rsid w:val="00B611D8"/>
    <w:rsid w:val="00B6228A"/>
    <w:rsid w:val="00B6269F"/>
    <w:rsid w:val="00B632B6"/>
    <w:rsid w:val="00B646B2"/>
    <w:rsid w:val="00B64BF5"/>
    <w:rsid w:val="00B65549"/>
    <w:rsid w:val="00B65C57"/>
    <w:rsid w:val="00B65CE6"/>
    <w:rsid w:val="00B65DDC"/>
    <w:rsid w:val="00B664BF"/>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87E84"/>
    <w:rsid w:val="00B9103B"/>
    <w:rsid w:val="00B91AD0"/>
    <w:rsid w:val="00B9286A"/>
    <w:rsid w:val="00B92C78"/>
    <w:rsid w:val="00B92DBA"/>
    <w:rsid w:val="00B92FD5"/>
    <w:rsid w:val="00B9338A"/>
    <w:rsid w:val="00B93498"/>
    <w:rsid w:val="00B93585"/>
    <w:rsid w:val="00B936A2"/>
    <w:rsid w:val="00B936E9"/>
    <w:rsid w:val="00B938CE"/>
    <w:rsid w:val="00B93DFB"/>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3BB"/>
    <w:rsid w:val="00BB190B"/>
    <w:rsid w:val="00BB2061"/>
    <w:rsid w:val="00BB2349"/>
    <w:rsid w:val="00BB23AD"/>
    <w:rsid w:val="00BB2469"/>
    <w:rsid w:val="00BB24E2"/>
    <w:rsid w:val="00BB2821"/>
    <w:rsid w:val="00BB3AE8"/>
    <w:rsid w:val="00BB4797"/>
    <w:rsid w:val="00BB4EF3"/>
    <w:rsid w:val="00BB5410"/>
    <w:rsid w:val="00BB581F"/>
    <w:rsid w:val="00BB5E41"/>
    <w:rsid w:val="00BB5E5E"/>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6B0"/>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6F00"/>
    <w:rsid w:val="00BC796F"/>
    <w:rsid w:val="00BC7F1D"/>
    <w:rsid w:val="00BD050B"/>
    <w:rsid w:val="00BD055E"/>
    <w:rsid w:val="00BD08A6"/>
    <w:rsid w:val="00BD0D26"/>
    <w:rsid w:val="00BD1F7F"/>
    <w:rsid w:val="00BD28DD"/>
    <w:rsid w:val="00BD2DCC"/>
    <w:rsid w:val="00BD3111"/>
    <w:rsid w:val="00BD3440"/>
    <w:rsid w:val="00BD36FF"/>
    <w:rsid w:val="00BD3800"/>
    <w:rsid w:val="00BD3C14"/>
    <w:rsid w:val="00BD3E4B"/>
    <w:rsid w:val="00BD3F1E"/>
    <w:rsid w:val="00BD4813"/>
    <w:rsid w:val="00BD4B1F"/>
    <w:rsid w:val="00BD4CAE"/>
    <w:rsid w:val="00BD4D16"/>
    <w:rsid w:val="00BD54BC"/>
    <w:rsid w:val="00BD74B4"/>
    <w:rsid w:val="00BD77E7"/>
    <w:rsid w:val="00BE04F4"/>
    <w:rsid w:val="00BE062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483D"/>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3E63"/>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691"/>
    <w:rsid w:val="00C11E9A"/>
    <w:rsid w:val="00C11F85"/>
    <w:rsid w:val="00C125A3"/>
    <w:rsid w:val="00C12F71"/>
    <w:rsid w:val="00C140B2"/>
    <w:rsid w:val="00C1430B"/>
    <w:rsid w:val="00C15699"/>
    <w:rsid w:val="00C15E71"/>
    <w:rsid w:val="00C1638D"/>
    <w:rsid w:val="00C17182"/>
    <w:rsid w:val="00C177D4"/>
    <w:rsid w:val="00C179AA"/>
    <w:rsid w:val="00C17B2E"/>
    <w:rsid w:val="00C2014B"/>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4A09"/>
    <w:rsid w:val="00C25FEB"/>
    <w:rsid w:val="00C261BE"/>
    <w:rsid w:val="00C2657C"/>
    <w:rsid w:val="00C27AA5"/>
    <w:rsid w:val="00C27FCB"/>
    <w:rsid w:val="00C27FE1"/>
    <w:rsid w:val="00C3011D"/>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5DAF"/>
    <w:rsid w:val="00C36EDA"/>
    <w:rsid w:val="00C37A6F"/>
    <w:rsid w:val="00C37DCD"/>
    <w:rsid w:val="00C37F8E"/>
    <w:rsid w:val="00C40F4A"/>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D51"/>
    <w:rsid w:val="00C47E37"/>
    <w:rsid w:val="00C47EC5"/>
    <w:rsid w:val="00C50293"/>
    <w:rsid w:val="00C50B48"/>
    <w:rsid w:val="00C50BA3"/>
    <w:rsid w:val="00C50C9C"/>
    <w:rsid w:val="00C51217"/>
    <w:rsid w:val="00C51B7B"/>
    <w:rsid w:val="00C52279"/>
    <w:rsid w:val="00C523FE"/>
    <w:rsid w:val="00C52841"/>
    <w:rsid w:val="00C5323E"/>
    <w:rsid w:val="00C536C2"/>
    <w:rsid w:val="00C5461E"/>
    <w:rsid w:val="00C5478F"/>
    <w:rsid w:val="00C54B15"/>
    <w:rsid w:val="00C5563F"/>
    <w:rsid w:val="00C558E1"/>
    <w:rsid w:val="00C5653C"/>
    <w:rsid w:val="00C567F2"/>
    <w:rsid w:val="00C56CCE"/>
    <w:rsid w:val="00C57A11"/>
    <w:rsid w:val="00C57EE2"/>
    <w:rsid w:val="00C601DE"/>
    <w:rsid w:val="00C60772"/>
    <w:rsid w:val="00C6142D"/>
    <w:rsid w:val="00C619DC"/>
    <w:rsid w:val="00C619E7"/>
    <w:rsid w:val="00C6202B"/>
    <w:rsid w:val="00C62122"/>
    <w:rsid w:val="00C62521"/>
    <w:rsid w:val="00C62F34"/>
    <w:rsid w:val="00C63098"/>
    <w:rsid w:val="00C639D7"/>
    <w:rsid w:val="00C64092"/>
    <w:rsid w:val="00C64473"/>
    <w:rsid w:val="00C64631"/>
    <w:rsid w:val="00C658E9"/>
    <w:rsid w:val="00C65FBA"/>
    <w:rsid w:val="00C67E39"/>
    <w:rsid w:val="00C67F21"/>
    <w:rsid w:val="00C700EE"/>
    <w:rsid w:val="00C70C11"/>
    <w:rsid w:val="00C70D03"/>
    <w:rsid w:val="00C70F28"/>
    <w:rsid w:val="00C70F61"/>
    <w:rsid w:val="00C714D3"/>
    <w:rsid w:val="00C717D7"/>
    <w:rsid w:val="00C71DDA"/>
    <w:rsid w:val="00C720E6"/>
    <w:rsid w:val="00C72C53"/>
    <w:rsid w:val="00C72E0F"/>
    <w:rsid w:val="00C730D3"/>
    <w:rsid w:val="00C73722"/>
    <w:rsid w:val="00C73B78"/>
    <w:rsid w:val="00C73E94"/>
    <w:rsid w:val="00C73EB3"/>
    <w:rsid w:val="00C73F66"/>
    <w:rsid w:val="00C74953"/>
    <w:rsid w:val="00C74F54"/>
    <w:rsid w:val="00C753DF"/>
    <w:rsid w:val="00C75425"/>
    <w:rsid w:val="00C7550B"/>
    <w:rsid w:val="00C755E2"/>
    <w:rsid w:val="00C75D0F"/>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8797A"/>
    <w:rsid w:val="00C90042"/>
    <w:rsid w:val="00C90262"/>
    <w:rsid w:val="00C9027B"/>
    <w:rsid w:val="00C91035"/>
    <w:rsid w:val="00C9156A"/>
    <w:rsid w:val="00C9207D"/>
    <w:rsid w:val="00C9249D"/>
    <w:rsid w:val="00C92828"/>
    <w:rsid w:val="00C932EA"/>
    <w:rsid w:val="00C935A2"/>
    <w:rsid w:val="00C939E7"/>
    <w:rsid w:val="00C939E8"/>
    <w:rsid w:val="00C939FF"/>
    <w:rsid w:val="00C93AAD"/>
    <w:rsid w:val="00C944E5"/>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5E3"/>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63E"/>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B0D"/>
    <w:rsid w:val="00CD0DA2"/>
    <w:rsid w:val="00CD10FC"/>
    <w:rsid w:val="00CD22CF"/>
    <w:rsid w:val="00CD37D7"/>
    <w:rsid w:val="00CD39C3"/>
    <w:rsid w:val="00CD3ADC"/>
    <w:rsid w:val="00CD431A"/>
    <w:rsid w:val="00CD472F"/>
    <w:rsid w:val="00CD48B2"/>
    <w:rsid w:val="00CD4F64"/>
    <w:rsid w:val="00CD519C"/>
    <w:rsid w:val="00CD55AD"/>
    <w:rsid w:val="00CD56E3"/>
    <w:rsid w:val="00CD5BB3"/>
    <w:rsid w:val="00CD5D01"/>
    <w:rsid w:val="00CD6A74"/>
    <w:rsid w:val="00CD73DC"/>
    <w:rsid w:val="00CD77DC"/>
    <w:rsid w:val="00CE00CB"/>
    <w:rsid w:val="00CE0282"/>
    <w:rsid w:val="00CE0BA8"/>
    <w:rsid w:val="00CE1266"/>
    <w:rsid w:val="00CE12BE"/>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174"/>
    <w:rsid w:val="00D10546"/>
    <w:rsid w:val="00D1063A"/>
    <w:rsid w:val="00D107A9"/>
    <w:rsid w:val="00D10DD5"/>
    <w:rsid w:val="00D10FAD"/>
    <w:rsid w:val="00D110A4"/>
    <w:rsid w:val="00D1169D"/>
    <w:rsid w:val="00D11DEA"/>
    <w:rsid w:val="00D1209D"/>
    <w:rsid w:val="00D124B3"/>
    <w:rsid w:val="00D126E8"/>
    <w:rsid w:val="00D12D61"/>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513"/>
    <w:rsid w:val="00D21777"/>
    <w:rsid w:val="00D2219D"/>
    <w:rsid w:val="00D221E5"/>
    <w:rsid w:val="00D22572"/>
    <w:rsid w:val="00D22AB9"/>
    <w:rsid w:val="00D23146"/>
    <w:rsid w:val="00D24C9F"/>
    <w:rsid w:val="00D24FBF"/>
    <w:rsid w:val="00D268C9"/>
    <w:rsid w:val="00D26ECB"/>
    <w:rsid w:val="00D270A0"/>
    <w:rsid w:val="00D2743E"/>
    <w:rsid w:val="00D27BD9"/>
    <w:rsid w:val="00D27ED8"/>
    <w:rsid w:val="00D3007A"/>
    <w:rsid w:val="00D306D5"/>
    <w:rsid w:val="00D30B63"/>
    <w:rsid w:val="00D30E15"/>
    <w:rsid w:val="00D30F0B"/>
    <w:rsid w:val="00D314E6"/>
    <w:rsid w:val="00D31AF6"/>
    <w:rsid w:val="00D328B1"/>
    <w:rsid w:val="00D32BCC"/>
    <w:rsid w:val="00D34839"/>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2A94"/>
    <w:rsid w:val="00D42C28"/>
    <w:rsid w:val="00D43961"/>
    <w:rsid w:val="00D43E3D"/>
    <w:rsid w:val="00D442D2"/>
    <w:rsid w:val="00D449E8"/>
    <w:rsid w:val="00D452CF"/>
    <w:rsid w:val="00D476FC"/>
    <w:rsid w:val="00D50281"/>
    <w:rsid w:val="00D502BA"/>
    <w:rsid w:val="00D5055F"/>
    <w:rsid w:val="00D505A9"/>
    <w:rsid w:val="00D50904"/>
    <w:rsid w:val="00D50FFC"/>
    <w:rsid w:val="00D51135"/>
    <w:rsid w:val="00D51526"/>
    <w:rsid w:val="00D51D93"/>
    <w:rsid w:val="00D51FE4"/>
    <w:rsid w:val="00D52E0F"/>
    <w:rsid w:val="00D52F71"/>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57A24"/>
    <w:rsid w:val="00D60035"/>
    <w:rsid w:val="00D60E48"/>
    <w:rsid w:val="00D60FB2"/>
    <w:rsid w:val="00D61497"/>
    <w:rsid w:val="00D61D12"/>
    <w:rsid w:val="00D61F6C"/>
    <w:rsid w:val="00D620AA"/>
    <w:rsid w:val="00D624A9"/>
    <w:rsid w:val="00D631A8"/>
    <w:rsid w:val="00D631FA"/>
    <w:rsid w:val="00D6440C"/>
    <w:rsid w:val="00D65A35"/>
    <w:rsid w:val="00D66258"/>
    <w:rsid w:val="00D66813"/>
    <w:rsid w:val="00D67E0F"/>
    <w:rsid w:val="00D7019E"/>
    <w:rsid w:val="00D70802"/>
    <w:rsid w:val="00D7177E"/>
    <w:rsid w:val="00D71A71"/>
    <w:rsid w:val="00D7228F"/>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D8E"/>
    <w:rsid w:val="00D87FE7"/>
    <w:rsid w:val="00D87FED"/>
    <w:rsid w:val="00D904E8"/>
    <w:rsid w:val="00D91245"/>
    <w:rsid w:val="00D91256"/>
    <w:rsid w:val="00D91C89"/>
    <w:rsid w:val="00D91E7C"/>
    <w:rsid w:val="00D91EBB"/>
    <w:rsid w:val="00D926E5"/>
    <w:rsid w:val="00D927F1"/>
    <w:rsid w:val="00D92CD3"/>
    <w:rsid w:val="00D93485"/>
    <w:rsid w:val="00D93890"/>
    <w:rsid w:val="00D943CD"/>
    <w:rsid w:val="00D94715"/>
    <w:rsid w:val="00D94A6C"/>
    <w:rsid w:val="00D95436"/>
    <w:rsid w:val="00D959D3"/>
    <w:rsid w:val="00D95C83"/>
    <w:rsid w:val="00D96579"/>
    <w:rsid w:val="00D969EE"/>
    <w:rsid w:val="00D96D7B"/>
    <w:rsid w:val="00D97010"/>
    <w:rsid w:val="00D97289"/>
    <w:rsid w:val="00D9762D"/>
    <w:rsid w:val="00D979DE"/>
    <w:rsid w:val="00DA0D6E"/>
    <w:rsid w:val="00DA0E42"/>
    <w:rsid w:val="00DA12A0"/>
    <w:rsid w:val="00DA236A"/>
    <w:rsid w:val="00DA332C"/>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AA"/>
    <w:rsid w:val="00DB33BB"/>
    <w:rsid w:val="00DB4312"/>
    <w:rsid w:val="00DB4B13"/>
    <w:rsid w:val="00DB5C6E"/>
    <w:rsid w:val="00DB5F4E"/>
    <w:rsid w:val="00DB630B"/>
    <w:rsid w:val="00DB6406"/>
    <w:rsid w:val="00DB73E9"/>
    <w:rsid w:val="00DB73FB"/>
    <w:rsid w:val="00DB7E4B"/>
    <w:rsid w:val="00DC0FD8"/>
    <w:rsid w:val="00DC149F"/>
    <w:rsid w:val="00DC1616"/>
    <w:rsid w:val="00DC1B31"/>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1635"/>
    <w:rsid w:val="00DE24F7"/>
    <w:rsid w:val="00DE4688"/>
    <w:rsid w:val="00DE4780"/>
    <w:rsid w:val="00DE4908"/>
    <w:rsid w:val="00DE4C98"/>
    <w:rsid w:val="00DE4D34"/>
    <w:rsid w:val="00DE4DA1"/>
    <w:rsid w:val="00DE5073"/>
    <w:rsid w:val="00DE55D5"/>
    <w:rsid w:val="00DE5F1A"/>
    <w:rsid w:val="00DE605F"/>
    <w:rsid w:val="00DE65F6"/>
    <w:rsid w:val="00DE6884"/>
    <w:rsid w:val="00DE698C"/>
    <w:rsid w:val="00DE6C8C"/>
    <w:rsid w:val="00DE714D"/>
    <w:rsid w:val="00DE7B5E"/>
    <w:rsid w:val="00DF068D"/>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0B"/>
    <w:rsid w:val="00E0737B"/>
    <w:rsid w:val="00E0744C"/>
    <w:rsid w:val="00E074CB"/>
    <w:rsid w:val="00E07653"/>
    <w:rsid w:val="00E0790D"/>
    <w:rsid w:val="00E07A98"/>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88"/>
    <w:rsid w:val="00E14B98"/>
    <w:rsid w:val="00E156B0"/>
    <w:rsid w:val="00E15F5D"/>
    <w:rsid w:val="00E1604C"/>
    <w:rsid w:val="00E16358"/>
    <w:rsid w:val="00E16E02"/>
    <w:rsid w:val="00E16EF7"/>
    <w:rsid w:val="00E17CEB"/>
    <w:rsid w:val="00E17D3A"/>
    <w:rsid w:val="00E20522"/>
    <w:rsid w:val="00E2076D"/>
    <w:rsid w:val="00E20EE7"/>
    <w:rsid w:val="00E217E7"/>
    <w:rsid w:val="00E21A62"/>
    <w:rsid w:val="00E22AAC"/>
    <w:rsid w:val="00E22CF9"/>
    <w:rsid w:val="00E23E64"/>
    <w:rsid w:val="00E23F87"/>
    <w:rsid w:val="00E240B1"/>
    <w:rsid w:val="00E24FCE"/>
    <w:rsid w:val="00E25044"/>
    <w:rsid w:val="00E25A63"/>
    <w:rsid w:val="00E26825"/>
    <w:rsid w:val="00E2762B"/>
    <w:rsid w:val="00E2791D"/>
    <w:rsid w:val="00E27D72"/>
    <w:rsid w:val="00E309BF"/>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136"/>
    <w:rsid w:val="00E464DB"/>
    <w:rsid w:val="00E46584"/>
    <w:rsid w:val="00E46B2F"/>
    <w:rsid w:val="00E46C6B"/>
    <w:rsid w:val="00E4799D"/>
    <w:rsid w:val="00E5018D"/>
    <w:rsid w:val="00E501A7"/>
    <w:rsid w:val="00E50A51"/>
    <w:rsid w:val="00E50C6D"/>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1B5E"/>
    <w:rsid w:val="00E62146"/>
    <w:rsid w:val="00E623DE"/>
    <w:rsid w:val="00E62C79"/>
    <w:rsid w:val="00E62D14"/>
    <w:rsid w:val="00E62E21"/>
    <w:rsid w:val="00E6310E"/>
    <w:rsid w:val="00E63F37"/>
    <w:rsid w:val="00E64090"/>
    <w:rsid w:val="00E649A6"/>
    <w:rsid w:val="00E649D6"/>
    <w:rsid w:val="00E64E6C"/>
    <w:rsid w:val="00E64F7C"/>
    <w:rsid w:val="00E65B9E"/>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4718"/>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11C"/>
    <w:rsid w:val="00E83562"/>
    <w:rsid w:val="00E83822"/>
    <w:rsid w:val="00E83EEC"/>
    <w:rsid w:val="00E84054"/>
    <w:rsid w:val="00E84C97"/>
    <w:rsid w:val="00E85258"/>
    <w:rsid w:val="00E85454"/>
    <w:rsid w:val="00E86087"/>
    <w:rsid w:val="00E868B6"/>
    <w:rsid w:val="00E86FF3"/>
    <w:rsid w:val="00E908FD"/>
    <w:rsid w:val="00E91DF0"/>
    <w:rsid w:val="00E923A4"/>
    <w:rsid w:val="00E924B6"/>
    <w:rsid w:val="00E9262D"/>
    <w:rsid w:val="00E9293A"/>
    <w:rsid w:val="00E9318D"/>
    <w:rsid w:val="00E9464A"/>
    <w:rsid w:val="00E946DE"/>
    <w:rsid w:val="00E948CE"/>
    <w:rsid w:val="00E9529C"/>
    <w:rsid w:val="00E955D1"/>
    <w:rsid w:val="00E95777"/>
    <w:rsid w:val="00E95889"/>
    <w:rsid w:val="00E95B08"/>
    <w:rsid w:val="00E95C0D"/>
    <w:rsid w:val="00E97B80"/>
    <w:rsid w:val="00EA0CBE"/>
    <w:rsid w:val="00EA0CE3"/>
    <w:rsid w:val="00EA0CE7"/>
    <w:rsid w:val="00EA0E89"/>
    <w:rsid w:val="00EA15AD"/>
    <w:rsid w:val="00EA1787"/>
    <w:rsid w:val="00EA1879"/>
    <w:rsid w:val="00EA19C4"/>
    <w:rsid w:val="00EA2359"/>
    <w:rsid w:val="00EA26C5"/>
    <w:rsid w:val="00EA2E7E"/>
    <w:rsid w:val="00EA2FA9"/>
    <w:rsid w:val="00EA30BB"/>
    <w:rsid w:val="00EA333E"/>
    <w:rsid w:val="00EA3786"/>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3EE6"/>
    <w:rsid w:val="00EB4043"/>
    <w:rsid w:val="00EB415E"/>
    <w:rsid w:val="00EB4599"/>
    <w:rsid w:val="00EB4B04"/>
    <w:rsid w:val="00EB4BD8"/>
    <w:rsid w:val="00EB4D44"/>
    <w:rsid w:val="00EB4F0D"/>
    <w:rsid w:val="00EB5011"/>
    <w:rsid w:val="00EB5B12"/>
    <w:rsid w:val="00EB5C53"/>
    <w:rsid w:val="00EB62DD"/>
    <w:rsid w:val="00EB64FC"/>
    <w:rsid w:val="00EB653E"/>
    <w:rsid w:val="00EB67A3"/>
    <w:rsid w:val="00EB6B0C"/>
    <w:rsid w:val="00EB6D17"/>
    <w:rsid w:val="00EB6D9E"/>
    <w:rsid w:val="00EB78F3"/>
    <w:rsid w:val="00EB799D"/>
    <w:rsid w:val="00EB7A3C"/>
    <w:rsid w:val="00EC00E2"/>
    <w:rsid w:val="00EC031C"/>
    <w:rsid w:val="00EC0408"/>
    <w:rsid w:val="00EC05E0"/>
    <w:rsid w:val="00EC0AA9"/>
    <w:rsid w:val="00EC104C"/>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A45"/>
    <w:rsid w:val="00EC6C92"/>
    <w:rsid w:val="00EC6E1B"/>
    <w:rsid w:val="00EC7190"/>
    <w:rsid w:val="00EC76C8"/>
    <w:rsid w:val="00EC7763"/>
    <w:rsid w:val="00EC7873"/>
    <w:rsid w:val="00ED02D4"/>
    <w:rsid w:val="00ED035E"/>
    <w:rsid w:val="00ED049C"/>
    <w:rsid w:val="00ED0B23"/>
    <w:rsid w:val="00ED0DBB"/>
    <w:rsid w:val="00ED0E30"/>
    <w:rsid w:val="00ED192B"/>
    <w:rsid w:val="00ED196D"/>
    <w:rsid w:val="00ED2F29"/>
    <w:rsid w:val="00ED3092"/>
    <w:rsid w:val="00ED3130"/>
    <w:rsid w:val="00ED3634"/>
    <w:rsid w:val="00ED3975"/>
    <w:rsid w:val="00ED39D5"/>
    <w:rsid w:val="00ED3C6F"/>
    <w:rsid w:val="00ED3DFC"/>
    <w:rsid w:val="00ED3E18"/>
    <w:rsid w:val="00ED4035"/>
    <w:rsid w:val="00ED4229"/>
    <w:rsid w:val="00ED42DD"/>
    <w:rsid w:val="00ED43A5"/>
    <w:rsid w:val="00ED464D"/>
    <w:rsid w:val="00ED487C"/>
    <w:rsid w:val="00ED4F66"/>
    <w:rsid w:val="00ED516B"/>
    <w:rsid w:val="00ED5C09"/>
    <w:rsid w:val="00ED5E9D"/>
    <w:rsid w:val="00ED66B3"/>
    <w:rsid w:val="00ED68A5"/>
    <w:rsid w:val="00ED7062"/>
    <w:rsid w:val="00ED70B4"/>
    <w:rsid w:val="00ED777D"/>
    <w:rsid w:val="00ED77B2"/>
    <w:rsid w:val="00ED7AD8"/>
    <w:rsid w:val="00ED7B06"/>
    <w:rsid w:val="00ED7F1B"/>
    <w:rsid w:val="00EE2415"/>
    <w:rsid w:val="00EE2A07"/>
    <w:rsid w:val="00EE5A94"/>
    <w:rsid w:val="00EE5B00"/>
    <w:rsid w:val="00EE5CC7"/>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43F"/>
    <w:rsid w:val="00EF4680"/>
    <w:rsid w:val="00EF46E6"/>
    <w:rsid w:val="00EF4C99"/>
    <w:rsid w:val="00EF522A"/>
    <w:rsid w:val="00EF624C"/>
    <w:rsid w:val="00EF63BC"/>
    <w:rsid w:val="00EF6BF3"/>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486"/>
    <w:rsid w:val="00F11DC3"/>
    <w:rsid w:val="00F128C8"/>
    <w:rsid w:val="00F12D34"/>
    <w:rsid w:val="00F135CA"/>
    <w:rsid w:val="00F13BBA"/>
    <w:rsid w:val="00F14437"/>
    <w:rsid w:val="00F146BA"/>
    <w:rsid w:val="00F14931"/>
    <w:rsid w:val="00F14E8F"/>
    <w:rsid w:val="00F157F7"/>
    <w:rsid w:val="00F15895"/>
    <w:rsid w:val="00F15C82"/>
    <w:rsid w:val="00F15F39"/>
    <w:rsid w:val="00F16873"/>
    <w:rsid w:val="00F17510"/>
    <w:rsid w:val="00F178AB"/>
    <w:rsid w:val="00F178C4"/>
    <w:rsid w:val="00F17C76"/>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895"/>
    <w:rsid w:val="00F42931"/>
    <w:rsid w:val="00F42BF9"/>
    <w:rsid w:val="00F42FD7"/>
    <w:rsid w:val="00F43317"/>
    <w:rsid w:val="00F435E5"/>
    <w:rsid w:val="00F43E40"/>
    <w:rsid w:val="00F44166"/>
    <w:rsid w:val="00F465B1"/>
    <w:rsid w:val="00F47437"/>
    <w:rsid w:val="00F4762E"/>
    <w:rsid w:val="00F47740"/>
    <w:rsid w:val="00F477E6"/>
    <w:rsid w:val="00F4794A"/>
    <w:rsid w:val="00F506F0"/>
    <w:rsid w:val="00F50AF6"/>
    <w:rsid w:val="00F50D97"/>
    <w:rsid w:val="00F50E5A"/>
    <w:rsid w:val="00F5157A"/>
    <w:rsid w:val="00F519B3"/>
    <w:rsid w:val="00F51ABB"/>
    <w:rsid w:val="00F51F04"/>
    <w:rsid w:val="00F521CF"/>
    <w:rsid w:val="00F5233A"/>
    <w:rsid w:val="00F53005"/>
    <w:rsid w:val="00F538CC"/>
    <w:rsid w:val="00F54625"/>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019"/>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6BAF"/>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1A2"/>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4270"/>
    <w:rsid w:val="00FB63B7"/>
    <w:rsid w:val="00FB681C"/>
    <w:rsid w:val="00FB6C6B"/>
    <w:rsid w:val="00FB7618"/>
    <w:rsid w:val="00FC177B"/>
    <w:rsid w:val="00FC1CD4"/>
    <w:rsid w:val="00FC1CF9"/>
    <w:rsid w:val="00FC1E2B"/>
    <w:rsid w:val="00FC1FB1"/>
    <w:rsid w:val="00FC2372"/>
    <w:rsid w:val="00FC23D8"/>
    <w:rsid w:val="00FC28FC"/>
    <w:rsid w:val="00FC30C1"/>
    <w:rsid w:val="00FC351A"/>
    <w:rsid w:val="00FC38E6"/>
    <w:rsid w:val="00FC3EF2"/>
    <w:rsid w:val="00FC426F"/>
    <w:rsid w:val="00FC45DF"/>
    <w:rsid w:val="00FC4686"/>
    <w:rsid w:val="00FC4D7E"/>
    <w:rsid w:val="00FC65D0"/>
    <w:rsid w:val="00FC6779"/>
    <w:rsid w:val="00FC6F4D"/>
    <w:rsid w:val="00FC7608"/>
    <w:rsid w:val="00FC76BC"/>
    <w:rsid w:val="00FD0450"/>
    <w:rsid w:val="00FD0AF7"/>
    <w:rsid w:val="00FD14F6"/>
    <w:rsid w:val="00FD175F"/>
    <w:rsid w:val="00FD18CD"/>
    <w:rsid w:val="00FD2078"/>
    <w:rsid w:val="00FD2476"/>
    <w:rsid w:val="00FD2A63"/>
    <w:rsid w:val="00FD38E0"/>
    <w:rsid w:val="00FD47E6"/>
    <w:rsid w:val="00FD4AFF"/>
    <w:rsid w:val="00FD4EA3"/>
    <w:rsid w:val="00FD5561"/>
    <w:rsid w:val="00FD5AE7"/>
    <w:rsid w:val="00FD6468"/>
    <w:rsid w:val="00FD64A8"/>
    <w:rsid w:val="00FD6591"/>
    <w:rsid w:val="00FD6C71"/>
    <w:rsid w:val="00FD70CD"/>
    <w:rsid w:val="00FD71C4"/>
    <w:rsid w:val="00FD71D9"/>
    <w:rsid w:val="00FD78C9"/>
    <w:rsid w:val="00FD79A4"/>
    <w:rsid w:val="00FE00FD"/>
    <w:rsid w:val="00FE0572"/>
    <w:rsid w:val="00FE09D7"/>
    <w:rsid w:val="00FE1286"/>
    <w:rsid w:val="00FE220A"/>
    <w:rsid w:val="00FE38E9"/>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9D2"/>
    <w:rsid w:val="00FF3DF1"/>
    <w:rsid w:val="00FF3F5D"/>
    <w:rsid w:val="00FF406A"/>
    <w:rsid w:val="00FF41B2"/>
    <w:rsid w:val="00FF4434"/>
    <w:rsid w:val="00FF4705"/>
    <w:rsid w:val="00FF479E"/>
    <w:rsid w:val="00FF47DD"/>
    <w:rsid w:val="00FF4DCF"/>
    <w:rsid w:val="00FF5578"/>
    <w:rsid w:val="00FF6521"/>
    <w:rsid w:val="00FF66FF"/>
    <w:rsid w:val="00FF6928"/>
    <w:rsid w:val="00FF6CB1"/>
    <w:rsid w:val="00FF6D26"/>
    <w:rsid w:val="00FF7ACE"/>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BalloonText">
    <w:name w:val="Balloon Text"/>
    <w:basedOn w:val="Normal"/>
    <w:link w:val="BalloonTextChar"/>
    <w:rsid w:val="00BB581F"/>
    <w:rPr>
      <w:rFonts w:ascii="Tahoma" w:hAnsi="Tahoma" w:cs="Tahoma"/>
      <w:sz w:val="16"/>
      <w:szCs w:val="16"/>
    </w:rPr>
  </w:style>
  <w:style w:type="character" w:customStyle="1" w:styleId="BalloonTextChar">
    <w:name w:val="Balloon Text Char"/>
    <w:basedOn w:val="DefaultParagraphFont"/>
    <w:link w:val="BalloonText"/>
    <w:rsid w:val="00BB581F"/>
    <w:rPr>
      <w:rFonts w:ascii="Tahoma" w:hAnsi="Tahoma" w:cs="Tahoma"/>
      <w:sz w:val="16"/>
      <w:szCs w:val="16"/>
    </w:rPr>
  </w:style>
  <w:style w:type="paragraph" w:styleId="ListParagraph">
    <w:name w:val="List Paragraph"/>
    <w:basedOn w:val="Normal"/>
    <w:uiPriority w:val="34"/>
    <w:qFormat/>
    <w:rsid w:val="00F54625"/>
    <w:pPr>
      <w:snapToGrid/>
      <w:ind w:left="720"/>
      <w:contextualSpacing/>
    </w:pPr>
    <w:rPr>
      <w:snapToGrid w:val="0"/>
    </w:rPr>
  </w:style>
  <w:style w:type="paragraph" w:styleId="Header">
    <w:name w:val="header"/>
    <w:basedOn w:val="Normal"/>
    <w:link w:val="HeaderChar"/>
    <w:rsid w:val="00DF068D"/>
    <w:pPr>
      <w:tabs>
        <w:tab w:val="center" w:pos="4680"/>
        <w:tab w:val="right" w:pos="9360"/>
      </w:tabs>
    </w:pPr>
  </w:style>
  <w:style w:type="character" w:customStyle="1" w:styleId="HeaderChar">
    <w:name w:val="Header Char"/>
    <w:basedOn w:val="DefaultParagraphFont"/>
    <w:link w:val="Header"/>
    <w:rsid w:val="00DF068D"/>
    <w:rPr>
      <w:rFonts w:ascii="Courier" w:hAnsi="Courier"/>
      <w:sz w:val="24"/>
      <w:szCs w:val="24"/>
    </w:rPr>
  </w:style>
  <w:style w:type="paragraph" w:styleId="Footer">
    <w:name w:val="footer"/>
    <w:basedOn w:val="Normal"/>
    <w:link w:val="FooterChar"/>
    <w:uiPriority w:val="99"/>
    <w:rsid w:val="00DF068D"/>
    <w:pPr>
      <w:tabs>
        <w:tab w:val="center" w:pos="4680"/>
        <w:tab w:val="right" w:pos="9360"/>
      </w:tabs>
    </w:pPr>
  </w:style>
  <w:style w:type="character" w:customStyle="1" w:styleId="FooterChar">
    <w:name w:val="Footer Char"/>
    <w:basedOn w:val="DefaultParagraphFont"/>
    <w:link w:val="Footer"/>
    <w:uiPriority w:val="99"/>
    <w:rsid w:val="00DF068D"/>
    <w:rPr>
      <w:rFonts w:ascii="Courier" w:hAnsi="Courier"/>
      <w:sz w:val="24"/>
      <w:szCs w:val="24"/>
    </w:rPr>
  </w:style>
  <w:style w:type="character" w:customStyle="1" w:styleId="Heading7Char">
    <w:name w:val="Heading 7 Char"/>
    <w:basedOn w:val="DefaultParagraphFont"/>
    <w:link w:val="Heading7"/>
    <w:rsid w:val="00C558E1"/>
    <w:rPr>
      <w:b/>
      <w:bCs/>
      <w:sz w:val="24"/>
      <w:szCs w:val="24"/>
      <w:u w:val="single"/>
    </w:rPr>
  </w:style>
  <w:style w:type="table" w:styleId="TableGrid">
    <w:name w:val="Table Grid"/>
    <w:basedOn w:val="TableNormal"/>
    <w:rsid w:val="002D7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141951"/>
    <w:rPr>
      <w:sz w:val="16"/>
      <w:szCs w:val="16"/>
    </w:rPr>
  </w:style>
  <w:style w:type="paragraph" w:styleId="CommentText">
    <w:name w:val="annotation text"/>
    <w:basedOn w:val="Normal"/>
    <w:link w:val="CommentTextChar"/>
    <w:rsid w:val="00141951"/>
    <w:rPr>
      <w:sz w:val="20"/>
      <w:szCs w:val="20"/>
    </w:rPr>
  </w:style>
  <w:style w:type="character" w:customStyle="1" w:styleId="CommentTextChar">
    <w:name w:val="Comment Text Char"/>
    <w:basedOn w:val="DefaultParagraphFont"/>
    <w:link w:val="CommentText"/>
    <w:rsid w:val="00141951"/>
    <w:rPr>
      <w:rFonts w:ascii="Courier" w:hAnsi="Courier"/>
    </w:rPr>
  </w:style>
  <w:style w:type="paragraph" w:styleId="CommentSubject">
    <w:name w:val="annotation subject"/>
    <w:basedOn w:val="CommentText"/>
    <w:next w:val="CommentText"/>
    <w:link w:val="CommentSubjectChar"/>
    <w:rsid w:val="00141951"/>
    <w:rPr>
      <w:b/>
      <w:bCs/>
    </w:rPr>
  </w:style>
  <w:style w:type="character" w:customStyle="1" w:styleId="CommentSubjectChar">
    <w:name w:val="Comment Subject Char"/>
    <w:basedOn w:val="CommentTextChar"/>
    <w:link w:val="CommentSubject"/>
    <w:rsid w:val="00141951"/>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BalloonText">
    <w:name w:val="Balloon Text"/>
    <w:basedOn w:val="Normal"/>
    <w:link w:val="BalloonTextChar"/>
    <w:rsid w:val="00BB581F"/>
    <w:rPr>
      <w:rFonts w:ascii="Tahoma" w:hAnsi="Tahoma" w:cs="Tahoma"/>
      <w:sz w:val="16"/>
      <w:szCs w:val="16"/>
    </w:rPr>
  </w:style>
  <w:style w:type="character" w:customStyle="1" w:styleId="BalloonTextChar">
    <w:name w:val="Balloon Text Char"/>
    <w:basedOn w:val="DefaultParagraphFont"/>
    <w:link w:val="BalloonText"/>
    <w:rsid w:val="00BB581F"/>
    <w:rPr>
      <w:rFonts w:ascii="Tahoma" w:hAnsi="Tahoma" w:cs="Tahoma"/>
      <w:sz w:val="16"/>
      <w:szCs w:val="16"/>
    </w:rPr>
  </w:style>
  <w:style w:type="paragraph" w:styleId="ListParagraph">
    <w:name w:val="List Paragraph"/>
    <w:basedOn w:val="Normal"/>
    <w:uiPriority w:val="34"/>
    <w:qFormat/>
    <w:rsid w:val="00F54625"/>
    <w:pPr>
      <w:snapToGrid/>
      <w:ind w:left="720"/>
      <w:contextualSpacing/>
    </w:pPr>
    <w:rPr>
      <w:snapToGrid w:val="0"/>
    </w:rPr>
  </w:style>
  <w:style w:type="paragraph" w:styleId="Header">
    <w:name w:val="header"/>
    <w:basedOn w:val="Normal"/>
    <w:link w:val="HeaderChar"/>
    <w:rsid w:val="00DF068D"/>
    <w:pPr>
      <w:tabs>
        <w:tab w:val="center" w:pos="4680"/>
        <w:tab w:val="right" w:pos="9360"/>
      </w:tabs>
    </w:pPr>
  </w:style>
  <w:style w:type="character" w:customStyle="1" w:styleId="HeaderChar">
    <w:name w:val="Header Char"/>
    <w:basedOn w:val="DefaultParagraphFont"/>
    <w:link w:val="Header"/>
    <w:rsid w:val="00DF068D"/>
    <w:rPr>
      <w:rFonts w:ascii="Courier" w:hAnsi="Courier"/>
      <w:sz w:val="24"/>
      <w:szCs w:val="24"/>
    </w:rPr>
  </w:style>
  <w:style w:type="paragraph" w:styleId="Footer">
    <w:name w:val="footer"/>
    <w:basedOn w:val="Normal"/>
    <w:link w:val="FooterChar"/>
    <w:uiPriority w:val="99"/>
    <w:rsid w:val="00DF068D"/>
    <w:pPr>
      <w:tabs>
        <w:tab w:val="center" w:pos="4680"/>
        <w:tab w:val="right" w:pos="9360"/>
      </w:tabs>
    </w:pPr>
  </w:style>
  <w:style w:type="character" w:customStyle="1" w:styleId="FooterChar">
    <w:name w:val="Footer Char"/>
    <w:basedOn w:val="DefaultParagraphFont"/>
    <w:link w:val="Footer"/>
    <w:uiPriority w:val="99"/>
    <w:rsid w:val="00DF068D"/>
    <w:rPr>
      <w:rFonts w:ascii="Courier" w:hAnsi="Courier"/>
      <w:sz w:val="24"/>
      <w:szCs w:val="24"/>
    </w:rPr>
  </w:style>
  <w:style w:type="character" w:customStyle="1" w:styleId="Heading7Char">
    <w:name w:val="Heading 7 Char"/>
    <w:basedOn w:val="DefaultParagraphFont"/>
    <w:link w:val="Heading7"/>
    <w:rsid w:val="00C558E1"/>
    <w:rPr>
      <w:b/>
      <w:bCs/>
      <w:sz w:val="24"/>
      <w:szCs w:val="24"/>
      <w:u w:val="single"/>
    </w:rPr>
  </w:style>
  <w:style w:type="table" w:styleId="TableGrid">
    <w:name w:val="Table Grid"/>
    <w:basedOn w:val="TableNormal"/>
    <w:rsid w:val="002D7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141951"/>
    <w:rPr>
      <w:sz w:val="16"/>
      <w:szCs w:val="16"/>
    </w:rPr>
  </w:style>
  <w:style w:type="paragraph" w:styleId="CommentText">
    <w:name w:val="annotation text"/>
    <w:basedOn w:val="Normal"/>
    <w:link w:val="CommentTextChar"/>
    <w:rsid w:val="00141951"/>
    <w:rPr>
      <w:sz w:val="20"/>
      <w:szCs w:val="20"/>
    </w:rPr>
  </w:style>
  <w:style w:type="character" w:customStyle="1" w:styleId="CommentTextChar">
    <w:name w:val="Comment Text Char"/>
    <w:basedOn w:val="DefaultParagraphFont"/>
    <w:link w:val="CommentText"/>
    <w:rsid w:val="00141951"/>
    <w:rPr>
      <w:rFonts w:ascii="Courier" w:hAnsi="Courier"/>
    </w:rPr>
  </w:style>
  <w:style w:type="paragraph" w:styleId="CommentSubject">
    <w:name w:val="annotation subject"/>
    <w:basedOn w:val="CommentText"/>
    <w:next w:val="CommentText"/>
    <w:link w:val="CommentSubjectChar"/>
    <w:rsid w:val="00141951"/>
    <w:rPr>
      <w:b/>
      <w:bCs/>
    </w:rPr>
  </w:style>
  <w:style w:type="character" w:customStyle="1" w:styleId="CommentSubjectChar">
    <w:name w:val="Comment Subject Char"/>
    <w:basedOn w:val="CommentTextChar"/>
    <w:link w:val="CommentSubject"/>
    <w:rsid w:val="0014195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9839">
      <w:bodyDiv w:val="1"/>
      <w:marLeft w:val="0"/>
      <w:marRight w:val="0"/>
      <w:marTop w:val="0"/>
      <w:marBottom w:val="0"/>
      <w:divBdr>
        <w:top w:val="none" w:sz="0" w:space="0" w:color="auto"/>
        <w:left w:val="none" w:sz="0" w:space="0" w:color="auto"/>
        <w:bottom w:val="none" w:sz="0" w:space="0" w:color="auto"/>
        <w:right w:val="none" w:sz="0" w:space="0" w:color="auto"/>
      </w:divBdr>
      <w:divsChild>
        <w:div w:id="1817186022">
          <w:marLeft w:val="0"/>
          <w:marRight w:val="0"/>
          <w:marTop w:val="0"/>
          <w:marBottom w:val="0"/>
          <w:divBdr>
            <w:top w:val="none" w:sz="0" w:space="0" w:color="auto"/>
            <w:left w:val="none" w:sz="0" w:space="0" w:color="auto"/>
            <w:bottom w:val="none" w:sz="0" w:space="0" w:color="auto"/>
            <w:right w:val="none" w:sz="0" w:space="0" w:color="auto"/>
          </w:divBdr>
          <w:divsChild>
            <w:div w:id="1184440822">
              <w:marLeft w:val="0"/>
              <w:marRight w:val="0"/>
              <w:marTop w:val="0"/>
              <w:marBottom w:val="0"/>
              <w:divBdr>
                <w:top w:val="none" w:sz="0" w:space="0" w:color="auto"/>
                <w:left w:val="none" w:sz="0" w:space="0" w:color="auto"/>
                <w:bottom w:val="none" w:sz="0" w:space="0" w:color="auto"/>
                <w:right w:val="none" w:sz="0" w:space="0" w:color="auto"/>
              </w:divBdr>
              <w:divsChild>
                <w:div w:id="10595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262">
      <w:bodyDiv w:val="1"/>
      <w:marLeft w:val="0"/>
      <w:marRight w:val="0"/>
      <w:marTop w:val="0"/>
      <w:marBottom w:val="0"/>
      <w:divBdr>
        <w:top w:val="none" w:sz="0" w:space="0" w:color="auto"/>
        <w:left w:val="none" w:sz="0" w:space="0" w:color="auto"/>
        <w:bottom w:val="none" w:sz="0" w:space="0" w:color="auto"/>
        <w:right w:val="none" w:sz="0" w:space="0" w:color="auto"/>
      </w:divBdr>
      <w:divsChild>
        <w:div w:id="109134696">
          <w:marLeft w:val="0"/>
          <w:marRight w:val="0"/>
          <w:marTop w:val="0"/>
          <w:marBottom w:val="0"/>
          <w:divBdr>
            <w:top w:val="none" w:sz="0" w:space="0" w:color="auto"/>
            <w:left w:val="none" w:sz="0" w:space="0" w:color="auto"/>
            <w:bottom w:val="none" w:sz="0" w:space="0" w:color="auto"/>
            <w:right w:val="none" w:sz="0" w:space="0" w:color="auto"/>
          </w:divBdr>
          <w:divsChild>
            <w:div w:id="348067098">
              <w:marLeft w:val="0"/>
              <w:marRight w:val="0"/>
              <w:marTop w:val="0"/>
              <w:marBottom w:val="0"/>
              <w:divBdr>
                <w:top w:val="none" w:sz="0" w:space="0" w:color="auto"/>
                <w:left w:val="none" w:sz="0" w:space="0" w:color="auto"/>
                <w:bottom w:val="none" w:sz="0" w:space="0" w:color="auto"/>
                <w:right w:val="none" w:sz="0" w:space="0" w:color="auto"/>
              </w:divBdr>
              <w:divsChild>
                <w:div w:id="21465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954">
      <w:bodyDiv w:val="1"/>
      <w:marLeft w:val="0"/>
      <w:marRight w:val="0"/>
      <w:marTop w:val="0"/>
      <w:marBottom w:val="0"/>
      <w:divBdr>
        <w:top w:val="none" w:sz="0" w:space="0" w:color="auto"/>
        <w:left w:val="none" w:sz="0" w:space="0" w:color="auto"/>
        <w:bottom w:val="none" w:sz="0" w:space="0" w:color="auto"/>
        <w:right w:val="none" w:sz="0" w:space="0" w:color="auto"/>
      </w:divBdr>
      <w:divsChild>
        <w:div w:id="10835464">
          <w:marLeft w:val="0"/>
          <w:marRight w:val="0"/>
          <w:marTop w:val="0"/>
          <w:marBottom w:val="0"/>
          <w:divBdr>
            <w:top w:val="none" w:sz="0" w:space="0" w:color="auto"/>
            <w:left w:val="none" w:sz="0" w:space="0" w:color="auto"/>
            <w:bottom w:val="none" w:sz="0" w:space="0" w:color="auto"/>
            <w:right w:val="none" w:sz="0" w:space="0" w:color="auto"/>
          </w:divBdr>
          <w:divsChild>
            <w:div w:id="1987582020">
              <w:marLeft w:val="0"/>
              <w:marRight w:val="0"/>
              <w:marTop w:val="0"/>
              <w:marBottom w:val="0"/>
              <w:divBdr>
                <w:top w:val="none" w:sz="0" w:space="0" w:color="auto"/>
                <w:left w:val="none" w:sz="0" w:space="0" w:color="auto"/>
                <w:bottom w:val="none" w:sz="0" w:space="0" w:color="auto"/>
                <w:right w:val="none" w:sz="0" w:space="0" w:color="auto"/>
              </w:divBdr>
              <w:divsChild>
                <w:div w:id="20894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137">
      <w:bodyDiv w:val="1"/>
      <w:marLeft w:val="0"/>
      <w:marRight w:val="0"/>
      <w:marTop w:val="0"/>
      <w:marBottom w:val="0"/>
      <w:divBdr>
        <w:top w:val="none" w:sz="0" w:space="0" w:color="auto"/>
        <w:left w:val="none" w:sz="0" w:space="0" w:color="auto"/>
        <w:bottom w:val="none" w:sz="0" w:space="0" w:color="auto"/>
        <w:right w:val="none" w:sz="0" w:space="0" w:color="auto"/>
      </w:divBdr>
      <w:divsChild>
        <w:div w:id="1338844573">
          <w:marLeft w:val="0"/>
          <w:marRight w:val="0"/>
          <w:marTop w:val="0"/>
          <w:marBottom w:val="0"/>
          <w:divBdr>
            <w:top w:val="none" w:sz="0" w:space="0" w:color="auto"/>
            <w:left w:val="none" w:sz="0" w:space="0" w:color="auto"/>
            <w:bottom w:val="none" w:sz="0" w:space="0" w:color="auto"/>
            <w:right w:val="none" w:sz="0" w:space="0" w:color="auto"/>
          </w:divBdr>
          <w:divsChild>
            <w:div w:id="1927104195">
              <w:marLeft w:val="0"/>
              <w:marRight w:val="0"/>
              <w:marTop w:val="0"/>
              <w:marBottom w:val="0"/>
              <w:divBdr>
                <w:top w:val="none" w:sz="0" w:space="0" w:color="auto"/>
                <w:left w:val="none" w:sz="0" w:space="0" w:color="auto"/>
                <w:bottom w:val="none" w:sz="0" w:space="0" w:color="auto"/>
                <w:right w:val="none" w:sz="0" w:space="0" w:color="auto"/>
              </w:divBdr>
              <w:divsChild>
                <w:div w:id="6220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60219">
      <w:bodyDiv w:val="1"/>
      <w:marLeft w:val="0"/>
      <w:marRight w:val="0"/>
      <w:marTop w:val="0"/>
      <w:marBottom w:val="0"/>
      <w:divBdr>
        <w:top w:val="none" w:sz="0" w:space="0" w:color="auto"/>
        <w:left w:val="none" w:sz="0" w:space="0" w:color="auto"/>
        <w:bottom w:val="none" w:sz="0" w:space="0" w:color="auto"/>
        <w:right w:val="none" w:sz="0" w:space="0" w:color="auto"/>
      </w:divBdr>
      <w:divsChild>
        <w:div w:id="1663435223">
          <w:marLeft w:val="0"/>
          <w:marRight w:val="0"/>
          <w:marTop w:val="0"/>
          <w:marBottom w:val="0"/>
          <w:divBdr>
            <w:top w:val="none" w:sz="0" w:space="0" w:color="auto"/>
            <w:left w:val="none" w:sz="0" w:space="0" w:color="auto"/>
            <w:bottom w:val="none" w:sz="0" w:space="0" w:color="auto"/>
            <w:right w:val="none" w:sz="0" w:space="0" w:color="auto"/>
          </w:divBdr>
          <w:divsChild>
            <w:div w:id="89549347">
              <w:marLeft w:val="0"/>
              <w:marRight w:val="0"/>
              <w:marTop w:val="0"/>
              <w:marBottom w:val="0"/>
              <w:divBdr>
                <w:top w:val="none" w:sz="0" w:space="0" w:color="auto"/>
                <w:left w:val="none" w:sz="0" w:space="0" w:color="auto"/>
                <w:bottom w:val="none" w:sz="0" w:space="0" w:color="auto"/>
                <w:right w:val="none" w:sz="0" w:space="0" w:color="auto"/>
              </w:divBdr>
              <w:divsChild>
                <w:div w:id="10742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99641">
      <w:bodyDiv w:val="1"/>
      <w:marLeft w:val="0"/>
      <w:marRight w:val="0"/>
      <w:marTop w:val="0"/>
      <w:marBottom w:val="0"/>
      <w:divBdr>
        <w:top w:val="none" w:sz="0" w:space="0" w:color="auto"/>
        <w:left w:val="none" w:sz="0" w:space="0" w:color="auto"/>
        <w:bottom w:val="none" w:sz="0" w:space="0" w:color="auto"/>
        <w:right w:val="none" w:sz="0" w:space="0" w:color="auto"/>
      </w:divBdr>
      <w:divsChild>
        <w:div w:id="1582108037">
          <w:marLeft w:val="0"/>
          <w:marRight w:val="0"/>
          <w:marTop w:val="0"/>
          <w:marBottom w:val="0"/>
          <w:divBdr>
            <w:top w:val="none" w:sz="0" w:space="0" w:color="auto"/>
            <w:left w:val="none" w:sz="0" w:space="0" w:color="auto"/>
            <w:bottom w:val="none" w:sz="0" w:space="0" w:color="auto"/>
            <w:right w:val="none" w:sz="0" w:space="0" w:color="auto"/>
          </w:divBdr>
          <w:divsChild>
            <w:div w:id="322902727">
              <w:marLeft w:val="0"/>
              <w:marRight w:val="0"/>
              <w:marTop w:val="0"/>
              <w:marBottom w:val="0"/>
              <w:divBdr>
                <w:top w:val="none" w:sz="0" w:space="0" w:color="auto"/>
                <w:left w:val="none" w:sz="0" w:space="0" w:color="auto"/>
                <w:bottom w:val="none" w:sz="0" w:space="0" w:color="auto"/>
                <w:right w:val="none" w:sz="0" w:space="0" w:color="auto"/>
              </w:divBdr>
              <w:divsChild>
                <w:div w:id="6460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228683328">
      <w:bodyDiv w:val="1"/>
      <w:marLeft w:val="0"/>
      <w:marRight w:val="0"/>
      <w:marTop w:val="0"/>
      <w:marBottom w:val="0"/>
      <w:divBdr>
        <w:top w:val="none" w:sz="0" w:space="0" w:color="auto"/>
        <w:left w:val="none" w:sz="0" w:space="0" w:color="auto"/>
        <w:bottom w:val="none" w:sz="0" w:space="0" w:color="auto"/>
        <w:right w:val="none" w:sz="0" w:space="0" w:color="auto"/>
      </w:divBdr>
      <w:divsChild>
        <w:div w:id="186255703">
          <w:marLeft w:val="0"/>
          <w:marRight w:val="0"/>
          <w:marTop w:val="0"/>
          <w:marBottom w:val="0"/>
          <w:divBdr>
            <w:top w:val="none" w:sz="0" w:space="0" w:color="auto"/>
            <w:left w:val="none" w:sz="0" w:space="0" w:color="auto"/>
            <w:bottom w:val="none" w:sz="0" w:space="0" w:color="auto"/>
            <w:right w:val="none" w:sz="0" w:space="0" w:color="auto"/>
          </w:divBdr>
          <w:divsChild>
            <w:div w:id="2047829807">
              <w:marLeft w:val="0"/>
              <w:marRight w:val="0"/>
              <w:marTop w:val="0"/>
              <w:marBottom w:val="0"/>
              <w:divBdr>
                <w:top w:val="none" w:sz="0" w:space="0" w:color="auto"/>
                <w:left w:val="none" w:sz="0" w:space="0" w:color="auto"/>
                <w:bottom w:val="none" w:sz="0" w:space="0" w:color="auto"/>
                <w:right w:val="none" w:sz="0" w:space="0" w:color="auto"/>
              </w:divBdr>
              <w:divsChild>
                <w:div w:id="13680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8727">
      <w:bodyDiv w:val="1"/>
      <w:marLeft w:val="0"/>
      <w:marRight w:val="0"/>
      <w:marTop w:val="0"/>
      <w:marBottom w:val="0"/>
      <w:divBdr>
        <w:top w:val="none" w:sz="0" w:space="0" w:color="auto"/>
        <w:left w:val="none" w:sz="0" w:space="0" w:color="auto"/>
        <w:bottom w:val="none" w:sz="0" w:space="0" w:color="auto"/>
        <w:right w:val="none" w:sz="0" w:space="0" w:color="auto"/>
      </w:divBdr>
      <w:divsChild>
        <w:div w:id="111752201">
          <w:marLeft w:val="0"/>
          <w:marRight w:val="0"/>
          <w:marTop w:val="0"/>
          <w:marBottom w:val="0"/>
          <w:divBdr>
            <w:top w:val="none" w:sz="0" w:space="0" w:color="auto"/>
            <w:left w:val="none" w:sz="0" w:space="0" w:color="auto"/>
            <w:bottom w:val="none" w:sz="0" w:space="0" w:color="auto"/>
            <w:right w:val="none" w:sz="0" w:space="0" w:color="auto"/>
          </w:divBdr>
          <w:divsChild>
            <w:div w:id="980963320">
              <w:marLeft w:val="0"/>
              <w:marRight w:val="0"/>
              <w:marTop w:val="0"/>
              <w:marBottom w:val="0"/>
              <w:divBdr>
                <w:top w:val="none" w:sz="0" w:space="0" w:color="auto"/>
                <w:left w:val="none" w:sz="0" w:space="0" w:color="auto"/>
                <w:bottom w:val="none" w:sz="0" w:space="0" w:color="auto"/>
                <w:right w:val="none" w:sz="0" w:space="0" w:color="auto"/>
              </w:divBdr>
              <w:divsChild>
                <w:div w:id="12628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9296">
      <w:bodyDiv w:val="1"/>
      <w:marLeft w:val="0"/>
      <w:marRight w:val="0"/>
      <w:marTop w:val="0"/>
      <w:marBottom w:val="0"/>
      <w:divBdr>
        <w:top w:val="none" w:sz="0" w:space="0" w:color="auto"/>
        <w:left w:val="none" w:sz="0" w:space="0" w:color="auto"/>
        <w:bottom w:val="none" w:sz="0" w:space="0" w:color="auto"/>
        <w:right w:val="none" w:sz="0" w:space="0" w:color="auto"/>
      </w:divBdr>
      <w:divsChild>
        <w:div w:id="1262492853">
          <w:marLeft w:val="0"/>
          <w:marRight w:val="0"/>
          <w:marTop w:val="0"/>
          <w:marBottom w:val="0"/>
          <w:divBdr>
            <w:top w:val="none" w:sz="0" w:space="0" w:color="auto"/>
            <w:left w:val="none" w:sz="0" w:space="0" w:color="auto"/>
            <w:bottom w:val="none" w:sz="0" w:space="0" w:color="auto"/>
            <w:right w:val="none" w:sz="0" w:space="0" w:color="auto"/>
          </w:divBdr>
          <w:divsChild>
            <w:div w:id="23989291">
              <w:marLeft w:val="0"/>
              <w:marRight w:val="0"/>
              <w:marTop w:val="0"/>
              <w:marBottom w:val="0"/>
              <w:divBdr>
                <w:top w:val="none" w:sz="0" w:space="0" w:color="auto"/>
                <w:left w:val="none" w:sz="0" w:space="0" w:color="auto"/>
                <w:bottom w:val="none" w:sz="0" w:space="0" w:color="auto"/>
                <w:right w:val="none" w:sz="0" w:space="0" w:color="auto"/>
              </w:divBdr>
              <w:divsChild>
                <w:div w:id="13004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537240">
          <w:marLeft w:val="0"/>
          <w:marRight w:val="0"/>
          <w:marTop w:val="0"/>
          <w:marBottom w:val="0"/>
          <w:divBdr>
            <w:top w:val="none" w:sz="0" w:space="0" w:color="auto"/>
            <w:left w:val="none" w:sz="0" w:space="0" w:color="auto"/>
            <w:bottom w:val="none" w:sz="0" w:space="0" w:color="auto"/>
            <w:right w:val="none" w:sz="0" w:space="0" w:color="auto"/>
          </w:divBdr>
          <w:divsChild>
            <w:div w:id="1963070281">
              <w:marLeft w:val="0"/>
              <w:marRight w:val="0"/>
              <w:marTop w:val="0"/>
              <w:marBottom w:val="0"/>
              <w:divBdr>
                <w:top w:val="none" w:sz="0" w:space="0" w:color="auto"/>
                <w:left w:val="none" w:sz="0" w:space="0" w:color="auto"/>
                <w:bottom w:val="none" w:sz="0" w:space="0" w:color="auto"/>
                <w:right w:val="none" w:sz="0" w:space="0" w:color="auto"/>
              </w:divBdr>
              <w:divsChild>
                <w:div w:id="20951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123">
      <w:bodyDiv w:val="1"/>
      <w:marLeft w:val="0"/>
      <w:marRight w:val="0"/>
      <w:marTop w:val="0"/>
      <w:marBottom w:val="0"/>
      <w:divBdr>
        <w:top w:val="none" w:sz="0" w:space="0" w:color="auto"/>
        <w:left w:val="none" w:sz="0" w:space="0" w:color="auto"/>
        <w:bottom w:val="none" w:sz="0" w:space="0" w:color="auto"/>
        <w:right w:val="none" w:sz="0" w:space="0" w:color="auto"/>
      </w:divBdr>
      <w:divsChild>
        <w:div w:id="1881622094">
          <w:marLeft w:val="0"/>
          <w:marRight w:val="0"/>
          <w:marTop w:val="0"/>
          <w:marBottom w:val="0"/>
          <w:divBdr>
            <w:top w:val="none" w:sz="0" w:space="0" w:color="auto"/>
            <w:left w:val="none" w:sz="0" w:space="0" w:color="auto"/>
            <w:bottom w:val="none" w:sz="0" w:space="0" w:color="auto"/>
            <w:right w:val="none" w:sz="0" w:space="0" w:color="auto"/>
          </w:divBdr>
          <w:divsChild>
            <w:div w:id="2139952486">
              <w:marLeft w:val="0"/>
              <w:marRight w:val="0"/>
              <w:marTop w:val="0"/>
              <w:marBottom w:val="0"/>
              <w:divBdr>
                <w:top w:val="none" w:sz="0" w:space="0" w:color="auto"/>
                <w:left w:val="none" w:sz="0" w:space="0" w:color="auto"/>
                <w:bottom w:val="none" w:sz="0" w:space="0" w:color="auto"/>
                <w:right w:val="none" w:sz="0" w:space="0" w:color="auto"/>
              </w:divBdr>
              <w:divsChild>
                <w:div w:id="7361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93253">
      <w:bodyDiv w:val="1"/>
      <w:marLeft w:val="0"/>
      <w:marRight w:val="0"/>
      <w:marTop w:val="0"/>
      <w:marBottom w:val="0"/>
      <w:divBdr>
        <w:top w:val="none" w:sz="0" w:space="0" w:color="auto"/>
        <w:left w:val="none" w:sz="0" w:space="0" w:color="auto"/>
        <w:bottom w:val="none" w:sz="0" w:space="0" w:color="auto"/>
        <w:right w:val="none" w:sz="0" w:space="0" w:color="auto"/>
      </w:divBdr>
      <w:divsChild>
        <w:div w:id="704991029">
          <w:marLeft w:val="0"/>
          <w:marRight w:val="0"/>
          <w:marTop w:val="0"/>
          <w:marBottom w:val="0"/>
          <w:divBdr>
            <w:top w:val="none" w:sz="0" w:space="0" w:color="auto"/>
            <w:left w:val="none" w:sz="0" w:space="0" w:color="auto"/>
            <w:bottom w:val="none" w:sz="0" w:space="0" w:color="auto"/>
            <w:right w:val="none" w:sz="0" w:space="0" w:color="auto"/>
          </w:divBdr>
          <w:divsChild>
            <w:div w:id="635113097">
              <w:marLeft w:val="0"/>
              <w:marRight w:val="0"/>
              <w:marTop w:val="0"/>
              <w:marBottom w:val="0"/>
              <w:divBdr>
                <w:top w:val="none" w:sz="0" w:space="0" w:color="auto"/>
                <w:left w:val="none" w:sz="0" w:space="0" w:color="auto"/>
                <w:bottom w:val="none" w:sz="0" w:space="0" w:color="auto"/>
                <w:right w:val="none" w:sz="0" w:space="0" w:color="auto"/>
              </w:divBdr>
              <w:divsChild>
                <w:div w:id="19246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79150">
      <w:bodyDiv w:val="1"/>
      <w:marLeft w:val="0"/>
      <w:marRight w:val="0"/>
      <w:marTop w:val="0"/>
      <w:marBottom w:val="0"/>
      <w:divBdr>
        <w:top w:val="none" w:sz="0" w:space="0" w:color="auto"/>
        <w:left w:val="none" w:sz="0" w:space="0" w:color="auto"/>
        <w:bottom w:val="none" w:sz="0" w:space="0" w:color="auto"/>
        <w:right w:val="none" w:sz="0" w:space="0" w:color="auto"/>
      </w:divBdr>
      <w:divsChild>
        <w:div w:id="1645574919">
          <w:marLeft w:val="0"/>
          <w:marRight w:val="0"/>
          <w:marTop w:val="0"/>
          <w:marBottom w:val="0"/>
          <w:divBdr>
            <w:top w:val="none" w:sz="0" w:space="0" w:color="auto"/>
            <w:left w:val="none" w:sz="0" w:space="0" w:color="auto"/>
            <w:bottom w:val="none" w:sz="0" w:space="0" w:color="auto"/>
            <w:right w:val="none" w:sz="0" w:space="0" w:color="auto"/>
          </w:divBdr>
          <w:divsChild>
            <w:div w:id="1460496234">
              <w:marLeft w:val="0"/>
              <w:marRight w:val="0"/>
              <w:marTop w:val="0"/>
              <w:marBottom w:val="0"/>
              <w:divBdr>
                <w:top w:val="none" w:sz="0" w:space="0" w:color="auto"/>
                <w:left w:val="none" w:sz="0" w:space="0" w:color="auto"/>
                <w:bottom w:val="none" w:sz="0" w:space="0" w:color="auto"/>
                <w:right w:val="none" w:sz="0" w:space="0" w:color="auto"/>
              </w:divBdr>
              <w:divsChild>
                <w:div w:id="19769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A8D8-459F-4458-A212-1B14E7F63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2096</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889123</cp:lastModifiedBy>
  <cp:revision>3</cp:revision>
  <cp:lastPrinted>2014-03-18T14:39:00Z</cp:lastPrinted>
  <dcterms:created xsi:type="dcterms:W3CDTF">2014-07-23T15:13:00Z</dcterms:created>
  <dcterms:modified xsi:type="dcterms:W3CDTF">2014-08-13T14:46:00Z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