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FC" w:rsidRDefault="00C31941">
      <w:bookmarkStart w:id="0" w:name="_GoBack"/>
      <w:bookmarkEnd w:id="0"/>
    </w:p>
    <w:p w:rsidR="002C0751" w:rsidRDefault="002C0751">
      <w:r>
        <w:t>The CAFAS is administered as part of case planning, so the only burden is in submitting the CAFAS data to the evaluation team.</w:t>
      </w:r>
      <w:r w:rsidR="00723E3D">
        <w:t xml:space="preserve"> The instrument is copyrighted so is not included here.</w:t>
      </w:r>
    </w:p>
    <w:sectPr w:rsidR="002C0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41" w:rsidRDefault="00C31941" w:rsidP="002C0751">
      <w:pPr>
        <w:spacing w:after="0" w:line="240" w:lineRule="auto"/>
      </w:pPr>
      <w:r>
        <w:separator/>
      </w:r>
    </w:p>
  </w:endnote>
  <w:endnote w:type="continuationSeparator" w:id="0">
    <w:p w:rsidR="00C31941" w:rsidRDefault="00C31941" w:rsidP="002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07" w:rsidRDefault="00E64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13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751" w:rsidRDefault="002C0751">
        <w:pPr>
          <w:pStyle w:val="Footer"/>
          <w:jc w:val="center"/>
        </w:pPr>
      </w:p>
      <w:p w:rsidR="002C0751" w:rsidRPr="002C0751" w:rsidRDefault="00C31941" w:rsidP="002C0751">
        <w:pPr>
          <w:pStyle w:val="Footer"/>
          <w:tabs>
            <w:tab w:val="clear" w:pos="4680"/>
            <w:tab w:val="left" w:pos="10620"/>
          </w:tabs>
          <w:rPr>
            <w:rFonts w:ascii="Arial" w:hAnsi="Arial" w:cs="Arial"/>
            <w:sz w:val="20"/>
            <w:szCs w:val="20"/>
          </w:rPr>
        </w:pPr>
        <w:sdt>
          <w:sdtPr>
            <w:id w:val="-113263366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2C0751" w:rsidRPr="006F0CAE">
              <w:t>_____________________________________________________________________________________</w:t>
            </w:r>
            <w:r w:rsidR="002C0751" w:rsidRPr="006F0CAE">
              <w:rPr>
                <w:bCs/>
                <w:color w:val="000000"/>
                <w:sz w:val="20"/>
                <w:szCs w:val="20"/>
              </w:rPr>
              <w:t xml:space="preserve">Burden Statement: </w:t>
            </w:r>
            <w:r w:rsidR="002C0751" w:rsidRPr="006F0CAE">
              <w:rPr>
                <w:color w:val="000000"/>
                <w:sz w:val="20"/>
                <w:szCs w:val="20"/>
              </w:rPr>
              <w:t xml:space="preserve">Public reporting burden for this collection of information is estimated to average </w:t>
            </w:r>
            <w:r w:rsidR="002C0751">
              <w:rPr>
                <w:color w:val="000000"/>
                <w:sz w:val="20"/>
                <w:szCs w:val="20"/>
              </w:rPr>
              <w:t>6</w:t>
            </w:r>
            <w:r w:rsidR="002C0751" w:rsidRPr="006F0CAE">
              <w:rPr>
                <w:color w:val="000000"/>
                <w:sz w:val="20"/>
                <w:szCs w:val="20"/>
              </w:rPr>
              <w:t xml:space="preserve"> minutes. This estimate includes the time for reviewing instructions and completing the collection of information. An agency may not conduct or sponsor, and a person is not required to respond to, a collection of information unless it displays a currently valid OMB control number.</w:t>
            </w:r>
            <w:r w:rsidR="002C0751" w:rsidRPr="006F0CAE">
              <w:rPr>
                <w:rFonts w:eastAsia="Times New Roman"/>
                <w:sz w:val="20"/>
                <w:szCs w:val="20"/>
              </w:rPr>
              <w:t xml:space="preserve"> The OMB control number for this collection is 0970-</w:t>
            </w:r>
            <w:r w:rsidR="002C0751" w:rsidRPr="006F0CAE">
              <w:rPr>
                <w:rFonts w:eastAsia="Times New Roman"/>
                <w:sz w:val="20"/>
                <w:szCs w:val="20"/>
                <w:highlight w:val="yellow"/>
              </w:rPr>
              <w:t>XXXX</w:t>
            </w:r>
            <w:r w:rsidR="002C0751" w:rsidRPr="006F0CAE">
              <w:rPr>
                <w:rFonts w:eastAsia="Times New Roman"/>
                <w:sz w:val="20"/>
                <w:szCs w:val="20"/>
              </w:rPr>
              <w:t xml:space="preserve"> and it</w:t>
            </w:r>
            <w:r w:rsidR="002C0751" w:rsidRPr="00CD6E95">
              <w:rPr>
                <w:rFonts w:eastAsia="Times New Roman"/>
                <w:sz w:val="20"/>
                <w:szCs w:val="20"/>
              </w:rPr>
              <w:t xml:space="preserve"> expires </w:t>
            </w:r>
            <w:r w:rsidR="002C0751" w:rsidRPr="00CD6E95">
              <w:rPr>
                <w:rFonts w:eastAsia="Times New Roman"/>
                <w:sz w:val="20"/>
                <w:szCs w:val="20"/>
                <w:highlight w:val="yellow"/>
              </w:rPr>
              <w:t>XX/XX/XXXX</w:t>
            </w:r>
            <w:r w:rsidR="002C0751" w:rsidRPr="00CD6E95">
              <w:rPr>
                <w:rFonts w:eastAsia="Times New Roman"/>
                <w:sz w:val="20"/>
                <w:szCs w:val="20"/>
              </w:rPr>
              <w:t>.</w:t>
            </w:r>
          </w:sdtContent>
        </w:sdt>
      </w:p>
      <w:p w:rsidR="002C0751" w:rsidRDefault="002C0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0751" w:rsidRDefault="002C0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07" w:rsidRDefault="00E64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41" w:rsidRDefault="00C31941" w:rsidP="002C0751">
      <w:pPr>
        <w:spacing w:after="0" w:line="240" w:lineRule="auto"/>
      </w:pPr>
      <w:r>
        <w:separator/>
      </w:r>
    </w:p>
  </w:footnote>
  <w:footnote w:type="continuationSeparator" w:id="0">
    <w:p w:rsidR="00C31941" w:rsidRDefault="00C31941" w:rsidP="002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07" w:rsidRDefault="00E64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51" w:rsidRPr="00E64707" w:rsidRDefault="002C0751" w:rsidP="002C0751">
    <w:pPr>
      <w:pStyle w:val="Header"/>
      <w:spacing w:after="240"/>
      <w:rPr>
        <w:b/>
        <w:caps/>
        <w:sz w:val="28"/>
        <w:szCs w:val="28"/>
      </w:rPr>
    </w:pPr>
    <w:r w:rsidRPr="00E64707">
      <w:rPr>
        <w:b/>
        <w:caps/>
        <w:sz w:val="28"/>
        <w:szCs w:val="28"/>
      </w:rPr>
      <w:t>Attachment b6: RISE FACILITATOR SUBMISSION OF CAFAS DATA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07" w:rsidRDefault="00E64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51"/>
    <w:rsid w:val="002C0751"/>
    <w:rsid w:val="00723E3D"/>
    <w:rsid w:val="00921BD7"/>
    <w:rsid w:val="00A63C7C"/>
    <w:rsid w:val="00BA5829"/>
    <w:rsid w:val="00C31941"/>
    <w:rsid w:val="00D778B5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51"/>
  </w:style>
  <w:style w:type="paragraph" w:styleId="Footer">
    <w:name w:val="footer"/>
    <w:basedOn w:val="Normal"/>
    <w:link w:val="FooterChar"/>
    <w:uiPriority w:val="99"/>
    <w:unhideWhenUsed/>
    <w:rsid w:val="002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51"/>
  </w:style>
  <w:style w:type="paragraph" w:styleId="Footer">
    <w:name w:val="footer"/>
    <w:basedOn w:val="Normal"/>
    <w:link w:val="FooterChar"/>
    <w:uiPriority w:val="99"/>
    <w:unhideWhenUsed/>
    <w:rsid w:val="002C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Quinn</dc:creator>
  <cp:lastModifiedBy>Kathleen P McCoy</cp:lastModifiedBy>
  <cp:revision>2</cp:revision>
  <dcterms:created xsi:type="dcterms:W3CDTF">2014-03-27T19:39:00Z</dcterms:created>
  <dcterms:modified xsi:type="dcterms:W3CDTF">2014-03-27T19:39:00Z</dcterms:modified>
</cp:coreProperties>
</file>