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29" w:rsidRPr="000647FA" w:rsidRDefault="000F3A29" w:rsidP="000F3A29">
      <w:pPr>
        <w:jc w:val="center"/>
        <w:rPr>
          <w:b/>
        </w:rPr>
      </w:pPr>
      <w:r w:rsidRPr="000647FA">
        <w:rPr>
          <w:b/>
        </w:rPr>
        <w:t>STAFF POSTTEST CONSENT FORM</w:t>
      </w:r>
    </w:p>
    <w:p w:rsidR="000F3A29" w:rsidRPr="007A7241" w:rsidRDefault="000F3A29" w:rsidP="000F3A29">
      <w:pPr>
        <w:spacing w:after="0" w:line="240" w:lineRule="auto"/>
        <w:rPr>
          <w:rFonts w:ascii="Arial" w:eastAsia="Calibri" w:hAnsi="Arial" w:cs="Arial"/>
          <w:b/>
          <w:caps/>
          <w:sz w:val="20"/>
          <w:szCs w:val="20"/>
        </w:rPr>
      </w:pPr>
      <w:r w:rsidRPr="007A7241">
        <w:rPr>
          <w:rFonts w:ascii="Arial" w:eastAsia="Calibri" w:hAnsi="Arial" w:cs="Arial"/>
          <w:b/>
          <w:caps/>
          <w:sz w:val="20"/>
          <w:szCs w:val="20"/>
        </w:rPr>
        <w:t>Introduction and</w:t>
      </w:r>
      <w:r w:rsidRPr="007A7241">
        <w:rPr>
          <w:rFonts w:ascii="Arial" w:eastAsia="Calibri" w:hAnsi="Arial" w:cs="Arial"/>
          <w:b/>
          <w:bCs/>
          <w:sz w:val="20"/>
          <w:szCs w:val="20"/>
        </w:rPr>
        <w:t xml:space="preserve"> PURPOSE OF STUDY</w:t>
      </w:r>
    </w:p>
    <w:p w:rsidR="000F3A29" w:rsidRPr="007A7241" w:rsidRDefault="000F3A29" w:rsidP="000F3A29">
      <w:pPr>
        <w:spacing w:after="0" w:line="240" w:lineRule="auto"/>
        <w:rPr>
          <w:rFonts w:ascii="Arial" w:eastAsia="Calibri" w:hAnsi="Arial" w:cs="Arial"/>
          <w:sz w:val="20"/>
          <w:szCs w:val="20"/>
        </w:rPr>
      </w:pPr>
      <w:r w:rsidRPr="007A7241">
        <w:rPr>
          <w:rFonts w:ascii="Arial" w:eastAsia="Calibri" w:hAnsi="Arial" w:cs="Arial"/>
          <w:sz w:val="20"/>
          <w:szCs w:val="20"/>
        </w:rPr>
        <w:t xml:space="preserve">The U. S. Department of Health and Human Services has hired Westat, a research company, to study the RISE program, a new local program working with the Los Angeles County Department of Children and Family Services (DCFS). </w:t>
      </w:r>
      <w:r>
        <w:rPr>
          <w:rFonts w:ascii="Arial" w:eastAsia="Calibri" w:hAnsi="Arial" w:cs="Arial"/>
          <w:sz w:val="20"/>
          <w:szCs w:val="20"/>
        </w:rPr>
        <w:t xml:space="preserve">The program is housed at the Los Angeles Gay and Lesbian Center. </w:t>
      </w:r>
      <w:r w:rsidRPr="007A7241">
        <w:rPr>
          <w:rFonts w:ascii="Arial" w:eastAsia="Calibri" w:hAnsi="Arial" w:cs="Arial"/>
          <w:sz w:val="20"/>
          <w:szCs w:val="20"/>
        </w:rPr>
        <w:t>The goal of the</w:t>
      </w:r>
      <w:r>
        <w:rPr>
          <w:rFonts w:ascii="Arial" w:eastAsia="Calibri" w:hAnsi="Arial" w:cs="Arial"/>
          <w:sz w:val="20"/>
          <w:szCs w:val="20"/>
        </w:rPr>
        <w:t xml:space="preserve"> </w:t>
      </w:r>
      <w:r w:rsidRPr="007A7241">
        <w:rPr>
          <w:rFonts w:ascii="Arial" w:eastAsia="Calibri" w:hAnsi="Arial" w:cs="Arial"/>
          <w:sz w:val="20"/>
          <w:szCs w:val="20"/>
        </w:rPr>
        <w:t xml:space="preserve">RISE </w:t>
      </w:r>
      <w:r>
        <w:rPr>
          <w:rFonts w:ascii="Arial" w:eastAsia="Calibri" w:hAnsi="Arial" w:cs="Arial"/>
          <w:sz w:val="20"/>
          <w:szCs w:val="20"/>
        </w:rPr>
        <w:t xml:space="preserve">program </w:t>
      </w:r>
      <w:r w:rsidRPr="007A7241">
        <w:rPr>
          <w:rFonts w:ascii="Arial" w:eastAsia="Calibri" w:hAnsi="Arial" w:cs="Arial"/>
          <w:sz w:val="20"/>
          <w:szCs w:val="20"/>
        </w:rPr>
        <w:t xml:space="preserve">is to reduce the number of lesbian, gay, bisexual, transgender, and questioning (LGBTQ) children and youth in long-term foster care in Los Angeles County. RISE is supported by the Permanency Innovations Initiative (PII), a federal initiative that seeks to build the evidence base for innovative intervention to enhance well-being and improve permanency outcomes for children who are in or at risk for long-term foster care.  </w:t>
      </w:r>
    </w:p>
    <w:p w:rsidR="000F3A29" w:rsidRPr="007A7241" w:rsidRDefault="000F3A29" w:rsidP="000F3A29">
      <w:pPr>
        <w:spacing w:after="0" w:line="240" w:lineRule="auto"/>
        <w:rPr>
          <w:rFonts w:ascii="Arial" w:eastAsia="Calibri" w:hAnsi="Arial" w:cs="Arial"/>
          <w:sz w:val="20"/>
          <w:szCs w:val="20"/>
        </w:rPr>
      </w:pPr>
    </w:p>
    <w:p w:rsidR="000F3A29" w:rsidRPr="007A7241" w:rsidRDefault="000F3A29" w:rsidP="000F3A29">
      <w:pPr>
        <w:spacing w:after="0" w:line="240" w:lineRule="auto"/>
        <w:rPr>
          <w:rFonts w:ascii="Arial" w:eastAsia="Calibri" w:hAnsi="Arial" w:cs="Arial"/>
          <w:sz w:val="20"/>
          <w:szCs w:val="20"/>
        </w:rPr>
      </w:pPr>
      <w:r w:rsidRPr="007A7241">
        <w:rPr>
          <w:rFonts w:ascii="Arial" w:eastAsia="Calibri" w:hAnsi="Arial" w:cs="Arial"/>
          <w:sz w:val="20"/>
          <w:szCs w:val="20"/>
        </w:rPr>
        <w:t xml:space="preserve">One part of the study involves examining ways organizations can better support and serve LBGTQ children through a staff survey. We would like your help in assisting us with this part of the study. </w:t>
      </w:r>
    </w:p>
    <w:p w:rsidR="000F3A29" w:rsidRPr="007A7241" w:rsidRDefault="000F3A29" w:rsidP="000F3A29">
      <w:pPr>
        <w:spacing w:after="0" w:line="240" w:lineRule="auto"/>
        <w:rPr>
          <w:rFonts w:ascii="Arial" w:eastAsia="Calibri" w:hAnsi="Arial" w:cs="Arial"/>
          <w:sz w:val="20"/>
          <w:szCs w:val="20"/>
        </w:rPr>
      </w:pPr>
    </w:p>
    <w:p w:rsidR="000F3A29" w:rsidRPr="007A7241" w:rsidRDefault="000F3A29" w:rsidP="000F3A29">
      <w:pPr>
        <w:spacing w:after="0" w:line="240" w:lineRule="auto"/>
        <w:rPr>
          <w:rFonts w:ascii="Arial" w:eastAsia="Calibri" w:hAnsi="Arial" w:cs="Arial"/>
          <w:b/>
          <w:caps/>
          <w:sz w:val="20"/>
          <w:szCs w:val="20"/>
        </w:rPr>
      </w:pPr>
      <w:r w:rsidRPr="007A7241">
        <w:rPr>
          <w:rFonts w:ascii="Arial" w:eastAsia="Calibri" w:hAnsi="Arial" w:cs="Arial"/>
          <w:b/>
          <w:caps/>
          <w:sz w:val="20"/>
          <w:szCs w:val="20"/>
        </w:rPr>
        <w:t>Procedures</w:t>
      </w:r>
    </w:p>
    <w:p w:rsidR="000F3A29" w:rsidRPr="007A7241" w:rsidRDefault="000F3A29" w:rsidP="000F3A29">
      <w:pPr>
        <w:spacing w:after="0" w:line="240" w:lineRule="auto"/>
        <w:rPr>
          <w:rFonts w:ascii="Arial" w:eastAsia="Calibri" w:hAnsi="Arial" w:cs="Arial"/>
          <w:sz w:val="20"/>
          <w:szCs w:val="20"/>
        </w:rPr>
      </w:pPr>
      <w:r>
        <w:rPr>
          <w:rFonts w:ascii="Arial" w:eastAsia="Calibri" w:hAnsi="Arial" w:cs="Arial"/>
          <w:sz w:val="20"/>
          <w:szCs w:val="20"/>
        </w:rPr>
        <w:t>Previously</w:t>
      </w:r>
      <w:r w:rsidRPr="007A7241">
        <w:rPr>
          <w:rFonts w:ascii="Arial" w:eastAsia="Calibri" w:hAnsi="Arial" w:cs="Arial"/>
          <w:sz w:val="20"/>
          <w:szCs w:val="20"/>
        </w:rPr>
        <w:t xml:space="preserve"> we invited staff from your organization to complete a voluntary</w:t>
      </w:r>
      <w:r>
        <w:rPr>
          <w:rFonts w:ascii="Arial" w:eastAsia="Calibri" w:hAnsi="Arial" w:cs="Arial"/>
          <w:sz w:val="20"/>
          <w:szCs w:val="20"/>
        </w:rPr>
        <w:t>,</w:t>
      </w:r>
      <w:r w:rsidRPr="007A7241">
        <w:rPr>
          <w:rFonts w:ascii="Arial" w:eastAsia="Calibri" w:hAnsi="Arial" w:cs="Arial"/>
          <w:sz w:val="20"/>
          <w:szCs w:val="20"/>
        </w:rPr>
        <w:t xml:space="preserve"> anonymous survey.  We are </w:t>
      </w:r>
      <w:r>
        <w:rPr>
          <w:rFonts w:ascii="Arial" w:eastAsia="Calibri" w:hAnsi="Arial" w:cs="Arial"/>
          <w:sz w:val="20"/>
          <w:szCs w:val="20"/>
        </w:rPr>
        <w:t xml:space="preserve">now </w:t>
      </w:r>
      <w:r w:rsidRPr="007A7241">
        <w:rPr>
          <w:rFonts w:ascii="Arial" w:eastAsia="Calibri" w:hAnsi="Arial" w:cs="Arial"/>
          <w:sz w:val="20"/>
          <w:szCs w:val="20"/>
        </w:rPr>
        <w:t xml:space="preserve">inviting you to participate in a second round of surveys.  You are eligible to complete the survey regardless of whether you participated in the first round of surveys. All staff receiving (or </w:t>
      </w:r>
      <w:r>
        <w:rPr>
          <w:rFonts w:ascii="Arial" w:eastAsia="Calibri" w:hAnsi="Arial" w:cs="Arial"/>
          <w:sz w:val="20"/>
          <w:szCs w:val="20"/>
        </w:rPr>
        <w:t xml:space="preserve">who have </w:t>
      </w:r>
      <w:r w:rsidRPr="007A7241">
        <w:rPr>
          <w:rFonts w:ascii="Arial" w:eastAsia="Calibri" w:hAnsi="Arial" w:cs="Arial"/>
          <w:sz w:val="20"/>
          <w:szCs w:val="20"/>
        </w:rPr>
        <w:t>previously received) ORB training are invited to participate.</w:t>
      </w:r>
    </w:p>
    <w:p w:rsidR="000F3A29" w:rsidRPr="007A7241" w:rsidRDefault="000F3A29" w:rsidP="000F3A29">
      <w:pPr>
        <w:spacing w:after="0" w:line="240" w:lineRule="auto"/>
        <w:rPr>
          <w:rFonts w:ascii="Arial" w:eastAsia="Calibri" w:hAnsi="Arial" w:cs="Arial"/>
          <w:sz w:val="20"/>
          <w:szCs w:val="20"/>
        </w:rPr>
      </w:pPr>
    </w:p>
    <w:p w:rsidR="000F3A29" w:rsidRDefault="000F3A29" w:rsidP="000F3A29">
      <w:pPr>
        <w:spacing w:after="0" w:line="240" w:lineRule="auto"/>
        <w:rPr>
          <w:rFonts w:ascii="Arial" w:eastAsia="Calibri" w:hAnsi="Arial" w:cs="Arial"/>
          <w:sz w:val="20"/>
          <w:szCs w:val="20"/>
        </w:rPr>
      </w:pPr>
      <w:r w:rsidRPr="007A7241">
        <w:rPr>
          <w:rFonts w:ascii="Arial" w:eastAsia="Calibri" w:hAnsi="Arial" w:cs="Arial"/>
          <w:sz w:val="20"/>
          <w:szCs w:val="20"/>
        </w:rPr>
        <w:t xml:space="preserve">The survey asks </w:t>
      </w:r>
      <w:r>
        <w:rPr>
          <w:rFonts w:ascii="Arial" w:eastAsia="Calibri" w:hAnsi="Arial" w:cs="Arial"/>
          <w:sz w:val="20"/>
          <w:szCs w:val="20"/>
        </w:rPr>
        <w:t>what you know about serving</w:t>
      </w:r>
      <w:r w:rsidRPr="007A7241" w:rsidDel="00A60773">
        <w:rPr>
          <w:rFonts w:ascii="Arial" w:eastAsia="Calibri" w:hAnsi="Arial" w:cs="Arial"/>
          <w:sz w:val="20"/>
          <w:szCs w:val="20"/>
        </w:rPr>
        <w:t xml:space="preserve"> </w:t>
      </w:r>
      <w:r w:rsidRPr="007A7241">
        <w:rPr>
          <w:rFonts w:ascii="Arial" w:eastAsia="Calibri" w:hAnsi="Arial" w:cs="Arial"/>
          <w:sz w:val="20"/>
          <w:szCs w:val="20"/>
        </w:rPr>
        <w:t xml:space="preserve">LGBTQ clients. The </w:t>
      </w:r>
      <w:r w:rsidR="0003703F">
        <w:rPr>
          <w:rFonts w:ascii="Arial" w:eastAsia="Calibri" w:hAnsi="Arial" w:cs="Arial"/>
          <w:sz w:val="20"/>
          <w:szCs w:val="20"/>
        </w:rPr>
        <w:t>survey will take no more than 15</w:t>
      </w:r>
      <w:r w:rsidRPr="007A7241">
        <w:rPr>
          <w:rFonts w:ascii="Arial" w:eastAsia="Calibri" w:hAnsi="Arial" w:cs="Arial"/>
          <w:sz w:val="20"/>
          <w:szCs w:val="20"/>
        </w:rPr>
        <w:t xml:space="preserve"> minutes to complete. </w:t>
      </w:r>
    </w:p>
    <w:p w:rsidR="000F3A29" w:rsidRDefault="000F3A29" w:rsidP="000F3A29">
      <w:pPr>
        <w:spacing w:after="0" w:line="240" w:lineRule="auto"/>
        <w:rPr>
          <w:rFonts w:ascii="Arial" w:eastAsia="Calibri" w:hAnsi="Arial" w:cs="Arial"/>
          <w:sz w:val="20"/>
          <w:szCs w:val="20"/>
        </w:rPr>
      </w:pPr>
    </w:p>
    <w:p w:rsidR="000F3A29" w:rsidRDefault="000F3A29" w:rsidP="000F3A29">
      <w:pPr>
        <w:spacing w:after="0" w:line="240" w:lineRule="auto"/>
        <w:rPr>
          <w:rFonts w:ascii="Arial" w:eastAsia="Calibri" w:hAnsi="Arial" w:cs="Arial"/>
          <w:sz w:val="20"/>
          <w:szCs w:val="20"/>
        </w:rPr>
      </w:pPr>
      <w:r>
        <w:rPr>
          <w:rFonts w:ascii="Arial" w:eastAsia="Calibri" w:hAnsi="Arial" w:cs="Arial"/>
          <w:sz w:val="20"/>
          <w:szCs w:val="20"/>
        </w:rPr>
        <w:t>This is the second</w:t>
      </w:r>
      <w:r w:rsidRPr="008943F6">
        <w:rPr>
          <w:rFonts w:ascii="Arial" w:eastAsia="Calibri" w:hAnsi="Arial" w:cs="Arial"/>
          <w:sz w:val="20"/>
          <w:szCs w:val="20"/>
        </w:rPr>
        <w:t xml:space="preserve"> of t</w:t>
      </w:r>
      <w:r>
        <w:rPr>
          <w:rFonts w:ascii="Arial" w:eastAsia="Calibri" w:hAnsi="Arial" w:cs="Arial"/>
          <w:sz w:val="20"/>
          <w:szCs w:val="20"/>
        </w:rPr>
        <w:t>hree</w:t>
      </w:r>
      <w:r w:rsidRPr="008943F6">
        <w:rPr>
          <w:rFonts w:ascii="Arial" w:eastAsia="Calibri" w:hAnsi="Arial" w:cs="Arial"/>
          <w:sz w:val="20"/>
          <w:szCs w:val="20"/>
        </w:rPr>
        <w:t xml:space="preserve"> surveys that we will ask you to complete. </w:t>
      </w:r>
      <w:r>
        <w:rPr>
          <w:rFonts w:ascii="Arial" w:eastAsia="Calibri" w:hAnsi="Arial" w:cs="Arial"/>
          <w:sz w:val="20"/>
          <w:szCs w:val="20"/>
        </w:rPr>
        <w:t>Approximately two months from now you will receive another survey</w:t>
      </w:r>
      <w:r w:rsidRPr="008943F6">
        <w:rPr>
          <w:rFonts w:ascii="Arial" w:eastAsia="Calibri" w:hAnsi="Arial" w:cs="Arial"/>
          <w:sz w:val="20"/>
          <w:szCs w:val="20"/>
        </w:rPr>
        <w:t>.</w:t>
      </w:r>
    </w:p>
    <w:p w:rsidR="000F3A29" w:rsidRDefault="000F3A29" w:rsidP="000F3A29">
      <w:pPr>
        <w:spacing w:before="100" w:beforeAutospacing="1" w:after="100" w:afterAutospacing="1" w:line="240" w:lineRule="auto"/>
        <w:contextualSpacing/>
        <w:rPr>
          <w:rFonts w:ascii="Calibri" w:eastAsia="Times New Roman" w:hAnsi="Calibri" w:cs="Calibri"/>
          <w:b/>
          <w:bCs/>
          <w:color w:val="000000"/>
          <w:sz w:val="21"/>
          <w:szCs w:val="21"/>
        </w:rPr>
      </w:pPr>
    </w:p>
    <w:p w:rsidR="000F3A29" w:rsidRPr="007C096B" w:rsidRDefault="000F3A29" w:rsidP="000F3A29">
      <w:pPr>
        <w:spacing w:before="100" w:beforeAutospacing="1" w:after="100" w:afterAutospacing="1" w:line="240" w:lineRule="auto"/>
        <w:contextualSpacing/>
        <w:rPr>
          <w:rFonts w:ascii="Arial" w:eastAsia="Times New Roman" w:hAnsi="Arial" w:cs="Arial"/>
          <w:b/>
          <w:bCs/>
          <w:color w:val="000000"/>
          <w:sz w:val="20"/>
          <w:szCs w:val="20"/>
        </w:rPr>
      </w:pPr>
      <w:r w:rsidRPr="007C096B">
        <w:rPr>
          <w:rFonts w:ascii="Arial" w:eastAsia="Times New Roman" w:hAnsi="Arial" w:cs="Arial"/>
          <w:b/>
          <w:bCs/>
          <w:color w:val="000000"/>
          <w:sz w:val="20"/>
          <w:szCs w:val="20"/>
        </w:rPr>
        <w:t>DIFFERENT WAYS TO PARTICIPATE</w:t>
      </w:r>
    </w:p>
    <w:p w:rsidR="000F3A29" w:rsidRPr="002B6C9A" w:rsidRDefault="000F3A29" w:rsidP="000F3A29">
      <w:pPr>
        <w:spacing w:after="0" w:line="240" w:lineRule="auto"/>
        <w:rPr>
          <w:rFonts w:ascii="Arial" w:eastAsia="Times New Roman" w:hAnsi="Arial" w:cs="Arial"/>
          <w:bCs/>
          <w:color w:val="000000"/>
          <w:sz w:val="20"/>
          <w:szCs w:val="20"/>
        </w:rPr>
      </w:pPr>
      <w:r w:rsidRPr="002B6C9A">
        <w:rPr>
          <w:rFonts w:ascii="Arial" w:eastAsia="Times New Roman" w:hAnsi="Arial" w:cs="Arial"/>
          <w:bCs/>
          <w:color w:val="000000"/>
          <w:sz w:val="20"/>
          <w:szCs w:val="20"/>
        </w:rPr>
        <w:t xml:space="preserve">There are no alternative ways to participate in the study.  </w:t>
      </w:r>
    </w:p>
    <w:p w:rsidR="000F3A29" w:rsidRPr="007C096B" w:rsidRDefault="000F3A29" w:rsidP="000F3A29">
      <w:pPr>
        <w:spacing w:after="0" w:line="240" w:lineRule="auto"/>
        <w:rPr>
          <w:rFonts w:ascii="Arial" w:eastAsia="Calibri" w:hAnsi="Arial" w:cs="Arial"/>
          <w:sz w:val="20"/>
          <w:szCs w:val="20"/>
        </w:rPr>
      </w:pPr>
    </w:p>
    <w:p w:rsidR="000F3A29" w:rsidRPr="007C096B" w:rsidRDefault="000F3A29" w:rsidP="000F3A29">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t>Participant and Data Privacy</w:t>
      </w:r>
    </w:p>
    <w:p w:rsidR="000F3A29" w:rsidRPr="002B6C9A" w:rsidRDefault="000F3A29" w:rsidP="000F3A29">
      <w:pPr>
        <w:spacing w:after="0" w:line="240" w:lineRule="auto"/>
        <w:rPr>
          <w:rFonts w:ascii="Arial" w:eastAsia="Calibri" w:hAnsi="Arial" w:cs="Arial"/>
          <w:color w:val="000000"/>
          <w:sz w:val="20"/>
          <w:szCs w:val="20"/>
        </w:rPr>
      </w:pPr>
      <w:r w:rsidRPr="002B6C9A">
        <w:rPr>
          <w:rFonts w:ascii="Arial" w:eastAsia="Calibri" w:hAnsi="Arial" w:cs="Arial"/>
          <w:sz w:val="20"/>
          <w:szCs w:val="20"/>
        </w:rPr>
        <w:t xml:space="preserve">Your survey responses will be anonymous and identifiable only by a unique study identification number. We will keep your information private </w:t>
      </w:r>
      <w:r>
        <w:rPr>
          <w:rFonts w:ascii="Arial" w:eastAsia="Calibri" w:hAnsi="Arial" w:cs="Arial"/>
          <w:sz w:val="20"/>
          <w:szCs w:val="20"/>
        </w:rPr>
        <w:t>to the extent permitted by law.</w:t>
      </w:r>
      <w:r w:rsidRPr="002B6C9A">
        <w:rPr>
          <w:rFonts w:ascii="Arial" w:eastAsia="Calibri" w:hAnsi="Arial" w:cs="Arial"/>
          <w:sz w:val="20"/>
          <w:szCs w:val="20"/>
        </w:rPr>
        <w:t xml:space="preserve">  We will use your information for research purposes only.  We will not include information that identifies you in any reports we write.</w:t>
      </w:r>
    </w:p>
    <w:p w:rsidR="000F3A29" w:rsidRPr="002B6C9A" w:rsidRDefault="000F3A29" w:rsidP="000F3A29">
      <w:pPr>
        <w:spacing w:after="0" w:line="240" w:lineRule="auto"/>
        <w:rPr>
          <w:rFonts w:ascii="Arial" w:eastAsia="Calibri" w:hAnsi="Arial" w:cs="Arial"/>
          <w:bCs/>
          <w:sz w:val="20"/>
          <w:szCs w:val="20"/>
        </w:rPr>
      </w:pPr>
    </w:p>
    <w:p w:rsidR="000F3A29" w:rsidRPr="002B6C9A" w:rsidRDefault="000F3A29" w:rsidP="000F3A29">
      <w:pPr>
        <w:spacing w:after="0" w:line="240" w:lineRule="auto"/>
        <w:rPr>
          <w:rFonts w:ascii="Arial" w:eastAsia="Calibri" w:hAnsi="Arial" w:cs="Arial"/>
          <w:sz w:val="20"/>
          <w:szCs w:val="20"/>
        </w:rPr>
      </w:pPr>
      <w:r w:rsidRPr="002B6C9A">
        <w:rPr>
          <w:rFonts w:ascii="Arial" w:eastAsia="Calibri" w:hAnsi="Arial" w:cs="Arial"/>
          <w:bCs/>
          <w:sz w:val="20"/>
          <w:szCs w:val="20"/>
        </w:rPr>
        <w:t xml:space="preserve">To help us protect your information, we </w:t>
      </w:r>
      <w:r w:rsidRPr="002B6C9A">
        <w:rPr>
          <w:rFonts w:ascii="Arial" w:eastAsia="Calibri" w:hAnsi="Arial" w:cs="Arial"/>
          <w:sz w:val="20"/>
          <w:szCs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0F3A29" w:rsidRPr="007C096B" w:rsidRDefault="000F3A29" w:rsidP="000F3A29">
      <w:pPr>
        <w:spacing w:after="0" w:line="240" w:lineRule="auto"/>
        <w:rPr>
          <w:rFonts w:ascii="Arial" w:eastAsia="Calibri" w:hAnsi="Arial" w:cs="Arial"/>
          <w:b/>
          <w:bCs/>
          <w:caps/>
          <w:sz w:val="20"/>
          <w:szCs w:val="20"/>
        </w:rPr>
      </w:pPr>
    </w:p>
    <w:p w:rsidR="000F3A29" w:rsidRPr="002B6C9A" w:rsidRDefault="000F3A29" w:rsidP="000F3A29">
      <w:pPr>
        <w:spacing w:after="0" w:line="240" w:lineRule="auto"/>
        <w:rPr>
          <w:rFonts w:ascii="Arial" w:eastAsia="Calibri" w:hAnsi="Arial" w:cs="Arial"/>
          <w:b/>
          <w:bCs/>
          <w:sz w:val="20"/>
          <w:szCs w:val="20"/>
        </w:rPr>
      </w:pPr>
      <w:r w:rsidRPr="002B6C9A">
        <w:rPr>
          <w:rFonts w:ascii="Arial" w:eastAsia="Calibri" w:hAnsi="Arial" w:cs="Arial"/>
          <w:b/>
          <w:bCs/>
          <w:sz w:val="20"/>
          <w:szCs w:val="20"/>
        </w:rPr>
        <w:t>VOLUNTARY PARTICIPATION</w:t>
      </w:r>
    </w:p>
    <w:p w:rsidR="000F3A29" w:rsidRPr="002B6C9A" w:rsidRDefault="000F3A29" w:rsidP="000F3A29">
      <w:pPr>
        <w:spacing w:after="0" w:line="240" w:lineRule="auto"/>
        <w:rPr>
          <w:rFonts w:ascii="Arial" w:eastAsia="Calibri" w:hAnsi="Arial" w:cs="Arial"/>
          <w:bCs/>
          <w:sz w:val="20"/>
          <w:szCs w:val="20"/>
        </w:rPr>
      </w:pPr>
      <w:r w:rsidRPr="002B6C9A">
        <w:rPr>
          <w:rFonts w:ascii="Arial" w:eastAsia="Calibri" w:hAnsi="Arial" w:cs="Arial"/>
          <w:bCs/>
          <w:sz w:val="20"/>
          <w:szCs w:val="20"/>
        </w:rPr>
        <w:t>You are not required to participate in the RISE study. If you consent to participate, you can choose to end participation at any time. Your decision to participate will not affect your ability to participate the RISE staff trainings.</w:t>
      </w:r>
    </w:p>
    <w:p w:rsidR="000F3A29" w:rsidRDefault="000F3A29" w:rsidP="000F3A29">
      <w:pPr>
        <w:spacing w:after="0" w:line="240" w:lineRule="auto"/>
        <w:rPr>
          <w:rFonts w:ascii="Arial" w:eastAsia="Calibri" w:hAnsi="Arial" w:cs="Arial"/>
          <w:b/>
          <w:sz w:val="20"/>
          <w:szCs w:val="20"/>
        </w:rPr>
      </w:pPr>
    </w:p>
    <w:p w:rsidR="000F3A29" w:rsidRPr="007C096B" w:rsidRDefault="000F3A29" w:rsidP="000F3A29">
      <w:pPr>
        <w:spacing w:after="0" w:line="240" w:lineRule="auto"/>
        <w:rPr>
          <w:rFonts w:ascii="Arial" w:eastAsia="Calibri" w:hAnsi="Arial" w:cs="Arial"/>
          <w:b/>
          <w:bCs/>
          <w:sz w:val="20"/>
          <w:szCs w:val="20"/>
        </w:rPr>
      </w:pPr>
      <w:r w:rsidRPr="007C096B">
        <w:rPr>
          <w:rFonts w:ascii="Arial" w:eastAsia="Calibri" w:hAnsi="Arial" w:cs="Arial"/>
          <w:b/>
          <w:bCs/>
          <w:sz w:val="20"/>
          <w:szCs w:val="20"/>
        </w:rPr>
        <w:t>BENEFITS</w:t>
      </w: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There are no direct benefits to you</w:t>
      </w:r>
      <w:r>
        <w:rPr>
          <w:rFonts w:ascii="Arial" w:eastAsia="Calibri" w:hAnsi="Arial" w:cs="Arial"/>
          <w:sz w:val="20"/>
          <w:szCs w:val="20"/>
        </w:rPr>
        <w:t xml:space="preserve"> in participating in the survey</w:t>
      </w:r>
      <w:r w:rsidRPr="007C096B">
        <w:rPr>
          <w:rFonts w:ascii="Arial" w:eastAsia="Calibri" w:hAnsi="Arial" w:cs="Arial"/>
          <w:sz w:val="20"/>
          <w:szCs w:val="20"/>
        </w:rPr>
        <w:t xml:space="preserve">.  However, you will help your organization and others come up with better ways to serve families and children. </w:t>
      </w:r>
    </w:p>
    <w:p w:rsidR="000F3A29" w:rsidRDefault="000F3A29" w:rsidP="000F3A29">
      <w:pPr>
        <w:spacing w:after="0" w:line="240" w:lineRule="auto"/>
        <w:rPr>
          <w:rFonts w:ascii="Arial" w:eastAsia="Calibri" w:hAnsi="Arial" w:cs="Arial"/>
          <w:b/>
          <w:sz w:val="20"/>
          <w:szCs w:val="20"/>
        </w:rPr>
      </w:pPr>
    </w:p>
    <w:p w:rsidR="000F3A29" w:rsidRPr="007C096B" w:rsidRDefault="000F3A29" w:rsidP="000F3A29">
      <w:pPr>
        <w:spacing w:after="0" w:line="240" w:lineRule="auto"/>
        <w:rPr>
          <w:rFonts w:ascii="Arial" w:eastAsia="Calibri" w:hAnsi="Arial" w:cs="Arial"/>
          <w:b/>
          <w:sz w:val="20"/>
          <w:szCs w:val="20"/>
        </w:rPr>
      </w:pPr>
      <w:r w:rsidRPr="007C096B">
        <w:rPr>
          <w:rFonts w:ascii="Arial" w:eastAsia="Calibri" w:hAnsi="Arial" w:cs="Arial"/>
          <w:b/>
          <w:sz w:val="20"/>
          <w:szCs w:val="20"/>
        </w:rPr>
        <w:t>INCENTIVE FOR PARTICIPATING IN THE STUDY</w:t>
      </w:r>
    </w:p>
    <w:p w:rsidR="000F3A29" w:rsidRPr="007C096B" w:rsidRDefault="000F3A29" w:rsidP="000F3A29">
      <w:pPr>
        <w:spacing w:after="0" w:line="240" w:lineRule="auto"/>
        <w:rPr>
          <w:rFonts w:ascii="Arial" w:eastAsia="Calibri" w:hAnsi="Arial" w:cs="Arial"/>
          <w:sz w:val="20"/>
          <w:szCs w:val="20"/>
        </w:rPr>
      </w:pPr>
      <w:r>
        <w:rPr>
          <w:rFonts w:ascii="Arial" w:eastAsia="Calibri" w:hAnsi="Arial" w:cs="Arial"/>
          <w:sz w:val="20"/>
          <w:szCs w:val="20"/>
        </w:rPr>
        <w:t>You will receive a gift at a value of approximately $10.00 if you return the survey the third time the survey is administered.</w:t>
      </w:r>
      <w:r w:rsidRPr="007C096B">
        <w:rPr>
          <w:rFonts w:ascii="Arial" w:eastAsia="Calibri" w:hAnsi="Arial" w:cs="Arial"/>
          <w:sz w:val="20"/>
          <w:szCs w:val="20"/>
        </w:rPr>
        <w:t xml:space="preserve"> </w:t>
      </w:r>
    </w:p>
    <w:p w:rsidR="000F3A29" w:rsidRDefault="000F3A29" w:rsidP="000F3A29">
      <w:pPr>
        <w:spacing w:after="0" w:line="240" w:lineRule="auto"/>
        <w:rPr>
          <w:rFonts w:ascii="Arial" w:eastAsia="Calibri" w:hAnsi="Arial" w:cs="Arial"/>
          <w:b/>
          <w:bCs/>
          <w:caps/>
          <w:sz w:val="20"/>
          <w:szCs w:val="20"/>
        </w:rPr>
        <w:sectPr w:rsidR="000F3A29" w:rsidSect="005E01EA">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bookmarkStart w:id="0" w:name="_GoBack"/>
      <w:bookmarkEnd w:id="0"/>
    </w:p>
    <w:p w:rsidR="000F3A29" w:rsidRDefault="000F3A29" w:rsidP="000F3A29">
      <w:pPr>
        <w:spacing w:after="0" w:line="240" w:lineRule="auto"/>
        <w:rPr>
          <w:rFonts w:ascii="Arial" w:eastAsia="Calibri" w:hAnsi="Arial" w:cs="Arial"/>
          <w:b/>
          <w:bCs/>
          <w:caps/>
          <w:sz w:val="20"/>
          <w:szCs w:val="20"/>
        </w:rPr>
      </w:pPr>
    </w:p>
    <w:p w:rsidR="000F3A29" w:rsidRPr="007C096B" w:rsidRDefault="000F3A29" w:rsidP="000F3A29">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t>RISKS</w:t>
      </w: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 xml:space="preserve">We do not expect any risks to you in participating in the surveys. You can skip questions that you do not want to answer. </w:t>
      </w:r>
    </w:p>
    <w:p w:rsidR="000F3A29" w:rsidRPr="007C096B" w:rsidRDefault="000F3A29" w:rsidP="000F3A29">
      <w:pPr>
        <w:spacing w:after="0" w:line="240" w:lineRule="auto"/>
        <w:rPr>
          <w:rFonts w:ascii="Arial" w:eastAsia="Calibri" w:hAnsi="Arial" w:cs="Arial"/>
          <w:b/>
          <w:bCs/>
          <w:caps/>
          <w:sz w:val="20"/>
          <w:szCs w:val="20"/>
        </w:rPr>
      </w:pPr>
    </w:p>
    <w:p w:rsidR="000F3A29" w:rsidRPr="007C096B" w:rsidRDefault="000F3A29" w:rsidP="000F3A29">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t>treatment for injury related to this study</w:t>
      </w: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 xml:space="preserve">We do not expect that you will experience any injuries </w:t>
      </w:r>
      <w:r>
        <w:rPr>
          <w:rFonts w:ascii="Arial" w:eastAsia="Calibri" w:hAnsi="Arial" w:cs="Arial"/>
          <w:sz w:val="20"/>
          <w:szCs w:val="20"/>
        </w:rPr>
        <w:t xml:space="preserve">as a result </w:t>
      </w:r>
      <w:r w:rsidRPr="007C096B">
        <w:rPr>
          <w:rFonts w:ascii="Arial" w:eastAsia="Calibri" w:hAnsi="Arial" w:cs="Arial"/>
          <w:sz w:val="20"/>
          <w:szCs w:val="20"/>
        </w:rPr>
        <w:t>of participating in the study. Therefore, no treatment will be available to address any injuries.</w:t>
      </w:r>
    </w:p>
    <w:p w:rsidR="000F3A29" w:rsidRPr="007C096B" w:rsidRDefault="000F3A29" w:rsidP="000F3A29">
      <w:pPr>
        <w:spacing w:after="0" w:line="240" w:lineRule="auto"/>
        <w:rPr>
          <w:rFonts w:ascii="Arial" w:eastAsia="Calibri" w:hAnsi="Arial" w:cs="Arial"/>
          <w:b/>
          <w:bCs/>
          <w:caps/>
          <w:sz w:val="20"/>
          <w:szCs w:val="20"/>
        </w:rPr>
      </w:pPr>
    </w:p>
    <w:p w:rsidR="000F3A29" w:rsidRPr="007C096B" w:rsidRDefault="000F3A29" w:rsidP="000F3A29">
      <w:pPr>
        <w:spacing w:before="100" w:beforeAutospacing="1" w:after="100" w:afterAutospacing="1" w:line="240" w:lineRule="auto"/>
        <w:contextualSpacing/>
        <w:rPr>
          <w:rFonts w:ascii="Arial" w:eastAsia="Times New Roman" w:hAnsi="Arial" w:cs="Arial"/>
          <w:b/>
          <w:bCs/>
          <w:color w:val="000000"/>
          <w:sz w:val="20"/>
          <w:szCs w:val="20"/>
        </w:rPr>
      </w:pPr>
      <w:r w:rsidRPr="007C096B">
        <w:rPr>
          <w:rFonts w:ascii="Arial" w:eastAsia="Times New Roman" w:hAnsi="Arial" w:cs="Arial"/>
          <w:b/>
          <w:bCs/>
          <w:color w:val="000000"/>
          <w:sz w:val="20"/>
          <w:szCs w:val="20"/>
        </w:rPr>
        <w:t xml:space="preserve">CONFLICT OF INTEREST </w:t>
      </w:r>
    </w:p>
    <w:p w:rsidR="000F3A29" w:rsidRPr="007C096B" w:rsidRDefault="000F3A29" w:rsidP="000F3A29">
      <w:pPr>
        <w:spacing w:before="100" w:beforeAutospacing="1" w:after="100" w:afterAutospacing="1" w:line="240" w:lineRule="auto"/>
        <w:contextualSpacing/>
        <w:rPr>
          <w:rFonts w:ascii="Arial" w:eastAsia="Times New Roman" w:hAnsi="Arial" w:cs="Arial"/>
          <w:bCs/>
          <w:color w:val="000000"/>
          <w:sz w:val="20"/>
          <w:szCs w:val="20"/>
        </w:rPr>
      </w:pPr>
      <w:r w:rsidRPr="007C096B">
        <w:rPr>
          <w:rFonts w:ascii="Arial" w:eastAsia="Times New Roman" w:hAnsi="Arial" w:cs="Arial"/>
          <w:bCs/>
          <w:color w:val="000000"/>
          <w:sz w:val="20"/>
          <w:szCs w:val="20"/>
        </w:rPr>
        <w:t xml:space="preserve">Westat has no financial or other relationships with your agency that will affect our role in conducting this study, including interpreting and reporting the study results.  </w:t>
      </w:r>
    </w:p>
    <w:p w:rsidR="000F3A29" w:rsidRDefault="000F3A29" w:rsidP="000F3A29">
      <w:pPr>
        <w:spacing w:after="0" w:line="240" w:lineRule="auto"/>
        <w:rPr>
          <w:rFonts w:ascii="Arial" w:eastAsia="Calibri" w:hAnsi="Arial" w:cs="Arial"/>
          <w:b/>
          <w:caps/>
          <w:sz w:val="20"/>
          <w:szCs w:val="20"/>
        </w:rPr>
      </w:pPr>
    </w:p>
    <w:p w:rsidR="000F3A29" w:rsidRPr="007C096B" w:rsidRDefault="000F3A29" w:rsidP="000F3A29">
      <w:pPr>
        <w:spacing w:after="0" w:line="240" w:lineRule="auto"/>
        <w:rPr>
          <w:rFonts w:ascii="Arial" w:eastAsia="Calibri" w:hAnsi="Arial" w:cs="Arial"/>
          <w:b/>
          <w:caps/>
          <w:sz w:val="20"/>
          <w:szCs w:val="20"/>
        </w:rPr>
      </w:pPr>
      <w:r w:rsidRPr="007C096B">
        <w:rPr>
          <w:rFonts w:ascii="Arial" w:eastAsia="Calibri" w:hAnsi="Arial" w:cs="Arial"/>
          <w:b/>
          <w:caps/>
          <w:sz w:val="20"/>
          <w:szCs w:val="20"/>
        </w:rPr>
        <w:t xml:space="preserve">participation decision </w:t>
      </w:r>
    </w:p>
    <w:p w:rsidR="000F3A29" w:rsidRPr="001D1705"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 xml:space="preserve">To ensure your responses remain anonymous, you will not sign a consent form to indicate your decision to complete the survey. You agree to participate by just completing the survey. Please keep this copy of the consent information form for your records. </w:t>
      </w:r>
      <w:r w:rsidRPr="001D1705">
        <w:rPr>
          <w:rFonts w:ascii="Arial" w:eastAsia="Calibri" w:hAnsi="Arial" w:cs="Arial"/>
          <w:sz w:val="20"/>
          <w:szCs w:val="20"/>
        </w:rPr>
        <w:t xml:space="preserve">We are asking for your name and email address so that we can send a follow-up survey.  We will remove your name and email address from this form and store it separately from the survey materials. </w:t>
      </w:r>
    </w:p>
    <w:p w:rsidR="000F3A29" w:rsidRPr="007C096B" w:rsidRDefault="000F3A29" w:rsidP="000F3A29">
      <w:pPr>
        <w:spacing w:after="0" w:line="240" w:lineRule="auto"/>
        <w:rPr>
          <w:rFonts w:ascii="Arial" w:eastAsia="Calibri" w:hAnsi="Arial" w:cs="Arial"/>
          <w:sz w:val="20"/>
          <w:szCs w:val="20"/>
        </w:rPr>
      </w:pPr>
    </w:p>
    <w:p w:rsidR="000F3A29" w:rsidRPr="007C096B" w:rsidRDefault="000F3A29" w:rsidP="000F3A29">
      <w:pPr>
        <w:spacing w:after="0" w:line="240" w:lineRule="auto"/>
        <w:rPr>
          <w:rFonts w:ascii="Arial" w:eastAsia="Calibri" w:hAnsi="Arial" w:cs="Arial"/>
          <w:sz w:val="20"/>
          <w:szCs w:val="20"/>
        </w:rPr>
      </w:pP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If you</w:t>
      </w:r>
      <w:r w:rsidRPr="007C096B">
        <w:rPr>
          <w:rFonts w:ascii="Arial" w:eastAsia="Calibri" w:hAnsi="Arial" w:cs="Arial"/>
          <w:i/>
          <w:sz w:val="20"/>
          <w:szCs w:val="20"/>
        </w:rPr>
        <w:t xml:space="preserve"> agree</w:t>
      </w:r>
      <w:r w:rsidRPr="007C096B">
        <w:rPr>
          <w:rFonts w:ascii="Arial" w:eastAsia="Calibri" w:hAnsi="Arial" w:cs="Arial"/>
          <w:sz w:val="20"/>
          <w:szCs w:val="20"/>
        </w:rPr>
        <w:t xml:space="preserve"> to participate, you can proceed with completing the survey. When you are done, please place this form and the survey in the envelope provided.  </w:t>
      </w:r>
    </w:p>
    <w:p w:rsidR="000F3A29" w:rsidRPr="007C096B" w:rsidRDefault="000F3A29" w:rsidP="000F3A29">
      <w:pPr>
        <w:rPr>
          <w:rFonts w:ascii="Arial" w:hAnsi="Arial" w:cs="Arial"/>
          <w:sz w:val="20"/>
          <w:szCs w:val="20"/>
        </w:rPr>
      </w:pP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 xml:space="preserve">If you </w:t>
      </w:r>
      <w:r w:rsidRPr="007C096B">
        <w:rPr>
          <w:rFonts w:ascii="Arial" w:eastAsia="Calibri" w:hAnsi="Arial" w:cs="Arial"/>
          <w:i/>
          <w:sz w:val="20"/>
          <w:szCs w:val="20"/>
        </w:rPr>
        <w:t>do not agree</w:t>
      </w:r>
      <w:r w:rsidRPr="007C096B">
        <w:rPr>
          <w:rFonts w:ascii="Arial" w:eastAsia="Calibri" w:hAnsi="Arial" w:cs="Arial"/>
          <w:sz w:val="20"/>
          <w:szCs w:val="20"/>
        </w:rPr>
        <w:t xml:space="preserve"> to participate, please check the box below and place this form and the survey in the envelope provided. </w:t>
      </w:r>
    </w:p>
    <w:p w:rsidR="000F3A29" w:rsidRPr="007C096B" w:rsidRDefault="000F3A29" w:rsidP="000F3A29">
      <w:pPr>
        <w:spacing w:after="0" w:line="240" w:lineRule="auto"/>
        <w:rPr>
          <w:rFonts w:ascii="Arial" w:eastAsia="Calibri" w:hAnsi="Arial" w:cs="Arial"/>
          <w:sz w:val="20"/>
          <w:szCs w:val="20"/>
        </w:rPr>
      </w:pPr>
    </w:p>
    <w:p w:rsidR="000F3A29" w:rsidRPr="007C096B" w:rsidRDefault="000F3A29" w:rsidP="000F3A29">
      <w:pPr>
        <w:spacing w:after="0" w:line="240" w:lineRule="auto"/>
        <w:rPr>
          <w:rFonts w:ascii="Arial" w:eastAsia="Calibri" w:hAnsi="Arial" w:cs="Arial"/>
          <w:sz w:val="20"/>
          <w:szCs w:val="20"/>
        </w:rPr>
      </w:pPr>
      <w:r w:rsidRPr="007C096B">
        <w:rPr>
          <w:rFonts w:ascii="Arial" w:eastAsia="Calibri" w:hAnsi="Arial" w:cs="Arial"/>
          <w:sz w:val="20"/>
          <w:szCs w:val="20"/>
        </w:rPr>
        <w:tab/>
      </w:r>
      <w:r w:rsidRPr="007C096B">
        <w:rPr>
          <w:rFonts w:ascii="Arial" w:eastAsia="Calibri" w:hAnsi="Arial" w:cs="Arial"/>
          <w:sz w:val="20"/>
          <w:szCs w:val="20"/>
        </w:rPr>
        <w:sym w:font="Wingdings" w:char="F0A8"/>
      </w:r>
      <w:r w:rsidRPr="007C096B">
        <w:rPr>
          <w:rFonts w:ascii="Arial" w:eastAsia="Calibri" w:hAnsi="Arial" w:cs="Arial"/>
          <w:sz w:val="20"/>
          <w:szCs w:val="20"/>
        </w:rPr>
        <w:t xml:space="preserve"> I do not want to participate in this survey. </w:t>
      </w:r>
    </w:p>
    <w:p w:rsidR="000F3A29" w:rsidRDefault="000F3A29" w:rsidP="000F3A29">
      <w:pPr>
        <w:spacing w:after="0" w:line="240" w:lineRule="auto"/>
        <w:ind w:left="-180" w:right="-90"/>
        <w:rPr>
          <w:rFonts w:ascii="Arial" w:eastAsia="Calibri" w:hAnsi="Arial" w:cs="Arial"/>
          <w:b/>
          <w:sz w:val="20"/>
          <w:szCs w:val="20"/>
        </w:rPr>
      </w:pPr>
    </w:p>
    <w:p w:rsidR="000F3A29" w:rsidRPr="005E495D" w:rsidRDefault="000F3A29" w:rsidP="000F3A29">
      <w:pPr>
        <w:spacing w:after="0" w:line="240" w:lineRule="auto"/>
        <w:rPr>
          <w:rFonts w:ascii="Arial" w:eastAsia="Calibri" w:hAnsi="Arial" w:cs="Arial"/>
          <w:sz w:val="20"/>
          <w:szCs w:val="20"/>
        </w:rPr>
      </w:pPr>
      <w:r w:rsidRPr="005E495D">
        <w:rPr>
          <w:rFonts w:ascii="Arial" w:eastAsia="Calibri" w:hAnsi="Arial" w:cs="Arial"/>
          <w:b/>
          <w:sz w:val="20"/>
          <w:szCs w:val="20"/>
        </w:rPr>
        <w:t>QUESTIONS</w:t>
      </w:r>
    </w:p>
    <w:p w:rsidR="000F3A29" w:rsidRPr="005E495D" w:rsidRDefault="000F3A29" w:rsidP="000F3A29">
      <w:pPr>
        <w:spacing w:after="0" w:line="240" w:lineRule="auto"/>
        <w:ind w:right="-90"/>
        <w:rPr>
          <w:rFonts w:ascii="Arial" w:eastAsia="Calibri" w:hAnsi="Arial" w:cs="Arial"/>
          <w:b/>
          <w:sz w:val="20"/>
          <w:szCs w:val="20"/>
        </w:rPr>
      </w:pPr>
      <w:r w:rsidRPr="005E495D">
        <w:rPr>
          <w:rFonts w:ascii="Arial" w:eastAsia="Calibri" w:hAnsi="Arial" w:cs="Arial"/>
          <w:sz w:val="20"/>
          <w:szCs w:val="20"/>
        </w:rPr>
        <w:t>If you have questions about the survey, you may ask the Westat researcher facilitating the survey data collection</w:t>
      </w:r>
      <w:r w:rsidRPr="005E495D">
        <w:rPr>
          <w:rFonts w:ascii="Arial" w:eastAsia="Calibri" w:hAnsi="Arial" w:cs="Arial"/>
          <w:b/>
          <w:sz w:val="20"/>
          <w:szCs w:val="20"/>
        </w:rPr>
        <w:t xml:space="preserve">. </w:t>
      </w:r>
      <w:r w:rsidRPr="005E495D">
        <w:rPr>
          <w:rFonts w:ascii="Arial" w:eastAsia="Calibri" w:hAnsi="Arial" w:cs="Arial"/>
          <w:sz w:val="20"/>
          <w:szCs w:val="20"/>
        </w:rPr>
        <w:t>You may also contact the individuals below.</w:t>
      </w:r>
      <w:r w:rsidRPr="005E495D">
        <w:rPr>
          <w:rFonts w:ascii="Arial" w:eastAsia="Calibri" w:hAnsi="Arial" w:cs="Arial"/>
          <w:b/>
          <w:sz w:val="20"/>
          <w:szCs w:val="20"/>
        </w:rPr>
        <w:t xml:space="preserve"> </w:t>
      </w:r>
    </w:p>
    <w:p w:rsidR="000F3A29" w:rsidRPr="007C096B" w:rsidRDefault="000F3A29" w:rsidP="000F3A29">
      <w:pPr>
        <w:spacing w:after="0" w:line="240" w:lineRule="auto"/>
        <w:ind w:left="-180" w:right="-90"/>
        <w:rPr>
          <w:rFonts w:ascii="Arial" w:eastAsia="Calibri" w:hAnsi="Arial" w:cs="Arial"/>
          <w:b/>
          <w:sz w:val="20"/>
          <w:szCs w:val="20"/>
        </w:rPr>
      </w:pPr>
    </w:p>
    <w:p w:rsidR="000F3A29" w:rsidRPr="007C096B" w:rsidRDefault="000F3A29" w:rsidP="000F3A29">
      <w:pPr>
        <w:spacing w:after="0" w:line="240" w:lineRule="auto"/>
        <w:ind w:left="-180" w:right="-90"/>
        <w:rPr>
          <w:rFonts w:ascii="Arial" w:eastAsia="Calibri" w:hAnsi="Arial" w:cs="Arial"/>
          <w:b/>
          <w:sz w:val="20"/>
          <w:szCs w:val="20"/>
        </w:rPr>
      </w:pPr>
    </w:p>
    <w:tbl>
      <w:tblPr>
        <w:tblW w:w="10188" w:type="dxa"/>
        <w:tblInd w:w="-180" w:type="dxa"/>
        <w:tblBorders>
          <w:insideH w:val="single" w:sz="4" w:space="0" w:color="auto"/>
        </w:tblBorders>
        <w:tblLook w:val="04A0" w:firstRow="1" w:lastRow="0" w:firstColumn="1" w:lastColumn="0" w:noHBand="0" w:noVBand="1"/>
      </w:tblPr>
      <w:tblGrid>
        <w:gridCol w:w="5058"/>
        <w:gridCol w:w="5130"/>
      </w:tblGrid>
      <w:tr w:rsidR="000F3A29" w:rsidRPr="005E495D" w:rsidTr="00C94CDF">
        <w:tc>
          <w:tcPr>
            <w:tcW w:w="5058" w:type="dxa"/>
          </w:tcPr>
          <w:p w:rsidR="000F3A29" w:rsidRPr="005E495D" w:rsidRDefault="000F3A29" w:rsidP="00C94CDF">
            <w:pPr>
              <w:spacing w:after="0" w:line="240" w:lineRule="auto"/>
              <w:ind w:right="-90"/>
              <w:rPr>
                <w:rFonts w:ascii="Arial" w:eastAsia="Calibri" w:hAnsi="Arial" w:cs="Arial"/>
                <w:sz w:val="20"/>
                <w:szCs w:val="20"/>
              </w:rPr>
            </w:pPr>
            <w:r w:rsidRPr="005E495D">
              <w:rPr>
                <w:rFonts w:ascii="Arial" w:eastAsia="Calibri" w:hAnsi="Arial" w:cs="Arial"/>
                <w:sz w:val="20"/>
                <w:szCs w:val="20"/>
              </w:rPr>
              <w:t xml:space="preserve">For questions about the RISE study, please </w:t>
            </w:r>
          </w:p>
          <w:p w:rsidR="000F3A29" w:rsidRPr="005E495D" w:rsidRDefault="000F3A29" w:rsidP="00C94CDF">
            <w:pPr>
              <w:spacing w:after="0" w:line="240" w:lineRule="auto"/>
              <w:ind w:right="-90"/>
              <w:rPr>
                <w:rFonts w:ascii="Arial" w:eastAsia="Calibri" w:hAnsi="Arial" w:cs="Arial"/>
                <w:sz w:val="20"/>
                <w:szCs w:val="20"/>
              </w:rPr>
            </w:pPr>
            <w:r w:rsidRPr="005E495D">
              <w:rPr>
                <w:rFonts w:ascii="Arial" w:eastAsia="Calibri" w:hAnsi="Arial" w:cs="Arial"/>
                <w:sz w:val="20"/>
                <w:szCs w:val="20"/>
              </w:rPr>
              <w:t>contact:</w:t>
            </w:r>
          </w:p>
          <w:p w:rsidR="000F3A29" w:rsidRPr="005E495D" w:rsidRDefault="000F3A29" w:rsidP="00C94CDF">
            <w:pPr>
              <w:spacing w:after="0"/>
              <w:ind w:right="-90"/>
              <w:rPr>
                <w:rFonts w:ascii="Arial" w:eastAsia="Calibri" w:hAnsi="Arial" w:cs="Arial"/>
                <w:sz w:val="20"/>
                <w:szCs w:val="20"/>
              </w:rPr>
            </w:pPr>
          </w:p>
          <w:p w:rsidR="000F3A29" w:rsidRPr="005E495D" w:rsidRDefault="000F3A29" w:rsidP="00C94CDF">
            <w:pPr>
              <w:spacing w:after="0"/>
              <w:ind w:right="-90"/>
              <w:rPr>
                <w:rFonts w:ascii="Arial" w:eastAsia="Calibri" w:hAnsi="Arial" w:cs="Arial"/>
                <w:sz w:val="20"/>
                <w:szCs w:val="20"/>
              </w:rPr>
            </w:pPr>
            <w:r w:rsidRPr="005E495D">
              <w:rPr>
                <w:rFonts w:ascii="Arial" w:eastAsia="Calibri" w:hAnsi="Arial" w:cs="Arial"/>
                <w:sz w:val="20"/>
                <w:szCs w:val="20"/>
              </w:rPr>
              <w:t xml:space="preserve">Jaymie Lorthridge, </w:t>
            </w:r>
            <w:r w:rsidRPr="005E495D">
              <w:rPr>
                <w:rFonts w:ascii="Arial" w:eastAsia="Calibri" w:hAnsi="Arial" w:cs="Arial"/>
                <w:i/>
                <w:sz w:val="20"/>
                <w:szCs w:val="20"/>
              </w:rPr>
              <w:t>Westat Study Contact</w:t>
            </w:r>
          </w:p>
          <w:p w:rsidR="000F3A29" w:rsidRPr="005E495D" w:rsidRDefault="000F3A29" w:rsidP="00C94CDF">
            <w:pPr>
              <w:spacing w:after="0"/>
              <w:ind w:left="18"/>
              <w:rPr>
                <w:rFonts w:ascii="Arial" w:eastAsia="Calibri" w:hAnsi="Arial" w:cs="Arial"/>
                <w:sz w:val="20"/>
                <w:szCs w:val="20"/>
              </w:rPr>
            </w:pPr>
            <w:r w:rsidRPr="005E495D">
              <w:rPr>
                <w:rFonts w:ascii="Arial" w:eastAsia="Calibri" w:hAnsi="Arial" w:cs="Arial"/>
                <w:sz w:val="20"/>
                <w:szCs w:val="20"/>
              </w:rPr>
              <w:t>1-800-WESTAT1 (937-8281), x5871</w:t>
            </w:r>
          </w:p>
          <w:p w:rsidR="000F3A29" w:rsidRPr="005E495D" w:rsidRDefault="00596E12" w:rsidP="00C94CDF">
            <w:pPr>
              <w:spacing w:after="0" w:line="240" w:lineRule="auto"/>
              <w:ind w:right="-90"/>
              <w:rPr>
                <w:rFonts w:ascii="Arial" w:eastAsia="Calibri" w:hAnsi="Arial" w:cs="Arial"/>
                <w:sz w:val="20"/>
                <w:szCs w:val="20"/>
              </w:rPr>
            </w:pPr>
            <w:hyperlink r:id="rId12" w:history="1">
              <w:r w:rsidR="000F3A29" w:rsidRPr="005E495D">
                <w:rPr>
                  <w:rFonts w:ascii="Arial" w:eastAsia="Times New Roman" w:hAnsi="Arial" w:cs="Times New Roman"/>
                  <w:color w:val="0000FF" w:themeColor="hyperlink"/>
                  <w:szCs w:val="20"/>
                  <w:u w:val="single"/>
                </w:rPr>
                <w:t>JaymieLorthridge@westat.com</w:t>
              </w:r>
            </w:hyperlink>
          </w:p>
          <w:p w:rsidR="000F3A29" w:rsidRPr="005E495D" w:rsidRDefault="000F3A29" w:rsidP="00C94CDF">
            <w:pPr>
              <w:spacing w:after="0" w:line="240" w:lineRule="auto"/>
              <w:rPr>
                <w:rFonts w:ascii="Arial" w:eastAsia="Calibri" w:hAnsi="Arial" w:cs="Arial"/>
                <w:sz w:val="20"/>
                <w:szCs w:val="20"/>
              </w:rPr>
            </w:pPr>
          </w:p>
          <w:p w:rsidR="000F3A29" w:rsidRPr="005E495D" w:rsidRDefault="000F3A29" w:rsidP="00C94CDF">
            <w:pPr>
              <w:spacing w:after="0" w:line="240" w:lineRule="auto"/>
              <w:rPr>
                <w:rFonts w:ascii="Arial" w:eastAsia="Calibri" w:hAnsi="Arial" w:cs="Arial"/>
                <w:sz w:val="20"/>
                <w:szCs w:val="20"/>
              </w:rPr>
            </w:pPr>
          </w:p>
          <w:p w:rsidR="000F3A29" w:rsidRPr="005E495D" w:rsidRDefault="000F3A29" w:rsidP="00C94CDF">
            <w:pPr>
              <w:spacing w:after="0" w:line="240" w:lineRule="auto"/>
              <w:rPr>
                <w:rFonts w:ascii="Arial" w:eastAsia="Calibri" w:hAnsi="Arial" w:cs="Arial"/>
                <w:sz w:val="20"/>
                <w:szCs w:val="20"/>
              </w:rPr>
            </w:pPr>
          </w:p>
          <w:p w:rsidR="000F3A29" w:rsidRPr="005E495D" w:rsidRDefault="000F3A29" w:rsidP="00C94CDF">
            <w:pPr>
              <w:spacing w:after="0" w:line="240" w:lineRule="auto"/>
              <w:rPr>
                <w:rFonts w:ascii="Arial" w:eastAsia="Calibri" w:hAnsi="Arial" w:cs="Arial"/>
                <w:sz w:val="20"/>
                <w:szCs w:val="20"/>
              </w:rPr>
            </w:pPr>
          </w:p>
        </w:tc>
        <w:tc>
          <w:tcPr>
            <w:tcW w:w="5130" w:type="dxa"/>
          </w:tcPr>
          <w:p w:rsidR="000F3A29" w:rsidRPr="005E495D" w:rsidRDefault="000F3A29" w:rsidP="00C94CDF">
            <w:pPr>
              <w:spacing w:after="0" w:line="240" w:lineRule="auto"/>
              <w:rPr>
                <w:rFonts w:ascii="Arial" w:eastAsia="Calibri" w:hAnsi="Arial" w:cs="Arial"/>
                <w:sz w:val="20"/>
                <w:szCs w:val="20"/>
              </w:rPr>
            </w:pPr>
            <w:r w:rsidRPr="005E495D">
              <w:rPr>
                <w:rFonts w:ascii="Arial" w:eastAsia="Calibri" w:hAnsi="Arial" w:cs="Arial"/>
                <w:sz w:val="20"/>
                <w:szCs w:val="20"/>
              </w:rPr>
              <w:t xml:space="preserve">You can learn more about your rights as a part of the study from the </w:t>
            </w:r>
            <w:r w:rsidRPr="005E495D">
              <w:rPr>
                <w:rFonts w:ascii="Arial" w:eastAsia="Calibri" w:hAnsi="Arial" w:cs="Arial"/>
                <w:i/>
                <w:sz w:val="20"/>
                <w:szCs w:val="20"/>
              </w:rPr>
              <w:t xml:space="preserve">Research Participant’s Bill of Rights </w:t>
            </w:r>
            <w:r w:rsidRPr="005E495D">
              <w:rPr>
                <w:rFonts w:ascii="Arial" w:eastAsia="Calibri" w:hAnsi="Arial" w:cs="Arial"/>
                <w:sz w:val="20"/>
                <w:szCs w:val="20"/>
              </w:rPr>
              <w:t>document. For additional questions about  your rights as a participant in this study, contact:</w:t>
            </w:r>
          </w:p>
          <w:p w:rsidR="000F3A29" w:rsidRPr="005E495D" w:rsidRDefault="000F3A29" w:rsidP="00C94CDF">
            <w:pPr>
              <w:spacing w:after="0" w:line="240" w:lineRule="auto"/>
              <w:ind w:left="18"/>
              <w:rPr>
                <w:rFonts w:ascii="Arial" w:eastAsia="Calibri" w:hAnsi="Arial" w:cs="Arial"/>
                <w:sz w:val="20"/>
                <w:szCs w:val="20"/>
              </w:rPr>
            </w:pPr>
          </w:p>
          <w:p w:rsidR="000F3A29" w:rsidRPr="005E495D" w:rsidRDefault="000F3A29" w:rsidP="00C94CDF">
            <w:pPr>
              <w:spacing w:after="0" w:line="240" w:lineRule="auto"/>
              <w:ind w:left="18"/>
              <w:rPr>
                <w:rFonts w:ascii="Arial" w:eastAsia="Calibri" w:hAnsi="Arial" w:cs="Arial"/>
                <w:sz w:val="20"/>
                <w:szCs w:val="20"/>
              </w:rPr>
            </w:pPr>
            <w:r w:rsidRPr="005E495D">
              <w:rPr>
                <w:rFonts w:ascii="Arial" w:eastAsia="Calibri" w:hAnsi="Arial" w:cs="Arial"/>
                <w:i/>
                <w:sz w:val="20"/>
                <w:szCs w:val="20"/>
              </w:rPr>
              <w:t>The</w:t>
            </w:r>
            <w:r w:rsidRPr="005E495D">
              <w:rPr>
                <w:rFonts w:ascii="Arial" w:eastAsia="Calibri" w:hAnsi="Arial" w:cs="Arial"/>
                <w:sz w:val="20"/>
                <w:szCs w:val="20"/>
              </w:rPr>
              <w:t xml:space="preserve"> </w:t>
            </w:r>
            <w:r w:rsidRPr="005E495D">
              <w:rPr>
                <w:rFonts w:ascii="Arial" w:eastAsia="Calibri" w:hAnsi="Arial" w:cs="Arial"/>
                <w:i/>
                <w:sz w:val="20"/>
                <w:szCs w:val="20"/>
              </w:rPr>
              <w:t>State of California</w:t>
            </w:r>
            <w:r w:rsidRPr="005E495D">
              <w:rPr>
                <w:rFonts w:ascii="Arial" w:eastAsia="Calibri" w:hAnsi="Arial" w:cs="Arial"/>
                <w:sz w:val="20"/>
                <w:szCs w:val="20"/>
              </w:rPr>
              <w:t xml:space="preserve"> </w:t>
            </w:r>
            <w:r w:rsidRPr="005E495D">
              <w:rPr>
                <w:rFonts w:ascii="Arial" w:eastAsia="Calibri" w:hAnsi="Arial" w:cs="Arial"/>
                <w:i/>
                <w:sz w:val="20"/>
                <w:szCs w:val="20"/>
              </w:rPr>
              <w:t xml:space="preserve">Committee for the Protection of Human Subjects, </w:t>
            </w:r>
            <w:r w:rsidRPr="005E495D">
              <w:rPr>
                <w:rFonts w:ascii="Arial" w:eastAsia="Calibri" w:hAnsi="Arial" w:cs="Arial"/>
                <w:sz w:val="20"/>
                <w:szCs w:val="20"/>
              </w:rPr>
              <w:t>(916) 326-3660</w:t>
            </w:r>
          </w:p>
          <w:p w:rsidR="000F3A29" w:rsidRPr="005E495D" w:rsidRDefault="000F3A29" w:rsidP="00C94CDF">
            <w:pPr>
              <w:spacing w:after="0" w:line="240" w:lineRule="auto"/>
              <w:ind w:left="18"/>
              <w:rPr>
                <w:rFonts w:ascii="Arial" w:eastAsia="Calibri" w:hAnsi="Arial" w:cs="Arial"/>
                <w:sz w:val="20"/>
                <w:szCs w:val="20"/>
              </w:rPr>
            </w:pPr>
          </w:p>
        </w:tc>
      </w:tr>
    </w:tbl>
    <w:p w:rsidR="000F3A29" w:rsidRPr="001D1705" w:rsidRDefault="000F3A29" w:rsidP="000F3A29">
      <w:pPr>
        <w:spacing w:after="0" w:line="240" w:lineRule="auto"/>
        <w:rPr>
          <w:rFonts w:ascii="Arial" w:hAnsi="Arial" w:cs="Arial"/>
          <w:sz w:val="20"/>
          <w:szCs w:val="20"/>
        </w:rPr>
      </w:pPr>
      <w:r w:rsidRPr="001D1705">
        <w:rPr>
          <w:rFonts w:ascii="Arial" w:hAnsi="Arial" w:cs="Arial"/>
          <w:sz w:val="20"/>
          <w:szCs w:val="20"/>
        </w:rPr>
        <w:t>_______________________</w:t>
      </w:r>
      <w:r>
        <w:rPr>
          <w:rFonts w:ascii="Arial" w:hAnsi="Arial" w:cs="Arial"/>
          <w:sz w:val="20"/>
          <w:szCs w:val="20"/>
        </w:rPr>
        <w:t xml:space="preserve">__________________          </w:t>
      </w:r>
      <w:r w:rsidRPr="001D1705">
        <w:rPr>
          <w:rFonts w:ascii="Arial" w:hAnsi="Arial" w:cs="Arial"/>
          <w:sz w:val="20"/>
          <w:szCs w:val="20"/>
        </w:rPr>
        <w:t>______________________________________</w:t>
      </w:r>
    </w:p>
    <w:p w:rsidR="000F3A29" w:rsidRPr="001D1705" w:rsidRDefault="000F3A29" w:rsidP="000F3A29">
      <w:pPr>
        <w:spacing w:after="0" w:line="240" w:lineRule="auto"/>
        <w:rPr>
          <w:rFonts w:ascii="Arial" w:hAnsi="Arial" w:cs="Arial"/>
          <w:sz w:val="20"/>
          <w:szCs w:val="20"/>
        </w:rPr>
      </w:pPr>
      <w:r w:rsidRPr="001D1705">
        <w:rPr>
          <w:rFonts w:ascii="Arial" w:hAnsi="Arial" w:cs="Arial"/>
          <w:sz w:val="20"/>
          <w:szCs w:val="20"/>
        </w:rPr>
        <w:t xml:space="preserve">Name </w:t>
      </w:r>
      <w:r w:rsidRPr="001D1705">
        <w:rPr>
          <w:rFonts w:ascii="Arial" w:hAnsi="Arial" w:cs="Arial"/>
          <w:sz w:val="20"/>
          <w:szCs w:val="20"/>
        </w:rPr>
        <w:tab/>
      </w:r>
      <w:r w:rsidRPr="001D1705">
        <w:rPr>
          <w:rFonts w:ascii="Arial" w:hAnsi="Arial" w:cs="Arial"/>
          <w:sz w:val="20"/>
          <w:szCs w:val="20"/>
        </w:rPr>
        <w:tab/>
      </w:r>
      <w:r w:rsidRPr="001D1705">
        <w:rPr>
          <w:rFonts w:ascii="Arial" w:hAnsi="Arial" w:cs="Arial"/>
          <w:sz w:val="20"/>
          <w:szCs w:val="20"/>
        </w:rPr>
        <w:tab/>
      </w:r>
      <w:r w:rsidRPr="001D1705">
        <w:rPr>
          <w:rFonts w:ascii="Arial" w:hAnsi="Arial" w:cs="Arial"/>
          <w:sz w:val="20"/>
          <w:szCs w:val="20"/>
        </w:rPr>
        <w:tab/>
      </w:r>
      <w:r w:rsidRPr="001D1705">
        <w:rPr>
          <w:rFonts w:ascii="Arial" w:hAnsi="Arial" w:cs="Arial"/>
          <w:sz w:val="20"/>
          <w:szCs w:val="20"/>
        </w:rPr>
        <w:tab/>
      </w:r>
      <w:r w:rsidRPr="001D1705">
        <w:rPr>
          <w:rFonts w:ascii="Arial" w:hAnsi="Arial" w:cs="Arial"/>
          <w:sz w:val="20"/>
          <w:szCs w:val="20"/>
        </w:rPr>
        <w:tab/>
      </w:r>
      <w:r w:rsidRPr="001D1705">
        <w:rPr>
          <w:rFonts w:ascii="Arial" w:hAnsi="Arial" w:cs="Arial"/>
          <w:sz w:val="20"/>
          <w:szCs w:val="20"/>
        </w:rPr>
        <w:tab/>
        <w:t xml:space="preserve">       Email address</w:t>
      </w:r>
    </w:p>
    <w:p w:rsidR="000F3A29" w:rsidRPr="00D24080" w:rsidRDefault="000F3A29" w:rsidP="000F3A29">
      <w:pPr>
        <w:spacing w:after="0" w:line="240" w:lineRule="auto"/>
        <w:rPr>
          <w:rFonts w:ascii="Arial" w:eastAsia="Calibri" w:hAnsi="Arial" w:cs="Arial"/>
          <w:sz w:val="20"/>
          <w:szCs w:val="20"/>
        </w:rPr>
      </w:pPr>
    </w:p>
    <w:p w:rsidR="000F3A29" w:rsidRDefault="000F3A29" w:rsidP="000F3A29">
      <w:pPr>
        <w:spacing w:line="240" w:lineRule="auto"/>
        <w:ind w:left="-900" w:right="-1080"/>
        <w:rPr>
          <w:rFonts w:ascii="Arial" w:hAnsi="Arial" w:cs="Arial"/>
          <w:sz w:val="18"/>
          <w:szCs w:val="18"/>
        </w:rPr>
        <w:sectPr w:rsidR="000F3A29" w:rsidSect="005E01EA">
          <w:footerReference w:type="default" r:id="rId13"/>
          <w:pgSz w:w="12240" w:h="15840"/>
          <w:pgMar w:top="1440" w:right="1440" w:bottom="1440" w:left="1440" w:header="720" w:footer="720" w:gutter="0"/>
          <w:cols w:space="720"/>
          <w:docGrid w:linePitch="360"/>
        </w:sectPr>
      </w:pPr>
    </w:p>
    <w:p w:rsidR="00DF0E3A" w:rsidRPr="00736135" w:rsidRDefault="004C70A5" w:rsidP="00DF0E3A">
      <w:pPr>
        <w:pStyle w:val="Header"/>
        <w:tabs>
          <w:tab w:val="clear" w:pos="4680"/>
          <w:tab w:val="clear" w:pos="9360"/>
          <w:tab w:val="left" w:pos="7181"/>
        </w:tabs>
        <w:spacing w:after="120"/>
        <w:jc w:val="center"/>
        <w:rPr>
          <w:rFonts w:cs="Arial"/>
          <w:b/>
          <w:sz w:val="28"/>
          <w:szCs w:val="28"/>
        </w:rPr>
      </w:pPr>
      <w:r>
        <w:rPr>
          <w:rFonts w:cs="Arial"/>
          <w:b/>
          <w:sz w:val="28"/>
          <w:szCs w:val="28"/>
        </w:rPr>
        <w:lastRenderedPageBreak/>
        <w:t>RISE ORB POST</w:t>
      </w:r>
      <w:r w:rsidR="00DF0E3A">
        <w:rPr>
          <w:rFonts w:cs="Arial"/>
          <w:b/>
          <w:sz w:val="28"/>
          <w:szCs w:val="28"/>
        </w:rPr>
        <w:t>TEST INSTRUMENT</w:t>
      </w:r>
    </w:p>
    <w:tbl>
      <w:tblPr>
        <w:tblStyle w:val="TableGrid1"/>
        <w:tblW w:w="13050" w:type="dxa"/>
        <w:tblInd w:w="108" w:type="dxa"/>
        <w:tblLayout w:type="fixed"/>
        <w:tblLook w:val="04A0" w:firstRow="1" w:lastRow="0" w:firstColumn="1" w:lastColumn="0" w:noHBand="0" w:noVBand="1"/>
      </w:tblPr>
      <w:tblGrid>
        <w:gridCol w:w="9990"/>
        <w:gridCol w:w="1080"/>
        <w:gridCol w:w="990"/>
        <w:gridCol w:w="990"/>
      </w:tblGrid>
      <w:tr w:rsidR="00DF0E3A" w:rsidRPr="00330466" w:rsidTr="004C70A5">
        <w:trPr>
          <w:tblHeader/>
        </w:trPr>
        <w:tc>
          <w:tcPr>
            <w:tcW w:w="9990" w:type="dxa"/>
            <w:vMerge w:val="restart"/>
            <w:vAlign w:val="center"/>
          </w:tcPr>
          <w:p w:rsidR="00DF0E3A" w:rsidRPr="00330466" w:rsidRDefault="00DF0E3A" w:rsidP="00C94CDF">
            <w:pPr>
              <w:rPr>
                <w:rFonts w:ascii="Arial" w:eastAsia="Calibri" w:hAnsi="Arial" w:cs="Arial"/>
                <w:b/>
                <w:sz w:val="20"/>
                <w:szCs w:val="20"/>
              </w:rPr>
            </w:pPr>
          </w:p>
          <w:p w:rsidR="00DF0E3A" w:rsidRPr="00330466" w:rsidRDefault="00DF0E3A" w:rsidP="00C94CDF">
            <w:pPr>
              <w:rPr>
                <w:rFonts w:ascii="Arial" w:eastAsia="Calibri" w:hAnsi="Arial" w:cs="Arial"/>
                <w:b/>
                <w:sz w:val="20"/>
                <w:szCs w:val="20"/>
              </w:rPr>
            </w:pPr>
            <w:r w:rsidRPr="00330466">
              <w:rPr>
                <w:rFonts w:ascii="Arial" w:eastAsia="Calibri" w:hAnsi="Arial" w:cs="Arial"/>
                <w:b/>
                <w:sz w:val="20"/>
                <w:szCs w:val="20"/>
              </w:rPr>
              <w:t xml:space="preserve">FOR EACH QUESTION BELOW PLACE AN “X” IN THE BOX, INDICATING THE RESPONSE YOU THINK IS BEST.  </w:t>
            </w:r>
          </w:p>
          <w:p w:rsidR="00DF0E3A" w:rsidRPr="00330466" w:rsidRDefault="00DF0E3A" w:rsidP="00C94CDF">
            <w:pPr>
              <w:rPr>
                <w:rFonts w:ascii="Arial" w:eastAsia="Calibri" w:hAnsi="Arial" w:cs="Arial"/>
                <w:b/>
                <w:sz w:val="20"/>
                <w:szCs w:val="20"/>
              </w:rPr>
            </w:pPr>
          </w:p>
        </w:tc>
        <w:tc>
          <w:tcPr>
            <w:tcW w:w="3060" w:type="dxa"/>
            <w:gridSpan w:val="3"/>
            <w:tcBorders>
              <w:bottom w:val="single" w:sz="4" w:space="0" w:color="auto"/>
            </w:tcBorders>
            <w:vAlign w:val="center"/>
          </w:tcPr>
          <w:p w:rsidR="00DF0E3A" w:rsidRPr="00330466" w:rsidRDefault="00DF0E3A" w:rsidP="00C94CDF">
            <w:pPr>
              <w:jc w:val="center"/>
              <w:rPr>
                <w:rFonts w:ascii="Arial" w:eastAsia="Calibri" w:hAnsi="Arial" w:cs="Arial"/>
                <w:b/>
                <w:sz w:val="20"/>
                <w:szCs w:val="20"/>
              </w:rPr>
            </w:pPr>
            <w:r w:rsidRPr="00330466">
              <w:rPr>
                <w:rFonts w:ascii="Arial" w:eastAsia="Calibri" w:hAnsi="Arial" w:cs="Arial"/>
                <w:b/>
                <w:sz w:val="20"/>
                <w:szCs w:val="20"/>
              </w:rPr>
              <w:t>PLEASE MARK ONLY RESPONSE PER QUESTION</w:t>
            </w:r>
          </w:p>
        </w:tc>
      </w:tr>
      <w:tr w:rsidR="00DF0E3A" w:rsidRPr="00330466" w:rsidTr="004C70A5">
        <w:trPr>
          <w:tblHeader/>
        </w:trPr>
        <w:tc>
          <w:tcPr>
            <w:tcW w:w="9990" w:type="dxa"/>
            <w:vMerge/>
            <w:tcBorders>
              <w:bottom w:val="single" w:sz="4" w:space="0" w:color="auto"/>
            </w:tcBorders>
            <w:vAlign w:val="center"/>
          </w:tcPr>
          <w:p w:rsidR="00DF0E3A" w:rsidRPr="00330466" w:rsidRDefault="00DF0E3A" w:rsidP="00C94CDF">
            <w:pPr>
              <w:rPr>
                <w:rFonts w:ascii="Arial" w:eastAsia="Calibri" w:hAnsi="Arial" w:cs="Arial"/>
                <w:b/>
                <w:sz w:val="20"/>
                <w:szCs w:val="20"/>
              </w:rPr>
            </w:pPr>
          </w:p>
        </w:tc>
        <w:tc>
          <w:tcPr>
            <w:tcW w:w="1080" w:type="dxa"/>
            <w:tcBorders>
              <w:bottom w:val="single" w:sz="4" w:space="0" w:color="auto"/>
            </w:tcBorders>
            <w:vAlign w:val="center"/>
          </w:tcPr>
          <w:p w:rsidR="00DF0E3A" w:rsidRPr="00330466" w:rsidRDefault="00DF0E3A" w:rsidP="00C94CDF">
            <w:pPr>
              <w:jc w:val="center"/>
              <w:rPr>
                <w:rFonts w:ascii="Arial" w:eastAsia="Calibri" w:hAnsi="Arial" w:cs="Arial"/>
                <w:b/>
                <w:sz w:val="20"/>
                <w:szCs w:val="20"/>
              </w:rPr>
            </w:pPr>
            <w:r w:rsidRPr="00330466">
              <w:rPr>
                <w:rFonts w:ascii="Arial" w:eastAsia="Calibri" w:hAnsi="Arial" w:cs="Arial"/>
                <w:b/>
                <w:sz w:val="20"/>
                <w:szCs w:val="20"/>
              </w:rPr>
              <w:t>A</w:t>
            </w:r>
          </w:p>
        </w:tc>
        <w:tc>
          <w:tcPr>
            <w:tcW w:w="990" w:type="dxa"/>
            <w:tcBorders>
              <w:bottom w:val="single" w:sz="4" w:space="0" w:color="auto"/>
            </w:tcBorders>
            <w:vAlign w:val="center"/>
          </w:tcPr>
          <w:p w:rsidR="00DF0E3A" w:rsidRPr="00330466" w:rsidRDefault="00DF0E3A" w:rsidP="00C94CDF">
            <w:pPr>
              <w:jc w:val="center"/>
              <w:rPr>
                <w:rFonts w:ascii="Arial" w:eastAsia="Calibri" w:hAnsi="Arial" w:cs="Arial"/>
                <w:b/>
                <w:sz w:val="20"/>
                <w:szCs w:val="20"/>
              </w:rPr>
            </w:pPr>
            <w:r w:rsidRPr="00330466">
              <w:rPr>
                <w:rFonts w:ascii="Arial" w:eastAsia="Calibri" w:hAnsi="Arial" w:cs="Arial"/>
                <w:b/>
                <w:sz w:val="20"/>
                <w:szCs w:val="20"/>
              </w:rPr>
              <w:t>B</w:t>
            </w:r>
          </w:p>
        </w:tc>
        <w:tc>
          <w:tcPr>
            <w:tcW w:w="990" w:type="dxa"/>
            <w:tcBorders>
              <w:bottom w:val="single" w:sz="4" w:space="0" w:color="auto"/>
            </w:tcBorders>
            <w:vAlign w:val="center"/>
          </w:tcPr>
          <w:p w:rsidR="00DF0E3A" w:rsidRPr="00330466" w:rsidRDefault="00DF0E3A" w:rsidP="00C94CDF">
            <w:pPr>
              <w:jc w:val="center"/>
              <w:rPr>
                <w:rFonts w:ascii="Arial" w:eastAsia="Calibri" w:hAnsi="Arial" w:cs="Arial"/>
                <w:b/>
                <w:sz w:val="20"/>
                <w:szCs w:val="20"/>
              </w:rPr>
            </w:pPr>
            <w:r w:rsidRPr="00330466">
              <w:rPr>
                <w:rFonts w:ascii="Arial" w:eastAsia="Calibri" w:hAnsi="Arial" w:cs="Arial"/>
                <w:b/>
                <w:sz w:val="20"/>
                <w:szCs w:val="20"/>
              </w:rPr>
              <w:t>C</w:t>
            </w:r>
          </w:p>
        </w:tc>
      </w:tr>
      <w:tr w:rsidR="00DF0E3A" w:rsidRPr="00330466" w:rsidTr="004C70A5">
        <w:tc>
          <w:tcPr>
            <w:tcW w:w="9990" w:type="dxa"/>
            <w:tcBorders>
              <w:bottom w:val="single" w:sz="4" w:space="0" w:color="auto"/>
            </w:tcBorders>
            <w:shd w:val="clear" w:color="auto" w:fill="F2F2F2" w:themeFill="background1" w:themeFillShade="F2"/>
            <w:vAlign w:val="center"/>
          </w:tcPr>
          <w:p w:rsidR="00DF0E3A" w:rsidRPr="001005C2" w:rsidRDefault="00DF0E3A" w:rsidP="00C94CDF">
            <w:pPr>
              <w:pStyle w:val="ListParagraph"/>
              <w:numPr>
                <w:ilvl w:val="0"/>
                <w:numId w:val="6"/>
              </w:numPr>
              <w:spacing w:after="0"/>
              <w:rPr>
                <w:rFonts w:ascii="Arial" w:eastAsia="Calibri" w:hAnsi="Arial" w:cs="Arial"/>
                <w:sz w:val="20"/>
                <w:szCs w:val="20"/>
              </w:rPr>
            </w:pPr>
            <w:r w:rsidRPr="001005C2">
              <w:rPr>
                <w:rFonts w:ascii="Arial" w:eastAsia="Calibri" w:hAnsi="Arial" w:cs="Arial"/>
                <w:sz w:val="20"/>
                <w:szCs w:val="20"/>
              </w:rPr>
              <w:t>If a youth refers to themselves as a lesbian, gay, bisexual or heterosexual, that youth is referring to:</w:t>
            </w:r>
          </w:p>
          <w:p w:rsidR="00DF0E3A" w:rsidRPr="00330466" w:rsidRDefault="00DF0E3A" w:rsidP="00C94CDF">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orientation</w:t>
            </w:r>
          </w:p>
          <w:p w:rsidR="00DF0E3A" w:rsidRPr="00330466" w:rsidRDefault="00DF0E3A" w:rsidP="00C94CDF">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behavior</w:t>
            </w:r>
          </w:p>
          <w:p w:rsidR="00DF0E3A" w:rsidRPr="00330466" w:rsidRDefault="00DF0E3A" w:rsidP="00C94CDF">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preference</w:t>
            </w:r>
          </w:p>
        </w:tc>
        <w:sdt>
          <w:sdtPr>
            <w:rPr>
              <w:rFonts w:ascii="Arial" w:eastAsia="Calibri" w:hAnsi="Arial" w:cs="Arial"/>
              <w:sz w:val="20"/>
              <w:szCs w:val="20"/>
            </w:rPr>
            <w:id w:val="-639042784"/>
            <w14:checkbox>
              <w14:checked w14:val="0"/>
              <w14:checkedState w14:val="2612" w14:font="MS Gothic"/>
              <w14:uncheckedState w14:val="2610" w14:font="MS Gothic"/>
            </w14:checkbox>
          </w:sdtPr>
          <w:sdtEndPr/>
          <w:sdtContent>
            <w:tc>
              <w:tcPr>
                <w:tcW w:w="108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967785332"/>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471255780"/>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4C70A5">
        <w:tc>
          <w:tcPr>
            <w:tcW w:w="9990" w:type="dxa"/>
            <w:tcBorders>
              <w:top w:val="single" w:sz="4" w:space="0" w:color="auto"/>
              <w:bottom w:val="single" w:sz="4" w:space="0" w:color="auto"/>
            </w:tcBorders>
            <w:vAlign w:val="center"/>
          </w:tcPr>
          <w:p w:rsidR="00DF0E3A" w:rsidRPr="001005C2" w:rsidRDefault="00DF0E3A" w:rsidP="00C94CDF">
            <w:pPr>
              <w:pStyle w:val="ListParagraph"/>
              <w:numPr>
                <w:ilvl w:val="0"/>
                <w:numId w:val="6"/>
              </w:numPr>
              <w:spacing w:after="0"/>
              <w:rPr>
                <w:rFonts w:ascii="Arial" w:eastAsia="Calibri" w:hAnsi="Arial" w:cs="Arial"/>
                <w:sz w:val="20"/>
                <w:szCs w:val="20"/>
              </w:rPr>
            </w:pPr>
            <w:r w:rsidRPr="001005C2">
              <w:rPr>
                <w:rFonts w:ascii="Arial" w:eastAsia="Calibri" w:hAnsi="Arial" w:cs="Arial"/>
                <w:sz w:val="20"/>
                <w:szCs w:val="20"/>
              </w:rPr>
              <w:t>Which of the following statement about gender expression is true:</w:t>
            </w:r>
          </w:p>
          <w:p w:rsidR="00DF0E3A" w:rsidRPr="00330466" w:rsidRDefault="00DF0E3A" w:rsidP="00C94CDF">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is determined by biological sex</w:t>
            </w:r>
          </w:p>
          <w:p w:rsidR="00DF0E3A" w:rsidRPr="00330466" w:rsidRDefault="00DF0E3A" w:rsidP="00C94CDF">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does not always align with biological sex</w:t>
            </w:r>
          </w:p>
          <w:p w:rsidR="00DF0E3A" w:rsidRPr="00330466" w:rsidRDefault="00DF0E3A" w:rsidP="00C94CDF">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is always an indicator of sexual orientation</w:t>
            </w:r>
          </w:p>
        </w:tc>
        <w:sdt>
          <w:sdtPr>
            <w:rPr>
              <w:rFonts w:ascii="Arial" w:eastAsia="Calibri" w:hAnsi="Arial" w:cs="Arial"/>
              <w:sz w:val="20"/>
              <w:szCs w:val="20"/>
            </w:rPr>
            <w:id w:val="1603683068"/>
            <w14:checkbox>
              <w14:checked w14:val="0"/>
              <w14:checkedState w14:val="2612" w14:font="MS Gothic"/>
              <w14:uncheckedState w14:val="2610" w14:font="MS Gothic"/>
            </w14:checkbox>
          </w:sdtPr>
          <w:sdtEndPr/>
          <w:sdtContent>
            <w:tc>
              <w:tcPr>
                <w:tcW w:w="1080" w:type="dxa"/>
                <w:tcBorders>
                  <w:top w:val="single" w:sz="4" w:space="0" w:color="auto"/>
                  <w:bottom w:val="single" w:sz="4" w:space="0" w:color="auto"/>
                </w:tcBorders>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17953698"/>
            <w14:checkbox>
              <w14:checked w14:val="0"/>
              <w14:checkedState w14:val="2612" w14:font="MS Gothic"/>
              <w14:uncheckedState w14:val="2610" w14:font="MS Gothic"/>
            </w14:checkbox>
          </w:sdtPr>
          <w:sdtEndPr/>
          <w:sdtContent>
            <w:tc>
              <w:tcPr>
                <w:tcW w:w="990" w:type="dxa"/>
                <w:tcBorders>
                  <w:top w:val="single" w:sz="4" w:space="0" w:color="auto"/>
                  <w:bottom w:val="single" w:sz="4" w:space="0" w:color="auto"/>
                </w:tcBorders>
                <w:vAlign w:val="center"/>
              </w:tcPr>
              <w:p w:rsidR="00DF0E3A" w:rsidRPr="00330466" w:rsidRDefault="004C70A5"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537729779"/>
            <w14:checkbox>
              <w14:checked w14:val="0"/>
              <w14:checkedState w14:val="2612" w14:font="MS Gothic"/>
              <w14:uncheckedState w14:val="2610" w14:font="MS Gothic"/>
            </w14:checkbox>
          </w:sdtPr>
          <w:sdtEndPr/>
          <w:sdtContent>
            <w:tc>
              <w:tcPr>
                <w:tcW w:w="990" w:type="dxa"/>
                <w:tcBorders>
                  <w:top w:val="single" w:sz="4" w:space="0" w:color="auto"/>
                  <w:bottom w:val="single" w:sz="4" w:space="0" w:color="auto"/>
                </w:tcBorders>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4C70A5">
        <w:tc>
          <w:tcPr>
            <w:tcW w:w="9990" w:type="dxa"/>
            <w:shd w:val="clear" w:color="auto" w:fill="F2F2F2" w:themeFill="background1" w:themeFillShade="F2"/>
            <w:vAlign w:val="center"/>
          </w:tcPr>
          <w:p w:rsidR="00DF0E3A" w:rsidRPr="00F206EE" w:rsidRDefault="00DF0E3A" w:rsidP="00C94CDF">
            <w:pPr>
              <w:numPr>
                <w:ilvl w:val="0"/>
                <w:numId w:val="6"/>
              </w:numPr>
              <w:rPr>
                <w:rFonts w:ascii="Arial" w:eastAsia="Calibri" w:hAnsi="Arial" w:cs="Arial"/>
                <w:sz w:val="20"/>
                <w:szCs w:val="20"/>
              </w:rPr>
            </w:pPr>
            <w:r w:rsidRPr="00330466">
              <w:rPr>
                <w:rFonts w:ascii="Arial" w:eastAsia="Calibri" w:hAnsi="Arial" w:cs="Arial"/>
                <w:sz w:val="20"/>
                <w:szCs w:val="20"/>
              </w:rPr>
              <w:t xml:space="preserve">A youth identifies as a gender that is different from what is stated on the youth’s paperwork.  When speaking to the youth, you should: </w:t>
            </w:r>
          </w:p>
          <w:p w:rsidR="00DF0E3A" w:rsidRPr="00330466" w:rsidRDefault="00DF0E3A" w:rsidP="00C94CDF">
            <w:pPr>
              <w:pStyle w:val="ListParagraph"/>
              <w:numPr>
                <w:ilvl w:val="0"/>
                <w:numId w:val="4"/>
              </w:numPr>
              <w:tabs>
                <w:tab w:val="clear" w:pos="360"/>
              </w:tabs>
              <w:spacing w:after="0"/>
              <w:ind w:right="0" w:hanging="18"/>
              <w:contextualSpacing w:val="0"/>
              <w:jc w:val="left"/>
              <w:rPr>
                <w:rFonts w:ascii="Arial" w:eastAsia="Calibri" w:hAnsi="Arial" w:cs="Arial"/>
                <w:sz w:val="20"/>
                <w:szCs w:val="20"/>
              </w:rPr>
            </w:pPr>
            <w:r w:rsidRPr="00330466">
              <w:rPr>
                <w:rFonts w:ascii="Arial" w:eastAsia="Calibri" w:hAnsi="Arial" w:cs="Arial"/>
                <w:sz w:val="20"/>
                <w:szCs w:val="20"/>
              </w:rPr>
              <w:t>Use the gender pronoun that the youth prefers</w:t>
            </w:r>
          </w:p>
          <w:p w:rsidR="00DF0E3A" w:rsidRPr="00330466" w:rsidRDefault="00DF0E3A" w:rsidP="00C94CDF">
            <w:pPr>
              <w:pStyle w:val="ListParagraph"/>
              <w:numPr>
                <w:ilvl w:val="0"/>
                <w:numId w:val="4"/>
              </w:numPr>
              <w:tabs>
                <w:tab w:val="clear" w:pos="360"/>
              </w:tabs>
              <w:spacing w:after="0"/>
              <w:ind w:right="0" w:hanging="18"/>
              <w:contextualSpacing w:val="0"/>
              <w:jc w:val="left"/>
              <w:rPr>
                <w:rFonts w:ascii="Arial" w:eastAsia="Calibri" w:hAnsi="Arial" w:cs="Arial"/>
                <w:sz w:val="20"/>
                <w:szCs w:val="20"/>
              </w:rPr>
            </w:pPr>
            <w:r w:rsidRPr="00330466">
              <w:rPr>
                <w:rFonts w:ascii="Arial" w:eastAsia="Calibri" w:hAnsi="Arial" w:cs="Arial"/>
                <w:sz w:val="20"/>
                <w:szCs w:val="20"/>
              </w:rPr>
              <w:t>Use the gender pronoun that matches what is stated on the paperwork</w:t>
            </w:r>
          </w:p>
          <w:p w:rsidR="00DF0E3A" w:rsidRPr="00330466" w:rsidRDefault="00DF0E3A" w:rsidP="00C94CDF">
            <w:pPr>
              <w:numPr>
                <w:ilvl w:val="0"/>
                <w:numId w:val="4"/>
              </w:numPr>
              <w:ind w:hanging="18"/>
              <w:rPr>
                <w:rFonts w:ascii="Arial" w:eastAsia="Calibri" w:hAnsi="Arial" w:cs="Arial"/>
                <w:sz w:val="20"/>
                <w:szCs w:val="20"/>
              </w:rPr>
            </w:pPr>
            <w:r w:rsidRPr="00330466">
              <w:rPr>
                <w:rFonts w:ascii="Arial" w:eastAsia="Calibri" w:hAnsi="Arial" w:cs="Arial"/>
                <w:sz w:val="20"/>
                <w:szCs w:val="20"/>
              </w:rPr>
              <w:t>Use the gender pronoun that is most comfortable for you</w:t>
            </w:r>
          </w:p>
        </w:tc>
        <w:sdt>
          <w:sdtPr>
            <w:rPr>
              <w:rFonts w:ascii="Arial" w:eastAsia="Calibri" w:hAnsi="Arial" w:cs="Arial"/>
              <w:sz w:val="20"/>
              <w:szCs w:val="20"/>
            </w:rPr>
            <w:id w:val="-2091761022"/>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188525116"/>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52325488"/>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4C70A5">
        <w:tc>
          <w:tcPr>
            <w:tcW w:w="9990" w:type="dxa"/>
            <w:shd w:val="clear" w:color="auto" w:fill="auto"/>
            <w:vAlign w:val="center"/>
          </w:tcPr>
          <w:p w:rsidR="00DF0E3A" w:rsidRPr="00F206EE" w:rsidRDefault="00DF0E3A" w:rsidP="00C94CDF">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youth is being bullied for being a lesbian.  This is an example of:</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Anti-gay bias</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Anti-transgender bias</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Sexism</w:t>
            </w:r>
          </w:p>
        </w:tc>
        <w:sdt>
          <w:sdtPr>
            <w:rPr>
              <w:rFonts w:ascii="Arial" w:eastAsia="Calibri" w:hAnsi="Arial" w:cs="Arial"/>
              <w:sz w:val="20"/>
              <w:szCs w:val="20"/>
            </w:rPr>
            <w:id w:val="-822283957"/>
            <w14:checkbox>
              <w14:checked w14:val="0"/>
              <w14:checkedState w14:val="2612" w14:font="MS Gothic"/>
              <w14:uncheckedState w14:val="2610" w14:font="MS Gothic"/>
            </w14:checkbox>
          </w:sdtPr>
          <w:sdtEndPr/>
          <w:sdtContent>
            <w:tc>
              <w:tcPr>
                <w:tcW w:w="108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794104819"/>
            <w14:checkbox>
              <w14:checked w14:val="0"/>
              <w14:checkedState w14:val="2612" w14:font="MS Gothic"/>
              <w14:uncheckedState w14:val="2610" w14:font="MS Gothic"/>
            </w14:checkbox>
          </w:sdtPr>
          <w:sdtEndPr/>
          <w:sdtContent>
            <w:tc>
              <w:tcPr>
                <w:tcW w:w="99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081950045"/>
            <w14:checkbox>
              <w14:checked w14:val="0"/>
              <w14:checkedState w14:val="2612" w14:font="MS Gothic"/>
              <w14:uncheckedState w14:val="2610" w14:font="MS Gothic"/>
            </w14:checkbox>
          </w:sdtPr>
          <w:sdtEndPr/>
          <w:sdtContent>
            <w:tc>
              <w:tcPr>
                <w:tcW w:w="99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4C70A5">
        <w:tc>
          <w:tcPr>
            <w:tcW w:w="9990" w:type="dxa"/>
            <w:shd w:val="clear" w:color="auto" w:fill="F2F2F2" w:themeFill="background1" w:themeFillShade="F2"/>
            <w:vAlign w:val="center"/>
          </w:tcPr>
          <w:p w:rsidR="00DF0E3A" w:rsidRPr="00F206EE" w:rsidRDefault="00DF0E3A" w:rsidP="00C94CDF">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Jordan tells her caseworker that her family does not know she is bisexual.  She wants to tell them but is afraid.  What is the most appropriate first step for </w:t>
            </w:r>
            <w:r w:rsidRPr="00330466">
              <w:rPr>
                <w:rFonts w:ascii="Arial" w:hAnsi="Arial" w:cs="Arial"/>
                <w:sz w:val="20"/>
                <w:szCs w:val="20"/>
                <w:u w:val="single"/>
              </w:rPr>
              <w:t>the caseworker</w:t>
            </w:r>
            <w:r w:rsidRPr="00330466">
              <w:rPr>
                <w:rFonts w:ascii="Arial" w:hAnsi="Arial" w:cs="Arial"/>
                <w:sz w:val="20"/>
                <w:szCs w:val="20"/>
              </w:rPr>
              <w:t xml:space="preserve"> to take?</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Call Jordan’s family to see if they already know </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Discourage Jordan from telling her family to avoid conflict</w:t>
            </w:r>
          </w:p>
          <w:p w:rsidR="00DF0E3A" w:rsidRPr="00F206EE"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Talk to Jordan about telling her family.</w:t>
            </w:r>
          </w:p>
        </w:tc>
        <w:sdt>
          <w:sdtPr>
            <w:rPr>
              <w:rFonts w:ascii="Arial" w:eastAsia="Calibri" w:hAnsi="Arial" w:cs="Arial"/>
              <w:sz w:val="20"/>
              <w:szCs w:val="20"/>
            </w:rPr>
            <w:id w:val="-1788722928"/>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536613917"/>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07003238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4C70A5">
        <w:tc>
          <w:tcPr>
            <w:tcW w:w="9990" w:type="dxa"/>
            <w:shd w:val="clear" w:color="auto" w:fill="auto"/>
            <w:vAlign w:val="center"/>
          </w:tcPr>
          <w:p w:rsidR="00DF0E3A" w:rsidRPr="00F206EE" w:rsidRDefault="00DF0E3A" w:rsidP="00C94CDF">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staff member hears a coworker make a negative comment about a youth’s gender expression.  The staff member should:</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Read the agency’s policy.  If policy does not address gender expression issues, do nothing.  </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Ask the co-worker not to make the comment about gender expression anymore</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Tell the youth that the youth’s gender expression is making others uncomfortable.</w:t>
            </w:r>
          </w:p>
        </w:tc>
        <w:sdt>
          <w:sdtPr>
            <w:rPr>
              <w:rFonts w:ascii="Arial" w:eastAsia="Calibri" w:hAnsi="Arial" w:cs="Arial"/>
              <w:sz w:val="20"/>
              <w:szCs w:val="20"/>
            </w:rPr>
            <w:id w:val="-2044204679"/>
            <w14:checkbox>
              <w14:checked w14:val="0"/>
              <w14:checkedState w14:val="2612" w14:font="MS Gothic"/>
              <w14:uncheckedState w14:val="2610" w14:font="MS Gothic"/>
            </w14:checkbox>
          </w:sdtPr>
          <w:sdtEndPr/>
          <w:sdtContent>
            <w:tc>
              <w:tcPr>
                <w:tcW w:w="108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052663169"/>
            <w14:checkbox>
              <w14:checked w14:val="0"/>
              <w14:checkedState w14:val="2612" w14:font="MS Gothic"/>
              <w14:uncheckedState w14:val="2610" w14:font="MS Gothic"/>
            </w14:checkbox>
          </w:sdtPr>
          <w:sdtEndPr/>
          <w:sdtContent>
            <w:tc>
              <w:tcPr>
                <w:tcW w:w="99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54987443"/>
            <w14:checkbox>
              <w14:checked w14:val="0"/>
              <w14:checkedState w14:val="2612" w14:font="MS Gothic"/>
              <w14:uncheckedState w14:val="2610" w14:font="MS Gothic"/>
            </w14:checkbox>
          </w:sdtPr>
          <w:sdtEndPr/>
          <w:sdtContent>
            <w:tc>
              <w:tcPr>
                <w:tcW w:w="990" w:type="dxa"/>
                <w:shd w:val="clear" w:color="auto" w:fill="auto"/>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bl>
    <w:p w:rsidR="00DF0E3A" w:rsidRDefault="00DF0E3A" w:rsidP="00DF0E3A">
      <w:pPr>
        <w:numPr>
          <w:ilvl w:val="0"/>
          <w:numId w:val="6"/>
        </w:numPr>
        <w:rPr>
          <w:rFonts w:ascii="Arial" w:eastAsia="Calibri" w:hAnsi="Arial" w:cs="Arial"/>
          <w:sz w:val="20"/>
          <w:szCs w:val="20"/>
        </w:rPr>
        <w:sectPr w:rsidR="00DF0E3A" w:rsidSect="00DA1083">
          <w:headerReference w:type="default" r:id="rId14"/>
          <w:footerReference w:type="default" r:id="rId15"/>
          <w:pgSz w:w="15840" w:h="12240" w:orient="landscape"/>
          <w:pgMar w:top="1296" w:right="1440" w:bottom="1296" w:left="1440" w:header="720" w:footer="720" w:gutter="0"/>
          <w:cols w:space="720"/>
          <w:docGrid w:linePitch="360"/>
        </w:sectPr>
      </w:pPr>
    </w:p>
    <w:tbl>
      <w:tblPr>
        <w:tblStyle w:val="TableGrid1"/>
        <w:tblW w:w="13050" w:type="dxa"/>
        <w:tblInd w:w="108" w:type="dxa"/>
        <w:tblLayout w:type="fixed"/>
        <w:tblLook w:val="04A0" w:firstRow="1" w:lastRow="0" w:firstColumn="1" w:lastColumn="0" w:noHBand="0" w:noVBand="1"/>
      </w:tblPr>
      <w:tblGrid>
        <w:gridCol w:w="9990"/>
        <w:gridCol w:w="1080"/>
        <w:gridCol w:w="990"/>
        <w:gridCol w:w="990"/>
      </w:tblGrid>
      <w:tr w:rsidR="00DF0E3A" w:rsidRPr="00330466" w:rsidTr="00C94CDF">
        <w:tc>
          <w:tcPr>
            <w:tcW w:w="9990" w:type="dxa"/>
            <w:shd w:val="clear" w:color="auto" w:fill="F2F2F2" w:themeFill="background1" w:themeFillShade="F2"/>
            <w:vAlign w:val="center"/>
          </w:tcPr>
          <w:p w:rsidR="00DF0E3A" w:rsidRPr="00F206EE" w:rsidRDefault="00DF0E3A" w:rsidP="00C94CDF">
            <w:pPr>
              <w:numPr>
                <w:ilvl w:val="0"/>
                <w:numId w:val="6"/>
              </w:numPr>
              <w:rPr>
                <w:rFonts w:ascii="Arial" w:eastAsia="Calibri" w:hAnsi="Arial" w:cs="Arial"/>
                <w:sz w:val="20"/>
                <w:szCs w:val="20"/>
              </w:rPr>
            </w:pPr>
            <w:r w:rsidRPr="00330466">
              <w:rPr>
                <w:rFonts w:ascii="Arial" w:eastAsia="Calibri" w:hAnsi="Arial" w:cs="Arial"/>
                <w:sz w:val="20"/>
                <w:szCs w:val="20"/>
              </w:rPr>
              <w:lastRenderedPageBreak/>
              <w:t>If a youth thinks of themselves as a man, woman and/or transgender person, that internal sense of who they are is defined as:</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Sexual orientation</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Gender expression</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Gender identity</w:t>
            </w:r>
          </w:p>
        </w:tc>
        <w:sdt>
          <w:sdtPr>
            <w:rPr>
              <w:rFonts w:ascii="Arial" w:eastAsia="Calibri" w:hAnsi="Arial" w:cs="Arial"/>
              <w:sz w:val="20"/>
              <w:szCs w:val="20"/>
            </w:rPr>
            <w:id w:val="2073309690"/>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01852790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56964632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C94CDF">
        <w:tc>
          <w:tcPr>
            <w:tcW w:w="9990" w:type="dxa"/>
            <w:vAlign w:val="center"/>
          </w:tcPr>
          <w:p w:rsidR="00DF0E3A" w:rsidRPr="00F206EE" w:rsidRDefault="00DF0E3A" w:rsidP="00C94CDF">
            <w:pPr>
              <w:pStyle w:val="ListParagraph"/>
              <w:keepNext/>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The concept that people should only be attracted to members of the opposite sex is an example of:</w:t>
            </w:r>
          </w:p>
          <w:p w:rsidR="00DF0E3A" w:rsidRPr="00330466" w:rsidRDefault="00DF0E3A" w:rsidP="00C94CDF">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Normal sexuality</w:t>
            </w:r>
          </w:p>
          <w:p w:rsidR="00DF0E3A" w:rsidRPr="00330466" w:rsidRDefault="00DF0E3A" w:rsidP="00C94CDF">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Heterosexism</w:t>
            </w:r>
          </w:p>
          <w:p w:rsidR="00DF0E3A" w:rsidRPr="00330466" w:rsidRDefault="00DF0E3A" w:rsidP="00C94CDF">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Healthy sexual development</w:t>
            </w:r>
          </w:p>
        </w:tc>
        <w:sdt>
          <w:sdtPr>
            <w:rPr>
              <w:rFonts w:ascii="Arial" w:eastAsia="Calibri" w:hAnsi="Arial" w:cs="Arial"/>
              <w:sz w:val="20"/>
              <w:szCs w:val="20"/>
            </w:rPr>
            <w:id w:val="836417253"/>
            <w14:checkbox>
              <w14:checked w14:val="0"/>
              <w14:checkedState w14:val="2612" w14:font="MS Gothic"/>
              <w14:uncheckedState w14:val="2610" w14:font="MS Gothic"/>
            </w14:checkbox>
          </w:sdtPr>
          <w:sdtEndPr/>
          <w:sdtContent>
            <w:tc>
              <w:tcPr>
                <w:tcW w:w="1080" w:type="dxa"/>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568720171"/>
            <w14:checkbox>
              <w14:checked w14:val="0"/>
              <w14:checkedState w14:val="2612" w14:font="MS Gothic"/>
              <w14:uncheckedState w14:val="2610" w14:font="MS Gothic"/>
            </w14:checkbox>
          </w:sdtPr>
          <w:sdtEndPr/>
          <w:sdtContent>
            <w:tc>
              <w:tcPr>
                <w:tcW w:w="990" w:type="dxa"/>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408656007"/>
            <w14:checkbox>
              <w14:checked w14:val="0"/>
              <w14:checkedState w14:val="2612" w14:font="MS Gothic"/>
              <w14:uncheckedState w14:val="2610" w14:font="MS Gothic"/>
            </w14:checkbox>
          </w:sdtPr>
          <w:sdtEndPr/>
          <w:sdtContent>
            <w:tc>
              <w:tcPr>
                <w:tcW w:w="990" w:type="dxa"/>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C94CDF">
        <w:tc>
          <w:tcPr>
            <w:tcW w:w="9990" w:type="dxa"/>
            <w:shd w:val="clear" w:color="auto" w:fill="F2F2F2" w:themeFill="background1" w:themeFillShade="F2"/>
            <w:vAlign w:val="center"/>
          </w:tcPr>
          <w:p w:rsidR="00DF0E3A" w:rsidRPr="00F206EE" w:rsidRDefault="00DF0E3A" w:rsidP="00C94CDF">
            <w:pPr>
              <w:numPr>
                <w:ilvl w:val="0"/>
                <w:numId w:val="6"/>
              </w:numPr>
              <w:rPr>
                <w:rFonts w:ascii="Arial" w:eastAsia="Calibri" w:hAnsi="Arial" w:cs="Arial"/>
                <w:sz w:val="20"/>
                <w:szCs w:val="20"/>
              </w:rPr>
            </w:pPr>
            <w:r w:rsidRPr="00330466">
              <w:rPr>
                <w:rFonts w:ascii="Arial" w:eastAsia="Calibri" w:hAnsi="Arial" w:cs="Arial"/>
                <w:sz w:val="20"/>
                <w:szCs w:val="20"/>
              </w:rPr>
              <w:t xml:space="preserve">Unless legally required, staff should not disclose information about the sexual orientation or gender identity of a youth unless: </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They are sure other staff already know</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 youth has agreed that it is okay</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They are disclosing this information to another LGBTQ (lesbian, gay, bisexual, transgender, and questioning) person they know</w:t>
            </w:r>
          </w:p>
        </w:tc>
        <w:sdt>
          <w:sdtPr>
            <w:rPr>
              <w:rFonts w:ascii="Arial" w:eastAsia="Calibri" w:hAnsi="Arial" w:cs="Arial"/>
              <w:sz w:val="20"/>
              <w:szCs w:val="20"/>
            </w:rPr>
            <w:id w:val="-418555807"/>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970522681"/>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789048488"/>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DF0E3A" w:rsidRPr="00330466" w:rsidTr="00C94CDF">
        <w:tc>
          <w:tcPr>
            <w:tcW w:w="9990" w:type="dxa"/>
            <w:vAlign w:val="center"/>
          </w:tcPr>
          <w:p w:rsidR="00DF0E3A" w:rsidRPr="00F206EE" w:rsidRDefault="00DF0E3A" w:rsidP="00C94CDF">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When talking to a female youth, asking if she is dating anyone as opposed to asking if the youth has a boyfriend, is an example of:</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Using the youth’s preferred gender pronoun</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Talking to the youth about coming out (disclosing his or her LGBTQ identity)</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Avoiding assumptions about the youth’s sexual orientation </w:t>
            </w:r>
          </w:p>
        </w:tc>
        <w:sdt>
          <w:sdtPr>
            <w:rPr>
              <w:rFonts w:ascii="Arial" w:eastAsia="Calibri" w:hAnsi="Arial" w:cs="Arial"/>
              <w:sz w:val="20"/>
              <w:szCs w:val="20"/>
            </w:rPr>
            <w:id w:val="-1061547925"/>
            <w14:checkbox>
              <w14:checked w14:val="0"/>
              <w14:checkedState w14:val="2612" w14:font="MS Gothic"/>
              <w14:uncheckedState w14:val="2610" w14:font="MS Gothic"/>
            </w14:checkbox>
          </w:sdtPr>
          <w:sdtEndPr/>
          <w:sdtContent>
            <w:tc>
              <w:tcPr>
                <w:tcW w:w="1080" w:type="dxa"/>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367346181"/>
            <w14:checkbox>
              <w14:checked w14:val="0"/>
              <w14:checkedState w14:val="2612" w14:font="MS Gothic"/>
              <w14:uncheckedState w14:val="2610" w14:font="MS Gothic"/>
            </w14:checkbox>
          </w:sdtPr>
          <w:sdtEndPr/>
          <w:sdtContent>
            <w:tc>
              <w:tcPr>
                <w:tcW w:w="990" w:type="dxa"/>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280154933"/>
            <w14:checkbox>
              <w14:checked w14:val="0"/>
              <w14:checkedState w14:val="2612" w14:font="MS Gothic"/>
              <w14:uncheckedState w14:val="2610" w14:font="MS Gothic"/>
            </w14:checkbox>
          </w:sdtPr>
          <w:sdtEndPr/>
          <w:sdtContent>
            <w:tc>
              <w:tcPr>
                <w:tcW w:w="990" w:type="dxa"/>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tr>
      <w:tr w:rsidR="00DF0E3A" w:rsidRPr="00330466" w:rsidTr="00C94CDF">
        <w:tc>
          <w:tcPr>
            <w:tcW w:w="9990" w:type="dxa"/>
            <w:tcBorders>
              <w:bottom w:val="single" w:sz="4" w:space="0" w:color="auto"/>
            </w:tcBorders>
            <w:shd w:val="clear" w:color="auto" w:fill="F2F2F2" w:themeFill="background1" w:themeFillShade="F2"/>
            <w:vAlign w:val="center"/>
          </w:tcPr>
          <w:p w:rsidR="00DF0E3A" w:rsidRPr="00F206EE" w:rsidRDefault="00DF0E3A" w:rsidP="00C94CDF">
            <w:pPr>
              <w:pStyle w:val="ListParagraph"/>
              <w:keepNext/>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youth is being bullied due to being born male but identifying as female.  The bullying is an example of:</w:t>
            </w:r>
          </w:p>
          <w:p w:rsidR="00DF0E3A" w:rsidRPr="00330466" w:rsidRDefault="00DF0E3A" w:rsidP="00C94CDF">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Heterosexism</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Anti-transgender bias</w:t>
            </w:r>
          </w:p>
          <w:p w:rsidR="00DF0E3A" w:rsidRPr="00330466" w:rsidRDefault="00DF0E3A" w:rsidP="00C94CDF">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Anti-gay bias</w:t>
            </w:r>
          </w:p>
        </w:tc>
        <w:sdt>
          <w:sdtPr>
            <w:rPr>
              <w:rFonts w:ascii="Arial" w:eastAsia="Calibri" w:hAnsi="Arial" w:cs="Arial"/>
              <w:sz w:val="20"/>
              <w:szCs w:val="20"/>
            </w:rPr>
            <w:id w:val="254331619"/>
            <w14:checkbox>
              <w14:checked w14:val="0"/>
              <w14:checkedState w14:val="2612" w14:font="MS Gothic"/>
              <w14:uncheckedState w14:val="2610" w14:font="MS Gothic"/>
            </w14:checkbox>
          </w:sdtPr>
          <w:sdtEndPr/>
          <w:sdtContent>
            <w:tc>
              <w:tcPr>
                <w:tcW w:w="108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797370046"/>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263734091"/>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DF0E3A" w:rsidRPr="00330466" w:rsidRDefault="00DF0E3A"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tr>
    </w:tbl>
    <w:p w:rsidR="00DF0E3A" w:rsidRDefault="00DF0E3A" w:rsidP="00DF0E3A">
      <w:pPr>
        <w:keepNext/>
        <w:rPr>
          <w:rFonts w:ascii="Arial" w:hAnsi="Arial" w:cs="Arial"/>
          <w:b/>
          <w:sz w:val="32"/>
          <w:szCs w:val="32"/>
          <w:u w:val="single"/>
        </w:rPr>
      </w:pPr>
    </w:p>
    <w:p w:rsidR="004C70A5" w:rsidRDefault="004C70A5" w:rsidP="00DF0E3A">
      <w:pPr>
        <w:keepNext/>
        <w:rPr>
          <w:rFonts w:ascii="Arial" w:hAnsi="Arial" w:cs="Arial"/>
          <w:b/>
          <w:sz w:val="32"/>
          <w:szCs w:val="32"/>
          <w:u w:val="single"/>
        </w:rPr>
      </w:pPr>
    </w:p>
    <w:p w:rsidR="00DF0E3A" w:rsidRPr="00C63976" w:rsidRDefault="00DF0E3A" w:rsidP="00DF0E3A">
      <w:pPr>
        <w:keepNext/>
        <w:rPr>
          <w:rFonts w:ascii="Arial" w:hAnsi="Arial" w:cs="Arial"/>
          <w:b/>
          <w:sz w:val="32"/>
          <w:szCs w:val="32"/>
          <w:u w:val="single"/>
        </w:rPr>
      </w:pPr>
      <w:r w:rsidRPr="00DD29D4">
        <w:rPr>
          <w:rFonts w:ascii="Arial" w:hAnsi="Arial" w:cs="Arial"/>
          <w:b/>
          <w:sz w:val="32"/>
          <w:szCs w:val="32"/>
          <w:u w:val="single"/>
        </w:rPr>
        <w:t>For each question below please select all the answers that apply.</w:t>
      </w:r>
    </w:p>
    <w:p w:rsidR="00DF0E3A" w:rsidRDefault="00DF0E3A" w:rsidP="00DF0E3A">
      <w:pPr>
        <w:keepNext/>
        <w:rPr>
          <w:rFonts w:ascii="Arial" w:hAnsi="Arial" w:cs="Arial"/>
          <w:sz w:val="24"/>
          <w:szCs w:val="24"/>
        </w:rPr>
      </w:pPr>
    </w:p>
    <w:p w:rsidR="00DF0E3A" w:rsidRPr="00A70E79" w:rsidRDefault="00DF0E3A" w:rsidP="00DF0E3A">
      <w:pPr>
        <w:keepNext/>
        <w:rPr>
          <w:rFonts w:ascii="Arial" w:hAnsi="Arial" w:cs="Arial"/>
          <w:sz w:val="24"/>
          <w:szCs w:val="24"/>
        </w:rPr>
      </w:pPr>
      <w:r w:rsidRPr="00A70E79">
        <w:rPr>
          <w:rFonts w:ascii="Arial" w:hAnsi="Arial" w:cs="Arial"/>
          <w:sz w:val="24"/>
          <w:szCs w:val="24"/>
        </w:rPr>
        <w:t>1. An individual can take which of the following steps to create a LGBTQ-supportive workplace</w:t>
      </w:r>
      <w:r>
        <w:rPr>
          <w:rFonts w:ascii="Arial" w:hAnsi="Arial" w:cs="Arial"/>
          <w:sz w:val="24"/>
          <w:szCs w:val="24"/>
        </w:rPr>
        <w:t>:</w:t>
      </w:r>
    </w:p>
    <w:p w:rsidR="00DF0E3A" w:rsidRPr="00A70E79" w:rsidRDefault="00DF0E3A" w:rsidP="00DF0E3A">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Use gender neutral language when discussing dating</w:t>
      </w:r>
    </w:p>
    <w:p w:rsidR="00DF0E3A" w:rsidRPr="00A70E79" w:rsidRDefault="00DF0E3A" w:rsidP="00DF0E3A">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lastRenderedPageBreak/>
        <w:t>Talk with a youth about his/her LGBTQ identity</w:t>
      </w:r>
    </w:p>
    <w:p w:rsidR="00DF0E3A" w:rsidRPr="00A70E79" w:rsidRDefault="00DF0E3A" w:rsidP="00DF0E3A">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Display visible LGBTQ symbols, such as a rainbow poster</w:t>
      </w:r>
    </w:p>
    <w:p w:rsidR="00DF0E3A" w:rsidRPr="00A70E79" w:rsidRDefault="00DF0E3A" w:rsidP="00DF0E3A">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Encourage youth to ke</w:t>
      </w:r>
      <w:r>
        <w:rPr>
          <w:rFonts w:ascii="Arial" w:hAnsi="Arial" w:cs="Arial"/>
        </w:rPr>
        <w:t>ep their LGBTQ identity private</w:t>
      </w:r>
    </w:p>
    <w:p w:rsidR="00DF0E3A" w:rsidRPr="00A70E79" w:rsidRDefault="00DF0E3A" w:rsidP="00DF0E3A">
      <w:pPr>
        <w:rPr>
          <w:rFonts w:ascii="Arial" w:hAnsi="Arial" w:cs="Arial"/>
          <w:sz w:val="24"/>
          <w:szCs w:val="24"/>
        </w:rPr>
      </w:pPr>
      <w:r w:rsidRPr="00A70E79">
        <w:rPr>
          <w:rFonts w:ascii="Arial" w:hAnsi="Arial" w:cs="Arial"/>
          <w:sz w:val="24"/>
          <w:szCs w:val="24"/>
        </w:rPr>
        <w:t xml:space="preserve">2. What should be considered when sharing information about a youth’s sexual orientation? </w:t>
      </w:r>
    </w:p>
    <w:p w:rsidR="00DF0E3A" w:rsidRPr="00A70E79" w:rsidRDefault="00DF0E3A" w:rsidP="00DF0E3A">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Obtaining the youth’s permission</w:t>
      </w:r>
    </w:p>
    <w:p w:rsidR="00DF0E3A" w:rsidRPr="00A70E79" w:rsidRDefault="00DF0E3A" w:rsidP="00DF0E3A">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Risks associated with sharing information</w:t>
      </w:r>
    </w:p>
    <w:p w:rsidR="00DF0E3A" w:rsidRPr="00A70E79" w:rsidRDefault="00DF0E3A" w:rsidP="00DF0E3A">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Whether the youth is going through a phase</w:t>
      </w:r>
    </w:p>
    <w:p w:rsidR="00DF0E3A" w:rsidRDefault="00DF0E3A" w:rsidP="00DF0E3A">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Benefits associated with sharing information</w:t>
      </w:r>
    </w:p>
    <w:p w:rsidR="00DF0E3A" w:rsidRPr="00C63976" w:rsidRDefault="00DF0E3A" w:rsidP="00DF0E3A"/>
    <w:p w:rsidR="002E6AFC" w:rsidRDefault="00DF0E3A" w:rsidP="00DF0E3A">
      <w:pPr>
        <w:contextualSpacing/>
        <w:jc w:val="center"/>
      </w:pPr>
      <w:r w:rsidRPr="00A70E79">
        <w:rPr>
          <w:b/>
          <w:sz w:val="52"/>
          <w:szCs w:val="52"/>
          <w:u w:val="single"/>
        </w:rPr>
        <w:t>Thank</w:t>
      </w:r>
      <w:r>
        <w:rPr>
          <w:b/>
          <w:sz w:val="52"/>
          <w:szCs w:val="52"/>
          <w:u w:val="single"/>
        </w:rPr>
        <w:t xml:space="preserve"> you for completing this survey</w:t>
      </w:r>
    </w:p>
    <w:sectPr w:rsidR="002E6AFC" w:rsidSect="00DF0E3A">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12" w:rsidRDefault="00596E12" w:rsidP="000F3A29">
      <w:pPr>
        <w:spacing w:after="0" w:line="240" w:lineRule="auto"/>
      </w:pPr>
      <w:r>
        <w:separator/>
      </w:r>
    </w:p>
  </w:endnote>
  <w:endnote w:type="continuationSeparator" w:id="0">
    <w:p w:rsidR="00596E12" w:rsidRDefault="00596E12" w:rsidP="000F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309649"/>
      <w:docPartObj>
        <w:docPartGallery w:val="Page Numbers (Bottom of Page)"/>
        <w:docPartUnique/>
      </w:docPartObj>
    </w:sdtPr>
    <w:sdtEndPr>
      <w:rPr>
        <w:rFonts w:ascii="Arial" w:hAnsi="Arial" w:cs="Arial"/>
        <w:noProof/>
        <w:sz w:val="20"/>
        <w:szCs w:val="20"/>
      </w:rPr>
    </w:sdtEndPr>
    <w:sdtContent>
      <w:p w:rsidR="00ED30C7" w:rsidRDefault="00E30429" w:rsidP="005E01EA">
        <w:pPr>
          <w:pStyle w:val="Footer"/>
        </w:pPr>
        <w:r>
          <w:t>_____________________________________________________________________________________</w:t>
        </w: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FE1D02">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0E3DB6" w:rsidRDefault="00E30429" w:rsidP="00A1427E">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FE1D02">
          <w:rPr>
            <w:rFonts w:ascii="Arial" w:hAnsi="Arial" w:cs="Arial"/>
            <w:noProof/>
            <w:sz w:val="20"/>
            <w:szCs w:val="20"/>
          </w:rPr>
          <w:t>1</w:t>
        </w:r>
        <w:r w:rsidRPr="000E3DB6">
          <w:rPr>
            <w:rFonts w:ascii="Arial" w:hAnsi="Arial" w:cs="Arial"/>
            <w:noProof/>
            <w:sz w:val="20"/>
            <w:szCs w:val="20"/>
          </w:rPr>
          <w:fldChar w:fldCharType="end"/>
        </w:r>
        <w:r w:rsidRPr="00AC6DB7">
          <w:rPr>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8452"/>
      <w:docPartObj>
        <w:docPartGallery w:val="Page Numbers (Bottom of Page)"/>
        <w:docPartUnique/>
      </w:docPartObj>
    </w:sdtPr>
    <w:sdtEndPr>
      <w:rPr>
        <w:noProof/>
      </w:rPr>
    </w:sdtEndPr>
    <w:sdtContent>
      <w:p w:rsidR="00ED30C7" w:rsidRDefault="00596E12" w:rsidP="00A1427E">
        <w:pPr>
          <w:pStyle w:val="Footer"/>
          <w:rPr>
            <w:noProof/>
          </w:rPr>
        </w:pPr>
        <w:sdt>
          <w:sdtPr>
            <w:id w:val="-1276325223"/>
            <w:docPartObj>
              <w:docPartGallery w:val="Page Numbers (Bottom of Page)"/>
              <w:docPartUnique/>
            </w:docPartObj>
          </w:sdtPr>
          <w:sdtEndPr>
            <w:rPr>
              <w:noProof/>
            </w:rPr>
          </w:sdtEndPr>
          <w:sdtContent>
            <w:r w:rsidR="00E30429"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E30429" w:rsidRPr="00CD6E95">
              <w:rPr>
                <w:rFonts w:eastAsia="Times New Roman"/>
                <w:sz w:val="20"/>
                <w:szCs w:val="20"/>
                <w:highlight w:val="yellow"/>
              </w:rPr>
              <w:t>XXXX</w:t>
            </w:r>
            <w:r w:rsidR="00E30429" w:rsidRPr="00CD6E95">
              <w:rPr>
                <w:rFonts w:eastAsia="Times New Roman"/>
                <w:sz w:val="20"/>
                <w:szCs w:val="20"/>
              </w:rPr>
              <w:t xml:space="preserve"> and it expires </w:t>
            </w:r>
            <w:r w:rsidR="00E30429" w:rsidRPr="00CD6E95">
              <w:rPr>
                <w:rFonts w:eastAsia="Times New Roman"/>
                <w:sz w:val="20"/>
                <w:szCs w:val="20"/>
                <w:highlight w:val="yellow"/>
              </w:rPr>
              <w:t>XX/XX/XXXX</w:t>
            </w:r>
            <w:r w:rsidR="00E30429" w:rsidRPr="00CD6E95">
              <w:rPr>
                <w:rFonts w:eastAsia="Times New Roman"/>
                <w:sz w:val="20"/>
                <w:szCs w:val="20"/>
              </w:rPr>
              <w:t>.</w:t>
            </w:r>
          </w:sdtContent>
        </w:sdt>
      </w:p>
      <w:p w:rsidR="00ED30C7" w:rsidRDefault="00E30429">
        <w:pPr>
          <w:pStyle w:val="Footer"/>
          <w:jc w:val="center"/>
        </w:pPr>
        <w:r>
          <w:fldChar w:fldCharType="begin"/>
        </w:r>
        <w:r>
          <w:instrText xml:space="preserve"> PAGE   \* MERGEFORMAT </w:instrText>
        </w:r>
        <w:r>
          <w:fldChar w:fldCharType="separate"/>
        </w:r>
        <w:r>
          <w:rPr>
            <w:noProof/>
          </w:rPr>
          <w:t>81</w:t>
        </w:r>
        <w:r>
          <w:rPr>
            <w:noProof/>
          </w:rPr>
          <w:fldChar w:fldCharType="end"/>
        </w:r>
      </w:p>
    </w:sdtContent>
  </w:sdt>
  <w:p w:rsidR="00ED30C7" w:rsidRDefault="00596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618623"/>
      <w:docPartObj>
        <w:docPartGallery w:val="Page Numbers (Bottom of Page)"/>
        <w:docPartUnique/>
      </w:docPartObj>
    </w:sdtPr>
    <w:sdtEndPr>
      <w:rPr>
        <w:rFonts w:ascii="Arial" w:hAnsi="Arial" w:cs="Arial"/>
        <w:noProof/>
        <w:sz w:val="20"/>
        <w:szCs w:val="20"/>
      </w:rPr>
    </w:sdtEndPr>
    <w:sdtContent>
      <w:p w:rsidR="00ED30C7" w:rsidRPr="000E3DB6" w:rsidRDefault="00E30429" w:rsidP="00160420">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FE1D02">
          <w:rPr>
            <w:rFonts w:ascii="Arial" w:hAnsi="Arial" w:cs="Arial"/>
            <w:noProof/>
            <w:sz w:val="20"/>
            <w:szCs w:val="20"/>
          </w:rPr>
          <w:t>2</w:t>
        </w:r>
        <w:r w:rsidRPr="000E3DB6">
          <w:rPr>
            <w:rFonts w:ascii="Arial" w:hAnsi="Arial" w:cs="Arial"/>
            <w:noProof/>
            <w:sz w:val="20"/>
            <w:szCs w:val="20"/>
          </w:rPr>
          <w:fldChar w:fldCharType="end"/>
        </w:r>
        <w:r w:rsidRPr="00AC6DB7">
          <w:rPr>
            <w:noProof/>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86576"/>
      <w:docPartObj>
        <w:docPartGallery w:val="Page Numbers (Bottom of Page)"/>
        <w:docPartUnique/>
      </w:docPartObj>
    </w:sdtPr>
    <w:sdtEndPr>
      <w:rPr>
        <w:noProof/>
      </w:rPr>
    </w:sdtEndPr>
    <w:sdtContent>
      <w:p w:rsidR="00DF0E3A" w:rsidRDefault="00DF0E3A" w:rsidP="003E3EB5">
        <w:pPr>
          <w:pStyle w:val="Footer"/>
        </w:pPr>
        <w:r>
          <w:t>______________________________________________________________________________________________________________________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15</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FE1D02">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DF0E3A" w:rsidRDefault="00DF0E3A">
        <w:pPr>
          <w:pStyle w:val="Footer"/>
          <w:jc w:val="center"/>
        </w:pPr>
        <w:r>
          <w:fldChar w:fldCharType="begin"/>
        </w:r>
        <w:r>
          <w:instrText xml:space="preserve"> PAGE   \* MERGEFORMAT </w:instrText>
        </w:r>
        <w:r>
          <w:fldChar w:fldCharType="separate"/>
        </w:r>
        <w:r w:rsidR="00FE1D02">
          <w:rPr>
            <w:noProof/>
          </w:rPr>
          <w:t>3</w:t>
        </w:r>
        <w:r>
          <w:rPr>
            <w:noProof/>
          </w:rPr>
          <w:fldChar w:fldCharType="end"/>
        </w:r>
      </w:p>
    </w:sdtContent>
  </w:sdt>
  <w:p w:rsidR="00DF0E3A" w:rsidRDefault="00DF0E3A" w:rsidP="00BC36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742659"/>
      <w:docPartObj>
        <w:docPartGallery w:val="Page Numbers (Bottom of Page)"/>
        <w:docPartUnique/>
      </w:docPartObj>
    </w:sdtPr>
    <w:sdtEndPr>
      <w:rPr>
        <w:noProof/>
      </w:rPr>
    </w:sdtEndPr>
    <w:sdtContent>
      <w:p w:rsidR="00DF0E3A" w:rsidRDefault="00DF0E3A" w:rsidP="003E3EB5">
        <w:pPr>
          <w:pStyle w:val="Footer"/>
        </w:pPr>
      </w:p>
      <w:p w:rsidR="00DF0E3A" w:rsidRDefault="00DF0E3A">
        <w:pPr>
          <w:pStyle w:val="Footer"/>
          <w:jc w:val="center"/>
        </w:pPr>
        <w:r>
          <w:fldChar w:fldCharType="begin"/>
        </w:r>
        <w:r>
          <w:instrText xml:space="preserve"> PAGE   \* MERGEFORMAT </w:instrText>
        </w:r>
        <w:r>
          <w:fldChar w:fldCharType="separate"/>
        </w:r>
        <w:r w:rsidR="00FE1D02">
          <w:rPr>
            <w:noProof/>
          </w:rPr>
          <w:t>4</w:t>
        </w:r>
        <w:r>
          <w:rPr>
            <w:noProof/>
          </w:rPr>
          <w:fldChar w:fldCharType="end"/>
        </w:r>
      </w:p>
    </w:sdtContent>
  </w:sdt>
  <w:p w:rsidR="00DF0E3A" w:rsidRDefault="00DF0E3A" w:rsidP="00BC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12" w:rsidRDefault="00596E12" w:rsidP="000F3A29">
      <w:pPr>
        <w:spacing w:after="0" w:line="240" w:lineRule="auto"/>
      </w:pPr>
      <w:r>
        <w:separator/>
      </w:r>
    </w:p>
  </w:footnote>
  <w:footnote w:type="continuationSeparator" w:id="0">
    <w:p w:rsidR="00596E12" w:rsidRDefault="00596E12" w:rsidP="000F3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43244" w:rsidRDefault="00E30429" w:rsidP="00C10C73">
    <w:pPr>
      <w:pStyle w:val="Header"/>
      <w:tabs>
        <w:tab w:val="clear" w:pos="9360"/>
        <w:tab w:val="left" w:pos="5386"/>
      </w:tabs>
      <w:spacing w:after="240"/>
      <w:rPr>
        <w:b/>
        <w:caps/>
        <w:sz w:val="28"/>
        <w:szCs w:val="28"/>
      </w:rPr>
    </w:pPr>
    <w:r w:rsidRPr="00143244">
      <w:rPr>
        <w:b/>
        <w:caps/>
        <w:sz w:val="28"/>
        <w:szCs w:val="28"/>
      </w:rPr>
      <w:t>Attachment b</w:t>
    </w:r>
    <w:r w:rsidR="000F3A29" w:rsidRPr="00143244">
      <w:rPr>
        <w:b/>
        <w:caps/>
        <w:sz w:val="28"/>
        <w:szCs w:val="28"/>
      </w:rPr>
      <w:t>9b</w:t>
    </w:r>
    <w:r w:rsidRPr="00143244">
      <w:rPr>
        <w:b/>
        <w:caps/>
        <w:sz w:val="28"/>
        <w:szCs w:val="28"/>
      </w:rPr>
      <w:t>: RISE STAFF consent and POSTTEST</w:t>
    </w:r>
    <w:r w:rsidRPr="00143244">
      <w:rPr>
        <w:b/>
        <w:caps/>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60676C" w:rsidRDefault="00E30429" w:rsidP="00D17704">
    <w:pPr>
      <w:pStyle w:val="Header"/>
      <w:jc w:val="right"/>
      <w:rPr>
        <w:rFonts w:cstheme="minorHAnsi"/>
        <w:b/>
        <w:caps/>
        <w:sz w:val="28"/>
        <w:szCs w:val="24"/>
      </w:rPr>
    </w:pPr>
    <w:r w:rsidRPr="0060676C">
      <w:rPr>
        <w:rFonts w:cs="Calibri"/>
        <w:b/>
        <w:bCs/>
        <w:sz w:val="24"/>
      </w:rPr>
      <w:t>OMB NO: 0970-0408</w:t>
    </w:r>
    <w:r w:rsidRPr="0060676C">
      <w:rPr>
        <w:rFonts w:cs="Calibri"/>
        <w:b/>
        <w:bCs/>
        <w:sz w:val="24"/>
      </w:rPr>
      <w:br/>
      <w:t xml:space="preserve">EXPIRATION DATE: </w:t>
    </w:r>
    <w:proofErr w:type="spellStart"/>
    <w:r w:rsidRPr="0060676C">
      <w:rPr>
        <w:rFonts w:cs="Calibri"/>
        <w:b/>
        <w:bCs/>
        <w:sz w:val="24"/>
      </w:rPr>
      <w:t>xxxx</w:t>
    </w:r>
    <w:proofErr w:type="spellEnd"/>
  </w:p>
  <w:p w:rsidR="00ED30C7" w:rsidRPr="00D17704" w:rsidRDefault="00E30429" w:rsidP="00D17704">
    <w:pPr>
      <w:pStyle w:val="Header"/>
      <w:spacing w:after="240"/>
      <w:rPr>
        <w:b/>
        <w:caps/>
        <w:sz w:val="24"/>
      </w:rPr>
    </w:pPr>
    <w:r>
      <w:rPr>
        <w:b/>
        <w:caps/>
        <w:sz w:val="24"/>
      </w:rPr>
      <w:t>Attachment b8</w:t>
    </w:r>
    <w:r w:rsidRPr="000A7597">
      <w:rPr>
        <w:b/>
        <w:caps/>
        <w:sz w:val="24"/>
      </w:rPr>
      <w:t xml:space="preserve">: </w:t>
    </w:r>
    <w:r>
      <w:rPr>
        <w:b/>
        <w:caps/>
        <w:sz w:val="24"/>
      </w:rPr>
      <w:t>RISE ORB STAFF PRE/POSTTEST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3A" w:rsidRPr="00143244" w:rsidRDefault="0047620B" w:rsidP="00C10C73">
    <w:pPr>
      <w:pStyle w:val="Header"/>
      <w:spacing w:after="240"/>
      <w:rPr>
        <w:b/>
        <w:caps/>
        <w:sz w:val="28"/>
        <w:szCs w:val="28"/>
      </w:rPr>
    </w:pPr>
    <w:r w:rsidRPr="00143244">
      <w:rPr>
        <w:b/>
        <w:caps/>
        <w:sz w:val="28"/>
        <w:szCs w:val="28"/>
      </w:rPr>
      <w:t>Attachment b9B</w:t>
    </w:r>
    <w:r w:rsidR="00DF0E3A" w:rsidRPr="00143244">
      <w:rPr>
        <w:b/>
        <w:caps/>
        <w:sz w:val="28"/>
        <w:szCs w:val="28"/>
      </w:rPr>
      <w:t>: RISE staff consent and posttest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29"/>
    <w:rsid w:val="0003703F"/>
    <w:rsid w:val="000F3A29"/>
    <w:rsid w:val="00143244"/>
    <w:rsid w:val="0047620B"/>
    <w:rsid w:val="004C70A5"/>
    <w:rsid w:val="00596E12"/>
    <w:rsid w:val="00A63C7C"/>
    <w:rsid w:val="00B944DE"/>
    <w:rsid w:val="00D778B5"/>
    <w:rsid w:val="00DF0E3A"/>
    <w:rsid w:val="00E30429"/>
    <w:rsid w:val="00FE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29"/>
    <w:rPr>
      <w:rFonts w:eastAsiaTheme="minorEastAsia"/>
    </w:rPr>
  </w:style>
  <w:style w:type="paragraph" w:styleId="Footer">
    <w:name w:val="footer"/>
    <w:basedOn w:val="Normal"/>
    <w:link w:val="FooterChar"/>
    <w:uiPriority w:val="99"/>
    <w:unhideWhenUsed/>
    <w:rsid w:val="000F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29"/>
    <w:rPr>
      <w:rFonts w:eastAsiaTheme="minorEastAsia"/>
    </w:rPr>
  </w:style>
  <w:style w:type="paragraph" w:styleId="ListParagraph">
    <w:name w:val="List Paragraph"/>
    <w:basedOn w:val="Normal"/>
    <w:next w:val="Normal"/>
    <w:uiPriority w:val="34"/>
    <w:qFormat/>
    <w:rsid w:val="00DF0E3A"/>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F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3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29"/>
    <w:rPr>
      <w:rFonts w:eastAsiaTheme="minorEastAsia"/>
    </w:rPr>
  </w:style>
  <w:style w:type="paragraph" w:styleId="Footer">
    <w:name w:val="footer"/>
    <w:basedOn w:val="Normal"/>
    <w:link w:val="FooterChar"/>
    <w:uiPriority w:val="99"/>
    <w:unhideWhenUsed/>
    <w:rsid w:val="000F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29"/>
    <w:rPr>
      <w:rFonts w:eastAsiaTheme="minorEastAsia"/>
    </w:rPr>
  </w:style>
  <w:style w:type="paragraph" w:styleId="ListParagraph">
    <w:name w:val="List Paragraph"/>
    <w:basedOn w:val="Normal"/>
    <w:next w:val="Normal"/>
    <w:uiPriority w:val="34"/>
    <w:qFormat/>
    <w:rsid w:val="00DF0E3A"/>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F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E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zQuinn@westa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3</cp:revision>
  <dcterms:created xsi:type="dcterms:W3CDTF">2014-03-27T18:32:00Z</dcterms:created>
  <dcterms:modified xsi:type="dcterms:W3CDTF">2014-03-31T20:16:00Z</dcterms:modified>
</cp:coreProperties>
</file>