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890"/>
        <w:gridCol w:w="1530"/>
        <w:gridCol w:w="3960"/>
        <w:gridCol w:w="3688"/>
      </w:tblGrid>
      <w:tr w:rsidR="00310805" w:rsidRPr="00070C7B" w:rsidTr="00A731B9">
        <w:trPr>
          <w:trHeight w:val="440"/>
        </w:trPr>
        <w:tc>
          <w:tcPr>
            <w:tcW w:w="12526" w:type="dxa"/>
            <w:gridSpan w:val="5"/>
            <w:vAlign w:val="center"/>
          </w:tcPr>
          <w:p w:rsidR="00310805" w:rsidRPr="00070C7B" w:rsidRDefault="00310805" w:rsidP="00070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70C7B">
              <w:rPr>
                <w:rFonts w:ascii="Arial" w:hAnsi="Arial" w:cs="Arial"/>
                <w:b/>
                <w:sz w:val="20"/>
                <w:szCs w:val="20"/>
              </w:rPr>
              <w:t xml:space="preserve">SEARCH 3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Pr="00070C7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rincipal Investigator (PI)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A731B9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88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North Carolina at Chapel Hill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Beth Mayer-Davis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919-966-1991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North Carolina, Chapel Hill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Nutrition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 xml:space="preserve">2211 </w:t>
            </w:r>
            <w:proofErr w:type="spellStart"/>
            <w:r w:rsidRPr="00C340C6">
              <w:rPr>
                <w:rFonts w:ascii="Arial" w:eastAsia="Times New Roman" w:hAnsi="Arial" w:cs="Arial"/>
                <w:sz w:val="20"/>
                <w:szCs w:val="20"/>
              </w:rPr>
              <w:t>McGavran</w:t>
            </w:r>
            <w:proofErr w:type="spellEnd"/>
            <w:r w:rsidRPr="00C340C6">
              <w:rPr>
                <w:rFonts w:ascii="Arial" w:eastAsia="Times New Roman" w:hAnsi="Arial" w:cs="Arial"/>
                <w:sz w:val="20"/>
                <w:szCs w:val="20"/>
              </w:rPr>
              <w:t xml:space="preserve"> Greenberg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CB 7461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Chapel Hill, NC 27599-7461</w:t>
            </w:r>
          </w:p>
        </w:tc>
        <w:tc>
          <w:tcPr>
            <w:tcW w:w="3688" w:type="dxa"/>
          </w:tcPr>
          <w:p w:rsidR="00C340C6" w:rsidRPr="00070C7B" w:rsidRDefault="00005325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ejmayer_davis@unc.edu</w:t>
              </w:r>
            </w:hyperlink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FF" w:rsidRPr="00070C7B" w:rsidTr="00A731B9">
        <w:trPr>
          <w:trHeight w:val="1340"/>
        </w:trPr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Children’s Hospital Medical Center (Cincinnati)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Larry Dolan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513-636-8347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Children's Hospital Medical Center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Endocrinology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3333 Burnet Avenue, Mail Location 7012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Cincinnati, OH 45229</w:t>
            </w:r>
          </w:p>
        </w:tc>
        <w:tc>
          <w:tcPr>
            <w:tcW w:w="3688" w:type="dxa"/>
          </w:tcPr>
          <w:p w:rsidR="00C340C6" w:rsidRPr="00070C7B" w:rsidRDefault="00005325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Larry.Dolan@chmcc.org</w:t>
              </w:r>
            </w:hyperlink>
            <w:r w:rsidR="00C340C6" w:rsidRPr="00070C7B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Colorado Denver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Dana Dabelea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303-724-4414</w:t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Colorado Denver, Colorado School of Public Health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Epidemiology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13001 East 17th Avenue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Campus Box B119, Room W3110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Aurora, CO 80045</w:t>
            </w:r>
          </w:p>
        </w:tc>
        <w:tc>
          <w:tcPr>
            <w:tcW w:w="3688" w:type="dxa"/>
          </w:tcPr>
          <w:p w:rsidR="00C340C6" w:rsidRPr="00070C7B" w:rsidRDefault="00005325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Dana.Dabelea@ucdenver.edu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Kaiser Permanente Southern California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Jean Lawrence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626-564-3106</w:t>
            </w:r>
            <w:r w:rsidRPr="00070C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Kaiser Permanente Southern California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Research and Evaluation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100 S. Los Robles, 4th floor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Pasadena, CA 91101</w:t>
            </w:r>
          </w:p>
        </w:tc>
        <w:tc>
          <w:tcPr>
            <w:tcW w:w="3688" w:type="dxa"/>
          </w:tcPr>
          <w:p w:rsidR="00C340C6" w:rsidRPr="00070C7B" w:rsidRDefault="00005325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Jean.M.Lawrence@kp.org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Washington School of Medicine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Cate Pihoker</w:t>
            </w:r>
          </w:p>
        </w:tc>
        <w:tc>
          <w:tcPr>
            <w:tcW w:w="1530" w:type="dxa"/>
          </w:tcPr>
          <w:p w:rsidR="00C340C6" w:rsidRPr="00070C7B" w:rsidRDefault="00070C7B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206-987-2637</w:t>
            </w:r>
          </w:p>
        </w:tc>
        <w:tc>
          <w:tcPr>
            <w:tcW w:w="3960" w:type="dxa"/>
          </w:tcPr>
          <w:p w:rsidR="00070C7B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Children's Hospital &amp; Regional Medical Center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Pediatric Endocrinology </w:t>
            </w:r>
          </w:p>
          <w:p w:rsidR="00C340C6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7G-1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4800 Sand Point Way NE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Seattle, WA 98105</w:t>
            </w:r>
          </w:p>
        </w:tc>
        <w:tc>
          <w:tcPr>
            <w:tcW w:w="3688" w:type="dxa"/>
          </w:tcPr>
          <w:p w:rsidR="00C340C6" w:rsidRPr="00070C7B" w:rsidRDefault="00005325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0C7B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catherine.pihoker@seattlechildrens.org</w:t>
              </w:r>
            </w:hyperlink>
          </w:p>
        </w:tc>
      </w:tr>
    </w:tbl>
    <w:p w:rsidR="00DE1B40" w:rsidRPr="00A731B9" w:rsidRDefault="00DE1B40">
      <w:pPr>
        <w:rPr>
          <w:rFonts w:ascii="Arial" w:hAnsi="Arial" w:cs="Arial"/>
          <w:b/>
          <w:sz w:val="20"/>
          <w:szCs w:val="20"/>
        </w:rPr>
      </w:pPr>
    </w:p>
    <w:p w:rsidR="00A731B9" w:rsidRPr="00A731B9" w:rsidRDefault="00A731B9">
      <w:pPr>
        <w:rPr>
          <w:rFonts w:ascii="Arial" w:hAnsi="Arial" w:cs="Arial"/>
          <w:b/>
          <w:sz w:val="20"/>
          <w:szCs w:val="20"/>
        </w:rPr>
      </w:pPr>
      <w:r w:rsidRPr="00A731B9">
        <w:rPr>
          <w:rFonts w:ascii="Arial" w:hAnsi="Arial" w:cs="Arial"/>
          <w:b/>
          <w:sz w:val="20"/>
          <w:szCs w:val="20"/>
        </w:rPr>
        <w:t xml:space="preserve">SEARCH 3 Coordinating </w:t>
      </w:r>
      <w:proofErr w:type="gramStart"/>
      <w:r w:rsidRPr="00A731B9">
        <w:rPr>
          <w:rFonts w:ascii="Arial" w:hAnsi="Arial" w:cs="Arial"/>
          <w:b/>
          <w:sz w:val="20"/>
          <w:szCs w:val="20"/>
        </w:rPr>
        <w:t>Center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890"/>
        <w:gridCol w:w="1530"/>
        <w:gridCol w:w="3960"/>
        <w:gridCol w:w="2970"/>
      </w:tblGrid>
      <w:tr w:rsidR="00A731B9" w:rsidRPr="00070C7B" w:rsidTr="00AF5CAE">
        <w:trPr>
          <w:trHeight w:val="1448"/>
        </w:trPr>
        <w:tc>
          <w:tcPr>
            <w:tcW w:w="1458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School of Medicine– Coordinating Center</w:t>
            </w:r>
          </w:p>
        </w:tc>
        <w:tc>
          <w:tcPr>
            <w:tcW w:w="189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Ronny Bell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 w:rsidRPr="00070C7B">
              <w:rPr>
                <w:rFonts w:ascii="Arial" w:hAnsi="Arial" w:cs="Arial"/>
                <w:sz w:val="20"/>
                <w:szCs w:val="20"/>
              </w:rPr>
              <w:t>D’Agostino</w:t>
            </w:r>
            <w:proofErr w:type="spellEnd"/>
          </w:p>
        </w:tc>
        <w:tc>
          <w:tcPr>
            <w:tcW w:w="153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336-716-9736 (Bell)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336-716-9410 (</w:t>
            </w:r>
            <w:proofErr w:type="spellStart"/>
            <w:r w:rsidRPr="00070C7B">
              <w:rPr>
                <w:rFonts w:ascii="Arial" w:hAnsi="Arial" w:cs="Arial"/>
                <w:sz w:val="20"/>
                <w:szCs w:val="20"/>
              </w:rPr>
              <w:t>D’Agostino</w:t>
            </w:r>
            <w:proofErr w:type="spellEnd"/>
            <w:r w:rsidRPr="00070C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Health Sciences Medical Center Blvd.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Winston-Salem, NC  27157</w:t>
            </w:r>
          </w:p>
        </w:tc>
        <w:tc>
          <w:tcPr>
            <w:tcW w:w="297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rbell@wfubmc.edu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005325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731B9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rdagosti@wfubmc.edu</w:t>
              </w:r>
            </w:hyperlink>
          </w:p>
        </w:tc>
      </w:tr>
    </w:tbl>
    <w:p w:rsidR="00A731B9" w:rsidRPr="00070C7B" w:rsidRDefault="00A731B9">
      <w:pPr>
        <w:rPr>
          <w:rFonts w:ascii="Arial" w:hAnsi="Arial" w:cs="Arial"/>
          <w:sz w:val="20"/>
          <w:szCs w:val="20"/>
        </w:rPr>
      </w:pPr>
    </w:p>
    <w:sectPr w:rsidR="00A731B9" w:rsidRPr="00070C7B" w:rsidSect="00070C7B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5"/>
    <w:rsid w:val="00005325"/>
    <w:rsid w:val="00070C7B"/>
    <w:rsid w:val="000B16FF"/>
    <w:rsid w:val="00207FB4"/>
    <w:rsid w:val="00310805"/>
    <w:rsid w:val="00A731B9"/>
    <w:rsid w:val="00A73A0A"/>
    <w:rsid w:val="00C340C6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0805"/>
    <w:rPr>
      <w:strike w:val="0"/>
      <w:dstrike w:val="0"/>
      <w:color w:val="454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0805"/>
    <w:rPr>
      <w:strike w:val="0"/>
      <w:dstrike w:val="0"/>
      <w:color w:val="454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6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hs.wfubmc.edu/messaging/index.cfm?persid=per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phs.wfubmc.edu/messaging/index.cfm?persid=pers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phs.wfubmc.edu/messaging/index.cfm?persid=pers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arch.phs.wfubmc.edu/messaging/index.cfm?persid=pers20" TargetMode="External"/><Relationship Id="rId10" Type="http://schemas.openxmlformats.org/officeDocument/2006/relationships/hyperlink" Target="https://search.phs.wfubmc.edu/messaging/index.cfm?persid=pers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hs.wfubmc.edu/messaging/index.cfm?persid=pers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NCBH</Company>
  <LinksUpToDate>false</LinksUpToDate>
  <CharactersWithSpaces>1980</CharactersWithSpaces>
  <SharedDoc>false</SharedDoc>
  <HLinks>
    <vt:vector size="42" baseType="variant"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https://search.phs.wfubmc.edu/messaging/index.cfm?persid=pers80</vt:lpwstr>
      </vt:variant>
      <vt:variant>
        <vt:lpwstr/>
      </vt:variant>
      <vt:variant>
        <vt:i4>7274596</vt:i4>
      </vt:variant>
      <vt:variant>
        <vt:i4>15</vt:i4>
      </vt:variant>
      <vt:variant>
        <vt:i4>0</vt:i4>
      </vt:variant>
      <vt:variant>
        <vt:i4>5</vt:i4>
      </vt:variant>
      <vt:variant>
        <vt:lpwstr>https://search.phs.wfubmc.edu/messaging/index.cfm?persid=pers48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https://search.phs.wfubmc.edu/messaging/index.cfm?persid=pers25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https://search.phs.wfubmc.edu/messaging/index.cfm?persid=pers2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https://search.phs.wfubmc.edu/messaging/index.cfm?persid=pers9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https://search.phs.wfubmc.edu/messaging/index.cfm?persid=pers14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https://search.phs.wfubmc.edu/messaging/index.cfm?persid=pers20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svestal</dc:creator>
  <cp:lastModifiedBy>Saydah, Sharon (CDC/ONDIEH/NCCDPHP)</cp:lastModifiedBy>
  <cp:revision>2</cp:revision>
  <dcterms:created xsi:type="dcterms:W3CDTF">2014-02-05T20:13:00Z</dcterms:created>
  <dcterms:modified xsi:type="dcterms:W3CDTF">2014-02-05T20:13:00Z</dcterms:modified>
</cp:coreProperties>
</file>