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74BA" w:rsidRDefault="006574BA" w:rsidP="006574BA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Crosswalk Summary of IPFQR Collection Forms</w:t>
      </w:r>
    </w:p>
    <w:p w:rsidR="006574BA" w:rsidRPr="006574BA" w:rsidRDefault="006574BA" w:rsidP="006574BA">
      <w:pPr>
        <w:jc w:val="left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58"/>
        <w:gridCol w:w="5310"/>
      </w:tblGrid>
      <w:tr w:rsidR="008D6BD9" w:rsidRPr="005245F6" w:rsidTr="00392DCE">
        <w:trPr>
          <w:jc w:val="center"/>
        </w:trPr>
        <w:tc>
          <w:tcPr>
            <w:tcW w:w="2358" w:type="dxa"/>
            <w:vAlign w:val="center"/>
          </w:tcPr>
          <w:p w:rsidR="008D6BD9" w:rsidRPr="005245F6" w:rsidRDefault="008D6BD9" w:rsidP="00657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Form</w:t>
            </w:r>
          </w:p>
        </w:tc>
        <w:tc>
          <w:tcPr>
            <w:tcW w:w="5310" w:type="dxa"/>
            <w:vAlign w:val="center"/>
          </w:tcPr>
          <w:p w:rsidR="008D6BD9" w:rsidRPr="005245F6" w:rsidRDefault="008D6BD9" w:rsidP="006574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45F6">
              <w:rPr>
                <w:rFonts w:ascii="Times New Roman" w:hAnsi="Times New Roman" w:cs="Times New Roman"/>
                <w:b/>
                <w:sz w:val="24"/>
                <w:szCs w:val="24"/>
              </w:rPr>
              <w:t>Notes</w:t>
            </w:r>
          </w:p>
        </w:tc>
      </w:tr>
      <w:tr w:rsidR="008D6BD9" w:rsidTr="00392DCE">
        <w:trPr>
          <w:jc w:val="center"/>
        </w:trPr>
        <w:tc>
          <w:tcPr>
            <w:tcW w:w="2358" w:type="dxa"/>
          </w:tcPr>
          <w:p w:rsidR="008D6BD9" w:rsidRDefault="008D6BD9" w:rsidP="00C347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HBIPS measure</w:t>
            </w:r>
            <w:r w:rsidRPr="00C347CF">
              <w:rPr>
                <w:rFonts w:ascii="Times New Roman" w:hAnsi="Times New Roman" w:cs="Times New Roman"/>
                <w:sz w:val="24"/>
                <w:szCs w:val="24"/>
              </w:rPr>
              <w:t xml:space="preserve"> data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collection</w:t>
            </w:r>
            <w:r w:rsidR="000965DB">
              <w:rPr>
                <w:rFonts w:ascii="Times New Roman" w:hAnsi="Times New Roman" w:cs="Times New Roman"/>
                <w:sz w:val="24"/>
                <w:szCs w:val="24"/>
              </w:rPr>
              <w:t xml:space="preserve"> form</w:t>
            </w:r>
          </w:p>
        </w:tc>
        <w:tc>
          <w:tcPr>
            <w:tcW w:w="5310" w:type="dxa"/>
          </w:tcPr>
          <w:p w:rsidR="008D6BD9" w:rsidRDefault="008D6BD9" w:rsidP="003523C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reflects minor changes to contact information</w:t>
            </w:r>
          </w:p>
        </w:tc>
      </w:tr>
      <w:tr w:rsidR="008D6BD9" w:rsidTr="00392DCE">
        <w:trPr>
          <w:jc w:val="center"/>
        </w:trPr>
        <w:tc>
          <w:tcPr>
            <w:tcW w:w="2358" w:type="dxa"/>
          </w:tcPr>
          <w:p w:rsidR="008D6BD9" w:rsidRDefault="008D6BD9" w:rsidP="00C347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EHR &amp; Patient Exper</w:t>
            </w:r>
            <w:r w:rsidR="000965DB">
              <w:rPr>
                <w:rFonts w:ascii="Times New Roman" w:hAnsi="Times New Roman" w:cs="Times New Roman"/>
                <w:sz w:val="24"/>
                <w:szCs w:val="24"/>
              </w:rPr>
              <w:t>ience data collection form</w:t>
            </w:r>
          </w:p>
        </w:tc>
        <w:tc>
          <w:tcPr>
            <w:tcW w:w="5310" w:type="dxa"/>
          </w:tcPr>
          <w:p w:rsidR="008D6BD9" w:rsidRDefault="008D6BD9" w:rsidP="008B4D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Newly proposed measures</w:t>
            </w:r>
          </w:p>
        </w:tc>
      </w:tr>
      <w:tr w:rsidR="008D6BD9" w:rsidTr="00392DCE">
        <w:trPr>
          <w:jc w:val="center"/>
        </w:trPr>
        <w:tc>
          <w:tcPr>
            <w:tcW w:w="2358" w:type="dxa"/>
          </w:tcPr>
          <w:p w:rsidR="008D6BD9" w:rsidRPr="00C347CF" w:rsidRDefault="008D6BD9" w:rsidP="00C347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TOB </w:t>
            </w:r>
            <w:r w:rsidR="000965DB">
              <w:rPr>
                <w:rFonts w:ascii="Times New Roman" w:hAnsi="Times New Roman" w:cs="Times New Roman"/>
                <w:sz w:val="24"/>
                <w:szCs w:val="24"/>
              </w:rPr>
              <w:t>&amp; IMM data collection form</w:t>
            </w:r>
          </w:p>
        </w:tc>
        <w:tc>
          <w:tcPr>
            <w:tcW w:w="5310" w:type="dxa"/>
          </w:tcPr>
          <w:p w:rsidR="008D6BD9" w:rsidRDefault="008D6BD9" w:rsidP="008B4DB8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Newly proposed measures</w:t>
            </w:r>
          </w:p>
        </w:tc>
      </w:tr>
      <w:tr w:rsidR="00A119E8" w:rsidTr="00392DCE">
        <w:trPr>
          <w:jc w:val="center"/>
        </w:trPr>
        <w:tc>
          <w:tcPr>
            <w:tcW w:w="2358" w:type="dxa"/>
          </w:tcPr>
          <w:p w:rsidR="00A119E8" w:rsidRDefault="00A119E8" w:rsidP="00C347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SUB-1 data collection form</w:t>
            </w:r>
          </w:p>
        </w:tc>
        <w:tc>
          <w:tcPr>
            <w:tcW w:w="5310" w:type="dxa"/>
          </w:tcPr>
          <w:p w:rsidR="00A119E8" w:rsidRDefault="00A119E8" w:rsidP="00FC2AF1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reflects minor changes to contact information</w:t>
            </w:r>
          </w:p>
        </w:tc>
      </w:tr>
      <w:tr w:rsidR="00A119E8" w:rsidTr="00392DCE">
        <w:trPr>
          <w:jc w:val="center"/>
        </w:trPr>
        <w:tc>
          <w:tcPr>
            <w:tcW w:w="2358" w:type="dxa"/>
          </w:tcPr>
          <w:p w:rsidR="00A119E8" w:rsidRDefault="00A119E8" w:rsidP="007B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F">
              <w:rPr>
                <w:rFonts w:ascii="Times New Roman" w:hAnsi="Times New Roman" w:cs="Times New Roman"/>
                <w:sz w:val="24"/>
                <w:szCs w:val="24"/>
              </w:rPr>
              <w:t>Vendor authoriz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ation form</w:t>
            </w:r>
          </w:p>
        </w:tc>
        <w:tc>
          <w:tcPr>
            <w:tcW w:w="5310" w:type="dxa"/>
          </w:tcPr>
          <w:p w:rsidR="00A119E8" w:rsidRDefault="00A119E8" w:rsidP="002115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reflects minor changes to contact information</w:t>
            </w:r>
          </w:p>
        </w:tc>
      </w:tr>
      <w:tr w:rsidR="00A119E8" w:rsidTr="00392DCE">
        <w:trPr>
          <w:jc w:val="center"/>
        </w:trPr>
        <w:tc>
          <w:tcPr>
            <w:tcW w:w="2358" w:type="dxa"/>
          </w:tcPr>
          <w:p w:rsidR="00A119E8" w:rsidRDefault="00A119E8" w:rsidP="00C347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F">
              <w:rPr>
                <w:rFonts w:ascii="Times New Roman" w:hAnsi="Times New Roman" w:cs="Times New Roman"/>
                <w:sz w:val="24"/>
                <w:szCs w:val="24"/>
              </w:rPr>
              <w:t>Notice of Participation Agreement</w:t>
            </w:r>
          </w:p>
        </w:tc>
        <w:tc>
          <w:tcPr>
            <w:tcW w:w="5310" w:type="dxa"/>
          </w:tcPr>
          <w:p w:rsidR="00A119E8" w:rsidRDefault="00A119E8" w:rsidP="002115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reflects minor changes to conta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ct information, as well as the addition of an option for IPFs to indicate their intent not to participate or withdraw from the Program</w:t>
            </w:r>
          </w:p>
        </w:tc>
      </w:tr>
      <w:tr w:rsidR="00A119E8" w:rsidTr="00392DCE">
        <w:trPr>
          <w:jc w:val="center"/>
        </w:trPr>
        <w:tc>
          <w:tcPr>
            <w:tcW w:w="2358" w:type="dxa"/>
          </w:tcPr>
          <w:p w:rsidR="00A119E8" w:rsidRDefault="00A119E8" w:rsidP="00C347CF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347CF">
              <w:rPr>
                <w:rFonts w:ascii="Times New Roman" w:hAnsi="Times New Roman" w:cs="Times New Roman"/>
                <w:sz w:val="24"/>
                <w:szCs w:val="24"/>
              </w:rPr>
              <w:t>Data Accuracy Acknowledgement</w:t>
            </w:r>
          </w:p>
        </w:tc>
        <w:tc>
          <w:tcPr>
            <w:tcW w:w="5310" w:type="dxa"/>
          </w:tcPr>
          <w:p w:rsidR="00A119E8" w:rsidRDefault="00A119E8" w:rsidP="00211507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Form reflects minor changes to contact information</w:t>
            </w:r>
          </w:p>
        </w:tc>
      </w:tr>
      <w:tr w:rsidR="00A119E8" w:rsidTr="00392DCE">
        <w:trPr>
          <w:jc w:val="center"/>
        </w:trPr>
        <w:tc>
          <w:tcPr>
            <w:tcW w:w="2358" w:type="dxa"/>
          </w:tcPr>
          <w:p w:rsidR="00A119E8" w:rsidRPr="004736BE" w:rsidRDefault="00A119E8" w:rsidP="007B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E">
              <w:rPr>
                <w:rFonts w:ascii="Times New Roman" w:hAnsi="Times New Roman" w:cs="Times New Roman"/>
                <w:sz w:val="24"/>
                <w:szCs w:val="24"/>
              </w:rPr>
              <w:t xml:space="preserve">Extraordinary circumstances </w:t>
            </w:r>
            <w:r w:rsidR="001358CE">
              <w:rPr>
                <w:rFonts w:ascii="Times New Roman" w:hAnsi="Times New Roman" w:cs="Times New Roman"/>
                <w:sz w:val="24"/>
                <w:szCs w:val="24"/>
              </w:rPr>
              <w:t xml:space="preserve">exception </w:t>
            </w:r>
            <w:r w:rsidRPr="004736BE">
              <w:rPr>
                <w:rFonts w:ascii="Times New Roman" w:hAnsi="Times New Roman" w:cs="Times New Roman"/>
                <w:sz w:val="24"/>
                <w:szCs w:val="24"/>
              </w:rPr>
              <w:t>form</w:t>
            </w:r>
          </w:p>
        </w:tc>
        <w:tc>
          <w:tcPr>
            <w:tcW w:w="5310" w:type="dxa"/>
          </w:tcPr>
          <w:p w:rsidR="00A119E8" w:rsidRDefault="00A119E8" w:rsidP="00444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This form has been revised from last year and will be submitted with IQR PRA package. </w:t>
            </w:r>
          </w:p>
        </w:tc>
      </w:tr>
      <w:tr w:rsidR="00A119E8" w:rsidTr="00392DCE">
        <w:trPr>
          <w:jc w:val="center"/>
        </w:trPr>
        <w:tc>
          <w:tcPr>
            <w:tcW w:w="2358" w:type="dxa"/>
          </w:tcPr>
          <w:p w:rsidR="00A119E8" w:rsidRPr="004736BE" w:rsidRDefault="00A119E8" w:rsidP="007B548B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736BE">
              <w:rPr>
                <w:rFonts w:ascii="Times New Roman" w:hAnsi="Times New Roman" w:cs="Times New Roman"/>
                <w:sz w:val="24"/>
                <w:szCs w:val="24"/>
              </w:rPr>
              <w:t>Reconsideration request form</w:t>
            </w:r>
          </w:p>
        </w:tc>
        <w:tc>
          <w:tcPr>
            <w:tcW w:w="5310" w:type="dxa"/>
          </w:tcPr>
          <w:p w:rsidR="00A119E8" w:rsidRDefault="00A119E8" w:rsidP="00444A03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This form has been revised from last year and will be submitted with IQR PRA package.</w:t>
            </w:r>
          </w:p>
        </w:tc>
      </w:tr>
    </w:tbl>
    <w:p w:rsidR="00C347CF" w:rsidRPr="00C347CF" w:rsidRDefault="00C347CF" w:rsidP="00C347CF">
      <w:pPr>
        <w:jc w:val="left"/>
        <w:rPr>
          <w:rFonts w:ascii="Times New Roman" w:hAnsi="Times New Roman" w:cs="Times New Roman"/>
          <w:sz w:val="24"/>
          <w:szCs w:val="24"/>
        </w:rPr>
      </w:pPr>
    </w:p>
    <w:p w:rsidR="001D2318" w:rsidRPr="00C347CF" w:rsidRDefault="001D2318" w:rsidP="00C347CF">
      <w:pPr>
        <w:jc w:val="left"/>
        <w:rPr>
          <w:rFonts w:ascii="Times New Roman" w:hAnsi="Times New Roman" w:cs="Times New Roman"/>
          <w:sz w:val="24"/>
          <w:szCs w:val="24"/>
        </w:rPr>
      </w:pPr>
    </w:p>
    <w:sectPr w:rsidR="001D2318" w:rsidRPr="00C347CF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DA2" w:rsidRDefault="000C2DA2" w:rsidP="005A0B62">
      <w:r>
        <w:separator/>
      </w:r>
    </w:p>
  </w:endnote>
  <w:endnote w:type="continuationSeparator" w:id="0">
    <w:p w:rsidR="000C2DA2" w:rsidRDefault="000C2DA2" w:rsidP="005A0B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62" w:rsidRPr="005A0B62" w:rsidRDefault="005A0B62">
    <w:pPr>
      <w:pStyle w:val="Footer"/>
      <w:rPr>
        <w:i/>
        <w:sz w:val="18"/>
        <w:szCs w:val="18"/>
      </w:rPr>
    </w:pPr>
    <w:r w:rsidRPr="005A0B62">
      <w:rPr>
        <w:i/>
        <w:sz w:val="18"/>
        <w:szCs w:val="18"/>
      </w:rPr>
      <w:t xml:space="preserve">Last revised </w:t>
    </w:r>
    <w:r w:rsidR="0059379B">
      <w:rPr>
        <w:i/>
        <w:sz w:val="18"/>
        <w:szCs w:val="18"/>
      </w:rPr>
      <w:t>on 4/21</w:t>
    </w:r>
    <w:r w:rsidRPr="005A0B62">
      <w:rPr>
        <w:i/>
        <w:sz w:val="18"/>
        <w:szCs w:val="18"/>
      </w:rPr>
      <w:t>/2014</w:t>
    </w:r>
    <w:r w:rsidRPr="005A0B62">
      <w:rPr>
        <w:i/>
        <w:sz w:val="18"/>
        <w:szCs w:val="18"/>
      </w:rPr>
      <w:ptab w:relativeTo="margin" w:alignment="center" w:leader="none"/>
    </w:r>
    <w:r w:rsidRPr="005A0B62">
      <w:rPr>
        <w:i/>
        <w:sz w:val="18"/>
        <w:szCs w:val="18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DA2" w:rsidRDefault="000C2DA2" w:rsidP="005A0B62">
      <w:r>
        <w:separator/>
      </w:r>
    </w:p>
  </w:footnote>
  <w:footnote w:type="continuationSeparator" w:id="0">
    <w:p w:rsidR="000C2DA2" w:rsidRDefault="000C2DA2" w:rsidP="005A0B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0B62" w:rsidRPr="005A0B62" w:rsidRDefault="005A0B62">
    <w:pPr>
      <w:pStyle w:val="Header"/>
      <w:rPr>
        <w:rFonts w:ascii="Times New Roman" w:hAnsi="Times New Roman" w:cs="Times New Roman"/>
      </w:rPr>
    </w:pPr>
    <w:r w:rsidRPr="005A0B62">
      <w:rPr>
        <w:rFonts w:ascii="Times New Roman" w:hAnsi="Times New Roman" w:cs="Times New Roman"/>
      </w:rPr>
      <w:t>IPFQR PRA Package</w:t>
    </w:r>
  </w:p>
  <w:p w:rsidR="005A0B62" w:rsidRDefault="005A0B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72007"/>
    <w:multiLevelType w:val="hybridMultilevel"/>
    <w:tmpl w:val="D2FA53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425241"/>
    <w:multiLevelType w:val="hybridMultilevel"/>
    <w:tmpl w:val="96D2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F3B0CAB"/>
    <w:multiLevelType w:val="hybridMultilevel"/>
    <w:tmpl w:val="6090F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7CF"/>
    <w:rsid w:val="00084068"/>
    <w:rsid w:val="000965DB"/>
    <w:rsid w:val="000C2DA2"/>
    <w:rsid w:val="0013447E"/>
    <w:rsid w:val="001358CE"/>
    <w:rsid w:val="00165522"/>
    <w:rsid w:val="001D2318"/>
    <w:rsid w:val="0028646D"/>
    <w:rsid w:val="00346644"/>
    <w:rsid w:val="003523C3"/>
    <w:rsid w:val="00392DCE"/>
    <w:rsid w:val="003E1070"/>
    <w:rsid w:val="00444A03"/>
    <w:rsid w:val="00514CAB"/>
    <w:rsid w:val="005245F6"/>
    <w:rsid w:val="0059379B"/>
    <w:rsid w:val="005A0B62"/>
    <w:rsid w:val="006559DF"/>
    <w:rsid w:val="006574BA"/>
    <w:rsid w:val="006B574C"/>
    <w:rsid w:val="00747D6D"/>
    <w:rsid w:val="00833BEE"/>
    <w:rsid w:val="008B4DB8"/>
    <w:rsid w:val="008D6BD9"/>
    <w:rsid w:val="0099373A"/>
    <w:rsid w:val="00A119E8"/>
    <w:rsid w:val="00B91E87"/>
    <w:rsid w:val="00C347CF"/>
    <w:rsid w:val="00CD50CC"/>
    <w:rsid w:val="00D55109"/>
    <w:rsid w:val="00D774E8"/>
    <w:rsid w:val="00DA2890"/>
    <w:rsid w:val="00DB29E4"/>
    <w:rsid w:val="00DC1EC3"/>
    <w:rsid w:val="00F340C2"/>
    <w:rsid w:val="00F675B1"/>
    <w:rsid w:val="00FB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B62"/>
  </w:style>
  <w:style w:type="paragraph" w:styleId="Footer">
    <w:name w:val="footer"/>
    <w:basedOn w:val="Normal"/>
    <w:link w:val="FooterChar"/>
    <w:uiPriority w:val="99"/>
    <w:unhideWhenUsed/>
    <w:rsid w:val="005A0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B62"/>
  </w:style>
  <w:style w:type="character" w:styleId="Hyperlink">
    <w:name w:val="Hyperlink"/>
    <w:basedOn w:val="DefaultParagraphFont"/>
    <w:uiPriority w:val="99"/>
    <w:unhideWhenUsed/>
    <w:rsid w:val="0099373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47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347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655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552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0B6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0B62"/>
  </w:style>
  <w:style w:type="paragraph" w:styleId="Footer">
    <w:name w:val="footer"/>
    <w:basedOn w:val="Normal"/>
    <w:link w:val="FooterChar"/>
    <w:uiPriority w:val="99"/>
    <w:unhideWhenUsed/>
    <w:rsid w:val="005A0B6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0B62"/>
  </w:style>
  <w:style w:type="character" w:styleId="Hyperlink">
    <w:name w:val="Hyperlink"/>
    <w:basedOn w:val="DefaultParagraphFont"/>
    <w:uiPriority w:val="99"/>
    <w:unhideWhenUsed/>
    <w:rsid w:val="0099373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299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144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MITRE Corporation</Company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Diamond, Nicholas</dc:creator>
  <cp:lastModifiedBy>Mitch Bryman</cp:lastModifiedBy>
  <cp:revision>5</cp:revision>
  <cp:lastPrinted>2014-04-15T18:13:00Z</cp:lastPrinted>
  <dcterms:created xsi:type="dcterms:W3CDTF">2014-05-21T12:08:00Z</dcterms:created>
  <dcterms:modified xsi:type="dcterms:W3CDTF">2014-05-22T18:55:00Z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