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D15" w:rsidRDefault="00E61D15" w:rsidP="00E61D15">
      <w:pPr>
        <w:pStyle w:val="MarkforAppendixHeadingBlack"/>
        <w:spacing w:before="3400"/>
      </w:pPr>
      <w:r>
        <w:rPr>
          <w:caps w:val="0"/>
        </w:rPr>
        <w:t xml:space="preserve">APPENDIX </w:t>
      </w:r>
      <w:bookmarkStart w:id="0" w:name="AppLetter"/>
      <w:bookmarkEnd w:id="0"/>
      <w:r>
        <w:rPr>
          <w:caps w:val="0"/>
        </w:rPr>
        <w:t>B</w:t>
      </w:r>
    </w:p>
    <w:p w:rsidR="00E61D15" w:rsidRDefault="00E61D15" w:rsidP="00E61D15">
      <w:pPr>
        <w:pStyle w:val="MarkforAppendixHeadingBlack"/>
        <w:sectPr w:rsidR="00E61D15" w:rsidSect="007C0CD8">
          <w:endnotePr>
            <w:numFmt w:val="decimal"/>
          </w:endnotePr>
          <w:pgSz w:w="12240" w:h="15840" w:code="1"/>
          <w:pgMar w:top="1440" w:right="1440" w:bottom="576" w:left="1440" w:header="720" w:footer="576" w:gutter="0"/>
          <w:cols w:space="720"/>
          <w:docGrid w:linePitch="326"/>
        </w:sectPr>
      </w:pPr>
      <w:bookmarkStart w:id="1" w:name="AppTitle"/>
      <w:bookmarkEnd w:id="1"/>
      <w:r>
        <w:rPr>
          <w:caps w:val="0"/>
        </w:rPr>
        <w:t>CONCEPTUAL MODELS</w:t>
      </w:r>
    </w:p>
    <w:p w:rsidR="00E61D15" w:rsidRPr="00E61D15" w:rsidRDefault="00E61D15" w:rsidP="00E61D15">
      <w:pPr>
        <w:pStyle w:val="MarkforAppendixHeadingBlack"/>
      </w:pPr>
    </w:p>
    <w:p w:rsidR="00E61D15" w:rsidRDefault="00E61D15" w:rsidP="00E61D15">
      <w:pPr>
        <w:pStyle w:val="NumberedBullet"/>
        <w:numPr>
          <w:ilvl w:val="0"/>
          <w:numId w:val="0"/>
        </w:numPr>
        <w:spacing w:after="0"/>
        <w:ind w:left="792"/>
        <w:jc w:val="left"/>
        <w:rPr>
          <w:b/>
          <w:sz w:val="18"/>
          <w:szCs w:val="18"/>
        </w:rPr>
        <w:sectPr w:rsidR="00E61D15" w:rsidSect="007C0CD8">
          <w:endnotePr>
            <w:numFmt w:val="decimal"/>
          </w:endnotePr>
          <w:pgSz w:w="12240" w:h="15840" w:code="1"/>
          <w:pgMar w:top="1440" w:right="1440" w:bottom="576" w:left="1440" w:header="720" w:footer="576" w:gutter="0"/>
          <w:cols w:space="720"/>
          <w:docGrid w:linePitch="326"/>
        </w:sectPr>
      </w:pPr>
    </w:p>
    <w:p w:rsidR="00E61D15" w:rsidRDefault="00E61D15" w:rsidP="00E61D15">
      <w:pPr>
        <w:pStyle w:val="MarkforAppendixHeadingBlack"/>
        <w:rPr>
          <w:b w:val="0"/>
          <w:sz w:val="18"/>
          <w:szCs w:val="18"/>
        </w:rPr>
      </w:pPr>
      <w:r>
        <w:rPr>
          <w:caps w:val="0"/>
        </w:rPr>
        <w:lastRenderedPageBreak/>
        <w:t>EXHIBIT B</w:t>
      </w:r>
      <w:r w:rsidR="002A43BC">
        <w:rPr>
          <w:caps w:val="0"/>
        </w:rPr>
        <w:t>-</w:t>
      </w:r>
      <w:r>
        <w:rPr>
          <w:caps w:val="0"/>
        </w:rPr>
        <w:t>1</w:t>
      </w:r>
    </w:p>
    <w:p w:rsidR="00E61D15" w:rsidRPr="00E30685" w:rsidRDefault="00E61D15" w:rsidP="00E30685">
      <w:pPr>
        <w:pStyle w:val="Heading1Black"/>
        <w:spacing w:before="0"/>
        <w:rPr>
          <w:sz w:val="22"/>
        </w:rPr>
      </w:pPr>
      <w:r w:rsidRPr="00E30685">
        <w:rPr>
          <w:sz w:val="22"/>
        </w:rPr>
        <w:t>Conceptual Framework Guiding Classroom + Child Outcomes Core</w:t>
      </w:r>
    </w:p>
    <w:p w:rsidR="00E61D15" w:rsidRDefault="00E61D15" w:rsidP="00E61D15">
      <w:pPr>
        <w:spacing w:line="240" w:lineRule="auto"/>
        <w:ind w:firstLine="0"/>
        <w:jc w:val="center"/>
        <w:rPr>
          <w:noProof/>
        </w:rPr>
      </w:pPr>
    </w:p>
    <w:p w:rsidR="00E61D15" w:rsidRPr="00045DD3" w:rsidRDefault="00E61D15" w:rsidP="00E61D15">
      <w:pPr>
        <w:spacing w:line="240" w:lineRule="auto"/>
        <w:ind w:firstLine="0"/>
        <w:jc w:val="center"/>
        <w:rPr>
          <w:highlight w:val="green"/>
        </w:rPr>
      </w:pPr>
      <w:r w:rsidRPr="005D056D">
        <w:rPr>
          <w:noProof/>
        </w:rPr>
        <w:drawing>
          <wp:inline distT="0" distB="0" distL="0" distR="0">
            <wp:extent cx="5943600" cy="3691467"/>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t="14443"/>
                    <a:stretch>
                      <a:fillRect/>
                    </a:stretch>
                  </pic:blipFill>
                  <pic:spPr bwMode="auto">
                    <a:xfrm>
                      <a:off x="0" y="0"/>
                      <a:ext cx="5943600" cy="3691467"/>
                    </a:xfrm>
                    <a:prstGeom prst="rect">
                      <a:avLst/>
                    </a:prstGeom>
                    <a:noFill/>
                    <a:ln w="9525">
                      <a:noFill/>
                      <a:miter lim="800000"/>
                      <a:headEnd/>
                      <a:tailEnd/>
                    </a:ln>
                  </pic:spPr>
                </pic:pic>
              </a:graphicData>
            </a:graphic>
          </wp:inline>
        </w:drawing>
      </w:r>
    </w:p>
    <w:p w:rsidR="00E61D15" w:rsidRDefault="00E61D15" w:rsidP="00E61D15">
      <w:pPr>
        <w:pStyle w:val="Heading4"/>
        <w:spacing w:after="0"/>
      </w:pPr>
    </w:p>
    <w:p w:rsidR="00E61D15" w:rsidRDefault="00E61D15" w:rsidP="00E61D15">
      <w:pPr>
        <w:pStyle w:val="NumberedBullet"/>
        <w:numPr>
          <w:ilvl w:val="0"/>
          <w:numId w:val="0"/>
        </w:numPr>
        <w:spacing w:after="0"/>
        <w:ind w:left="792"/>
        <w:jc w:val="center"/>
      </w:pPr>
    </w:p>
    <w:p w:rsidR="00E61D15" w:rsidRDefault="00E61D15" w:rsidP="00E61D15">
      <w:pPr>
        <w:tabs>
          <w:tab w:val="clear" w:pos="432"/>
        </w:tabs>
        <w:spacing w:after="200" w:line="276" w:lineRule="auto"/>
        <w:ind w:firstLine="0"/>
        <w:jc w:val="left"/>
        <w:rPr>
          <w:sz w:val="18"/>
          <w:szCs w:val="18"/>
        </w:rPr>
      </w:pPr>
      <w:bookmarkStart w:id="2" w:name="_Toc372715157"/>
      <w:r>
        <w:rPr>
          <w:sz w:val="18"/>
          <w:szCs w:val="18"/>
        </w:rPr>
        <w:br w:type="page"/>
      </w:r>
    </w:p>
    <w:p w:rsidR="00E61D15" w:rsidRDefault="00E61D15" w:rsidP="00E61D15">
      <w:pPr>
        <w:pStyle w:val="MarkforAppendixHeadingBlack"/>
        <w:rPr>
          <w:b w:val="0"/>
          <w:sz w:val="18"/>
          <w:szCs w:val="18"/>
        </w:rPr>
      </w:pPr>
      <w:r>
        <w:rPr>
          <w:caps w:val="0"/>
        </w:rPr>
        <w:lastRenderedPageBreak/>
        <w:t>EXHIBIT B</w:t>
      </w:r>
      <w:r w:rsidR="002A43BC">
        <w:rPr>
          <w:caps w:val="0"/>
        </w:rPr>
        <w:t>-</w:t>
      </w:r>
      <w:r>
        <w:rPr>
          <w:caps w:val="0"/>
        </w:rPr>
        <w:t>2</w:t>
      </w:r>
    </w:p>
    <w:p w:rsidR="00E61D15" w:rsidRPr="00E30685" w:rsidRDefault="00E61D15" w:rsidP="00E30685">
      <w:pPr>
        <w:pStyle w:val="Heading1Black"/>
        <w:spacing w:before="0"/>
        <w:rPr>
          <w:sz w:val="22"/>
        </w:rPr>
      </w:pPr>
      <w:r w:rsidRPr="00E30685">
        <w:rPr>
          <w:sz w:val="22"/>
        </w:rPr>
        <w:t>Conceptual Framework Guiding the Classroom Core</w:t>
      </w:r>
      <w:bookmarkEnd w:id="2"/>
    </w:p>
    <w:p w:rsidR="00E61D15" w:rsidRDefault="00E61D15" w:rsidP="00E61D15">
      <w:pPr>
        <w:pStyle w:val="Bullet"/>
        <w:numPr>
          <w:ilvl w:val="0"/>
          <w:numId w:val="0"/>
        </w:numPr>
        <w:spacing w:after="0"/>
        <w:ind w:right="0"/>
      </w:pPr>
      <w:r w:rsidRPr="005D056D">
        <w:rPr>
          <w:noProof/>
        </w:rPr>
        <w:drawing>
          <wp:inline distT="0" distB="0" distL="0" distR="0">
            <wp:extent cx="5943600" cy="3850784"/>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t="6320" b="8254"/>
                    <a:stretch>
                      <a:fillRect/>
                    </a:stretch>
                  </pic:blipFill>
                  <pic:spPr bwMode="auto">
                    <a:xfrm>
                      <a:off x="0" y="0"/>
                      <a:ext cx="5943600" cy="3850784"/>
                    </a:xfrm>
                    <a:prstGeom prst="rect">
                      <a:avLst/>
                    </a:prstGeom>
                    <a:noFill/>
                    <a:ln w="9525">
                      <a:noFill/>
                      <a:miter lim="800000"/>
                      <a:headEnd/>
                      <a:tailEnd/>
                    </a:ln>
                  </pic:spPr>
                </pic:pic>
              </a:graphicData>
            </a:graphic>
          </wp:inline>
        </w:drawing>
      </w:r>
    </w:p>
    <w:p w:rsidR="00E61D15" w:rsidRDefault="00E61D15" w:rsidP="00E30685">
      <w:pPr>
        <w:pStyle w:val="TableSignificanceCaption"/>
        <w:ind w:left="0" w:right="270" w:firstLine="0"/>
      </w:pPr>
      <w:r>
        <w:t>*</w:t>
      </w:r>
      <w:r w:rsidRPr="007E6CF1">
        <w:t>Constructs enclosed in the Head Start classrooms and teachers, Head Start programs, and Head Start classroom quality boxes would be addressed in the Classroom Core. Solid arrows depict relationships that would be examined in the Classroom Core, and dashed arrows depict those that would not be.</w:t>
      </w:r>
    </w:p>
    <w:p w:rsidR="00E61D15" w:rsidRDefault="00E61D15" w:rsidP="00E61D15">
      <w:pPr>
        <w:spacing w:line="240" w:lineRule="auto"/>
      </w:pPr>
    </w:p>
    <w:sectPr w:rsidR="00E61D15" w:rsidSect="007E245E">
      <w:footerReference w:type="default" r:id="rId9"/>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D15" w:rsidRDefault="00E61D15">
      <w:pPr>
        <w:spacing w:line="240" w:lineRule="auto"/>
        <w:ind w:firstLine="0"/>
      </w:pPr>
    </w:p>
  </w:endnote>
  <w:endnote w:type="continuationSeparator" w:id="0">
    <w:p w:rsidR="00E61D15" w:rsidRDefault="00E61D15">
      <w:pPr>
        <w:spacing w:line="240" w:lineRule="auto"/>
        <w:ind w:firstLine="0"/>
      </w:pPr>
    </w:p>
  </w:endnote>
  <w:endnote w:type="continuationNotice" w:id="1">
    <w:p w:rsidR="00E61D15" w:rsidRDefault="00E61D15">
      <w:pPr>
        <w:spacing w:line="240" w:lineRule="auto"/>
        <w:ind w:firstLine="0"/>
      </w:pPr>
    </w:p>
    <w:p w:rsidR="00E61D15" w:rsidRDefault="00E61D15"/>
    <w:p w:rsidR="00E61D15" w:rsidRDefault="00E61D15">
      <w:r>
        <w:rPr>
          <w:b/>
          <w:snapToGrid w:val="0"/>
        </w:rPr>
        <w:t>DRAFT</w:t>
      </w:r>
      <w:r>
        <w:rPr>
          <w:snapToGrid w:val="0"/>
          <w:sz w:val="16"/>
        </w:rPr>
        <w:t xml:space="preserve"> </w:t>
      </w:r>
      <w:r w:rsidR="000645C7">
        <w:rPr>
          <w:snapToGrid w:val="0"/>
          <w:sz w:val="16"/>
        </w:rPr>
        <w:fldChar w:fldCharType="begin"/>
      </w:r>
      <w:r>
        <w:rPr>
          <w:snapToGrid w:val="0"/>
          <w:sz w:val="16"/>
        </w:rPr>
        <w:instrText xml:space="preserve"> FILENAME \p </w:instrText>
      </w:r>
      <w:r w:rsidR="000645C7">
        <w:rPr>
          <w:snapToGrid w:val="0"/>
          <w:sz w:val="16"/>
        </w:rPr>
        <w:fldChar w:fldCharType="separate"/>
      </w:r>
      <w:r w:rsidR="00663013">
        <w:rPr>
          <w:noProof/>
          <w:snapToGrid w:val="0"/>
          <w:sz w:val="16"/>
        </w:rPr>
        <w:t>\\mathematica.Net\NDrive\Project\40290_FACES2014\DC1\SC1_Task 150_OMB Finalize Instruments\Full Study OMB\03_Draft OMB to ACF\Production\APPENDIX B_CONCEPTUAL MODEL_(01.24.14).docx</w:t>
      </w:r>
      <w:r w:rsidR="000645C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B49" w:rsidRDefault="00FB6F63" w:rsidP="00FB6F63">
    <w:pPr>
      <w:pStyle w:val="Footer"/>
      <w:ind w:firstLine="0"/>
      <w:jc w:val="center"/>
    </w:pPr>
    <w:r>
      <w:t>B.</w:t>
    </w:r>
    <w:fldSimple w:instr=" PAGE   \* MERGEFORMAT ">
      <w:r w:rsidR="007E245E">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D15" w:rsidRDefault="00E61D15">
      <w:pPr>
        <w:spacing w:line="240" w:lineRule="auto"/>
        <w:ind w:firstLine="0"/>
      </w:pPr>
      <w:r>
        <w:separator/>
      </w:r>
    </w:p>
  </w:footnote>
  <w:footnote w:type="continuationSeparator" w:id="0">
    <w:p w:rsidR="00E61D15" w:rsidRDefault="00E61D15">
      <w:pPr>
        <w:spacing w:line="240" w:lineRule="auto"/>
        <w:ind w:firstLine="0"/>
      </w:pPr>
      <w:r>
        <w:separator/>
      </w:r>
    </w:p>
    <w:p w:rsidR="00E61D15" w:rsidRDefault="00E61D15">
      <w:pPr>
        <w:spacing w:line="240" w:lineRule="auto"/>
        <w:ind w:firstLine="0"/>
        <w:rPr>
          <w:i/>
        </w:rPr>
      </w:pPr>
      <w:r>
        <w:rPr>
          <w:i/>
        </w:rPr>
        <w:t>(continued)</w:t>
      </w:r>
    </w:p>
  </w:footnote>
  <w:footnote w:type="continuationNotice" w:id="1">
    <w:p w:rsidR="00E61D15" w:rsidRDefault="00E61D15">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62B16FC"/>
    <w:multiLevelType w:val="singleLevel"/>
    <w:tmpl w:val="1E7E0E74"/>
    <w:lvl w:ilvl="0">
      <w:start w:val="1"/>
      <w:numFmt w:val="bullet"/>
      <w:pStyle w:val="Bullet"/>
      <w:lvlText w:val=""/>
      <w:lvlJc w:val="left"/>
      <w:pPr>
        <w:tabs>
          <w:tab w:val="num" w:pos="360"/>
        </w:tabs>
        <w:ind w:left="360" w:hanging="360"/>
      </w:pPr>
      <w:rPr>
        <w:rFonts w:ascii="Symbol" w:hAnsi="Symbol"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7"/>
  </w:num>
  <w:num w:numId="3">
    <w:abstractNumId w:val="13"/>
  </w:num>
  <w:num w:numId="4">
    <w:abstractNumId w:val="1"/>
  </w:num>
  <w:num w:numId="5">
    <w:abstractNumId w:val="0"/>
  </w:num>
  <w:num w:numId="6">
    <w:abstractNumId w:val="18"/>
  </w:num>
  <w:num w:numId="7">
    <w:abstractNumId w:val="16"/>
  </w:num>
  <w:num w:numId="8">
    <w:abstractNumId w:val="4"/>
  </w:num>
  <w:num w:numId="9">
    <w:abstractNumId w:val="6"/>
  </w:num>
  <w:num w:numId="10">
    <w:abstractNumId w:val="8"/>
  </w:num>
  <w:num w:numId="11">
    <w:abstractNumId w:val="2"/>
  </w:num>
  <w:num w:numId="12">
    <w:abstractNumId w:val="14"/>
  </w:num>
  <w:num w:numId="13">
    <w:abstractNumId w:val="3"/>
  </w:num>
  <w:num w:numId="14">
    <w:abstractNumId w:val="12"/>
  </w:num>
  <w:num w:numId="15">
    <w:abstractNumId w:val="15"/>
  </w:num>
  <w:num w:numId="16">
    <w:abstractNumId w:val="7"/>
  </w:num>
  <w:num w:numId="17">
    <w:abstractNumId w:val="11"/>
  </w:num>
  <w:num w:numId="18">
    <w:abstractNumId w:val="5"/>
  </w:num>
  <w:num w:numId="19">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87777"/>
  </w:hdrShapeDefaults>
  <w:footnotePr>
    <w:footnote w:id="-1"/>
    <w:footnote w:id="0"/>
    <w:footnote w:id="1"/>
  </w:footnotePr>
  <w:endnotePr>
    <w:numFmt w:val="decimal"/>
    <w:endnote w:id="-1"/>
    <w:endnote w:id="0"/>
    <w:endnote w:id="1"/>
  </w:endnotePr>
  <w:compat>
    <w:doNotUseHTMLParagraphAutoSpacing/>
  </w:compat>
  <w:rsids>
    <w:rsidRoot w:val="00D63B49"/>
    <w:rsid w:val="000015FB"/>
    <w:rsid w:val="00004DC3"/>
    <w:rsid w:val="00007CA0"/>
    <w:rsid w:val="00012372"/>
    <w:rsid w:val="00012863"/>
    <w:rsid w:val="00017DD1"/>
    <w:rsid w:val="00021A62"/>
    <w:rsid w:val="00026D2F"/>
    <w:rsid w:val="000300AF"/>
    <w:rsid w:val="00037098"/>
    <w:rsid w:val="00052499"/>
    <w:rsid w:val="00053968"/>
    <w:rsid w:val="00063123"/>
    <w:rsid w:val="00063FEF"/>
    <w:rsid w:val="000645C7"/>
    <w:rsid w:val="00066AB9"/>
    <w:rsid w:val="000769A1"/>
    <w:rsid w:val="00076CF0"/>
    <w:rsid w:val="00080DFA"/>
    <w:rsid w:val="000812AE"/>
    <w:rsid w:val="00081D47"/>
    <w:rsid w:val="00090529"/>
    <w:rsid w:val="000A4439"/>
    <w:rsid w:val="000A544F"/>
    <w:rsid w:val="000B15B8"/>
    <w:rsid w:val="000B2BD0"/>
    <w:rsid w:val="000B3A77"/>
    <w:rsid w:val="000B7E70"/>
    <w:rsid w:val="000C0118"/>
    <w:rsid w:val="000C70DC"/>
    <w:rsid w:val="000C72F8"/>
    <w:rsid w:val="000E1D9E"/>
    <w:rsid w:val="000E6D11"/>
    <w:rsid w:val="000F79B9"/>
    <w:rsid w:val="00100B87"/>
    <w:rsid w:val="00105D23"/>
    <w:rsid w:val="001073C9"/>
    <w:rsid w:val="00130424"/>
    <w:rsid w:val="0013282C"/>
    <w:rsid w:val="00132E2F"/>
    <w:rsid w:val="00133729"/>
    <w:rsid w:val="00135AF5"/>
    <w:rsid w:val="00141646"/>
    <w:rsid w:val="00141705"/>
    <w:rsid w:val="00141A0B"/>
    <w:rsid w:val="001425AF"/>
    <w:rsid w:val="00142AE3"/>
    <w:rsid w:val="00144DA7"/>
    <w:rsid w:val="00160306"/>
    <w:rsid w:val="00160E09"/>
    <w:rsid w:val="00162191"/>
    <w:rsid w:val="00181F53"/>
    <w:rsid w:val="0018564C"/>
    <w:rsid w:val="001933B1"/>
    <w:rsid w:val="001979A4"/>
    <w:rsid w:val="001A07D4"/>
    <w:rsid w:val="001A3512"/>
    <w:rsid w:val="001B1916"/>
    <w:rsid w:val="001B360E"/>
    <w:rsid w:val="001C6D08"/>
    <w:rsid w:val="001D247C"/>
    <w:rsid w:val="001D3C41"/>
    <w:rsid w:val="001D634E"/>
    <w:rsid w:val="001E0AB2"/>
    <w:rsid w:val="001E466A"/>
    <w:rsid w:val="001F12BF"/>
    <w:rsid w:val="001F5410"/>
    <w:rsid w:val="00200B10"/>
    <w:rsid w:val="002053F3"/>
    <w:rsid w:val="002213BF"/>
    <w:rsid w:val="0022402B"/>
    <w:rsid w:val="0023409D"/>
    <w:rsid w:val="00236122"/>
    <w:rsid w:val="00243909"/>
    <w:rsid w:val="00243DEE"/>
    <w:rsid w:val="00250CA6"/>
    <w:rsid w:val="0025182E"/>
    <w:rsid w:val="002613D2"/>
    <w:rsid w:val="00264716"/>
    <w:rsid w:val="0026788F"/>
    <w:rsid w:val="00267F6C"/>
    <w:rsid w:val="00271B2B"/>
    <w:rsid w:val="00280AB2"/>
    <w:rsid w:val="00282FD0"/>
    <w:rsid w:val="00284557"/>
    <w:rsid w:val="002849EE"/>
    <w:rsid w:val="00287FD7"/>
    <w:rsid w:val="002921C5"/>
    <w:rsid w:val="002942FB"/>
    <w:rsid w:val="002A1ADA"/>
    <w:rsid w:val="002A28C9"/>
    <w:rsid w:val="002A43BC"/>
    <w:rsid w:val="002A7359"/>
    <w:rsid w:val="002B1593"/>
    <w:rsid w:val="002B68A5"/>
    <w:rsid w:val="002C413C"/>
    <w:rsid w:val="002C7011"/>
    <w:rsid w:val="002C734A"/>
    <w:rsid w:val="002D0A34"/>
    <w:rsid w:val="002D279D"/>
    <w:rsid w:val="002F1E71"/>
    <w:rsid w:val="002F440B"/>
    <w:rsid w:val="002F71D4"/>
    <w:rsid w:val="002F7C83"/>
    <w:rsid w:val="00300B90"/>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6508"/>
    <w:rsid w:val="00394752"/>
    <w:rsid w:val="003A1506"/>
    <w:rsid w:val="003A1774"/>
    <w:rsid w:val="003A17E0"/>
    <w:rsid w:val="003A26BB"/>
    <w:rsid w:val="003B1FFC"/>
    <w:rsid w:val="003B299C"/>
    <w:rsid w:val="003B303A"/>
    <w:rsid w:val="003C0A5F"/>
    <w:rsid w:val="003C3905"/>
    <w:rsid w:val="003C57EB"/>
    <w:rsid w:val="003C7244"/>
    <w:rsid w:val="003D4513"/>
    <w:rsid w:val="003D77B2"/>
    <w:rsid w:val="003E0A97"/>
    <w:rsid w:val="003E0D48"/>
    <w:rsid w:val="003E4DE6"/>
    <w:rsid w:val="003F29A5"/>
    <w:rsid w:val="003F7D77"/>
    <w:rsid w:val="00401627"/>
    <w:rsid w:val="0040780A"/>
    <w:rsid w:val="00410D8F"/>
    <w:rsid w:val="00410F60"/>
    <w:rsid w:val="004118E0"/>
    <w:rsid w:val="00412D08"/>
    <w:rsid w:val="004178CB"/>
    <w:rsid w:val="00417B7A"/>
    <w:rsid w:val="0042391D"/>
    <w:rsid w:val="0042461E"/>
    <w:rsid w:val="0044551C"/>
    <w:rsid w:val="00446472"/>
    <w:rsid w:val="00446963"/>
    <w:rsid w:val="00446C24"/>
    <w:rsid w:val="00446CE2"/>
    <w:rsid w:val="00447C62"/>
    <w:rsid w:val="00452411"/>
    <w:rsid w:val="00455C7B"/>
    <w:rsid w:val="004577D1"/>
    <w:rsid w:val="00461E51"/>
    <w:rsid w:val="0046258B"/>
    <w:rsid w:val="00474405"/>
    <w:rsid w:val="0047478B"/>
    <w:rsid w:val="00475483"/>
    <w:rsid w:val="00476CB1"/>
    <w:rsid w:val="004859BF"/>
    <w:rsid w:val="0048755F"/>
    <w:rsid w:val="00490847"/>
    <w:rsid w:val="00492B73"/>
    <w:rsid w:val="004930C4"/>
    <w:rsid w:val="004A0392"/>
    <w:rsid w:val="004A071B"/>
    <w:rsid w:val="004A46CC"/>
    <w:rsid w:val="004B0D54"/>
    <w:rsid w:val="004B62FF"/>
    <w:rsid w:val="004D62CD"/>
    <w:rsid w:val="004F0B74"/>
    <w:rsid w:val="004F4178"/>
    <w:rsid w:val="004F493C"/>
    <w:rsid w:val="00514703"/>
    <w:rsid w:val="00515743"/>
    <w:rsid w:val="00524E68"/>
    <w:rsid w:val="0052502A"/>
    <w:rsid w:val="00525772"/>
    <w:rsid w:val="00531424"/>
    <w:rsid w:val="00537F22"/>
    <w:rsid w:val="00542523"/>
    <w:rsid w:val="00557FE1"/>
    <w:rsid w:val="005604DC"/>
    <w:rsid w:val="005637D0"/>
    <w:rsid w:val="005639CC"/>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C2EAE"/>
    <w:rsid w:val="005D01A8"/>
    <w:rsid w:val="005E0327"/>
    <w:rsid w:val="005E1375"/>
    <w:rsid w:val="005E7695"/>
    <w:rsid w:val="005F162C"/>
    <w:rsid w:val="005F430F"/>
    <w:rsid w:val="005F53E1"/>
    <w:rsid w:val="00605D19"/>
    <w:rsid w:val="006150A8"/>
    <w:rsid w:val="0062409A"/>
    <w:rsid w:val="0062522C"/>
    <w:rsid w:val="00626C58"/>
    <w:rsid w:val="00627721"/>
    <w:rsid w:val="00635EC3"/>
    <w:rsid w:val="00636860"/>
    <w:rsid w:val="00637A61"/>
    <w:rsid w:val="0064008B"/>
    <w:rsid w:val="00641AC0"/>
    <w:rsid w:val="00645FA6"/>
    <w:rsid w:val="00656171"/>
    <w:rsid w:val="00662FC6"/>
    <w:rsid w:val="00663013"/>
    <w:rsid w:val="00666769"/>
    <w:rsid w:val="00670448"/>
    <w:rsid w:val="006714AC"/>
    <w:rsid w:val="00671E2B"/>
    <w:rsid w:val="00672F90"/>
    <w:rsid w:val="0067431C"/>
    <w:rsid w:val="0067684B"/>
    <w:rsid w:val="00677BF6"/>
    <w:rsid w:val="00682BCD"/>
    <w:rsid w:val="00690B57"/>
    <w:rsid w:val="006959AF"/>
    <w:rsid w:val="00695C9A"/>
    <w:rsid w:val="006A3DE8"/>
    <w:rsid w:val="006A7614"/>
    <w:rsid w:val="006B0652"/>
    <w:rsid w:val="006B2B5D"/>
    <w:rsid w:val="006B43E8"/>
    <w:rsid w:val="006C41C2"/>
    <w:rsid w:val="006C5B99"/>
    <w:rsid w:val="006C5F78"/>
    <w:rsid w:val="006D413F"/>
    <w:rsid w:val="006D44FA"/>
    <w:rsid w:val="006D67B8"/>
    <w:rsid w:val="006D6B4E"/>
    <w:rsid w:val="006E2AEF"/>
    <w:rsid w:val="006E3DE1"/>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8127B"/>
    <w:rsid w:val="0078382A"/>
    <w:rsid w:val="00784BA2"/>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245E"/>
    <w:rsid w:val="007E4B90"/>
    <w:rsid w:val="007E6625"/>
    <w:rsid w:val="007F0DA1"/>
    <w:rsid w:val="007F1C0F"/>
    <w:rsid w:val="007F2742"/>
    <w:rsid w:val="007F3E0A"/>
    <w:rsid w:val="007F4A7C"/>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840EE"/>
    <w:rsid w:val="00893B1D"/>
    <w:rsid w:val="00894485"/>
    <w:rsid w:val="00895A2A"/>
    <w:rsid w:val="008A3B53"/>
    <w:rsid w:val="008B0141"/>
    <w:rsid w:val="008B032B"/>
    <w:rsid w:val="008B1F5A"/>
    <w:rsid w:val="008B43D6"/>
    <w:rsid w:val="008C0EA3"/>
    <w:rsid w:val="008C4666"/>
    <w:rsid w:val="008D0DC0"/>
    <w:rsid w:val="008D129A"/>
    <w:rsid w:val="008D5B53"/>
    <w:rsid w:val="008E09CD"/>
    <w:rsid w:val="008E12AE"/>
    <w:rsid w:val="008E27F1"/>
    <w:rsid w:val="008E602B"/>
    <w:rsid w:val="008F312B"/>
    <w:rsid w:val="008F5A8F"/>
    <w:rsid w:val="009009D0"/>
    <w:rsid w:val="00902B68"/>
    <w:rsid w:val="00903CAA"/>
    <w:rsid w:val="00912344"/>
    <w:rsid w:val="009156D2"/>
    <w:rsid w:val="0092134D"/>
    <w:rsid w:val="00931BDB"/>
    <w:rsid w:val="00936037"/>
    <w:rsid w:val="00944D67"/>
    <w:rsid w:val="009527CF"/>
    <w:rsid w:val="00952FE4"/>
    <w:rsid w:val="00955CD5"/>
    <w:rsid w:val="00956F27"/>
    <w:rsid w:val="0095754B"/>
    <w:rsid w:val="009603FE"/>
    <w:rsid w:val="0096291A"/>
    <w:rsid w:val="00972701"/>
    <w:rsid w:val="00980DB0"/>
    <w:rsid w:val="00994EDD"/>
    <w:rsid w:val="00997375"/>
    <w:rsid w:val="00997E02"/>
    <w:rsid w:val="009B20BD"/>
    <w:rsid w:val="009B61A1"/>
    <w:rsid w:val="009C0EAF"/>
    <w:rsid w:val="009C1F87"/>
    <w:rsid w:val="009C4947"/>
    <w:rsid w:val="009C528E"/>
    <w:rsid w:val="009C67C5"/>
    <w:rsid w:val="009E7EE8"/>
    <w:rsid w:val="009F2DC8"/>
    <w:rsid w:val="009F3745"/>
    <w:rsid w:val="00A01202"/>
    <w:rsid w:val="00A10ACD"/>
    <w:rsid w:val="00A129F1"/>
    <w:rsid w:val="00A20BF3"/>
    <w:rsid w:val="00A26CF0"/>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80A4F"/>
    <w:rsid w:val="00A90DD2"/>
    <w:rsid w:val="00A91891"/>
    <w:rsid w:val="00A9613A"/>
    <w:rsid w:val="00A973B2"/>
    <w:rsid w:val="00AB0F92"/>
    <w:rsid w:val="00AB31CC"/>
    <w:rsid w:val="00AB567E"/>
    <w:rsid w:val="00AC08A8"/>
    <w:rsid w:val="00AC3943"/>
    <w:rsid w:val="00AC4317"/>
    <w:rsid w:val="00AC5EBF"/>
    <w:rsid w:val="00AC6981"/>
    <w:rsid w:val="00AD4163"/>
    <w:rsid w:val="00AE3A26"/>
    <w:rsid w:val="00AE79D1"/>
    <w:rsid w:val="00AF1B2F"/>
    <w:rsid w:val="00AF3CC4"/>
    <w:rsid w:val="00B00519"/>
    <w:rsid w:val="00B04330"/>
    <w:rsid w:val="00B13000"/>
    <w:rsid w:val="00B21550"/>
    <w:rsid w:val="00B24137"/>
    <w:rsid w:val="00B31FEF"/>
    <w:rsid w:val="00B325E1"/>
    <w:rsid w:val="00B3588C"/>
    <w:rsid w:val="00B43736"/>
    <w:rsid w:val="00B528FB"/>
    <w:rsid w:val="00B559AA"/>
    <w:rsid w:val="00B564BC"/>
    <w:rsid w:val="00B63270"/>
    <w:rsid w:val="00B64400"/>
    <w:rsid w:val="00B65228"/>
    <w:rsid w:val="00B70CD9"/>
    <w:rsid w:val="00B714B7"/>
    <w:rsid w:val="00B82E71"/>
    <w:rsid w:val="00B83493"/>
    <w:rsid w:val="00B940DD"/>
    <w:rsid w:val="00B95847"/>
    <w:rsid w:val="00B966ED"/>
    <w:rsid w:val="00BA268A"/>
    <w:rsid w:val="00BA3D8F"/>
    <w:rsid w:val="00BA65A5"/>
    <w:rsid w:val="00BB49EC"/>
    <w:rsid w:val="00BB6A0B"/>
    <w:rsid w:val="00BD1A05"/>
    <w:rsid w:val="00BE3356"/>
    <w:rsid w:val="00BE335A"/>
    <w:rsid w:val="00BF187B"/>
    <w:rsid w:val="00C02961"/>
    <w:rsid w:val="00C02B5E"/>
    <w:rsid w:val="00C02C8E"/>
    <w:rsid w:val="00C057EF"/>
    <w:rsid w:val="00C14296"/>
    <w:rsid w:val="00C16B6E"/>
    <w:rsid w:val="00C21117"/>
    <w:rsid w:val="00C22E9D"/>
    <w:rsid w:val="00C2333D"/>
    <w:rsid w:val="00C24238"/>
    <w:rsid w:val="00C2452C"/>
    <w:rsid w:val="00C2695D"/>
    <w:rsid w:val="00C32246"/>
    <w:rsid w:val="00C4260B"/>
    <w:rsid w:val="00C43792"/>
    <w:rsid w:val="00C450AE"/>
    <w:rsid w:val="00C5076E"/>
    <w:rsid w:val="00C53387"/>
    <w:rsid w:val="00C546B7"/>
    <w:rsid w:val="00C56ED2"/>
    <w:rsid w:val="00C6623A"/>
    <w:rsid w:val="00C673E2"/>
    <w:rsid w:val="00C70B6C"/>
    <w:rsid w:val="00C74089"/>
    <w:rsid w:val="00C7473A"/>
    <w:rsid w:val="00C758F5"/>
    <w:rsid w:val="00C82AD4"/>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6D27"/>
    <w:rsid w:val="00CD6F65"/>
    <w:rsid w:val="00CE16E0"/>
    <w:rsid w:val="00CF5581"/>
    <w:rsid w:val="00D11C16"/>
    <w:rsid w:val="00D1214E"/>
    <w:rsid w:val="00D14FDB"/>
    <w:rsid w:val="00D150CA"/>
    <w:rsid w:val="00D15D3F"/>
    <w:rsid w:val="00D17482"/>
    <w:rsid w:val="00D20BD0"/>
    <w:rsid w:val="00D2311D"/>
    <w:rsid w:val="00D23B7A"/>
    <w:rsid w:val="00D27605"/>
    <w:rsid w:val="00D3638A"/>
    <w:rsid w:val="00D36521"/>
    <w:rsid w:val="00D42C39"/>
    <w:rsid w:val="00D451FE"/>
    <w:rsid w:val="00D62AA3"/>
    <w:rsid w:val="00D62DF9"/>
    <w:rsid w:val="00D63B49"/>
    <w:rsid w:val="00D67274"/>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D0FA6"/>
    <w:rsid w:val="00DE04D6"/>
    <w:rsid w:val="00DE14DA"/>
    <w:rsid w:val="00DE1DED"/>
    <w:rsid w:val="00DE264C"/>
    <w:rsid w:val="00DE5628"/>
    <w:rsid w:val="00DE6AD2"/>
    <w:rsid w:val="00DF6D6B"/>
    <w:rsid w:val="00E03491"/>
    <w:rsid w:val="00E04753"/>
    <w:rsid w:val="00E0544B"/>
    <w:rsid w:val="00E12C39"/>
    <w:rsid w:val="00E13871"/>
    <w:rsid w:val="00E16A37"/>
    <w:rsid w:val="00E30685"/>
    <w:rsid w:val="00E33FB4"/>
    <w:rsid w:val="00E35802"/>
    <w:rsid w:val="00E36FE2"/>
    <w:rsid w:val="00E51F41"/>
    <w:rsid w:val="00E52025"/>
    <w:rsid w:val="00E6158B"/>
    <w:rsid w:val="00E61D15"/>
    <w:rsid w:val="00E63ACD"/>
    <w:rsid w:val="00E673D2"/>
    <w:rsid w:val="00E701E0"/>
    <w:rsid w:val="00E72220"/>
    <w:rsid w:val="00E74213"/>
    <w:rsid w:val="00E76CD9"/>
    <w:rsid w:val="00E91E19"/>
    <w:rsid w:val="00E95106"/>
    <w:rsid w:val="00EA023E"/>
    <w:rsid w:val="00EA0EBF"/>
    <w:rsid w:val="00EC0B2E"/>
    <w:rsid w:val="00ED1CC5"/>
    <w:rsid w:val="00ED47C6"/>
    <w:rsid w:val="00ED57E2"/>
    <w:rsid w:val="00ED79BB"/>
    <w:rsid w:val="00EE0957"/>
    <w:rsid w:val="00EE0E4E"/>
    <w:rsid w:val="00EF0715"/>
    <w:rsid w:val="00EF0B95"/>
    <w:rsid w:val="00EF1732"/>
    <w:rsid w:val="00EF3ABF"/>
    <w:rsid w:val="00EF4231"/>
    <w:rsid w:val="00EF636A"/>
    <w:rsid w:val="00EF6795"/>
    <w:rsid w:val="00EF776D"/>
    <w:rsid w:val="00F03412"/>
    <w:rsid w:val="00F11FE7"/>
    <w:rsid w:val="00F142BF"/>
    <w:rsid w:val="00F1508D"/>
    <w:rsid w:val="00F2144F"/>
    <w:rsid w:val="00F235B4"/>
    <w:rsid w:val="00F336F6"/>
    <w:rsid w:val="00F36C1D"/>
    <w:rsid w:val="00F40E54"/>
    <w:rsid w:val="00F42C01"/>
    <w:rsid w:val="00F45261"/>
    <w:rsid w:val="00F5243D"/>
    <w:rsid w:val="00F56DB5"/>
    <w:rsid w:val="00F570F0"/>
    <w:rsid w:val="00F5755F"/>
    <w:rsid w:val="00F62807"/>
    <w:rsid w:val="00F647CA"/>
    <w:rsid w:val="00F72632"/>
    <w:rsid w:val="00F731D3"/>
    <w:rsid w:val="00F87582"/>
    <w:rsid w:val="00F96808"/>
    <w:rsid w:val="00F968DD"/>
    <w:rsid w:val="00FA2139"/>
    <w:rsid w:val="00FA252C"/>
    <w:rsid w:val="00FA3649"/>
    <w:rsid w:val="00FA63D5"/>
    <w:rsid w:val="00FA7F74"/>
    <w:rsid w:val="00FB0335"/>
    <w:rsid w:val="00FB3239"/>
    <w:rsid w:val="00FB3929"/>
    <w:rsid w:val="00FB6B35"/>
    <w:rsid w:val="00FB6B9E"/>
    <w:rsid w:val="00FB6F63"/>
    <w:rsid w:val="00FC0EF5"/>
    <w:rsid w:val="00FC5611"/>
    <w:rsid w:val="00FC5F8C"/>
    <w:rsid w:val="00FC75A9"/>
    <w:rsid w:val="00FC79B6"/>
    <w:rsid w:val="00FD1CCB"/>
    <w:rsid w:val="00FD4225"/>
    <w:rsid w:val="00FD4712"/>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7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61D15"/>
    <w:pPr>
      <w:tabs>
        <w:tab w:val="left" w:pos="432"/>
      </w:tabs>
      <w:spacing w:line="480" w:lineRule="auto"/>
      <w:ind w:firstLine="432"/>
      <w:jc w:val="both"/>
    </w:pPr>
    <w:rPr>
      <w:szCs w:val="20"/>
    </w:r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customStyle="1" w:styleId="Heading4Char">
    <w:name w:val="Heading 4 Char"/>
    <w:aliases w:val="Heading 4 (business proposal only) Char"/>
    <w:basedOn w:val="DefaultParagraphFont"/>
    <w:link w:val="Heading4"/>
    <w:rsid w:val="00E61D15"/>
    <w:rPr>
      <w:b/>
    </w:rPr>
  </w:style>
  <w:style w:type="paragraph" w:customStyle="1" w:styleId="Bullet">
    <w:name w:val="Bullet"/>
    <w:qFormat/>
    <w:rsid w:val="00E61D15"/>
    <w:pPr>
      <w:numPr>
        <w:numId w:val="19"/>
      </w:numPr>
      <w:spacing w:after="180"/>
      <w:ind w:left="720" w:right="360" w:hanging="288"/>
      <w:jc w:val="both"/>
    </w:pPr>
    <w:rPr>
      <w:szCs w:val="20"/>
    </w:rPr>
  </w:style>
  <w:style w:type="paragraph" w:styleId="DocumentMap">
    <w:name w:val="Document Map"/>
    <w:basedOn w:val="Normal"/>
    <w:link w:val="DocumentMapChar"/>
    <w:uiPriority w:val="99"/>
    <w:semiHidden/>
    <w:unhideWhenUsed/>
    <w:rsid w:val="00E61D1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61D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5%20TN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0" ma:contentTypeDescription="Create a new document." ma:contentTypeScope="" ma:versionID="0bee1b47cb145ed78ca9d661ae3b78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CA8F0-F370-4273-91EF-8F9F3E120C66}"/>
</file>

<file path=customXml/itemProps2.xml><?xml version="1.0" encoding="utf-8"?>
<ds:datastoreItem xmlns:ds="http://schemas.openxmlformats.org/officeDocument/2006/customXml" ds:itemID="{F7AE3537-22AD-433A-9B8C-FF6E44677A98}"/>
</file>

<file path=customXml/itemProps3.xml><?xml version="1.0" encoding="utf-8"?>
<ds:datastoreItem xmlns:ds="http://schemas.openxmlformats.org/officeDocument/2006/customXml" ds:itemID="{AA292A10-1752-49DE-869F-1F8E05C68931}"/>
</file>

<file path=docProps/app.xml><?xml version="1.0" encoding="utf-8"?>
<Properties xmlns="http://schemas.openxmlformats.org/officeDocument/2006/extended-properties" xmlns:vt="http://schemas.openxmlformats.org/officeDocument/2006/docPropsVTypes">
  <Template>5 TNR-Text.dotm</Template>
  <TotalTime>4</TotalTime>
  <Pages>4</Pages>
  <Words>69</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Conceptual Models_(01.24.14)</dc:title>
  <dc:creator>Mathematica Staff</dc:creator>
  <dc:description>\\mathematica.Net\NDrive\Project\40290_FACES2014\DC1\SC1_Task 150_OMB Finalize Instruments\Full Study OMB\03_Draft OMB to ACF\Production\</dc:description>
  <cp:lastModifiedBy>Kimberly Ruffin</cp:lastModifiedBy>
  <cp:revision>4</cp:revision>
  <cp:lastPrinted>2014-01-24T16:36:00Z</cp:lastPrinted>
  <dcterms:created xsi:type="dcterms:W3CDTF">2014-01-24T20:15:00Z</dcterms:created>
  <dcterms:modified xsi:type="dcterms:W3CDTF">2014-01-24T20:18:00Z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