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D4" w:rsidRDefault="00805CBD">
      <w:pPr>
        <w:pStyle w:val="Title"/>
      </w:pPr>
      <w:r>
        <w:t>Supporting Statement for</w:t>
      </w:r>
      <w:r w:rsidR="00EA6FD4">
        <w:t>:</w:t>
      </w:r>
      <w:r>
        <w:t xml:space="preserve"> </w:t>
      </w:r>
    </w:p>
    <w:p w:rsidR="00EA6FD4" w:rsidRDefault="00EA6FD4">
      <w:pPr>
        <w:pStyle w:val="Title"/>
      </w:pPr>
    </w:p>
    <w:p w:rsidR="00EA6FD4" w:rsidRDefault="00EA6FD4">
      <w:pPr>
        <w:pStyle w:val="Title"/>
      </w:pPr>
      <w:r>
        <w:t>(2900-0065)</w:t>
      </w:r>
    </w:p>
    <w:p w:rsidR="00EA6FD4" w:rsidRDefault="00EA6FD4">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768"/>
      </w:tblGrid>
      <w:tr w:rsidR="00EA6FD4" w:rsidTr="00A66731">
        <w:tc>
          <w:tcPr>
            <w:tcW w:w="2808" w:type="dxa"/>
            <w:shd w:val="clear" w:color="auto" w:fill="auto"/>
          </w:tcPr>
          <w:p w:rsidR="00EA6FD4" w:rsidRDefault="00EA6FD4" w:rsidP="00A66731">
            <w:pPr>
              <w:pStyle w:val="Title"/>
              <w:jc w:val="left"/>
            </w:pPr>
            <w:r>
              <w:t>VA Form 21-4192</w:t>
            </w:r>
          </w:p>
        </w:tc>
        <w:tc>
          <w:tcPr>
            <w:tcW w:w="6768" w:type="dxa"/>
            <w:shd w:val="clear" w:color="auto" w:fill="auto"/>
          </w:tcPr>
          <w:p w:rsidR="00EA6FD4" w:rsidRPr="00A66731" w:rsidRDefault="00EA6FD4" w:rsidP="00A66731">
            <w:pPr>
              <w:tabs>
                <w:tab w:val="left" w:pos="480"/>
                <w:tab w:val="right" w:pos="8640"/>
              </w:tabs>
              <w:ind w:right="684"/>
            </w:pPr>
            <w:r w:rsidRPr="00A66731">
              <w:t>Request for Employment Information in Connection with Claim for Disability Benefits</w:t>
            </w:r>
          </w:p>
        </w:tc>
      </w:tr>
    </w:tbl>
    <w:p w:rsidR="00805CBD" w:rsidRDefault="00805CBD">
      <w:pPr>
        <w:tabs>
          <w:tab w:val="left" w:pos="480"/>
          <w:tab w:val="right" w:pos="8640"/>
        </w:tabs>
        <w:ind w:right="684"/>
        <w:jc w:val="center"/>
      </w:pPr>
    </w:p>
    <w:p w:rsidR="00805CBD" w:rsidRDefault="00805CBD">
      <w:pPr>
        <w:tabs>
          <w:tab w:val="left" w:pos="480"/>
          <w:tab w:val="right" w:pos="8640"/>
        </w:tabs>
        <w:ind w:right="684"/>
      </w:pPr>
      <w:r>
        <w:t xml:space="preserve">A.  </w:t>
      </w:r>
      <w:r>
        <w:rPr>
          <w:u w:val="single"/>
        </w:rPr>
        <w:t>Justification</w:t>
      </w:r>
    </w:p>
    <w:p w:rsidR="00805CBD" w:rsidRDefault="00805CBD">
      <w:pPr>
        <w:tabs>
          <w:tab w:val="left" w:pos="480"/>
          <w:tab w:val="right" w:pos="8640"/>
        </w:tabs>
        <w:ind w:right="684"/>
      </w:pPr>
    </w:p>
    <w:p w:rsidR="00EA6FD4" w:rsidRDefault="00805CBD" w:rsidP="00EA6FD4">
      <w:pPr>
        <w:numPr>
          <w:ilvl w:val="0"/>
          <w:numId w:val="8"/>
        </w:numPr>
      </w:pPr>
      <w: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1502 and 38 CFR 3.340 through 3.342.</w:t>
      </w:r>
    </w:p>
    <w:p w:rsidR="00BC7283" w:rsidRDefault="00BC7283" w:rsidP="00BC7283"/>
    <w:p w:rsidR="00BC7283" w:rsidRDefault="00BC7283" w:rsidP="00BC7283">
      <w:pPr>
        <w:ind w:left="720"/>
      </w:pPr>
      <w:r w:rsidRPr="00BC7283">
        <w:t>VA is redesigning the current VA Form 21-</w:t>
      </w:r>
      <w:r>
        <w:t>4192</w:t>
      </w:r>
      <w:r w:rsidRPr="00BC7283">
        <w:t xml:space="preserve">, </w:t>
      </w:r>
      <w:r w:rsidRPr="00BC7283">
        <w:rPr>
          <w:i/>
        </w:rPr>
        <w:t xml:space="preserve">Request for Employment Information in Connection with Claim for Disability Benefits, </w:t>
      </w:r>
      <w:r w:rsidRPr="00BC7283">
        <w:t>December 2010.</w:t>
      </w:r>
      <w:r>
        <w:t xml:space="preserve"> </w:t>
      </w:r>
      <w:r w:rsidRPr="00BC7283">
        <w:t xml:space="preserve"> VA Form 21-</w:t>
      </w:r>
      <w:r>
        <w:t>4192</w:t>
      </w:r>
      <w:r w:rsidRPr="00BC7283">
        <w:t xml:space="preserve"> is the prescribed form to gather </w:t>
      </w:r>
      <w:r>
        <w:t xml:space="preserve">necessary employment information from Veterans’ employers so VA can determine eligibility to increased disability benefits based on unemployability.  </w:t>
      </w:r>
      <w:r w:rsidRPr="00BC7283">
        <w:t>VA is modifying the form to include Reserve and National Guard data collection information.</w:t>
      </w:r>
      <w:r>
        <w:t xml:space="preserve"> </w:t>
      </w:r>
      <w:r w:rsidRPr="00BC7283">
        <w:t xml:space="preserve"> Reserve and National Guard duty is considered employment. This redesign does not increase the respondent burden.</w:t>
      </w:r>
      <w:r w:rsidR="00E31369">
        <w:t xml:space="preserve">  The expiration date placeholder has been added to the form.</w:t>
      </w:r>
      <w:bookmarkStart w:id="0" w:name="_GoBack"/>
      <w:bookmarkEnd w:id="0"/>
    </w:p>
    <w:p w:rsidR="00EA6FD4" w:rsidRDefault="00EA6FD4" w:rsidP="00EA6FD4">
      <w:pPr>
        <w:ind w:left="720"/>
      </w:pPr>
    </w:p>
    <w:p w:rsidR="00EA6FD4" w:rsidRDefault="00805CBD" w:rsidP="00EA6FD4">
      <w:pPr>
        <w:numPr>
          <w:ilvl w:val="0"/>
          <w:numId w:val="8"/>
        </w:numPr>
        <w:ind w:right="540"/>
      </w:pPr>
      <w:r w:rsidRPr="00EA6FD4">
        <w:rPr>
          <w:szCs w:val="24"/>
        </w:rPr>
        <w:t xml:space="preserve">VA Form 21-4192 is used to gather necessary employment information from veterans’ employers so VA can determine eligibility to increased disability benefits based on unemployability.  </w:t>
      </w:r>
    </w:p>
    <w:p w:rsidR="00EA6FD4" w:rsidRPr="00747241" w:rsidRDefault="00EA6FD4" w:rsidP="00EA6FD4">
      <w:pPr>
        <w:pStyle w:val="ListParagraph"/>
      </w:pPr>
    </w:p>
    <w:p w:rsidR="00747241" w:rsidRPr="00747241" w:rsidRDefault="00747241" w:rsidP="00747241">
      <w:pPr>
        <w:pStyle w:val="ListParagraph"/>
        <w:numPr>
          <w:ilvl w:val="0"/>
          <w:numId w:val="8"/>
        </w:numPr>
        <w:tabs>
          <w:tab w:val="left" w:pos="630"/>
        </w:tabs>
        <w:contextualSpacing/>
      </w:pPr>
      <w:r>
        <w:t xml:space="preserve"> VA Form </w:t>
      </w:r>
      <w:r w:rsidRPr="00747241">
        <w:t>21-</w:t>
      </w:r>
      <w:r>
        <w:t>4192</w:t>
      </w:r>
      <w:r w:rsidRPr="00747241">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EA6FD4" w:rsidRDefault="00EA6FD4" w:rsidP="00747241"/>
    <w:p w:rsidR="00EA6FD4" w:rsidRDefault="00805CBD" w:rsidP="00EA6FD4">
      <w:pPr>
        <w:numPr>
          <w:ilvl w:val="0"/>
          <w:numId w:val="8"/>
        </w:numPr>
        <w:ind w:right="540"/>
      </w:pPr>
      <w:r w:rsidRPr="00EA6FD4">
        <w:t>Program reviews were conducted to identify potential areas of duplication; however, none were found to exist.  There is no known Department or Agency which maintains the necessary information, nor is it available from other sources within our Department.</w:t>
      </w:r>
    </w:p>
    <w:p w:rsidR="00EA6FD4" w:rsidRDefault="00EA6FD4" w:rsidP="00EA6FD4">
      <w:pPr>
        <w:pStyle w:val="ListParagraph"/>
      </w:pPr>
    </w:p>
    <w:p w:rsidR="00EA6FD4" w:rsidRDefault="00805CBD" w:rsidP="00EA6FD4">
      <w:pPr>
        <w:numPr>
          <w:ilvl w:val="0"/>
          <w:numId w:val="8"/>
        </w:numPr>
        <w:ind w:right="540"/>
      </w:pPr>
      <w:r w:rsidRPr="00EA6FD4">
        <w:t>The form used to collect the information is brief and can be completed by any employer including small businesses.</w:t>
      </w:r>
    </w:p>
    <w:p w:rsidR="00EA6FD4" w:rsidRDefault="00EA6FD4" w:rsidP="00EA6FD4">
      <w:pPr>
        <w:pStyle w:val="ListParagraph"/>
      </w:pPr>
    </w:p>
    <w:p w:rsidR="00EA6FD4" w:rsidRDefault="00805CBD" w:rsidP="00EA6FD4">
      <w:pPr>
        <w:numPr>
          <w:ilvl w:val="0"/>
          <w:numId w:val="8"/>
        </w:numPr>
        <w:ind w:right="540"/>
      </w:pPr>
      <w:r w:rsidRPr="00EA6FD4">
        <w:lastRenderedPageBreak/>
        <w:t>The VA compensation and pension programs require the actual termination date of the claimant’s employment and reason for termination in order to determine effective dates and entitlement in unemployability cases.  These forms solicit such evidence.</w:t>
      </w:r>
    </w:p>
    <w:p w:rsidR="00EA6FD4" w:rsidRDefault="00EA6FD4" w:rsidP="00EA6FD4">
      <w:pPr>
        <w:pStyle w:val="ListParagraph"/>
      </w:pPr>
    </w:p>
    <w:p w:rsidR="00EA6FD4" w:rsidRDefault="00805CBD" w:rsidP="00EA6FD4">
      <w:pPr>
        <w:numPr>
          <w:ilvl w:val="0"/>
          <w:numId w:val="8"/>
        </w:numPr>
        <w:ind w:right="540"/>
      </w:pPr>
      <w:r w:rsidRPr="00EA6FD4">
        <w:t>There is no special circumstance requiring collection in a manner inconsistent with 5 CFR 1320.6 guidelines.</w:t>
      </w:r>
    </w:p>
    <w:p w:rsidR="00EA6FD4" w:rsidRDefault="00EA6FD4" w:rsidP="00EA6FD4">
      <w:pPr>
        <w:pStyle w:val="ListParagraph"/>
      </w:pPr>
    </w:p>
    <w:p w:rsidR="00EA6FD4" w:rsidRDefault="00092F5E" w:rsidP="00EA6FD4">
      <w:pPr>
        <w:numPr>
          <w:ilvl w:val="0"/>
          <w:numId w:val="8"/>
        </w:numPr>
        <w:ind w:right="540"/>
      </w:pPr>
      <w:r w:rsidRPr="00092F5E">
        <w:t xml:space="preserve">The Department notice was published in the Federal Register on </w:t>
      </w:r>
      <w:r w:rsidR="00747241">
        <w:t>May 30, 2014,</w:t>
      </w:r>
      <w:r w:rsidRPr="00092F5E">
        <w:t xml:space="preserve"> Volume</w:t>
      </w:r>
      <w:r w:rsidR="00747241">
        <w:t xml:space="preserve"> 79</w:t>
      </w:r>
      <w:r w:rsidRPr="00092F5E">
        <w:t xml:space="preserve">, No. </w:t>
      </w:r>
      <w:r w:rsidR="00747241">
        <w:t>104,</w:t>
      </w:r>
      <w:r w:rsidRPr="00092F5E">
        <w:t xml:space="preserve"> pages</w:t>
      </w:r>
      <w:r w:rsidR="00747241">
        <w:t xml:space="preserve"> 31182 and 31183</w:t>
      </w:r>
      <w:r w:rsidRPr="00092F5E">
        <w:t>.  No comments were received in response to this notice.</w:t>
      </w:r>
    </w:p>
    <w:p w:rsidR="00EA6FD4" w:rsidRDefault="00EA6FD4" w:rsidP="00EA6FD4">
      <w:pPr>
        <w:pStyle w:val="ListParagraph"/>
      </w:pPr>
    </w:p>
    <w:p w:rsidR="00EA6FD4" w:rsidRDefault="00805CBD" w:rsidP="00EA6FD4">
      <w:pPr>
        <w:numPr>
          <w:ilvl w:val="0"/>
          <w:numId w:val="8"/>
        </w:numPr>
        <w:ind w:right="540"/>
      </w:pPr>
      <w:r w:rsidRPr="00EA6FD4">
        <w:t>No payments or gifts to respondents have been made under this collection of information.</w:t>
      </w:r>
    </w:p>
    <w:p w:rsidR="00EA6FD4" w:rsidRDefault="00EA6FD4" w:rsidP="00EA6FD4">
      <w:pPr>
        <w:pStyle w:val="ListParagraph"/>
        <w:rPr>
          <w:szCs w:val="24"/>
        </w:rPr>
      </w:pPr>
    </w:p>
    <w:p w:rsidR="00EA6FD4" w:rsidRDefault="00DC68E0" w:rsidP="00EA6FD4">
      <w:pPr>
        <w:numPr>
          <w:ilvl w:val="0"/>
          <w:numId w:val="8"/>
        </w:numPr>
        <w:ind w:right="540"/>
      </w:pPr>
      <w:r w:rsidRPr="00EA6FD4">
        <w:rPr>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EA6FD4" w:rsidRDefault="00EA6FD4" w:rsidP="00EA6FD4">
      <w:pPr>
        <w:pStyle w:val="ListParagraph"/>
      </w:pPr>
    </w:p>
    <w:p w:rsidR="00EA6FD4" w:rsidRDefault="00805CBD" w:rsidP="00EA6FD4">
      <w:pPr>
        <w:numPr>
          <w:ilvl w:val="0"/>
          <w:numId w:val="8"/>
        </w:numPr>
        <w:ind w:right="540"/>
      </w:pPr>
      <w:r w:rsidRPr="00EA6FD4">
        <w:t>There are no questions of a sensitive nature.</w:t>
      </w:r>
    </w:p>
    <w:p w:rsidR="00EA6FD4" w:rsidRDefault="00EA6FD4" w:rsidP="00EA6FD4">
      <w:pPr>
        <w:pStyle w:val="ListParagraph"/>
      </w:pPr>
    </w:p>
    <w:p w:rsidR="00805CBD" w:rsidRPr="00EA6FD4" w:rsidRDefault="00805CBD" w:rsidP="00EA6FD4">
      <w:pPr>
        <w:numPr>
          <w:ilvl w:val="0"/>
          <w:numId w:val="8"/>
        </w:numPr>
        <w:ind w:right="540"/>
      </w:pPr>
      <w:r w:rsidRPr="00EA6FD4">
        <w:t>Estimate of Information Collection Burden.</w:t>
      </w:r>
    </w:p>
    <w:p w:rsidR="00805CBD" w:rsidRDefault="00805CBD">
      <w:pPr>
        <w:tabs>
          <w:tab w:val="left" w:pos="480"/>
          <w:tab w:val="right" w:pos="8640"/>
        </w:tabs>
        <w:ind w:right="684"/>
      </w:pPr>
    </w:p>
    <w:p w:rsidR="00EA6FD4" w:rsidRDefault="00092F5E" w:rsidP="00EA6FD4">
      <w:pPr>
        <w:numPr>
          <w:ilvl w:val="0"/>
          <w:numId w:val="13"/>
        </w:numPr>
        <w:tabs>
          <w:tab w:val="left" w:pos="480"/>
          <w:tab w:val="right" w:pos="1080"/>
        </w:tabs>
        <w:ind w:right="684"/>
      </w:pPr>
      <w:r>
        <w:t xml:space="preserve">Number of yearly respondents totals = </w:t>
      </w:r>
      <w:r w:rsidR="00805CBD">
        <w:t>60,000.</w:t>
      </w:r>
    </w:p>
    <w:p w:rsidR="00EA6FD4" w:rsidRDefault="00EA6FD4" w:rsidP="00EA6FD4">
      <w:pPr>
        <w:tabs>
          <w:tab w:val="left" w:pos="480"/>
          <w:tab w:val="right" w:pos="1080"/>
        </w:tabs>
        <w:ind w:left="1080" w:right="684"/>
      </w:pPr>
    </w:p>
    <w:p w:rsidR="00EA6FD4" w:rsidRDefault="00805CBD" w:rsidP="00EA6FD4">
      <w:pPr>
        <w:numPr>
          <w:ilvl w:val="0"/>
          <w:numId w:val="13"/>
        </w:numPr>
        <w:tabs>
          <w:tab w:val="left" w:pos="480"/>
          <w:tab w:val="right" w:pos="1080"/>
        </w:tabs>
        <w:ind w:right="684"/>
      </w:pPr>
      <w:r w:rsidRPr="00EA6FD4">
        <w:t>Freq</w:t>
      </w:r>
      <w:r w:rsidR="00092F5E">
        <w:t>uency of Response is one time</w:t>
      </w:r>
      <w:r w:rsidRPr="00EA6FD4">
        <w:t xml:space="preserve">.  </w:t>
      </w:r>
    </w:p>
    <w:p w:rsidR="00EA6FD4" w:rsidRDefault="00EA6FD4" w:rsidP="00EA6FD4">
      <w:pPr>
        <w:pStyle w:val="ListParagraph"/>
      </w:pPr>
    </w:p>
    <w:p w:rsidR="00EA6FD4" w:rsidRDefault="00805CBD" w:rsidP="00EA6FD4">
      <w:pPr>
        <w:numPr>
          <w:ilvl w:val="0"/>
          <w:numId w:val="13"/>
        </w:numPr>
        <w:tabs>
          <w:tab w:val="left" w:pos="480"/>
          <w:tab w:val="right" w:pos="1080"/>
        </w:tabs>
        <w:ind w:right="684"/>
      </w:pPr>
      <w:r w:rsidRPr="00EA6FD4">
        <w:t xml:space="preserve">Annual burden </w:t>
      </w:r>
      <w:r w:rsidR="00092F5E">
        <w:t xml:space="preserve">total = </w:t>
      </w:r>
      <w:r w:rsidRPr="00EA6FD4">
        <w:t>15,000 hours.</w:t>
      </w:r>
    </w:p>
    <w:p w:rsidR="00EA6FD4" w:rsidRDefault="00EA6FD4" w:rsidP="00EA6FD4">
      <w:pPr>
        <w:pStyle w:val="ListParagraph"/>
      </w:pPr>
    </w:p>
    <w:p w:rsidR="00BC7283" w:rsidRDefault="00805CBD" w:rsidP="00EA6FD4">
      <w:pPr>
        <w:numPr>
          <w:ilvl w:val="0"/>
          <w:numId w:val="13"/>
        </w:numPr>
        <w:tabs>
          <w:tab w:val="left" w:pos="480"/>
          <w:tab w:val="right" w:pos="1080"/>
        </w:tabs>
        <w:ind w:right="684"/>
      </w:pPr>
      <w:r w:rsidRPr="00EA6FD4">
        <w:t xml:space="preserve">The estimated completion time </w:t>
      </w:r>
      <w:r w:rsidR="00BC7283">
        <w:t>is:</w:t>
      </w:r>
    </w:p>
    <w:p w:rsidR="00BC7283" w:rsidRDefault="00BC7283" w:rsidP="00BC7283">
      <w:pPr>
        <w:pStyle w:val="ListParagraph"/>
      </w:pPr>
    </w:p>
    <w:p w:rsidR="00EA6FD4" w:rsidRDefault="00805CBD" w:rsidP="00BC7283">
      <w:pPr>
        <w:numPr>
          <w:ilvl w:val="2"/>
          <w:numId w:val="13"/>
        </w:numPr>
        <w:tabs>
          <w:tab w:val="left" w:pos="480"/>
          <w:tab w:val="right" w:pos="1080"/>
        </w:tabs>
        <w:ind w:right="684"/>
      </w:pPr>
      <w:r w:rsidRPr="00EA6FD4">
        <w:t xml:space="preserve">15 minutes </w:t>
      </w:r>
      <w:r w:rsidR="00BC7283">
        <w:t>for VA Form 21-4192.</w:t>
      </w:r>
    </w:p>
    <w:p w:rsidR="00EA6FD4" w:rsidRDefault="00EA6FD4" w:rsidP="00EA6FD4">
      <w:pPr>
        <w:pStyle w:val="ListParagraph"/>
      </w:pPr>
    </w:p>
    <w:p w:rsidR="00EA6FD4" w:rsidRDefault="00092F5E" w:rsidP="00092F5E">
      <w:pPr>
        <w:numPr>
          <w:ilvl w:val="0"/>
          <w:numId w:val="13"/>
        </w:numPr>
        <w:tabs>
          <w:tab w:val="left" w:pos="480"/>
          <w:tab w:val="right" w:pos="1080"/>
        </w:tabs>
        <w:ind w:right="684"/>
      </w:pPr>
      <w:r w:rsidRPr="00092F5E">
        <w:t xml:space="preserve">According to the U.S. Bureau of Labor Statistics Average Hourly Earnings, the cost to the respondent is $24, making the total cost to the respondents an </w:t>
      </w:r>
      <w:proofErr w:type="gramStart"/>
      <w:r w:rsidRPr="00092F5E">
        <w:t>estimated  $</w:t>
      </w:r>
      <w:proofErr w:type="gramEnd"/>
      <w:r w:rsidR="00BC7283">
        <w:t>360,000</w:t>
      </w:r>
      <w:r w:rsidRPr="00092F5E">
        <w:t xml:space="preserve"> (15,000 burden hours x $24 per hour). </w:t>
      </w:r>
    </w:p>
    <w:p w:rsidR="00092F5E" w:rsidRPr="00092F5E" w:rsidRDefault="00092F5E" w:rsidP="00092F5E">
      <w:pPr>
        <w:tabs>
          <w:tab w:val="left" w:pos="480"/>
          <w:tab w:val="right" w:pos="1080"/>
        </w:tabs>
        <w:ind w:right="684"/>
      </w:pPr>
    </w:p>
    <w:p w:rsidR="00EA6FD4" w:rsidRDefault="00805CBD" w:rsidP="00EA6FD4">
      <w:pPr>
        <w:numPr>
          <w:ilvl w:val="0"/>
          <w:numId w:val="8"/>
        </w:numPr>
        <w:tabs>
          <w:tab w:val="left" w:pos="480"/>
          <w:tab w:val="right" w:pos="720"/>
        </w:tabs>
        <w:ind w:right="684"/>
      </w:pPr>
      <w:r>
        <w:t>This submission does not involve any recordkeeping costs.</w:t>
      </w:r>
    </w:p>
    <w:p w:rsidR="00EA6FD4" w:rsidRDefault="00EA6FD4" w:rsidP="00EA6FD4">
      <w:pPr>
        <w:tabs>
          <w:tab w:val="left" w:pos="480"/>
          <w:tab w:val="right" w:pos="720"/>
        </w:tabs>
        <w:ind w:left="720" w:right="684"/>
      </w:pPr>
    </w:p>
    <w:p w:rsidR="00805CBD" w:rsidRPr="00EA6FD4" w:rsidRDefault="00A66731" w:rsidP="00EA6FD4">
      <w:pPr>
        <w:numPr>
          <w:ilvl w:val="0"/>
          <w:numId w:val="8"/>
        </w:numPr>
        <w:tabs>
          <w:tab w:val="left" w:pos="480"/>
          <w:tab w:val="right" w:pos="720"/>
        </w:tabs>
        <w:ind w:right="684"/>
      </w:pPr>
      <w:r>
        <w:br w:type="page"/>
      </w:r>
      <w:r w:rsidR="00805CBD" w:rsidRPr="00EA6FD4">
        <w:lastRenderedPageBreak/>
        <w:t>Estimated Costs to the Federal Government:</w:t>
      </w:r>
    </w:p>
    <w:p w:rsidR="00EA6FD4" w:rsidRDefault="00EA6FD4">
      <w:pPr>
        <w:tabs>
          <w:tab w:val="left" w:pos="480"/>
          <w:tab w:val="right" w:pos="4680"/>
          <w:tab w:val="right" w:pos="8640"/>
        </w:tabs>
        <w:ind w:right="684"/>
      </w:pPr>
    </w:p>
    <w:p w:rsidR="00805CBD" w:rsidRDefault="00EA6FD4" w:rsidP="00A66731">
      <w:pPr>
        <w:numPr>
          <w:ilvl w:val="0"/>
          <w:numId w:val="15"/>
        </w:numPr>
        <w:tabs>
          <w:tab w:val="left" w:pos="480"/>
          <w:tab w:val="right" w:pos="1440"/>
          <w:tab w:val="right" w:pos="8640"/>
        </w:tabs>
        <w:ind w:right="684"/>
      </w:pPr>
      <w:r w:rsidRPr="00A66731">
        <w:t>Processing/Analyzing costs</w:t>
      </w:r>
      <w:r w:rsidRPr="00A66731">
        <w:tab/>
      </w:r>
      <w:r w:rsidR="00805CBD" w:rsidRPr="00A66731">
        <w:t>$</w:t>
      </w:r>
      <w:r w:rsidR="00A66731">
        <w:t>1,366,800</w:t>
      </w:r>
    </w:p>
    <w:p w:rsidR="001469EE" w:rsidRPr="00A66731" w:rsidRDefault="001469EE" w:rsidP="001469EE">
      <w:pPr>
        <w:tabs>
          <w:tab w:val="left" w:pos="480"/>
          <w:tab w:val="right" w:pos="1440"/>
          <w:tab w:val="right" w:pos="8640"/>
        </w:tabs>
        <w:ind w:left="1440" w:right="684"/>
      </w:pPr>
    </w:p>
    <w:p w:rsidR="00805CBD" w:rsidRDefault="00805CBD" w:rsidP="00EA6FD4">
      <w:pPr>
        <w:tabs>
          <w:tab w:val="left" w:pos="480"/>
          <w:tab w:val="right" w:pos="4680"/>
          <w:tab w:val="right" w:pos="8640"/>
        </w:tabs>
        <w:ind w:left="1440" w:right="684"/>
      </w:pPr>
      <w:r>
        <w:t>(GS-12/5 @ $</w:t>
      </w:r>
      <w:r w:rsidR="00CC55E0">
        <w:t>48.35</w:t>
      </w:r>
      <w:r>
        <w:t xml:space="preserve"> x 60,000 x </w:t>
      </w:r>
      <w:r w:rsidR="00092F5E">
        <w:t>15</w:t>
      </w:r>
      <w:r>
        <w:t>/60 minutes =      $</w:t>
      </w:r>
      <w:r w:rsidR="00A66731">
        <w:t>725,250</w:t>
      </w:r>
      <w:r>
        <w:t>)</w:t>
      </w:r>
    </w:p>
    <w:p w:rsidR="00805CBD" w:rsidRDefault="00EA6FD4" w:rsidP="00EA6FD4">
      <w:pPr>
        <w:tabs>
          <w:tab w:val="left" w:pos="480"/>
          <w:tab w:val="right" w:pos="4680"/>
          <w:tab w:val="right" w:pos="8640"/>
        </w:tabs>
        <w:ind w:left="1440" w:right="684"/>
      </w:pPr>
      <w:r>
        <w:t>(GS-</w:t>
      </w:r>
      <w:r w:rsidR="00805CBD">
        <w:t xml:space="preserve">9/5 @ </w:t>
      </w:r>
      <w:r w:rsidR="00A66731">
        <w:t xml:space="preserve">  </w:t>
      </w:r>
      <w:r w:rsidR="00805CBD">
        <w:t>$</w:t>
      </w:r>
      <w:r w:rsidR="00CC55E0">
        <w:t>28.04</w:t>
      </w:r>
      <w:r w:rsidR="00805CBD">
        <w:t xml:space="preserve"> x 60,000 x </w:t>
      </w:r>
      <w:r w:rsidR="00092F5E">
        <w:t>15</w:t>
      </w:r>
      <w:r w:rsidR="00805CBD">
        <w:t>/60 minutes =      $</w:t>
      </w:r>
      <w:r w:rsidR="00A66731">
        <w:t>420,600</w:t>
      </w:r>
      <w:r w:rsidR="00805CBD">
        <w:t>)</w:t>
      </w:r>
    </w:p>
    <w:p w:rsidR="00805CBD" w:rsidRDefault="00805CBD" w:rsidP="00EA6FD4">
      <w:pPr>
        <w:tabs>
          <w:tab w:val="left" w:pos="480"/>
          <w:tab w:val="right" w:pos="4680"/>
          <w:tab w:val="right" w:pos="8640"/>
        </w:tabs>
        <w:ind w:left="1440" w:right="684"/>
      </w:pPr>
      <w:r>
        <w:t xml:space="preserve">(GS-3/5 @ </w:t>
      </w:r>
      <w:r w:rsidR="00A66731">
        <w:t xml:space="preserve">  </w:t>
      </w:r>
      <w:r>
        <w:t>$</w:t>
      </w:r>
      <w:r w:rsidR="00CC55E0">
        <w:t>14.73</w:t>
      </w:r>
      <w:r>
        <w:t xml:space="preserve"> x 60,000 x </w:t>
      </w:r>
      <w:r w:rsidR="00092F5E">
        <w:t>15</w:t>
      </w:r>
      <w:r w:rsidR="00A66731">
        <w:t>/60 minutes =      $220,950</w:t>
      </w:r>
      <w:r>
        <w:t>)</w:t>
      </w:r>
    </w:p>
    <w:p w:rsidR="00EA6FD4" w:rsidRDefault="00EA6FD4" w:rsidP="00EA6FD4">
      <w:pPr>
        <w:tabs>
          <w:tab w:val="left" w:pos="480"/>
          <w:tab w:val="right" w:pos="1440"/>
          <w:tab w:val="right" w:pos="8640"/>
        </w:tabs>
        <w:ind w:right="684"/>
      </w:pPr>
    </w:p>
    <w:p w:rsidR="00EA6FD4" w:rsidRDefault="00EA6FD4" w:rsidP="00EA6FD4">
      <w:pPr>
        <w:numPr>
          <w:ilvl w:val="0"/>
          <w:numId w:val="15"/>
        </w:numPr>
        <w:tabs>
          <w:tab w:val="left" w:pos="480"/>
          <w:tab w:val="right" w:pos="1440"/>
          <w:tab w:val="right" w:pos="8640"/>
        </w:tabs>
        <w:ind w:right="684"/>
      </w:pPr>
      <w:r>
        <w:t>Printing and production cost</w:t>
      </w:r>
      <w:r>
        <w:tab/>
      </w:r>
      <w:r w:rsidR="00805CBD">
        <w:t>$</w:t>
      </w:r>
      <w:r w:rsidR="00845455">
        <w:t>5,4</w:t>
      </w:r>
      <w:r w:rsidR="00A66731">
        <w:t>9</w:t>
      </w:r>
      <w:r w:rsidR="00845455">
        <w:t>0</w:t>
      </w:r>
    </w:p>
    <w:p w:rsidR="00EA6FD4" w:rsidRDefault="00EA6FD4" w:rsidP="00EA6FD4">
      <w:pPr>
        <w:tabs>
          <w:tab w:val="left" w:pos="480"/>
          <w:tab w:val="right" w:pos="1440"/>
          <w:tab w:val="right" w:pos="8640"/>
        </w:tabs>
        <w:ind w:left="1440" w:right="684"/>
      </w:pPr>
    </w:p>
    <w:p w:rsidR="00805CBD" w:rsidRPr="00EA6FD4" w:rsidRDefault="00EA6FD4" w:rsidP="00EA6FD4">
      <w:pPr>
        <w:numPr>
          <w:ilvl w:val="0"/>
          <w:numId w:val="15"/>
        </w:numPr>
        <w:tabs>
          <w:tab w:val="left" w:pos="480"/>
          <w:tab w:val="right" w:pos="1440"/>
          <w:tab w:val="right" w:pos="8640"/>
        </w:tabs>
        <w:ind w:right="684"/>
      </w:pPr>
      <w:r w:rsidRPr="00EA6FD4">
        <w:t>Total cost to government</w:t>
      </w:r>
      <w:r w:rsidRPr="00EA6FD4">
        <w:tab/>
      </w:r>
      <w:r w:rsidR="00805CBD" w:rsidRPr="00EA6FD4">
        <w:t>$</w:t>
      </w:r>
      <w:r w:rsidR="00A66731">
        <w:t>1,372,290</w:t>
      </w:r>
      <w:r w:rsidR="00845455" w:rsidRPr="00845455">
        <w:t xml:space="preserve"> </w:t>
      </w:r>
    </w:p>
    <w:p w:rsidR="00805CBD" w:rsidRDefault="00805CBD">
      <w:pPr>
        <w:tabs>
          <w:tab w:val="left" w:pos="480"/>
          <w:tab w:val="right" w:pos="8640"/>
        </w:tabs>
        <w:ind w:right="684"/>
      </w:pPr>
    </w:p>
    <w:p w:rsidR="00BC7283" w:rsidRDefault="00BC7283" w:rsidP="00BC7283">
      <w:pPr>
        <w:numPr>
          <w:ilvl w:val="0"/>
          <w:numId w:val="8"/>
        </w:numPr>
      </w:pPr>
      <w:r w:rsidRPr="00BC7283">
        <w:t>VA is redesigning the current VA Form 21-</w:t>
      </w:r>
      <w:r>
        <w:t>4192</w:t>
      </w:r>
      <w:r w:rsidRPr="00BC7283">
        <w:t xml:space="preserve">, </w:t>
      </w:r>
      <w:r w:rsidRPr="00BC7283">
        <w:rPr>
          <w:i/>
        </w:rPr>
        <w:t xml:space="preserve">Request for Employment Information in Connection with Claim for Disability Benefits, </w:t>
      </w:r>
      <w:r w:rsidRPr="00BC7283">
        <w:t>December 2010.</w:t>
      </w:r>
      <w:r>
        <w:t xml:space="preserve"> </w:t>
      </w:r>
      <w:r w:rsidRPr="00BC7283">
        <w:t xml:space="preserve"> VA Form 21-</w:t>
      </w:r>
      <w:r>
        <w:t>4192</w:t>
      </w:r>
      <w:r w:rsidRPr="00BC7283">
        <w:t xml:space="preserve"> is the prescribed form to gather </w:t>
      </w:r>
      <w:r>
        <w:t xml:space="preserve">necessary employment information from Veterans’ employers so VA can determine eligibility to increased disability benefits based on unemployability.  </w:t>
      </w:r>
      <w:r w:rsidRPr="00BC7283">
        <w:t>VA is modifying the form to include Reserve and National Guard data collection information.</w:t>
      </w:r>
      <w:r>
        <w:t xml:space="preserve"> </w:t>
      </w:r>
      <w:r w:rsidRPr="00BC7283">
        <w:t xml:space="preserve"> Reserve and National Guard duty is considered employment. This redesign does not increase the respondent burden.</w:t>
      </w:r>
    </w:p>
    <w:p w:rsidR="00BC7283" w:rsidRDefault="00BC7283" w:rsidP="00BC7283"/>
    <w:p w:rsidR="00BC7283" w:rsidRPr="00960C51" w:rsidRDefault="00BC7283" w:rsidP="00BC7283">
      <w:pPr>
        <w:pStyle w:val="ListParagraph"/>
        <w:tabs>
          <w:tab w:val="left" w:pos="480"/>
          <w:tab w:val="right" w:pos="8640"/>
        </w:tabs>
        <w:ind w:right="684"/>
      </w:pPr>
      <w:r w:rsidRPr="00960C51">
        <w:rPr>
          <w:rFonts w:ascii="Times" w:hAnsi="Times"/>
        </w:rPr>
        <w:t>The form has been updated to include an expiration date placeholder.</w:t>
      </w:r>
    </w:p>
    <w:p w:rsidR="00EA6FD4" w:rsidRDefault="00EA6FD4" w:rsidP="00EA6FD4">
      <w:pPr>
        <w:tabs>
          <w:tab w:val="left" w:pos="480"/>
          <w:tab w:val="right" w:pos="720"/>
        </w:tabs>
        <w:ind w:left="720" w:right="684"/>
      </w:pPr>
    </w:p>
    <w:p w:rsidR="00EA6FD4" w:rsidRDefault="00805CBD" w:rsidP="00EA6FD4">
      <w:pPr>
        <w:numPr>
          <w:ilvl w:val="0"/>
          <w:numId w:val="8"/>
        </w:numPr>
        <w:tabs>
          <w:tab w:val="left" w:pos="480"/>
          <w:tab w:val="right" w:pos="720"/>
        </w:tabs>
        <w:ind w:right="684"/>
      </w:pPr>
      <w:r w:rsidRPr="00EA6FD4">
        <w:t>The information collection is not for publication or tabulation use.</w:t>
      </w:r>
    </w:p>
    <w:p w:rsidR="00EA6FD4" w:rsidRDefault="00EA6FD4" w:rsidP="00EA6FD4">
      <w:pPr>
        <w:pStyle w:val="ListParagraph"/>
      </w:pPr>
    </w:p>
    <w:p w:rsidR="00EA6FD4" w:rsidRDefault="00BC7283" w:rsidP="00EA6FD4">
      <w:pPr>
        <w:numPr>
          <w:ilvl w:val="0"/>
          <w:numId w:val="8"/>
        </w:numPr>
        <w:tabs>
          <w:tab w:val="left" w:pos="480"/>
          <w:tab w:val="right" w:pos="720"/>
        </w:tabs>
        <w:ind w:right="684"/>
      </w:pPr>
      <w:r w:rsidRPr="00BC7283">
        <w:t>We are not seeking approval to omit the expiration date for OMB approval.</w:t>
      </w:r>
    </w:p>
    <w:p w:rsidR="00EA6FD4" w:rsidRDefault="00EA6FD4" w:rsidP="00EA6FD4">
      <w:pPr>
        <w:pStyle w:val="ListParagraph"/>
      </w:pPr>
    </w:p>
    <w:p w:rsidR="00805CBD" w:rsidRPr="00EA6FD4" w:rsidRDefault="00805CBD" w:rsidP="00EA6FD4">
      <w:pPr>
        <w:numPr>
          <w:ilvl w:val="0"/>
          <w:numId w:val="8"/>
        </w:numPr>
        <w:tabs>
          <w:tab w:val="left" w:pos="480"/>
          <w:tab w:val="right" w:pos="720"/>
        </w:tabs>
        <w:ind w:right="684"/>
      </w:pPr>
      <w:r w:rsidRPr="00EA6FD4">
        <w:t>This submission does not contain any exceptions to the certification statement.</w:t>
      </w:r>
    </w:p>
    <w:p w:rsidR="00805CBD" w:rsidRDefault="00805CBD">
      <w:pPr>
        <w:tabs>
          <w:tab w:val="left" w:pos="480"/>
          <w:tab w:val="right" w:pos="8640"/>
        </w:tabs>
        <w:ind w:right="684"/>
      </w:pPr>
    </w:p>
    <w:p w:rsidR="00805CBD" w:rsidRDefault="00805CBD">
      <w:pPr>
        <w:autoSpaceDE w:val="0"/>
        <w:autoSpaceDN w:val="0"/>
        <w:adjustRightInd w:val="0"/>
        <w:rPr>
          <w:szCs w:val="24"/>
        </w:rPr>
      </w:pPr>
      <w:r>
        <w:rPr>
          <w:szCs w:val="24"/>
        </w:rPr>
        <w:t xml:space="preserve">B.  </w:t>
      </w:r>
      <w:r>
        <w:rPr>
          <w:szCs w:val="24"/>
          <w:u w:val="single"/>
        </w:rPr>
        <w:t>Coll</w:t>
      </w:r>
      <w:r w:rsidR="00BC7283">
        <w:rPr>
          <w:szCs w:val="24"/>
          <w:u w:val="single"/>
        </w:rPr>
        <w:t>ection of Information Employing</w:t>
      </w:r>
      <w:r>
        <w:rPr>
          <w:szCs w:val="24"/>
          <w:u w:val="single"/>
        </w:rPr>
        <w:t xml:space="preserve"> Statistical Methods</w:t>
      </w:r>
    </w:p>
    <w:p w:rsidR="00805CBD" w:rsidRDefault="00805CBD">
      <w:pPr>
        <w:autoSpaceDE w:val="0"/>
        <w:autoSpaceDN w:val="0"/>
        <w:adjustRightInd w:val="0"/>
        <w:rPr>
          <w:szCs w:val="24"/>
        </w:rPr>
      </w:pPr>
    </w:p>
    <w:p w:rsidR="00805CBD" w:rsidRDefault="00BC7283" w:rsidP="00BC7283">
      <w:pPr>
        <w:autoSpaceDE w:val="0"/>
        <w:autoSpaceDN w:val="0"/>
        <w:adjustRightInd w:val="0"/>
      </w:pPr>
      <w:r w:rsidRPr="00BC7283">
        <w:t>This collection of information does not employ statistical methods.</w:t>
      </w:r>
    </w:p>
    <w:sectPr w:rsidR="00805CBD" w:rsidSect="00CC55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84C2E"/>
    <w:multiLevelType w:val="hybridMultilevel"/>
    <w:tmpl w:val="96EE8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D13"/>
    <w:multiLevelType w:val="hybridMultilevel"/>
    <w:tmpl w:val="77BCF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5">
    <w:nsid w:val="220006D4"/>
    <w:multiLevelType w:val="hybridMultilevel"/>
    <w:tmpl w:val="41F4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A6E91"/>
    <w:multiLevelType w:val="hybridMultilevel"/>
    <w:tmpl w:val="FA52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3A1163BB"/>
    <w:multiLevelType w:val="hybridMultilevel"/>
    <w:tmpl w:val="705A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F7CDB"/>
    <w:multiLevelType w:val="hybridMultilevel"/>
    <w:tmpl w:val="75C808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6165D1"/>
    <w:multiLevelType w:val="hybridMultilevel"/>
    <w:tmpl w:val="8916A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A01F56"/>
    <w:multiLevelType w:val="hybridMultilevel"/>
    <w:tmpl w:val="DFE4C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13">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4">
    <w:nsid w:val="5F3E2B61"/>
    <w:multiLevelType w:val="hybridMultilevel"/>
    <w:tmpl w:val="F5EA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323E0"/>
    <w:multiLevelType w:val="hybridMultilevel"/>
    <w:tmpl w:val="19BC9B12"/>
    <w:lvl w:ilvl="0" w:tplc="CB9EE2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2"/>
  </w:num>
  <w:num w:numId="6">
    <w:abstractNumId w:val="6"/>
  </w:num>
  <w:num w:numId="7">
    <w:abstractNumId w:val="5"/>
  </w:num>
  <w:num w:numId="8">
    <w:abstractNumId w:val="14"/>
  </w:num>
  <w:num w:numId="9">
    <w:abstractNumId w:val="8"/>
  </w:num>
  <w:num w:numId="10">
    <w:abstractNumId w:val="2"/>
  </w:num>
  <w:num w:numId="11">
    <w:abstractNumId w:val="1"/>
  </w:num>
  <w:num w:numId="12">
    <w:abstractNumId w:val="11"/>
  </w:num>
  <w:num w:numId="13">
    <w:abstractNumId w:val="15"/>
  </w:num>
  <w:num w:numId="14">
    <w:abstractNumId w:val="9"/>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E0"/>
    <w:rsid w:val="00092F5E"/>
    <w:rsid w:val="001469EE"/>
    <w:rsid w:val="004678CA"/>
    <w:rsid w:val="00615A44"/>
    <w:rsid w:val="00747241"/>
    <w:rsid w:val="00805CBD"/>
    <w:rsid w:val="00845455"/>
    <w:rsid w:val="009763EA"/>
    <w:rsid w:val="00A66731"/>
    <w:rsid w:val="00BA1DB9"/>
    <w:rsid w:val="00BC7283"/>
    <w:rsid w:val="00CC55E0"/>
    <w:rsid w:val="00DC68E0"/>
    <w:rsid w:val="00E31369"/>
    <w:rsid w:val="00EA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24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rPr>
      <w:color w:val="800080"/>
      <w:u w:val="single"/>
    </w:rPr>
  </w:style>
  <w:style w:type="paragraph" w:styleId="Title">
    <w:name w:val="Title"/>
    <w:basedOn w:val="Normal"/>
    <w:qFormat/>
    <w:pPr>
      <w:tabs>
        <w:tab w:val="left" w:pos="480"/>
        <w:tab w:val="right" w:pos="8640"/>
      </w:tabs>
      <w:ind w:right="684"/>
      <w:jc w:val="center"/>
    </w:pPr>
  </w:style>
  <w:style w:type="paragraph" w:styleId="BodyText2">
    <w:name w:val="Body Text 2"/>
    <w:basedOn w:val="Normal"/>
    <w:pPr>
      <w:tabs>
        <w:tab w:val="left" w:pos="480"/>
        <w:tab w:val="right" w:pos="8640"/>
      </w:tabs>
      <w:ind w:right="684"/>
    </w:pPr>
  </w:style>
  <w:style w:type="table" w:styleId="TableGrid">
    <w:name w:val="Table Grid"/>
    <w:basedOn w:val="TableNormal"/>
    <w:rsid w:val="00EA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F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McCargo, Yvette, VBAVACO</cp:lastModifiedBy>
  <cp:revision>2</cp:revision>
  <cp:lastPrinted>2003-11-12T13:59:00Z</cp:lastPrinted>
  <dcterms:created xsi:type="dcterms:W3CDTF">2014-08-12T12:57:00Z</dcterms:created>
  <dcterms:modified xsi:type="dcterms:W3CDTF">2014-08-12T12:57:00Z</dcterms:modified>
</cp:coreProperties>
</file>