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FF53F9" w:rsidRDefault="000D2065" w:rsidP="007D63C5">
      <w:pPr>
        <w:spacing w:after="0" w:line="240" w:lineRule="auto"/>
        <w:jc w:val="center"/>
        <w:rPr>
          <w:rFonts w:ascii="Times New Roman" w:hAnsi="Times New Roman" w:cs="Times New Roman"/>
        </w:rPr>
      </w:pPr>
      <w:r w:rsidRPr="00FF53F9">
        <w:rPr>
          <w:rFonts w:ascii="Times New Roman" w:hAnsi="Times New Roman" w:cs="Times New Roman"/>
        </w:rPr>
        <w:t>NON-SUBSTANTIVE CHANGE REQUEST JUSTIFICATION</w:t>
      </w:r>
    </w:p>
    <w:p w:rsidR="00FF53F9" w:rsidRPr="00FF53F9" w:rsidRDefault="00B06347" w:rsidP="007D63C5">
      <w:pPr>
        <w:spacing w:after="0" w:line="240" w:lineRule="auto"/>
        <w:jc w:val="center"/>
        <w:rPr>
          <w:rFonts w:ascii="Times New Roman" w:hAnsi="Times New Roman" w:cs="Times New Roman"/>
          <w:b/>
        </w:rPr>
      </w:pPr>
      <w:r>
        <w:rPr>
          <w:rFonts w:ascii="Times New Roman" w:hAnsi="Times New Roman" w:cs="Times New Roman"/>
          <w:b/>
        </w:rPr>
        <w:t>OMB CONTROL NUMBER 3060-0837</w:t>
      </w:r>
    </w:p>
    <w:p w:rsidR="002F20F5" w:rsidRDefault="0095598D" w:rsidP="007D63C5">
      <w:pPr>
        <w:spacing w:after="0" w:line="240" w:lineRule="auto"/>
        <w:jc w:val="center"/>
        <w:rPr>
          <w:rFonts w:ascii="Times New Roman" w:hAnsi="Times New Roman" w:cs="Times New Roman"/>
        </w:rPr>
      </w:pPr>
      <w:r>
        <w:rPr>
          <w:rFonts w:ascii="Times New Roman" w:hAnsi="Times New Roman" w:cs="Times New Roman"/>
        </w:rPr>
        <w:t xml:space="preserve">FCC Form 2100, </w:t>
      </w:r>
      <w:r w:rsidR="00193C45">
        <w:rPr>
          <w:rFonts w:ascii="Times New Roman" w:hAnsi="Times New Roman" w:cs="Times New Roman"/>
        </w:rPr>
        <w:t xml:space="preserve">Application </w:t>
      </w:r>
      <w:r>
        <w:rPr>
          <w:rFonts w:ascii="Times New Roman" w:hAnsi="Times New Roman" w:cs="Times New Roman"/>
        </w:rPr>
        <w:t>for</w:t>
      </w:r>
      <w:r w:rsidR="00193C45">
        <w:rPr>
          <w:rFonts w:ascii="Times New Roman" w:hAnsi="Times New Roman" w:cs="Times New Roman"/>
        </w:rPr>
        <w:t xml:space="preserve"> Media Bureau Audio and Video S</w:t>
      </w:r>
      <w:r w:rsidR="00BF266F">
        <w:rPr>
          <w:rFonts w:ascii="Times New Roman" w:hAnsi="Times New Roman" w:cs="Times New Roman"/>
        </w:rPr>
        <w:t>ervice Authorization, Schedule B</w:t>
      </w:r>
      <w:r w:rsidR="00682B1F">
        <w:rPr>
          <w:rStyle w:val="FootnoteReference"/>
          <w:rFonts w:ascii="Times New Roman" w:hAnsi="Times New Roman" w:cs="Times New Roman"/>
        </w:rPr>
        <w:footnoteReference w:id="1"/>
      </w:r>
    </w:p>
    <w:p w:rsidR="0095598D" w:rsidRDefault="0095598D" w:rsidP="007D63C5">
      <w:pPr>
        <w:spacing w:after="0" w:line="240" w:lineRule="auto"/>
        <w:jc w:val="center"/>
        <w:rPr>
          <w:rFonts w:ascii="Times New Roman" w:hAnsi="Times New Roman" w:cs="Times New Roman"/>
        </w:rPr>
      </w:pPr>
    </w:p>
    <w:p w:rsidR="00FF53F9" w:rsidRPr="00FF53F9" w:rsidRDefault="00FF53F9" w:rsidP="007D63C5">
      <w:pPr>
        <w:spacing w:after="0" w:line="240" w:lineRule="auto"/>
        <w:jc w:val="center"/>
        <w:rPr>
          <w:rFonts w:ascii="Times New Roman" w:hAnsi="Times New Roman" w:cs="Times New Roman"/>
        </w:rPr>
      </w:pPr>
    </w:p>
    <w:p w:rsidR="00A9023B" w:rsidRDefault="000D2065" w:rsidP="0095598D">
      <w:pPr>
        <w:spacing w:after="0" w:line="240" w:lineRule="auto"/>
        <w:ind w:firstLine="720"/>
        <w:rPr>
          <w:rFonts w:ascii="Times New Roman" w:hAnsi="Times New Roman" w:cs="Times New Roman"/>
        </w:rPr>
      </w:pPr>
      <w:r w:rsidRPr="00FF53F9">
        <w:rPr>
          <w:rFonts w:ascii="Times New Roman" w:hAnsi="Times New Roman" w:cs="Times New Roman"/>
        </w:rPr>
        <w:t xml:space="preserve">The Commission is submitting this non-substantive change request to the Office of Budget and Management (OMB) for approval </w:t>
      </w:r>
      <w:r w:rsidR="00A9023B" w:rsidRPr="00FF53F9">
        <w:rPr>
          <w:rFonts w:ascii="Times New Roman" w:hAnsi="Times New Roman" w:cs="Times New Roman"/>
        </w:rPr>
        <w:t xml:space="preserve">of </w:t>
      </w:r>
      <w:r w:rsidRPr="00FF53F9">
        <w:rPr>
          <w:rFonts w:ascii="Times New Roman" w:hAnsi="Times New Roman" w:cs="Times New Roman"/>
        </w:rPr>
        <w:t>minor non-</w:t>
      </w:r>
      <w:r w:rsidR="00A9023B" w:rsidRPr="00FF53F9">
        <w:rPr>
          <w:rFonts w:ascii="Times New Roman" w:hAnsi="Times New Roman" w:cs="Times New Roman"/>
        </w:rPr>
        <w:t>substantive changes</w:t>
      </w:r>
      <w:r w:rsidR="0095598D">
        <w:rPr>
          <w:rFonts w:ascii="Times New Roman" w:hAnsi="Times New Roman" w:cs="Times New Roman"/>
        </w:rPr>
        <w:t xml:space="preserve"> made to FCC Form</w:t>
      </w:r>
      <w:r w:rsidR="00BF266F">
        <w:rPr>
          <w:rFonts w:ascii="Times New Roman" w:hAnsi="Times New Roman" w:cs="Times New Roman"/>
        </w:rPr>
        <w:t xml:space="preserve"> 302-DT</w:t>
      </w:r>
      <w:r w:rsidR="00850AC2">
        <w:rPr>
          <w:rFonts w:ascii="Times New Roman" w:hAnsi="Times New Roman" w:cs="Times New Roman"/>
        </w:rPr>
        <w:t>V</w:t>
      </w:r>
      <w:r w:rsidR="003D17ED" w:rsidRPr="00FF53F9">
        <w:rPr>
          <w:rFonts w:ascii="Times New Roman" w:hAnsi="Times New Roman" w:cs="Times New Roman"/>
        </w:rPr>
        <w:t>.</w:t>
      </w:r>
      <w:r w:rsidR="0095598D">
        <w:rPr>
          <w:rStyle w:val="FootnoteReference"/>
          <w:rFonts w:ascii="Times New Roman" w:hAnsi="Times New Roman" w:cs="Times New Roman"/>
        </w:rPr>
        <w:footnoteReference w:id="2"/>
      </w:r>
      <w:r w:rsidR="003D17ED" w:rsidRPr="00FF53F9">
        <w:rPr>
          <w:rFonts w:ascii="Times New Roman" w:hAnsi="Times New Roman" w:cs="Times New Roman"/>
        </w:rPr>
        <w:t xml:space="preserve">  The Commission plans to </w:t>
      </w:r>
      <w:r w:rsidR="00A9023B" w:rsidRPr="00FF53F9">
        <w:rPr>
          <w:rFonts w:ascii="Times New Roman" w:hAnsi="Times New Roman" w:cs="Times New Roman"/>
        </w:rPr>
        <w:t>implement</w:t>
      </w:r>
      <w:r w:rsidR="003D17ED" w:rsidRPr="00FF53F9">
        <w:rPr>
          <w:rFonts w:ascii="Times New Roman" w:hAnsi="Times New Roman" w:cs="Times New Roman"/>
        </w:rPr>
        <w:t xml:space="preserve"> a new on-line</w:t>
      </w:r>
      <w:r w:rsidR="002F20F5" w:rsidRPr="00FF53F9">
        <w:rPr>
          <w:rFonts w:ascii="Times New Roman" w:hAnsi="Times New Roman" w:cs="Times New Roman"/>
        </w:rPr>
        <w:t xml:space="preserve"> (electronic)</w:t>
      </w:r>
      <w:r w:rsidR="003D17ED" w:rsidRPr="00FF53F9">
        <w:rPr>
          <w:rFonts w:ascii="Times New Roman" w:hAnsi="Times New Roman" w:cs="Times New Roman"/>
        </w:rPr>
        <w:t xml:space="preserve"> </w:t>
      </w:r>
      <w:r w:rsidR="00A9023B" w:rsidRPr="00FF53F9">
        <w:rPr>
          <w:rFonts w:ascii="Times New Roman" w:hAnsi="Times New Roman" w:cs="Times New Roman"/>
        </w:rPr>
        <w:t>licensing</w:t>
      </w:r>
      <w:r w:rsidR="003D17ED" w:rsidRPr="00FF53F9">
        <w:rPr>
          <w:rFonts w:ascii="Times New Roman" w:hAnsi="Times New Roman" w:cs="Times New Roman"/>
        </w:rPr>
        <w:t xml:space="preserve"> system called “</w:t>
      </w:r>
      <w:r w:rsidR="00A9023B" w:rsidRPr="00FF53F9">
        <w:rPr>
          <w:rFonts w:ascii="Times New Roman" w:hAnsi="Times New Roman" w:cs="Times New Roman"/>
        </w:rPr>
        <w:t>Licensing</w:t>
      </w:r>
      <w:r w:rsidR="003D17ED" w:rsidRPr="00FF53F9">
        <w:rPr>
          <w:rFonts w:ascii="Times New Roman" w:hAnsi="Times New Roman" w:cs="Times New Roman"/>
        </w:rPr>
        <w:t xml:space="preserve"> Modernization</w:t>
      </w:r>
      <w:r w:rsidR="00A9023B" w:rsidRPr="00FF53F9">
        <w:rPr>
          <w:rFonts w:ascii="Times New Roman" w:hAnsi="Times New Roman" w:cs="Times New Roman"/>
        </w:rPr>
        <w:t>” in</w:t>
      </w:r>
      <w:r w:rsidR="003D17ED" w:rsidRPr="00FF53F9">
        <w:rPr>
          <w:rFonts w:ascii="Times New Roman" w:hAnsi="Times New Roman" w:cs="Times New Roman"/>
        </w:rPr>
        <w:t xml:space="preserve"> which all </w:t>
      </w:r>
      <w:r w:rsidR="00FF53F9">
        <w:rPr>
          <w:rFonts w:ascii="Times New Roman" w:hAnsi="Times New Roman" w:cs="Times New Roman"/>
        </w:rPr>
        <w:t xml:space="preserve">FCC </w:t>
      </w:r>
      <w:r w:rsidR="003D17ED" w:rsidRPr="00FF53F9">
        <w:rPr>
          <w:rFonts w:ascii="Times New Roman" w:hAnsi="Times New Roman" w:cs="Times New Roman"/>
        </w:rPr>
        <w:t>licensing forms</w:t>
      </w:r>
      <w:r w:rsidR="002F20F5" w:rsidRPr="00FF53F9">
        <w:rPr>
          <w:rFonts w:ascii="Times New Roman" w:hAnsi="Times New Roman" w:cs="Times New Roman"/>
        </w:rPr>
        <w:t xml:space="preserve">, including </w:t>
      </w:r>
      <w:r w:rsidR="0095598D">
        <w:rPr>
          <w:rFonts w:ascii="Times New Roman" w:hAnsi="Times New Roman" w:cs="Times New Roman"/>
        </w:rPr>
        <w:t xml:space="preserve">former </w:t>
      </w:r>
      <w:r w:rsidR="00BF266F">
        <w:rPr>
          <w:rFonts w:ascii="Times New Roman" w:hAnsi="Times New Roman" w:cs="Times New Roman"/>
        </w:rPr>
        <w:t>FCC Form 302-DTV</w:t>
      </w:r>
      <w:r w:rsidR="00A9023B" w:rsidRPr="00FF53F9">
        <w:rPr>
          <w:rFonts w:ascii="Times New Roman" w:hAnsi="Times New Roman" w:cs="Times New Roman"/>
        </w:rPr>
        <w:t>, will</w:t>
      </w:r>
      <w:r w:rsidR="003D17ED" w:rsidRPr="00FF53F9">
        <w:rPr>
          <w:rFonts w:ascii="Times New Roman" w:hAnsi="Times New Roman" w:cs="Times New Roman"/>
        </w:rPr>
        <w:t xml:space="preserve"> be </w:t>
      </w:r>
      <w:r w:rsidR="00A9023B" w:rsidRPr="00FF53F9">
        <w:rPr>
          <w:rFonts w:ascii="Times New Roman" w:hAnsi="Times New Roman" w:cs="Times New Roman"/>
        </w:rPr>
        <w:t>combined</w:t>
      </w:r>
      <w:r w:rsidR="003D17ED" w:rsidRPr="00FF53F9">
        <w:rPr>
          <w:rFonts w:ascii="Times New Roman" w:hAnsi="Times New Roman" w:cs="Times New Roman"/>
        </w:rPr>
        <w:t xml:space="preserve"> into a single</w:t>
      </w:r>
      <w:r w:rsidR="002E4F5A" w:rsidRPr="00FF53F9">
        <w:rPr>
          <w:rFonts w:ascii="Times New Roman" w:hAnsi="Times New Roman" w:cs="Times New Roman"/>
        </w:rPr>
        <w:t xml:space="preserve"> common</w:t>
      </w:r>
      <w:r w:rsidR="003D17ED" w:rsidRPr="00FF53F9">
        <w:rPr>
          <w:rFonts w:ascii="Times New Roman" w:hAnsi="Times New Roman" w:cs="Times New Roman"/>
        </w:rPr>
        <w:t xml:space="preserve"> </w:t>
      </w:r>
      <w:r w:rsidR="00A9023B" w:rsidRPr="00FF53F9">
        <w:rPr>
          <w:rFonts w:ascii="Times New Roman" w:hAnsi="Times New Roman" w:cs="Times New Roman"/>
        </w:rPr>
        <w:t>form -</w:t>
      </w:r>
      <w:r w:rsidR="003D17ED" w:rsidRPr="00FF53F9">
        <w:rPr>
          <w:rFonts w:ascii="Times New Roman" w:hAnsi="Times New Roman" w:cs="Times New Roman"/>
        </w:rPr>
        <w:t xml:space="preserve"> FCC Form 2100.</w:t>
      </w:r>
      <w:r w:rsidR="00BF266F">
        <w:rPr>
          <w:rFonts w:ascii="Times New Roman" w:hAnsi="Times New Roman" w:cs="Times New Roman"/>
        </w:rPr>
        <w:t xml:space="preserve">  </w:t>
      </w:r>
      <w:r w:rsidR="00F0472C">
        <w:rPr>
          <w:rFonts w:ascii="Times New Roman" w:hAnsi="Times New Roman" w:cs="Times New Roman"/>
        </w:rPr>
        <w:t xml:space="preserve">Thus, </w:t>
      </w:r>
      <w:r w:rsidR="00BF266F">
        <w:rPr>
          <w:rFonts w:ascii="Times New Roman" w:hAnsi="Times New Roman" w:cs="Times New Roman"/>
        </w:rPr>
        <w:t>FCC Form 302-DTV</w:t>
      </w:r>
      <w:r w:rsidR="002F20F5" w:rsidRPr="00FF53F9">
        <w:rPr>
          <w:rFonts w:ascii="Times New Roman" w:hAnsi="Times New Roman" w:cs="Times New Roman"/>
        </w:rPr>
        <w:t xml:space="preserve"> will be </w:t>
      </w:r>
      <w:r w:rsidR="00A9023B" w:rsidRPr="00FF53F9">
        <w:rPr>
          <w:rFonts w:ascii="Times New Roman" w:hAnsi="Times New Roman" w:cs="Times New Roman"/>
        </w:rPr>
        <w:t>encompassed</w:t>
      </w:r>
      <w:r w:rsidR="002F20F5" w:rsidRPr="00FF53F9">
        <w:rPr>
          <w:rFonts w:ascii="Times New Roman" w:hAnsi="Times New Roman" w:cs="Times New Roman"/>
        </w:rPr>
        <w:t xml:space="preserve"> by the “</w:t>
      </w:r>
      <w:r w:rsidR="00A9023B" w:rsidRPr="00FF53F9">
        <w:rPr>
          <w:rFonts w:ascii="Times New Roman" w:hAnsi="Times New Roman" w:cs="Times New Roman"/>
        </w:rPr>
        <w:t>Licensing</w:t>
      </w:r>
      <w:r w:rsidR="002F20F5" w:rsidRPr="00FF53F9">
        <w:rPr>
          <w:rFonts w:ascii="Times New Roman" w:hAnsi="Times New Roman" w:cs="Times New Roman"/>
        </w:rPr>
        <w:t xml:space="preserve"> </w:t>
      </w:r>
      <w:r w:rsidR="00FF53F9">
        <w:rPr>
          <w:rFonts w:ascii="Times New Roman" w:hAnsi="Times New Roman" w:cs="Times New Roman"/>
        </w:rPr>
        <w:t>Modernization</w:t>
      </w:r>
      <w:r w:rsidR="002F20F5" w:rsidRPr="00FF53F9">
        <w:rPr>
          <w:rFonts w:ascii="Times New Roman" w:hAnsi="Times New Roman" w:cs="Times New Roman"/>
        </w:rPr>
        <w:t>” system</w:t>
      </w:r>
      <w:r w:rsidR="00A9023B" w:rsidRPr="00FF53F9">
        <w:rPr>
          <w:rFonts w:ascii="Times New Roman" w:hAnsi="Times New Roman" w:cs="Times New Roman"/>
        </w:rPr>
        <w:t xml:space="preserve"> and the new</w:t>
      </w:r>
      <w:r w:rsidR="002E4F5A" w:rsidRPr="00FF53F9">
        <w:rPr>
          <w:rFonts w:ascii="Times New Roman" w:hAnsi="Times New Roman" w:cs="Times New Roman"/>
        </w:rPr>
        <w:t xml:space="preserve"> common form </w:t>
      </w:r>
      <w:r w:rsidR="00FF53F9" w:rsidRPr="00FF53F9">
        <w:rPr>
          <w:rFonts w:ascii="Times New Roman" w:hAnsi="Times New Roman" w:cs="Times New Roman"/>
        </w:rPr>
        <w:t>- FCC</w:t>
      </w:r>
      <w:r w:rsidR="00A9023B" w:rsidRPr="00FF53F9">
        <w:rPr>
          <w:rFonts w:ascii="Times New Roman" w:hAnsi="Times New Roman" w:cs="Times New Roman"/>
        </w:rPr>
        <w:t xml:space="preserve"> Form 2100</w:t>
      </w:r>
      <w:r w:rsidR="002F20F5" w:rsidRPr="00FF53F9">
        <w:rPr>
          <w:rFonts w:ascii="Times New Roman" w:hAnsi="Times New Roman" w:cs="Times New Roman"/>
        </w:rPr>
        <w:t xml:space="preserve">.   General questions which were </w:t>
      </w:r>
      <w:r w:rsidR="00A9023B" w:rsidRPr="00FF53F9">
        <w:rPr>
          <w:rFonts w:ascii="Times New Roman" w:hAnsi="Times New Roman" w:cs="Times New Roman"/>
        </w:rPr>
        <w:t>formally asked</w:t>
      </w:r>
      <w:r w:rsidR="002F20F5" w:rsidRPr="00FF53F9">
        <w:rPr>
          <w:rFonts w:ascii="Times New Roman" w:hAnsi="Times New Roman" w:cs="Times New Roman"/>
        </w:rPr>
        <w:t xml:space="preserve"> in all </w:t>
      </w:r>
      <w:r w:rsidR="00A9023B" w:rsidRPr="00FF53F9">
        <w:rPr>
          <w:rFonts w:ascii="Times New Roman" w:hAnsi="Times New Roman" w:cs="Times New Roman"/>
        </w:rPr>
        <w:t>licensing</w:t>
      </w:r>
      <w:r w:rsidR="002F20F5" w:rsidRPr="00FF53F9">
        <w:rPr>
          <w:rFonts w:ascii="Times New Roman" w:hAnsi="Times New Roman" w:cs="Times New Roman"/>
        </w:rPr>
        <w:t xml:space="preserve"> </w:t>
      </w:r>
      <w:r w:rsidR="00A9023B" w:rsidRPr="00FF53F9">
        <w:rPr>
          <w:rFonts w:ascii="Times New Roman" w:hAnsi="Times New Roman" w:cs="Times New Roman"/>
        </w:rPr>
        <w:t>applications</w:t>
      </w:r>
      <w:r w:rsidR="002F20F5" w:rsidRPr="00FF53F9">
        <w:rPr>
          <w:rFonts w:ascii="Times New Roman" w:hAnsi="Times New Roman" w:cs="Times New Roman"/>
        </w:rPr>
        <w:t xml:space="preserve"> will </w:t>
      </w:r>
      <w:r w:rsidR="00A9023B" w:rsidRPr="00FF53F9">
        <w:rPr>
          <w:rFonts w:ascii="Times New Roman" w:hAnsi="Times New Roman" w:cs="Times New Roman"/>
        </w:rPr>
        <w:t>compose the body of FCC Form 2100</w:t>
      </w:r>
      <w:r w:rsidR="002F20F5" w:rsidRPr="00FF53F9">
        <w:rPr>
          <w:rFonts w:ascii="Times New Roman" w:hAnsi="Times New Roman" w:cs="Times New Roman"/>
        </w:rPr>
        <w:t xml:space="preserve">.  The questions </w:t>
      </w:r>
      <w:r w:rsidR="00A9023B" w:rsidRPr="00FF53F9">
        <w:rPr>
          <w:rFonts w:ascii="Times New Roman" w:hAnsi="Times New Roman" w:cs="Times New Roman"/>
        </w:rPr>
        <w:t>pertinent</w:t>
      </w:r>
      <w:r w:rsidR="002F20F5" w:rsidRPr="00FF53F9">
        <w:rPr>
          <w:rFonts w:ascii="Times New Roman" w:hAnsi="Times New Roman" w:cs="Times New Roman"/>
        </w:rPr>
        <w:t xml:space="preserve"> only to </w:t>
      </w:r>
      <w:r w:rsidR="0095598D">
        <w:rPr>
          <w:rFonts w:ascii="Times New Roman" w:hAnsi="Times New Roman" w:cs="Times New Roman"/>
        </w:rPr>
        <w:t xml:space="preserve">former </w:t>
      </w:r>
      <w:r w:rsidR="00BF266F">
        <w:rPr>
          <w:rFonts w:ascii="Times New Roman" w:hAnsi="Times New Roman" w:cs="Times New Roman"/>
        </w:rPr>
        <w:t>FCC Form 302-DTV</w:t>
      </w:r>
      <w:r w:rsidR="002F20F5" w:rsidRPr="00FF53F9">
        <w:rPr>
          <w:rFonts w:ascii="Times New Roman" w:hAnsi="Times New Roman" w:cs="Times New Roman"/>
        </w:rPr>
        <w:t xml:space="preserve"> </w:t>
      </w:r>
      <w:r w:rsidR="00A9023B" w:rsidRPr="00FF53F9">
        <w:rPr>
          <w:rFonts w:ascii="Times New Roman" w:hAnsi="Times New Roman" w:cs="Times New Roman"/>
        </w:rPr>
        <w:t>applicants</w:t>
      </w:r>
      <w:r w:rsidR="002F20F5" w:rsidRPr="00FF53F9">
        <w:rPr>
          <w:rFonts w:ascii="Times New Roman" w:hAnsi="Times New Roman" w:cs="Times New Roman"/>
        </w:rPr>
        <w:t xml:space="preserve"> will now </w:t>
      </w:r>
      <w:r w:rsidR="00BF266F">
        <w:rPr>
          <w:rFonts w:ascii="Times New Roman" w:hAnsi="Times New Roman" w:cs="Times New Roman"/>
        </w:rPr>
        <w:t>be contained in Schedule B</w:t>
      </w:r>
      <w:r w:rsidR="00826A41">
        <w:rPr>
          <w:rFonts w:ascii="Times New Roman" w:hAnsi="Times New Roman" w:cs="Times New Roman"/>
        </w:rPr>
        <w:t xml:space="preserve"> of </w:t>
      </w:r>
      <w:r w:rsidR="002F20F5" w:rsidRPr="00FF53F9">
        <w:rPr>
          <w:rFonts w:ascii="Times New Roman" w:hAnsi="Times New Roman" w:cs="Times New Roman"/>
        </w:rPr>
        <w:t>FCC Form 2100.</w:t>
      </w:r>
      <w:r w:rsidR="002E4F5A" w:rsidRPr="00FF53F9">
        <w:rPr>
          <w:rFonts w:ascii="Times New Roman" w:hAnsi="Times New Roman" w:cs="Times New Roman"/>
        </w:rPr>
        <w:t xml:space="preserve"> </w:t>
      </w:r>
      <w:r w:rsidR="002F20F5" w:rsidRPr="00FF53F9">
        <w:rPr>
          <w:rFonts w:ascii="Times New Roman" w:hAnsi="Times New Roman" w:cs="Times New Roman"/>
        </w:rPr>
        <w:t xml:space="preserve"> </w:t>
      </w:r>
      <w:r w:rsidR="00A9023B" w:rsidRPr="00FF53F9">
        <w:rPr>
          <w:rFonts w:ascii="Times New Roman" w:hAnsi="Times New Roman" w:cs="Times New Roman"/>
        </w:rPr>
        <w:t>The sub</w:t>
      </w:r>
      <w:r w:rsidR="002F20F5" w:rsidRPr="00FF53F9">
        <w:rPr>
          <w:rFonts w:ascii="Times New Roman" w:hAnsi="Times New Roman" w:cs="Times New Roman"/>
        </w:rPr>
        <w:t xml:space="preserve">stance </w:t>
      </w:r>
      <w:r w:rsidR="00FF53F9">
        <w:rPr>
          <w:rFonts w:ascii="Times New Roman" w:hAnsi="Times New Roman" w:cs="Times New Roman"/>
        </w:rPr>
        <w:t xml:space="preserve">of </w:t>
      </w:r>
      <w:r w:rsidR="0095598D">
        <w:rPr>
          <w:rFonts w:ascii="Times New Roman" w:hAnsi="Times New Roman" w:cs="Times New Roman"/>
        </w:rPr>
        <w:t xml:space="preserve">the former </w:t>
      </w:r>
      <w:r w:rsidR="00BF266F">
        <w:rPr>
          <w:rFonts w:ascii="Times New Roman" w:hAnsi="Times New Roman" w:cs="Times New Roman"/>
        </w:rPr>
        <w:t>FCC Form 302-DTV</w:t>
      </w:r>
      <w:r w:rsidR="002F20F5" w:rsidRPr="00FF53F9">
        <w:rPr>
          <w:rFonts w:ascii="Times New Roman" w:hAnsi="Times New Roman" w:cs="Times New Roman"/>
        </w:rPr>
        <w:t xml:space="preserve"> remain</w:t>
      </w:r>
      <w:r w:rsidR="00A9023B" w:rsidRPr="00FF53F9">
        <w:rPr>
          <w:rFonts w:ascii="Times New Roman" w:hAnsi="Times New Roman" w:cs="Times New Roman"/>
        </w:rPr>
        <w:t>s</w:t>
      </w:r>
      <w:r w:rsidR="002F20F5" w:rsidRPr="00FF53F9">
        <w:rPr>
          <w:rFonts w:ascii="Times New Roman" w:hAnsi="Times New Roman" w:cs="Times New Roman"/>
        </w:rPr>
        <w:t xml:space="preserve"> the same</w:t>
      </w:r>
      <w:r w:rsidR="002E4F5A" w:rsidRPr="00FF53F9">
        <w:rPr>
          <w:rFonts w:ascii="Times New Roman" w:hAnsi="Times New Roman" w:cs="Times New Roman"/>
        </w:rPr>
        <w:t xml:space="preserve"> in the new system</w:t>
      </w:r>
      <w:r w:rsidR="00A9023B" w:rsidRPr="00FF53F9">
        <w:rPr>
          <w:rFonts w:ascii="Times New Roman" w:hAnsi="Times New Roman" w:cs="Times New Roman"/>
        </w:rPr>
        <w:t>.</w:t>
      </w:r>
      <w:r w:rsidR="00EA611A">
        <w:rPr>
          <w:rFonts w:ascii="Times New Roman" w:hAnsi="Times New Roman" w:cs="Times New Roman"/>
        </w:rPr>
        <w:t xml:space="preserve">  </w:t>
      </w:r>
      <w:r w:rsidR="00A9023B" w:rsidRPr="00FF53F9">
        <w:rPr>
          <w:rFonts w:ascii="Times New Roman" w:hAnsi="Times New Roman" w:cs="Times New Roman"/>
        </w:rPr>
        <w:t xml:space="preserve">The wording of each question </w:t>
      </w:r>
      <w:r w:rsidR="00FF53F9" w:rsidRPr="00FF53F9">
        <w:rPr>
          <w:rFonts w:ascii="Times New Roman" w:hAnsi="Times New Roman" w:cs="Times New Roman"/>
        </w:rPr>
        <w:t>applicable</w:t>
      </w:r>
      <w:r w:rsidR="00A9023B" w:rsidRPr="00FF53F9">
        <w:rPr>
          <w:rFonts w:ascii="Times New Roman" w:hAnsi="Times New Roman" w:cs="Times New Roman"/>
        </w:rPr>
        <w:t xml:space="preserve"> to former FCC</w:t>
      </w:r>
      <w:r w:rsidR="00BF266F">
        <w:rPr>
          <w:rFonts w:ascii="Times New Roman" w:hAnsi="Times New Roman" w:cs="Times New Roman"/>
        </w:rPr>
        <w:t xml:space="preserve"> Form 302-DTV</w:t>
      </w:r>
      <w:r w:rsidR="002E4F5A" w:rsidRPr="00FF53F9">
        <w:rPr>
          <w:rFonts w:ascii="Times New Roman" w:hAnsi="Times New Roman" w:cs="Times New Roman"/>
        </w:rPr>
        <w:t xml:space="preserve"> applicants</w:t>
      </w:r>
      <w:r w:rsidR="00A9023B" w:rsidRPr="00FF53F9">
        <w:rPr>
          <w:rFonts w:ascii="Times New Roman" w:hAnsi="Times New Roman" w:cs="Times New Roman"/>
        </w:rPr>
        <w:t xml:space="preserve"> in FCC Form 2100 is identical t</w:t>
      </w:r>
      <w:r w:rsidR="00213416">
        <w:rPr>
          <w:rFonts w:ascii="Times New Roman" w:hAnsi="Times New Roman" w:cs="Times New Roman"/>
        </w:rPr>
        <w:t>o that of FCC Form 302-DTV</w:t>
      </w:r>
      <w:r w:rsidR="004D1EEF">
        <w:rPr>
          <w:rFonts w:ascii="Times New Roman" w:hAnsi="Times New Roman" w:cs="Times New Roman"/>
        </w:rPr>
        <w:t>, with two</w:t>
      </w:r>
      <w:r w:rsidR="00A9023B" w:rsidRPr="00FF53F9">
        <w:rPr>
          <w:rFonts w:ascii="Times New Roman" w:hAnsi="Times New Roman" w:cs="Times New Roman"/>
        </w:rPr>
        <w:t xml:space="preserve"> exception</w:t>
      </w:r>
      <w:r w:rsidR="00A116A5">
        <w:rPr>
          <w:rFonts w:ascii="Times New Roman" w:hAnsi="Times New Roman" w:cs="Times New Roman"/>
        </w:rPr>
        <w:t>s</w:t>
      </w:r>
      <w:r w:rsidR="002E4F5A" w:rsidRPr="00FF53F9">
        <w:rPr>
          <w:rFonts w:ascii="Times New Roman" w:hAnsi="Times New Roman" w:cs="Times New Roman"/>
        </w:rPr>
        <w:t xml:space="preserve"> – “Alien </w:t>
      </w:r>
      <w:r w:rsidR="00FF53F9" w:rsidRPr="00FF53F9">
        <w:rPr>
          <w:rFonts w:ascii="Times New Roman" w:hAnsi="Times New Roman" w:cs="Times New Roman"/>
        </w:rPr>
        <w:t>Ownership</w:t>
      </w:r>
      <w:r w:rsidR="002E4F5A" w:rsidRPr="00FF53F9">
        <w:rPr>
          <w:rFonts w:ascii="Times New Roman" w:hAnsi="Times New Roman" w:cs="Times New Roman"/>
        </w:rPr>
        <w:t>”</w:t>
      </w:r>
      <w:r w:rsidR="006A2A4F">
        <w:rPr>
          <w:rFonts w:ascii="Times New Roman" w:hAnsi="Times New Roman" w:cs="Times New Roman"/>
        </w:rPr>
        <w:t xml:space="preserve"> and “</w:t>
      </w:r>
      <w:r w:rsidR="00534E73">
        <w:rPr>
          <w:rFonts w:ascii="Times New Roman" w:hAnsi="Times New Roman" w:cs="Times New Roman"/>
        </w:rPr>
        <w:t>Main Studio Location,”</w:t>
      </w:r>
      <w:r w:rsidR="004D1EEF">
        <w:rPr>
          <w:rFonts w:ascii="Times New Roman" w:hAnsi="Times New Roman" w:cs="Times New Roman"/>
        </w:rPr>
        <w:t xml:space="preserve"> which are discussed below as </w:t>
      </w:r>
      <w:r w:rsidR="002E4F5A" w:rsidRPr="00FF53F9">
        <w:rPr>
          <w:rFonts w:ascii="Times New Roman" w:hAnsi="Times New Roman" w:cs="Times New Roman"/>
        </w:rPr>
        <w:t>Change #2</w:t>
      </w:r>
      <w:r w:rsidR="004D1EEF">
        <w:rPr>
          <w:rFonts w:ascii="Times New Roman" w:hAnsi="Times New Roman" w:cs="Times New Roman"/>
        </w:rPr>
        <w:t xml:space="preserve"> and Change #3</w:t>
      </w:r>
      <w:r w:rsidR="006A2A4F">
        <w:rPr>
          <w:rFonts w:ascii="Times New Roman" w:hAnsi="Times New Roman" w:cs="Times New Roman"/>
        </w:rPr>
        <w:t xml:space="preserve">; </w:t>
      </w:r>
      <w:r w:rsidR="002E4F5A" w:rsidRPr="00FF53F9">
        <w:rPr>
          <w:rFonts w:ascii="Times New Roman" w:hAnsi="Times New Roman" w:cs="Times New Roman"/>
        </w:rPr>
        <w:t xml:space="preserve">but as stated, the </w:t>
      </w:r>
      <w:r w:rsidR="00FF53F9" w:rsidRPr="00FF53F9">
        <w:rPr>
          <w:rFonts w:ascii="Times New Roman" w:hAnsi="Times New Roman" w:cs="Times New Roman"/>
        </w:rPr>
        <w:t>substance</w:t>
      </w:r>
      <w:r w:rsidR="002E4F5A" w:rsidRPr="00FF53F9">
        <w:rPr>
          <w:rFonts w:ascii="Times New Roman" w:hAnsi="Times New Roman" w:cs="Times New Roman"/>
        </w:rPr>
        <w:t xml:space="preserve"> remains the same.</w:t>
      </w:r>
      <w:r w:rsidR="00EA611A">
        <w:rPr>
          <w:rFonts w:ascii="Times New Roman" w:hAnsi="Times New Roman" w:cs="Times New Roman"/>
        </w:rPr>
        <w:t xml:space="preserve">  </w:t>
      </w:r>
      <w:r w:rsidR="00A9023B" w:rsidRPr="00FF53F9">
        <w:rPr>
          <w:rFonts w:ascii="Times New Roman" w:hAnsi="Times New Roman" w:cs="Times New Roman"/>
        </w:rPr>
        <w:t>The burden hours and costs are not impacted by the minor</w:t>
      </w:r>
      <w:r w:rsidR="00B0794A">
        <w:rPr>
          <w:rFonts w:ascii="Times New Roman" w:hAnsi="Times New Roman" w:cs="Times New Roman"/>
        </w:rPr>
        <w:t xml:space="preserve"> non-</w:t>
      </w:r>
      <w:r w:rsidR="00223832">
        <w:rPr>
          <w:rFonts w:ascii="Times New Roman" w:hAnsi="Times New Roman" w:cs="Times New Roman"/>
        </w:rPr>
        <w:t>substantive</w:t>
      </w:r>
      <w:r w:rsidR="0095598D">
        <w:rPr>
          <w:rFonts w:ascii="Times New Roman" w:hAnsi="Times New Roman" w:cs="Times New Roman"/>
        </w:rPr>
        <w:t xml:space="preserve"> changes to former FCC</w:t>
      </w:r>
      <w:r w:rsidR="00F0472C">
        <w:rPr>
          <w:rFonts w:ascii="Times New Roman" w:hAnsi="Times New Roman" w:cs="Times New Roman"/>
        </w:rPr>
        <w:t xml:space="preserve"> Form 302-DTV</w:t>
      </w:r>
      <w:r w:rsidR="00A9023B" w:rsidRPr="00FF53F9">
        <w:rPr>
          <w:rFonts w:ascii="Times New Roman" w:hAnsi="Times New Roman" w:cs="Times New Roman"/>
        </w:rPr>
        <w:t>, which will now be a part of the “Licensing Modernization” system and FCC Form 2100.</w:t>
      </w:r>
      <w:r w:rsidR="0095598D">
        <w:rPr>
          <w:rFonts w:ascii="Times New Roman" w:hAnsi="Times New Roman" w:cs="Times New Roman"/>
        </w:rPr>
        <w:t xml:space="preserve">  </w:t>
      </w:r>
      <w:r w:rsidR="00FF53F9" w:rsidRPr="00FF53F9">
        <w:rPr>
          <w:rFonts w:ascii="Times New Roman" w:hAnsi="Times New Roman" w:cs="Times New Roman"/>
        </w:rPr>
        <w:t>The minor</w:t>
      </w:r>
      <w:r w:rsidR="00B0794A">
        <w:rPr>
          <w:rFonts w:ascii="Times New Roman" w:hAnsi="Times New Roman" w:cs="Times New Roman"/>
        </w:rPr>
        <w:t xml:space="preserve"> non-substantive</w:t>
      </w:r>
      <w:r w:rsidR="00A9023B" w:rsidRPr="00FF53F9">
        <w:rPr>
          <w:rFonts w:ascii="Times New Roman" w:hAnsi="Times New Roman" w:cs="Times New Roman"/>
        </w:rPr>
        <w:t xml:space="preserve"> changes are highlighted below:</w:t>
      </w:r>
    </w:p>
    <w:p w:rsidR="007D63C5" w:rsidRPr="00FF53F9" w:rsidRDefault="007D63C5" w:rsidP="007D63C5">
      <w:pPr>
        <w:spacing w:after="0" w:line="240" w:lineRule="auto"/>
        <w:rPr>
          <w:rFonts w:ascii="Times New Roman" w:hAnsi="Times New Roman" w:cs="Times New Roman"/>
        </w:rPr>
      </w:pPr>
    </w:p>
    <w:p w:rsidR="00A9023B" w:rsidRDefault="00207A0F" w:rsidP="007D63C5">
      <w:pPr>
        <w:spacing w:after="0" w:line="240" w:lineRule="auto"/>
        <w:rPr>
          <w:rFonts w:ascii="Times New Roman" w:hAnsi="Times New Roman" w:cs="Times New Roman"/>
        </w:rPr>
      </w:pPr>
      <w:r w:rsidRPr="007D63C5">
        <w:rPr>
          <w:rFonts w:ascii="Times New Roman" w:hAnsi="Times New Roman" w:cs="Times New Roman"/>
          <w:u w:val="single"/>
        </w:rPr>
        <w:t>Change #</w:t>
      </w:r>
      <w:r w:rsidR="00A9023B" w:rsidRPr="007D63C5">
        <w:rPr>
          <w:rFonts w:ascii="Times New Roman" w:hAnsi="Times New Roman" w:cs="Times New Roman"/>
          <w:u w:val="single"/>
        </w:rPr>
        <w:t>1</w:t>
      </w:r>
      <w:r w:rsidR="00F0472C">
        <w:rPr>
          <w:rFonts w:ascii="Times New Roman" w:hAnsi="Times New Roman" w:cs="Times New Roman"/>
        </w:rPr>
        <w:t xml:space="preserve"> – FCC Form 302-DTV</w:t>
      </w:r>
      <w:r w:rsidR="00A9023B" w:rsidRPr="00FF53F9">
        <w:rPr>
          <w:rFonts w:ascii="Times New Roman" w:hAnsi="Times New Roman" w:cs="Times New Roman"/>
        </w:rPr>
        <w:t xml:space="preserve"> is now </w:t>
      </w:r>
      <w:r w:rsidR="00FF53F9" w:rsidRPr="00FF53F9">
        <w:rPr>
          <w:rFonts w:ascii="Times New Roman" w:hAnsi="Times New Roman" w:cs="Times New Roman"/>
        </w:rPr>
        <w:t>encompassed</w:t>
      </w:r>
      <w:r w:rsidR="00A9023B" w:rsidRPr="00FF53F9">
        <w:rPr>
          <w:rFonts w:ascii="Times New Roman" w:hAnsi="Times New Roman" w:cs="Times New Roman"/>
        </w:rPr>
        <w:t xml:space="preserve"> by </w:t>
      </w:r>
      <w:r w:rsidR="00B0794A">
        <w:rPr>
          <w:rFonts w:ascii="Times New Roman" w:hAnsi="Times New Roman" w:cs="Times New Roman"/>
        </w:rPr>
        <w:t xml:space="preserve">common form- </w:t>
      </w:r>
      <w:r w:rsidR="00A9023B" w:rsidRPr="00FF53F9">
        <w:rPr>
          <w:rFonts w:ascii="Times New Roman" w:hAnsi="Times New Roman" w:cs="Times New Roman"/>
        </w:rPr>
        <w:t>FCC Form 2100</w:t>
      </w:r>
      <w:r w:rsidR="00312A10">
        <w:rPr>
          <w:rFonts w:ascii="Times New Roman" w:hAnsi="Times New Roman" w:cs="Times New Roman"/>
        </w:rPr>
        <w:t>, Schedule B</w:t>
      </w:r>
      <w:r w:rsidR="00A9023B" w:rsidRPr="00FF53F9">
        <w:rPr>
          <w:rFonts w:ascii="Times New Roman" w:hAnsi="Times New Roman" w:cs="Times New Roman"/>
        </w:rPr>
        <w:t xml:space="preserve"> and the “</w:t>
      </w:r>
      <w:r w:rsidR="00FF53F9" w:rsidRPr="00FF53F9">
        <w:rPr>
          <w:rFonts w:ascii="Times New Roman" w:hAnsi="Times New Roman" w:cs="Times New Roman"/>
        </w:rPr>
        <w:t>Licensing</w:t>
      </w:r>
      <w:r w:rsidR="00A9023B" w:rsidRPr="00FF53F9">
        <w:rPr>
          <w:rFonts w:ascii="Times New Roman" w:hAnsi="Times New Roman" w:cs="Times New Roman"/>
        </w:rPr>
        <w:t xml:space="preserve"> </w:t>
      </w:r>
      <w:r w:rsidR="00FF53F9" w:rsidRPr="00FF53F9">
        <w:rPr>
          <w:rFonts w:ascii="Times New Roman" w:hAnsi="Times New Roman" w:cs="Times New Roman"/>
        </w:rPr>
        <w:t>Modernization</w:t>
      </w:r>
      <w:r w:rsidR="00A9023B" w:rsidRPr="00FF53F9">
        <w:rPr>
          <w:rFonts w:ascii="Times New Roman" w:hAnsi="Times New Roman" w:cs="Times New Roman"/>
        </w:rPr>
        <w:t xml:space="preserve">” system.  </w:t>
      </w:r>
      <w:r w:rsidR="00276E12" w:rsidRPr="00FF53F9">
        <w:rPr>
          <w:rFonts w:ascii="Times New Roman" w:hAnsi="Times New Roman" w:cs="Times New Roman"/>
        </w:rPr>
        <w:t>All submissi</w:t>
      </w:r>
      <w:r w:rsidR="00276E12">
        <w:rPr>
          <w:rFonts w:ascii="Times New Roman" w:hAnsi="Times New Roman" w:cs="Times New Roman"/>
        </w:rPr>
        <w:t xml:space="preserve">on are </w:t>
      </w:r>
      <w:r w:rsidR="00276E12" w:rsidRPr="00FF53F9">
        <w:rPr>
          <w:rFonts w:ascii="Times New Roman" w:hAnsi="Times New Roman" w:cs="Times New Roman"/>
        </w:rPr>
        <w:t xml:space="preserve">now made on-line (electronically).  </w:t>
      </w:r>
      <w:r w:rsidR="002E4F5A" w:rsidRPr="00FF53F9">
        <w:rPr>
          <w:rFonts w:ascii="Times New Roman" w:hAnsi="Times New Roman" w:cs="Times New Roman"/>
        </w:rPr>
        <w:t xml:space="preserve">Questions applicable to all </w:t>
      </w:r>
      <w:r w:rsidR="00FF53F9" w:rsidRPr="00FF53F9">
        <w:rPr>
          <w:rFonts w:ascii="Times New Roman" w:hAnsi="Times New Roman" w:cs="Times New Roman"/>
        </w:rPr>
        <w:t>licensing</w:t>
      </w:r>
      <w:r w:rsidR="002E4F5A" w:rsidRPr="00FF53F9">
        <w:rPr>
          <w:rFonts w:ascii="Times New Roman" w:hAnsi="Times New Roman" w:cs="Times New Roman"/>
        </w:rPr>
        <w:t xml:space="preserve"> </w:t>
      </w:r>
      <w:r w:rsidR="00FF53F9" w:rsidRPr="00FF53F9">
        <w:rPr>
          <w:rFonts w:ascii="Times New Roman" w:hAnsi="Times New Roman" w:cs="Times New Roman"/>
        </w:rPr>
        <w:t>applicants</w:t>
      </w:r>
      <w:r w:rsidR="002E4F5A" w:rsidRPr="00FF53F9">
        <w:rPr>
          <w:rFonts w:ascii="Times New Roman" w:hAnsi="Times New Roman" w:cs="Times New Roman"/>
        </w:rPr>
        <w:t xml:space="preserve"> are asked in the body of the common FCC Form 2100</w:t>
      </w:r>
      <w:r w:rsidR="00B0794A">
        <w:rPr>
          <w:rFonts w:ascii="Times New Roman" w:hAnsi="Times New Roman" w:cs="Times New Roman"/>
        </w:rPr>
        <w:t>,</w:t>
      </w:r>
      <w:r w:rsidR="002E4F5A" w:rsidRPr="00FF53F9">
        <w:rPr>
          <w:rFonts w:ascii="Times New Roman" w:hAnsi="Times New Roman" w:cs="Times New Roman"/>
        </w:rPr>
        <w:t xml:space="preserve"> and questions </w:t>
      </w:r>
      <w:r w:rsidR="00FF53F9" w:rsidRPr="00FF53F9">
        <w:rPr>
          <w:rFonts w:ascii="Times New Roman" w:hAnsi="Times New Roman" w:cs="Times New Roman"/>
        </w:rPr>
        <w:t>pertinent</w:t>
      </w:r>
      <w:r w:rsidR="00FF53F9">
        <w:rPr>
          <w:rFonts w:ascii="Times New Roman" w:hAnsi="Times New Roman" w:cs="Times New Roman"/>
        </w:rPr>
        <w:t xml:space="preserve"> only to</w:t>
      </w:r>
      <w:r w:rsidR="00A9023B" w:rsidRPr="00FF53F9">
        <w:rPr>
          <w:rFonts w:ascii="Times New Roman" w:hAnsi="Times New Roman" w:cs="Times New Roman"/>
        </w:rPr>
        <w:t xml:space="preserve"> forme</w:t>
      </w:r>
      <w:r w:rsidR="002E4F5A" w:rsidRPr="00FF53F9">
        <w:rPr>
          <w:rFonts w:ascii="Times New Roman" w:hAnsi="Times New Roman" w:cs="Times New Roman"/>
        </w:rPr>
        <w:t>r</w:t>
      </w:r>
      <w:r w:rsidR="00A9023B" w:rsidRPr="00FF53F9">
        <w:rPr>
          <w:rFonts w:ascii="Times New Roman" w:hAnsi="Times New Roman" w:cs="Times New Roman"/>
        </w:rPr>
        <w:t xml:space="preserve"> </w:t>
      </w:r>
      <w:r w:rsidR="00F0472C">
        <w:rPr>
          <w:rFonts w:ascii="Times New Roman" w:hAnsi="Times New Roman" w:cs="Times New Roman"/>
        </w:rPr>
        <w:t>FCC Form 302-DTV</w:t>
      </w:r>
      <w:r w:rsidR="002E4F5A" w:rsidRPr="00FF53F9">
        <w:rPr>
          <w:rFonts w:ascii="Times New Roman" w:hAnsi="Times New Roman" w:cs="Times New Roman"/>
        </w:rPr>
        <w:t xml:space="preserve"> </w:t>
      </w:r>
      <w:r w:rsidR="00FF53F9" w:rsidRPr="00FF53F9">
        <w:rPr>
          <w:rFonts w:ascii="Times New Roman" w:hAnsi="Times New Roman" w:cs="Times New Roman"/>
        </w:rPr>
        <w:t>applicants</w:t>
      </w:r>
      <w:r w:rsidR="002E4F5A" w:rsidRPr="00FF53F9">
        <w:rPr>
          <w:rFonts w:ascii="Times New Roman" w:hAnsi="Times New Roman" w:cs="Times New Roman"/>
        </w:rPr>
        <w:t xml:space="preserve"> are</w:t>
      </w:r>
      <w:r w:rsidR="00826A41">
        <w:rPr>
          <w:rFonts w:ascii="Times New Roman" w:hAnsi="Times New Roman" w:cs="Times New Roman"/>
        </w:rPr>
        <w:t xml:space="preserve"> contained </w:t>
      </w:r>
      <w:r w:rsidR="00312A10">
        <w:rPr>
          <w:rFonts w:ascii="Times New Roman" w:hAnsi="Times New Roman" w:cs="Times New Roman"/>
        </w:rPr>
        <w:t>in Schedule B</w:t>
      </w:r>
      <w:r w:rsidR="00A9023B" w:rsidRPr="00FF53F9">
        <w:rPr>
          <w:rFonts w:ascii="Times New Roman" w:hAnsi="Times New Roman" w:cs="Times New Roman"/>
        </w:rPr>
        <w:t xml:space="preserve"> </w:t>
      </w:r>
      <w:r w:rsidR="00826A41">
        <w:rPr>
          <w:rFonts w:ascii="Times New Roman" w:hAnsi="Times New Roman" w:cs="Times New Roman"/>
        </w:rPr>
        <w:t>of</w:t>
      </w:r>
      <w:r w:rsidR="00A9023B" w:rsidRPr="00FF53F9">
        <w:rPr>
          <w:rFonts w:ascii="Times New Roman" w:hAnsi="Times New Roman" w:cs="Times New Roman"/>
        </w:rPr>
        <w:t xml:space="preserve"> </w:t>
      </w:r>
      <w:r w:rsidR="002E4F5A" w:rsidRPr="00FF53F9">
        <w:rPr>
          <w:rFonts w:ascii="Times New Roman" w:hAnsi="Times New Roman" w:cs="Times New Roman"/>
        </w:rPr>
        <w:t>FCC Form</w:t>
      </w:r>
      <w:r w:rsidR="00A9023B" w:rsidRPr="00FF53F9">
        <w:rPr>
          <w:rFonts w:ascii="Times New Roman" w:hAnsi="Times New Roman" w:cs="Times New Roman"/>
        </w:rPr>
        <w:t xml:space="preserve"> 2100.</w:t>
      </w:r>
      <w:r w:rsidR="002E4F5A" w:rsidRPr="00FF53F9">
        <w:rPr>
          <w:rFonts w:ascii="Times New Roman" w:hAnsi="Times New Roman" w:cs="Times New Roman"/>
        </w:rPr>
        <w:t xml:space="preserve">  The substance, burden </w:t>
      </w:r>
      <w:r w:rsidR="00FF53F9" w:rsidRPr="00FF53F9">
        <w:rPr>
          <w:rFonts w:ascii="Times New Roman" w:hAnsi="Times New Roman" w:cs="Times New Roman"/>
        </w:rPr>
        <w:t>hours</w:t>
      </w:r>
      <w:r w:rsidR="00FF53F9">
        <w:rPr>
          <w:rFonts w:ascii="Times New Roman" w:hAnsi="Times New Roman" w:cs="Times New Roman"/>
        </w:rPr>
        <w:t>, and cost</w:t>
      </w:r>
      <w:r w:rsidR="00B0794A">
        <w:rPr>
          <w:rFonts w:ascii="Times New Roman" w:hAnsi="Times New Roman" w:cs="Times New Roman"/>
        </w:rPr>
        <w:t>s</w:t>
      </w:r>
      <w:r w:rsidR="00FF53F9">
        <w:rPr>
          <w:rFonts w:ascii="Times New Roman" w:hAnsi="Times New Roman" w:cs="Times New Roman"/>
        </w:rPr>
        <w:t xml:space="preserve"> are not impacted</w:t>
      </w:r>
      <w:r w:rsidR="002E4F5A" w:rsidRPr="00FF53F9">
        <w:rPr>
          <w:rFonts w:ascii="Times New Roman" w:hAnsi="Times New Roman" w:cs="Times New Roman"/>
        </w:rPr>
        <w:t>.</w:t>
      </w:r>
    </w:p>
    <w:p w:rsidR="007D63C5" w:rsidRPr="00FF53F9" w:rsidRDefault="007D63C5" w:rsidP="007D63C5">
      <w:pPr>
        <w:spacing w:after="0" w:line="240" w:lineRule="auto"/>
        <w:rPr>
          <w:rFonts w:ascii="Times New Roman" w:hAnsi="Times New Roman" w:cs="Times New Roman"/>
        </w:rPr>
      </w:pPr>
    </w:p>
    <w:p w:rsidR="00E93ACC" w:rsidRPr="00FF53F9" w:rsidRDefault="002E4F5A" w:rsidP="007D63C5">
      <w:pPr>
        <w:autoSpaceDE w:val="0"/>
        <w:autoSpaceDN w:val="0"/>
        <w:adjustRightInd w:val="0"/>
        <w:spacing w:after="0" w:line="240" w:lineRule="auto"/>
        <w:rPr>
          <w:rFonts w:ascii="Times New Roman" w:hAnsi="Times New Roman" w:cs="Times New Roman"/>
        </w:rPr>
      </w:pPr>
      <w:r w:rsidRPr="007D63C5">
        <w:rPr>
          <w:rFonts w:ascii="Times New Roman" w:hAnsi="Times New Roman" w:cs="Times New Roman"/>
          <w:u w:val="single"/>
        </w:rPr>
        <w:t>Change #2</w:t>
      </w:r>
      <w:r w:rsidRPr="00FF53F9">
        <w:rPr>
          <w:rFonts w:ascii="Times New Roman" w:hAnsi="Times New Roman" w:cs="Times New Roman"/>
        </w:rPr>
        <w:t xml:space="preserve"> – “Alien Ownership.”</w:t>
      </w:r>
      <w:r w:rsidR="00213416">
        <w:rPr>
          <w:rFonts w:ascii="Times New Roman" w:hAnsi="Times New Roman" w:cs="Times New Roman"/>
        </w:rPr>
        <w:t xml:space="preserve">  </w:t>
      </w:r>
      <w:r w:rsidR="008D5C91">
        <w:rPr>
          <w:rFonts w:ascii="Times New Roman" w:hAnsi="Times New Roman" w:cs="Times New Roman"/>
        </w:rPr>
        <w:t xml:space="preserve">(Note: </w:t>
      </w:r>
      <w:r w:rsidR="00213416">
        <w:rPr>
          <w:rFonts w:ascii="Times New Roman" w:hAnsi="Times New Roman" w:cs="Times New Roman"/>
        </w:rPr>
        <w:t>This change effects only those applicants changing their license status from commercial to noncommercial in their Schedule B submission</w:t>
      </w:r>
      <w:r w:rsidR="008D5C91">
        <w:rPr>
          <w:rFonts w:ascii="Times New Roman" w:hAnsi="Times New Roman" w:cs="Times New Roman"/>
        </w:rPr>
        <w:t xml:space="preserve">.)  </w:t>
      </w:r>
      <w:r w:rsidR="00370F7B" w:rsidRPr="00FF53F9">
        <w:rPr>
          <w:rFonts w:ascii="Times New Roman" w:hAnsi="Times New Roman" w:cs="Times New Roman"/>
        </w:rPr>
        <w:t xml:space="preserve">In order to simplify an applicant’s compliance with section 310 of the Communications Act of 1934, as amended, the Commission will now ask the applicant if they are specifically in compliance with each component </w:t>
      </w:r>
      <w:r w:rsidR="00276E12">
        <w:rPr>
          <w:rFonts w:ascii="Times New Roman" w:hAnsi="Times New Roman" w:cs="Times New Roman"/>
        </w:rPr>
        <w:t xml:space="preserve">of </w:t>
      </w:r>
      <w:r w:rsidR="00370F7B" w:rsidRPr="00FF53F9">
        <w:rPr>
          <w:rFonts w:ascii="Times New Roman" w:hAnsi="Times New Roman" w:cs="Times New Roman"/>
        </w:rPr>
        <w:t>sec</w:t>
      </w:r>
      <w:r w:rsidR="00186051">
        <w:rPr>
          <w:rFonts w:ascii="Times New Roman" w:hAnsi="Times New Roman" w:cs="Times New Roman"/>
        </w:rPr>
        <w:t>tion 310 of the Communications A</w:t>
      </w:r>
      <w:r w:rsidR="00370F7B" w:rsidRPr="00FF53F9">
        <w:rPr>
          <w:rFonts w:ascii="Times New Roman" w:hAnsi="Times New Roman" w:cs="Times New Roman"/>
        </w:rPr>
        <w:t xml:space="preserve">ct, as amended, </w:t>
      </w:r>
      <w:r w:rsidR="00276E12">
        <w:rPr>
          <w:rFonts w:ascii="Times New Roman" w:hAnsi="Times New Roman" w:cs="Times New Roman"/>
        </w:rPr>
        <w:t>relating to interest of aliens and foreign governments</w:t>
      </w:r>
      <w:r w:rsidR="00B0794A">
        <w:rPr>
          <w:rFonts w:ascii="Times New Roman" w:hAnsi="Times New Roman" w:cs="Times New Roman"/>
        </w:rPr>
        <w:t>,</w:t>
      </w:r>
      <w:r w:rsidR="00276E12">
        <w:rPr>
          <w:rFonts w:ascii="Times New Roman" w:hAnsi="Times New Roman" w:cs="Times New Roman"/>
        </w:rPr>
        <w:t xml:space="preserve"> </w:t>
      </w:r>
      <w:r w:rsidR="00370F7B" w:rsidRPr="00FF53F9">
        <w:rPr>
          <w:rFonts w:ascii="Times New Roman" w:hAnsi="Times New Roman" w:cs="Times New Roman"/>
        </w:rPr>
        <w:t xml:space="preserve">rather than asking the general question if the applicant is in compliance.  We have broken this question down so that the applicant has a better understanding </w:t>
      </w:r>
      <w:r w:rsidR="00FF53F9">
        <w:rPr>
          <w:rFonts w:ascii="Times New Roman" w:hAnsi="Times New Roman" w:cs="Times New Roman"/>
        </w:rPr>
        <w:t xml:space="preserve">of </w:t>
      </w:r>
      <w:r w:rsidR="00370F7B" w:rsidRPr="00FF53F9">
        <w:rPr>
          <w:rFonts w:ascii="Times New Roman" w:hAnsi="Times New Roman" w:cs="Times New Roman"/>
        </w:rPr>
        <w:t>what it is certifying.   The substance of the question remains the same, as does the cos</w:t>
      </w:r>
      <w:r w:rsidR="00276E12">
        <w:rPr>
          <w:rFonts w:ascii="Times New Roman" w:hAnsi="Times New Roman" w:cs="Times New Roman"/>
        </w:rPr>
        <w:t>t</w:t>
      </w:r>
      <w:r w:rsidR="00370F7B" w:rsidRPr="00FF53F9">
        <w:rPr>
          <w:rFonts w:ascii="Times New Roman" w:hAnsi="Times New Roman" w:cs="Times New Roman"/>
        </w:rPr>
        <w:t xml:space="preserve"> and burden hours to respond to the question.  The</w:t>
      </w:r>
      <w:r w:rsidR="00E93ACC" w:rsidRPr="00FF53F9">
        <w:rPr>
          <w:rFonts w:ascii="Times New Roman" w:hAnsi="Times New Roman" w:cs="Times New Roman"/>
        </w:rPr>
        <w:t xml:space="preserve"> former</w:t>
      </w:r>
      <w:r w:rsidR="00370F7B" w:rsidRPr="00FF53F9">
        <w:rPr>
          <w:rFonts w:ascii="Times New Roman" w:hAnsi="Times New Roman" w:cs="Times New Roman"/>
        </w:rPr>
        <w:t xml:space="preserve"> </w:t>
      </w:r>
      <w:r w:rsidR="00E93ACC" w:rsidRPr="00FF53F9">
        <w:rPr>
          <w:rFonts w:ascii="Times New Roman" w:hAnsi="Times New Roman" w:cs="Times New Roman"/>
        </w:rPr>
        <w:t>FCC Form 30</w:t>
      </w:r>
      <w:r w:rsidR="004E7733">
        <w:rPr>
          <w:rFonts w:ascii="Times New Roman" w:hAnsi="Times New Roman" w:cs="Times New Roman"/>
        </w:rPr>
        <w:t>2-DTV, at question 11, directed applicants changing from commercial to noncommercial status to include Section II of FCC Form 340 as an exhibit.  FCC Form 340, Section II</w:t>
      </w:r>
      <w:r w:rsidR="00207A0F">
        <w:rPr>
          <w:rFonts w:ascii="Times New Roman" w:hAnsi="Times New Roman" w:cs="Times New Roman"/>
        </w:rPr>
        <w:t xml:space="preserve">, </w:t>
      </w:r>
      <w:r w:rsidR="00207A0F" w:rsidRPr="00FF53F9">
        <w:rPr>
          <w:rFonts w:ascii="Times New Roman" w:hAnsi="Times New Roman" w:cs="Times New Roman"/>
        </w:rPr>
        <w:t>question</w:t>
      </w:r>
      <w:r w:rsidR="00810867" w:rsidRPr="00FF53F9">
        <w:rPr>
          <w:rFonts w:ascii="Times New Roman" w:hAnsi="Times New Roman" w:cs="Times New Roman"/>
        </w:rPr>
        <w:t xml:space="preserve"> 7</w:t>
      </w:r>
      <w:r w:rsidR="00370F7B" w:rsidRPr="00FF53F9">
        <w:rPr>
          <w:rFonts w:ascii="Times New Roman" w:hAnsi="Times New Roman" w:cs="Times New Roman"/>
        </w:rPr>
        <w:t xml:space="preserve"> read</w:t>
      </w:r>
      <w:r w:rsidR="00F0472C">
        <w:rPr>
          <w:rFonts w:ascii="Times New Roman" w:hAnsi="Times New Roman" w:cs="Times New Roman"/>
        </w:rPr>
        <w:t>s</w:t>
      </w:r>
      <w:r w:rsidR="00370F7B" w:rsidRPr="00FF53F9">
        <w:rPr>
          <w:rFonts w:ascii="Times New Roman" w:hAnsi="Times New Roman" w:cs="Times New Roman"/>
        </w:rPr>
        <w:t>:</w:t>
      </w:r>
      <w:r w:rsidR="00E93ACC" w:rsidRPr="00FF53F9">
        <w:rPr>
          <w:rFonts w:ascii="Times New Roman" w:hAnsi="Times New Roman" w:cs="Times New Roman"/>
        </w:rPr>
        <w:t xml:space="preserve"> </w:t>
      </w:r>
    </w:p>
    <w:p w:rsidR="00E93ACC" w:rsidRPr="00FF53F9" w:rsidRDefault="00E93ACC" w:rsidP="007D63C5">
      <w:pPr>
        <w:autoSpaceDE w:val="0"/>
        <w:autoSpaceDN w:val="0"/>
        <w:adjustRightInd w:val="0"/>
        <w:spacing w:after="0" w:line="240" w:lineRule="auto"/>
        <w:rPr>
          <w:rFonts w:ascii="Times New Roman" w:hAnsi="Times New Roman" w:cs="Times New Roman"/>
        </w:rPr>
      </w:pPr>
    </w:p>
    <w:p w:rsidR="00A9023B" w:rsidRPr="00FF53F9" w:rsidRDefault="00E93ACC" w:rsidP="007D63C5">
      <w:pPr>
        <w:autoSpaceDE w:val="0"/>
        <w:autoSpaceDN w:val="0"/>
        <w:adjustRightInd w:val="0"/>
        <w:spacing w:after="0" w:line="240" w:lineRule="auto"/>
        <w:ind w:left="720" w:right="720"/>
        <w:rPr>
          <w:rFonts w:ascii="Times New Roman" w:hAnsi="Times New Roman" w:cs="Times New Roman"/>
        </w:rPr>
      </w:pPr>
      <w:r w:rsidRPr="00FF53F9">
        <w:rPr>
          <w:rFonts w:ascii="Times New Roman" w:hAnsi="Times New Roman" w:cs="Times New Roman"/>
          <w:b/>
          <w:bCs/>
        </w:rPr>
        <w:t xml:space="preserve">Alien Ownership and Control. </w:t>
      </w:r>
      <w:r w:rsidRPr="00FF53F9">
        <w:rPr>
          <w:rFonts w:ascii="Times New Roman" w:hAnsi="Times New Roman" w:cs="Times New Roman"/>
        </w:rPr>
        <w:t xml:space="preserve">Applicant certifies that it complies with the provisions </w:t>
      </w:r>
      <w:r w:rsidR="00FF53F9" w:rsidRPr="00FF53F9">
        <w:rPr>
          <w:rFonts w:ascii="Times New Roman" w:hAnsi="Times New Roman" w:cs="Times New Roman"/>
        </w:rPr>
        <w:t>of Section</w:t>
      </w:r>
      <w:r w:rsidRPr="00FF53F9">
        <w:rPr>
          <w:rFonts w:ascii="Times New Roman" w:hAnsi="Times New Roman" w:cs="Times New Roman"/>
        </w:rPr>
        <w:t xml:space="preserve"> 310 of the Communications Act of 1934, as amended, relating to interests of aliens and foreign governments.</w:t>
      </w:r>
    </w:p>
    <w:p w:rsidR="00E93ACC" w:rsidRPr="00FF53F9" w:rsidRDefault="00E93ACC" w:rsidP="007D63C5">
      <w:pPr>
        <w:autoSpaceDE w:val="0"/>
        <w:autoSpaceDN w:val="0"/>
        <w:adjustRightInd w:val="0"/>
        <w:spacing w:after="0" w:line="240" w:lineRule="auto"/>
        <w:ind w:right="720"/>
        <w:rPr>
          <w:rFonts w:ascii="Times New Roman" w:hAnsi="Times New Roman" w:cs="Times New Roman"/>
          <w:b/>
          <w:bCs/>
        </w:rPr>
      </w:pPr>
    </w:p>
    <w:p w:rsidR="00E93ACC" w:rsidRDefault="00E93ACC" w:rsidP="009F0136">
      <w:pPr>
        <w:tabs>
          <w:tab w:val="left" w:pos="9270"/>
        </w:tabs>
        <w:autoSpaceDE w:val="0"/>
        <w:autoSpaceDN w:val="0"/>
        <w:adjustRightInd w:val="0"/>
        <w:spacing w:after="0" w:line="240" w:lineRule="auto"/>
        <w:rPr>
          <w:rFonts w:ascii="Times New Roman" w:hAnsi="Times New Roman" w:cs="Times New Roman"/>
          <w:bCs/>
        </w:rPr>
      </w:pPr>
      <w:r w:rsidRPr="00FF53F9">
        <w:rPr>
          <w:rFonts w:ascii="Times New Roman" w:hAnsi="Times New Roman" w:cs="Times New Roman"/>
          <w:bCs/>
        </w:rPr>
        <w:t>The new Form 2100 Alien Ownership certification reads</w:t>
      </w:r>
      <w:r w:rsidR="00AE6896">
        <w:rPr>
          <w:rFonts w:ascii="Times New Roman" w:hAnsi="Times New Roman" w:cs="Times New Roman"/>
          <w:bCs/>
        </w:rPr>
        <w:t xml:space="preserve"> (</w:t>
      </w:r>
      <w:r w:rsidR="00223832">
        <w:rPr>
          <w:rFonts w:ascii="Times New Roman" w:hAnsi="Times New Roman" w:cs="Times New Roman"/>
          <w:bCs/>
        </w:rPr>
        <w:t xml:space="preserve">PLEASE </w:t>
      </w:r>
      <w:r w:rsidR="00AE6896">
        <w:rPr>
          <w:rFonts w:ascii="Times New Roman" w:hAnsi="Times New Roman" w:cs="Times New Roman"/>
          <w:bCs/>
        </w:rPr>
        <w:t xml:space="preserve">NOTE: </w:t>
      </w:r>
      <w:r w:rsidR="00223832">
        <w:rPr>
          <w:rFonts w:ascii="Times New Roman" w:hAnsi="Times New Roman" w:cs="Times New Roman"/>
          <w:bCs/>
        </w:rPr>
        <w:t>Initially</w:t>
      </w:r>
      <w:r w:rsidR="00AE6896">
        <w:rPr>
          <w:rFonts w:ascii="Times New Roman" w:hAnsi="Times New Roman" w:cs="Times New Roman"/>
          <w:bCs/>
        </w:rPr>
        <w:t xml:space="preserve"> only questions number</w:t>
      </w:r>
      <w:r w:rsidR="00223832">
        <w:rPr>
          <w:rFonts w:ascii="Times New Roman" w:hAnsi="Times New Roman" w:cs="Times New Roman"/>
          <w:bCs/>
        </w:rPr>
        <w:t>s</w:t>
      </w:r>
      <w:r w:rsidR="00AE6896">
        <w:rPr>
          <w:rFonts w:ascii="Times New Roman" w:hAnsi="Times New Roman" w:cs="Times New Roman"/>
          <w:bCs/>
        </w:rPr>
        <w:t xml:space="preserve"> 1 </w:t>
      </w:r>
      <w:r w:rsidR="00223832">
        <w:rPr>
          <w:rFonts w:ascii="Times New Roman" w:hAnsi="Times New Roman" w:cs="Times New Roman"/>
          <w:bCs/>
        </w:rPr>
        <w:t>and 2 appear on the electronic F</w:t>
      </w:r>
      <w:r w:rsidR="00AE6896">
        <w:rPr>
          <w:rFonts w:ascii="Times New Roman" w:hAnsi="Times New Roman" w:cs="Times New Roman"/>
          <w:bCs/>
        </w:rPr>
        <w:t>orm</w:t>
      </w:r>
      <w:r w:rsidR="00223832">
        <w:rPr>
          <w:rFonts w:ascii="Times New Roman" w:hAnsi="Times New Roman" w:cs="Times New Roman"/>
          <w:bCs/>
        </w:rPr>
        <w:t xml:space="preserve"> 2100</w:t>
      </w:r>
      <w:r w:rsidR="00AE6896">
        <w:rPr>
          <w:rFonts w:ascii="Times New Roman" w:hAnsi="Times New Roman" w:cs="Times New Roman"/>
          <w:bCs/>
        </w:rPr>
        <w:t xml:space="preserve">.  If </w:t>
      </w:r>
      <w:r w:rsidR="007D63C5">
        <w:rPr>
          <w:rFonts w:ascii="Times New Roman" w:hAnsi="Times New Roman" w:cs="Times New Roman"/>
          <w:bCs/>
        </w:rPr>
        <w:t xml:space="preserve">the </w:t>
      </w:r>
      <w:r w:rsidR="00AE6896">
        <w:rPr>
          <w:rFonts w:ascii="Times New Roman" w:hAnsi="Times New Roman" w:cs="Times New Roman"/>
          <w:bCs/>
        </w:rPr>
        <w:t xml:space="preserve">applicant answers “no” </w:t>
      </w:r>
      <w:r w:rsidR="00223832">
        <w:rPr>
          <w:rFonts w:ascii="Times New Roman" w:hAnsi="Times New Roman" w:cs="Times New Roman"/>
          <w:bCs/>
        </w:rPr>
        <w:t xml:space="preserve">to </w:t>
      </w:r>
      <w:r w:rsidR="00AE6896">
        <w:rPr>
          <w:rFonts w:ascii="Times New Roman" w:hAnsi="Times New Roman" w:cs="Times New Roman"/>
          <w:bCs/>
        </w:rPr>
        <w:t>question</w:t>
      </w:r>
      <w:r w:rsidR="00223832">
        <w:rPr>
          <w:rFonts w:ascii="Times New Roman" w:hAnsi="Times New Roman" w:cs="Times New Roman"/>
          <w:bCs/>
        </w:rPr>
        <w:t>s</w:t>
      </w:r>
      <w:r w:rsidR="00AE6896">
        <w:rPr>
          <w:rFonts w:ascii="Times New Roman" w:hAnsi="Times New Roman" w:cs="Times New Roman"/>
          <w:bCs/>
        </w:rPr>
        <w:t xml:space="preserve"> 1 and 2, question 3 throu</w:t>
      </w:r>
      <w:r w:rsidR="00223832">
        <w:rPr>
          <w:rFonts w:ascii="Times New Roman" w:hAnsi="Times New Roman" w:cs="Times New Roman"/>
          <w:bCs/>
        </w:rPr>
        <w:t>g</w:t>
      </w:r>
      <w:r w:rsidR="00AE6896">
        <w:rPr>
          <w:rFonts w:ascii="Times New Roman" w:hAnsi="Times New Roman" w:cs="Times New Roman"/>
          <w:bCs/>
        </w:rPr>
        <w:t xml:space="preserve">h </w:t>
      </w:r>
      <w:r w:rsidR="00223832">
        <w:rPr>
          <w:rFonts w:ascii="Times New Roman" w:hAnsi="Times New Roman" w:cs="Times New Roman"/>
          <w:bCs/>
        </w:rPr>
        <w:t>9 do not appear</w:t>
      </w:r>
      <w:r w:rsidR="00AE6896">
        <w:rPr>
          <w:rFonts w:ascii="Times New Roman" w:hAnsi="Times New Roman" w:cs="Times New Roman"/>
          <w:bCs/>
        </w:rPr>
        <w:t xml:space="preserve">. </w:t>
      </w:r>
      <w:r w:rsidR="00223832">
        <w:rPr>
          <w:rFonts w:ascii="Times New Roman" w:hAnsi="Times New Roman" w:cs="Times New Roman"/>
          <w:bCs/>
        </w:rPr>
        <w:t xml:space="preserve"> If the a</w:t>
      </w:r>
      <w:r w:rsidR="00AE6896">
        <w:rPr>
          <w:rFonts w:ascii="Times New Roman" w:hAnsi="Times New Roman" w:cs="Times New Roman"/>
          <w:bCs/>
        </w:rPr>
        <w:t xml:space="preserve">pplicant answer “yes,” </w:t>
      </w:r>
      <w:r w:rsidR="00223832">
        <w:rPr>
          <w:rFonts w:ascii="Times New Roman" w:hAnsi="Times New Roman" w:cs="Times New Roman"/>
          <w:bCs/>
        </w:rPr>
        <w:t xml:space="preserve">to either or both </w:t>
      </w:r>
      <w:r w:rsidR="00AE6896">
        <w:rPr>
          <w:rFonts w:ascii="Times New Roman" w:hAnsi="Times New Roman" w:cs="Times New Roman"/>
          <w:bCs/>
        </w:rPr>
        <w:t>questions 1 and 2, the</w:t>
      </w:r>
      <w:r w:rsidR="00223832">
        <w:rPr>
          <w:rFonts w:ascii="Times New Roman" w:hAnsi="Times New Roman" w:cs="Times New Roman"/>
          <w:bCs/>
        </w:rPr>
        <w:t>n</w:t>
      </w:r>
      <w:r w:rsidR="00AE6896">
        <w:rPr>
          <w:rFonts w:ascii="Times New Roman" w:hAnsi="Times New Roman" w:cs="Times New Roman"/>
          <w:bCs/>
        </w:rPr>
        <w:t xml:space="preserve"> question</w:t>
      </w:r>
      <w:r w:rsidR="00223832">
        <w:rPr>
          <w:rFonts w:ascii="Times New Roman" w:hAnsi="Times New Roman" w:cs="Times New Roman"/>
          <w:bCs/>
        </w:rPr>
        <w:t xml:space="preserve">s </w:t>
      </w:r>
      <w:r w:rsidR="00AE6896">
        <w:rPr>
          <w:rFonts w:ascii="Times New Roman" w:hAnsi="Times New Roman" w:cs="Times New Roman"/>
          <w:bCs/>
        </w:rPr>
        <w:t>3 through</w:t>
      </w:r>
      <w:r w:rsidR="00223832">
        <w:rPr>
          <w:rFonts w:ascii="Times New Roman" w:hAnsi="Times New Roman" w:cs="Times New Roman"/>
          <w:bCs/>
        </w:rPr>
        <w:t xml:space="preserve"> 6</w:t>
      </w:r>
      <w:r w:rsidR="00AE6896">
        <w:rPr>
          <w:rFonts w:ascii="Times New Roman" w:hAnsi="Times New Roman" w:cs="Times New Roman"/>
          <w:bCs/>
        </w:rPr>
        <w:t xml:space="preserve"> appear.  </w:t>
      </w:r>
      <w:r w:rsidR="00223832">
        <w:rPr>
          <w:rFonts w:ascii="Times New Roman" w:hAnsi="Times New Roman" w:cs="Times New Roman"/>
          <w:bCs/>
        </w:rPr>
        <w:t>If the applicant</w:t>
      </w:r>
      <w:r w:rsidR="007D63C5">
        <w:rPr>
          <w:rFonts w:ascii="Times New Roman" w:hAnsi="Times New Roman" w:cs="Times New Roman"/>
          <w:bCs/>
        </w:rPr>
        <w:t xml:space="preserve"> proceeds to answer</w:t>
      </w:r>
      <w:r w:rsidR="00223832">
        <w:rPr>
          <w:rFonts w:ascii="Times New Roman" w:hAnsi="Times New Roman" w:cs="Times New Roman"/>
          <w:bCs/>
        </w:rPr>
        <w:t xml:space="preserve"> “no” to questions</w:t>
      </w:r>
      <w:r w:rsidR="00186051">
        <w:rPr>
          <w:rFonts w:ascii="Times New Roman" w:hAnsi="Times New Roman" w:cs="Times New Roman"/>
          <w:bCs/>
        </w:rPr>
        <w:t xml:space="preserve"> 3 through</w:t>
      </w:r>
      <w:r w:rsidR="00223832">
        <w:rPr>
          <w:rFonts w:ascii="Times New Roman" w:hAnsi="Times New Roman" w:cs="Times New Roman"/>
          <w:bCs/>
        </w:rPr>
        <w:t xml:space="preserve"> 6, then </w:t>
      </w:r>
      <w:r w:rsidR="00223832">
        <w:rPr>
          <w:rFonts w:ascii="Times New Roman" w:hAnsi="Times New Roman" w:cs="Times New Roman"/>
          <w:bCs/>
        </w:rPr>
        <w:lastRenderedPageBreak/>
        <w:t xml:space="preserve">question 7 through 9 do not appear. </w:t>
      </w:r>
      <w:r w:rsidR="007D63C5">
        <w:rPr>
          <w:rFonts w:ascii="Times New Roman" w:hAnsi="Times New Roman" w:cs="Times New Roman"/>
          <w:bCs/>
        </w:rPr>
        <w:t xml:space="preserve"> </w:t>
      </w:r>
      <w:r w:rsidR="00223832">
        <w:rPr>
          <w:rFonts w:ascii="Times New Roman" w:hAnsi="Times New Roman" w:cs="Times New Roman"/>
          <w:bCs/>
        </w:rPr>
        <w:t>If the applicant answers “</w:t>
      </w:r>
      <w:r w:rsidR="007D63C5">
        <w:rPr>
          <w:rFonts w:ascii="Times New Roman" w:hAnsi="Times New Roman" w:cs="Times New Roman"/>
          <w:bCs/>
        </w:rPr>
        <w:t>yes</w:t>
      </w:r>
      <w:r w:rsidR="00223832">
        <w:rPr>
          <w:rFonts w:ascii="Times New Roman" w:hAnsi="Times New Roman" w:cs="Times New Roman"/>
          <w:bCs/>
        </w:rPr>
        <w:t>” to any question</w:t>
      </w:r>
      <w:r w:rsidR="007D63C5">
        <w:rPr>
          <w:rFonts w:ascii="Times New Roman" w:hAnsi="Times New Roman" w:cs="Times New Roman"/>
          <w:bCs/>
        </w:rPr>
        <w:t xml:space="preserve">s 3 through </w:t>
      </w:r>
      <w:r w:rsidR="00223832">
        <w:rPr>
          <w:rFonts w:ascii="Times New Roman" w:hAnsi="Times New Roman" w:cs="Times New Roman"/>
          <w:bCs/>
        </w:rPr>
        <w:t xml:space="preserve">6, then questions </w:t>
      </w:r>
      <w:r w:rsidR="007D63C5">
        <w:rPr>
          <w:rFonts w:ascii="Times New Roman" w:hAnsi="Times New Roman" w:cs="Times New Roman"/>
          <w:bCs/>
        </w:rPr>
        <w:t>7</w:t>
      </w:r>
      <w:r w:rsidR="00223832">
        <w:rPr>
          <w:rFonts w:ascii="Times New Roman" w:hAnsi="Times New Roman" w:cs="Times New Roman"/>
          <w:bCs/>
        </w:rPr>
        <w:t xml:space="preserve"> through 9 appear.)</w:t>
      </w:r>
      <w:r w:rsidR="00186051">
        <w:rPr>
          <w:rFonts w:ascii="Times New Roman" w:hAnsi="Times New Roman" w:cs="Times New Roman"/>
          <w:bCs/>
        </w:rPr>
        <w:t>:</w:t>
      </w:r>
    </w:p>
    <w:p w:rsidR="00AE6896" w:rsidRDefault="00AE6896" w:rsidP="007D63C5">
      <w:pPr>
        <w:autoSpaceDE w:val="0"/>
        <w:autoSpaceDN w:val="0"/>
        <w:adjustRightInd w:val="0"/>
        <w:spacing w:after="0" w:line="240" w:lineRule="auto"/>
        <w:ind w:right="720"/>
        <w:rPr>
          <w:rFonts w:ascii="Times New Roman" w:hAnsi="Times New Roman" w:cs="Times New Roman"/>
          <w:bCs/>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1) </w:t>
      </w:r>
      <w:r w:rsidRPr="0095598D">
        <w:rPr>
          <w:rFonts w:ascii="Times New Roman" w:hAnsi="Times New Roman" w:cs="Times New Roman"/>
        </w:rPr>
        <w:t>Is the applicant a foreign government or the representative of any foreign government as specified in Section 310(a) of the</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Communications Act?</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 xml:space="preserve"> </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2) </w:t>
      </w:r>
      <w:r w:rsidRPr="0095598D">
        <w:rPr>
          <w:rFonts w:ascii="Times New Roman" w:hAnsi="Times New Roman" w:cs="Times New Roman"/>
        </w:rPr>
        <w:t>Is this application, as provided for under Section 310(b) of the Communications Act, for a broadcast, common carrier, aeronautical en route, or aeronautical fixed radio station Authorization?</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rPr>
        <w:t xml:space="preserve"> </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3) </w:t>
      </w:r>
      <w:r w:rsidRPr="0095598D">
        <w:rPr>
          <w:rFonts w:ascii="Times New Roman" w:hAnsi="Times New Roman" w:cs="Times New Roman"/>
        </w:rPr>
        <w:t>Is the applicant an alien or the representative of an alien? (Section 310(b)(1))</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4) </w:t>
      </w:r>
      <w:r w:rsidRPr="0095598D">
        <w:rPr>
          <w:rFonts w:ascii="Times New Roman" w:hAnsi="Times New Roman" w:cs="Times New Roman"/>
        </w:rPr>
        <w:t>Is the applicant a corporation, or non-corporate entity, that is organized under the laws of any foreign government? (Section310(b)(2))</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5) </w:t>
      </w:r>
      <w:r w:rsidRPr="0095598D">
        <w:rPr>
          <w:rFonts w:ascii="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310(b)(3))</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6) </w:t>
      </w:r>
      <w:r w:rsidRPr="0095598D">
        <w:rPr>
          <w:rFonts w:ascii="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310(b)(4))</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7) </w:t>
      </w:r>
      <w:r w:rsidRPr="0095598D">
        <w:rPr>
          <w:rFonts w:ascii="Times New Roman" w:hAnsi="Times New Roman" w:cs="Times New Roman"/>
        </w:rPr>
        <w:t>Has the applicant received a ruling(s) under Section 310(b)(4) of the Communications Act with respect to the same radio service involved in this application?</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8) </w:t>
      </w:r>
      <w:r w:rsidRPr="0095598D">
        <w:rPr>
          <w:rFonts w:ascii="Times New Roman" w:hAnsi="Times New Roman" w:cs="Times New Roman"/>
        </w:rPr>
        <w:t>Has there been any change in the applicant's foreign ownership since issuance of the declaratory ruling(s) cited in response to Question 7?</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r w:rsidRPr="0095598D">
        <w:rPr>
          <w:rFonts w:ascii="Times New Roman" w:hAnsi="Times New Roman" w:cs="Times New Roman"/>
          <w:bCs/>
        </w:rPr>
        <w:t xml:space="preserve">8a) </w:t>
      </w:r>
      <w:r w:rsidRPr="0095598D">
        <w:rPr>
          <w:rFonts w:ascii="Times New Roman" w:hAnsi="Times New Roman" w:cs="Times New Roman"/>
        </w:rPr>
        <w:t>Enter the File or Docket Number of the Petition for Declaratory Ruling that the applicant has filed for its foreign ownership in connection with this application pursuant to Section 310(b)(4) of the Communications Act. It is not necessary to file a request for</w:t>
      </w:r>
      <w:r w:rsidR="007D63C5" w:rsidRPr="0095598D">
        <w:rPr>
          <w:rFonts w:ascii="Times New Roman" w:hAnsi="Times New Roman" w:cs="Times New Roman"/>
        </w:rPr>
        <w:t xml:space="preserve"> </w:t>
      </w:r>
      <w:r w:rsidRPr="0095598D">
        <w:rPr>
          <w:rFonts w:ascii="Times New Roman" w:hAnsi="Times New Roman" w:cs="Times New Roman"/>
        </w:rPr>
        <w:t>a foreign ownership declaratory ruling if the applicant attaches a showing that the requested authorization(s) is exempt from the provisions of Section 310(b)(4).</w:t>
      </w:r>
    </w:p>
    <w:p w:rsidR="00AE6896" w:rsidRPr="0095598D" w:rsidRDefault="00AE6896" w:rsidP="009F0136">
      <w:pPr>
        <w:tabs>
          <w:tab w:val="left" w:pos="8010"/>
        </w:tabs>
        <w:autoSpaceDE w:val="0"/>
        <w:autoSpaceDN w:val="0"/>
        <w:adjustRightInd w:val="0"/>
        <w:spacing w:after="0" w:line="240" w:lineRule="auto"/>
        <w:ind w:left="720" w:right="720"/>
        <w:rPr>
          <w:rFonts w:ascii="Times New Roman" w:hAnsi="Times New Roman" w:cs="Times New Roman"/>
        </w:rPr>
      </w:pPr>
    </w:p>
    <w:p w:rsidR="00AE6896" w:rsidRDefault="00AE6896" w:rsidP="009F0136">
      <w:pPr>
        <w:tabs>
          <w:tab w:val="left" w:pos="8010"/>
        </w:tabs>
        <w:spacing w:after="0" w:line="240" w:lineRule="auto"/>
        <w:ind w:left="720" w:right="720"/>
        <w:rPr>
          <w:rFonts w:ascii="Times New Roman" w:hAnsi="Times New Roman" w:cs="Times New Roman"/>
        </w:rPr>
      </w:pPr>
      <w:r w:rsidRPr="0095598D">
        <w:rPr>
          <w:rFonts w:ascii="Times New Roman" w:hAnsi="Times New Roman" w:cs="Times New Roman"/>
          <w:bCs/>
        </w:rPr>
        <w:t>9)</w:t>
      </w:r>
      <w:r w:rsidRPr="007D63C5">
        <w:rPr>
          <w:rFonts w:ascii="Times New Roman" w:hAnsi="Times New Roman" w:cs="Times New Roman"/>
          <w:b/>
          <w:bCs/>
        </w:rPr>
        <w:t xml:space="preserve"> </w:t>
      </w:r>
      <w:r w:rsidRPr="007D63C5">
        <w:rPr>
          <w:rFonts w:ascii="Times New Roman" w:hAnsi="Times New Roman" w:cs="Times New Roman"/>
        </w:rPr>
        <w:t>Does the applicant’s foreign ownership comply with the declaratory ruling(s) cited in response to Question 7?</w:t>
      </w:r>
    </w:p>
    <w:p w:rsidR="00A116A5" w:rsidRDefault="00A116A5" w:rsidP="00A116A5">
      <w:pPr>
        <w:spacing w:after="0" w:line="240" w:lineRule="auto"/>
        <w:ind w:right="720"/>
        <w:rPr>
          <w:rFonts w:ascii="Times New Roman" w:hAnsi="Times New Roman" w:cs="Times New Roman"/>
        </w:rPr>
      </w:pPr>
    </w:p>
    <w:p w:rsidR="009F0136" w:rsidRDefault="00A116A5" w:rsidP="009F0136">
      <w:pPr>
        <w:spacing w:after="0" w:line="240" w:lineRule="auto"/>
        <w:rPr>
          <w:rFonts w:ascii="Times New Roman" w:hAnsi="Times New Roman" w:cs="Times New Roman"/>
        </w:rPr>
      </w:pPr>
      <w:r w:rsidRPr="001C7A23">
        <w:rPr>
          <w:rFonts w:ascii="Times New Roman" w:hAnsi="Times New Roman" w:cs="Times New Roman"/>
          <w:u w:val="single"/>
        </w:rPr>
        <w:t>Change #3</w:t>
      </w:r>
      <w:r>
        <w:rPr>
          <w:rFonts w:ascii="Times New Roman" w:hAnsi="Times New Roman" w:cs="Times New Roman"/>
        </w:rPr>
        <w:t>:</w:t>
      </w:r>
      <w:r w:rsidR="006E511A">
        <w:rPr>
          <w:rFonts w:ascii="Times New Roman" w:hAnsi="Times New Roman" w:cs="Times New Roman"/>
        </w:rPr>
        <w:t xml:space="preserve"> “Main Studio Location.”  </w:t>
      </w:r>
      <w:r w:rsidR="006E511A" w:rsidRPr="00FF53F9">
        <w:rPr>
          <w:rFonts w:ascii="Times New Roman" w:hAnsi="Times New Roman" w:cs="Times New Roman"/>
        </w:rPr>
        <w:t>In order to simplify</w:t>
      </w:r>
      <w:r w:rsidR="00AE0652">
        <w:rPr>
          <w:rFonts w:ascii="Times New Roman" w:hAnsi="Times New Roman" w:cs="Times New Roman"/>
        </w:rPr>
        <w:t xml:space="preserve"> and clarify</w:t>
      </w:r>
      <w:r w:rsidR="006E511A" w:rsidRPr="00FF53F9">
        <w:rPr>
          <w:rFonts w:ascii="Times New Roman" w:hAnsi="Times New Roman" w:cs="Times New Roman"/>
        </w:rPr>
        <w:t xml:space="preserve"> an applica</w:t>
      </w:r>
      <w:r w:rsidR="006E511A">
        <w:rPr>
          <w:rFonts w:ascii="Times New Roman" w:hAnsi="Times New Roman" w:cs="Times New Roman"/>
        </w:rPr>
        <w:t>nt’s compliance with 47 C.F.R</w:t>
      </w:r>
      <w:r w:rsidR="006E511A" w:rsidRPr="00AE0652">
        <w:rPr>
          <w:rFonts w:ascii="Times New Roman" w:hAnsi="Times New Roman" w:cs="Times New Roman"/>
        </w:rPr>
        <w:t xml:space="preserve"> </w:t>
      </w:r>
      <w:r w:rsidR="00AE0652" w:rsidRPr="00AE0652">
        <w:rPr>
          <w:rFonts w:ascii="Lucida Grande" w:hAnsi="Lucida Grande" w:cs="Lucida Grande"/>
          <w:color w:val="000000"/>
        </w:rPr>
        <w:t>§</w:t>
      </w:r>
      <w:r w:rsidR="006E511A">
        <w:rPr>
          <w:rFonts w:ascii="Times New Roman" w:hAnsi="Times New Roman" w:cs="Times New Roman"/>
        </w:rPr>
        <w:t>73.</w:t>
      </w:r>
      <w:r w:rsidR="00B352B4">
        <w:rPr>
          <w:rFonts w:ascii="Times New Roman" w:hAnsi="Times New Roman" w:cs="Times New Roman"/>
        </w:rPr>
        <w:t>1125, the Comm</w:t>
      </w:r>
      <w:r w:rsidR="00AE0652">
        <w:rPr>
          <w:rFonts w:ascii="Times New Roman" w:hAnsi="Times New Roman" w:cs="Times New Roman"/>
        </w:rPr>
        <w:t>is</w:t>
      </w:r>
      <w:r w:rsidR="00B352B4">
        <w:rPr>
          <w:rFonts w:ascii="Times New Roman" w:hAnsi="Times New Roman" w:cs="Times New Roman"/>
        </w:rPr>
        <w:t>s</w:t>
      </w:r>
      <w:r w:rsidR="00C12B97">
        <w:rPr>
          <w:rFonts w:ascii="Times New Roman" w:hAnsi="Times New Roman" w:cs="Times New Roman"/>
        </w:rPr>
        <w:t>ion will now require the a</w:t>
      </w:r>
      <w:r w:rsidR="00AE0652">
        <w:rPr>
          <w:rFonts w:ascii="Times New Roman" w:hAnsi="Times New Roman" w:cs="Times New Roman"/>
        </w:rPr>
        <w:t>pplicant to provide the address of the main studio</w:t>
      </w:r>
      <w:r w:rsidR="006E511A">
        <w:rPr>
          <w:rFonts w:ascii="Times New Roman" w:hAnsi="Times New Roman" w:cs="Times New Roman"/>
        </w:rPr>
        <w:t xml:space="preserve">, </w:t>
      </w:r>
      <w:r w:rsidR="006E511A" w:rsidRPr="00FF53F9">
        <w:rPr>
          <w:rFonts w:ascii="Times New Roman" w:hAnsi="Times New Roman" w:cs="Times New Roman"/>
        </w:rPr>
        <w:t>rather than</w:t>
      </w:r>
      <w:r w:rsidR="00AE0652">
        <w:rPr>
          <w:rFonts w:ascii="Times New Roman" w:hAnsi="Times New Roman" w:cs="Times New Roman"/>
        </w:rPr>
        <w:t xml:space="preserve"> only</w:t>
      </w:r>
      <w:r w:rsidR="006E511A" w:rsidRPr="00FF53F9">
        <w:rPr>
          <w:rFonts w:ascii="Times New Roman" w:hAnsi="Times New Roman" w:cs="Times New Roman"/>
        </w:rPr>
        <w:t xml:space="preserve"> asking the</w:t>
      </w:r>
      <w:r w:rsidR="00C12B97">
        <w:rPr>
          <w:rFonts w:ascii="Times New Roman" w:hAnsi="Times New Roman" w:cs="Times New Roman"/>
        </w:rPr>
        <w:t xml:space="preserve"> general question if the a</w:t>
      </w:r>
      <w:r w:rsidR="006E511A" w:rsidRPr="00FF53F9">
        <w:rPr>
          <w:rFonts w:ascii="Times New Roman" w:hAnsi="Times New Roman" w:cs="Times New Roman"/>
        </w:rPr>
        <w:t>pplicant is in compliance</w:t>
      </w:r>
      <w:r w:rsidR="00AE0652">
        <w:rPr>
          <w:rFonts w:ascii="Times New Roman" w:hAnsi="Times New Roman" w:cs="Times New Roman"/>
        </w:rPr>
        <w:t xml:space="preserve"> with 47 C.F.R</w:t>
      </w:r>
      <w:r w:rsidR="00AE0652" w:rsidRPr="00AE0652">
        <w:rPr>
          <w:rFonts w:ascii="Times New Roman" w:hAnsi="Times New Roman" w:cs="Times New Roman"/>
        </w:rPr>
        <w:t xml:space="preserve"> </w:t>
      </w:r>
      <w:r w:rsidR="00AE0652" w:rsidRPr="00AE0652">
        <w:rPr>
          <w:rFonts w:ascii="Lucida Grande" w:hAnsi="Lucida Grande" w:cs="Lucida Grande"/>
          <w:color w:val="000000"/>
        </w:rPr>
        <w:t>§</w:t>
      </w:r>
      <w:r w:rsidR="00AE0652">
        <w:rPr>
          <w:rFonts w:ascii="Times New Roman" w:hAnsi="Times New Roman" w:cs="Times New Roman"/>
        </w:rPr>
        <w:t>73.1125.</w:t>
      </w:r>
      <w:r w:rsidR="00B352B4">
        <w:rPr>
          <w:rFonts w:ascii="Times New Roman" w:hAnsi="Times New Roman" w:cs="Times New Roman"/>
        </w:rPr>
        <w:t xml:space="preserve">  47 C.F.R</w:t>
      </w:r>
      <w:r w:rsidR="00B352B4" w:rsidRPr="00AE0652">
        <w:rPr>
          <w:rFonts w:ascii="Times New Roman" w:hAnsi="Times New Roman" w:cs="Times New Roman"/>
        </w:rPr>
        <w:t xml:space="preserve"> </w:t>
      </w:r>
      <w:r w:rsidR="00B352B4" w:rsidRPr="00AE0652">
        <w:rPr>
          <w:rFonts w:ascii="Lucida Grande" w:hAnsi="Lucida Grande" w:cs="Lucida Grande"/>
          <w:color w:val="000000"/>
        </w:rPr>
        <w:t>§</w:t>
      </w:r>
      <w:r w:rsidR="00B352B4">
        <w:rPr>
          <w:rFonts w:ascii="Times New Roman" w:hAnsi="Times New Roman" w:cs="Times New Roman"/>
        </w:rPr>
        <w:t xml:space="preserve">73.1125 sets the requirements for the location of a station’s main studio, thus by proving the address of the main studio, the </w:t>
      </w:r>
      <w:r w:rsidR="00C12B97">
        <w:rPr>
          <w:rFonts w:ascii="Times New Roman" w:hAnsi="Times New Roman" w:cs="Times New Roman"/>
        </w:rPr>
        <w:t>a</w:t>
      </w:r>
      <w:r w:rsidR="00B352B4">
        <w:rPr>
          <w:rFonts w:ascii="Times New Roman" w:hAnsi="Times New Roman" w:cs="Times New Roman"/>
        </w:rPr>
        <w:t>pplicant will better be able to certify compliance.  The substance</w:t>
      </w:r>
      <w:r w:rsidR="00B352B4" w:rsidRPr="00FF53F9">
        <w:rPr>
          <w:rFonts w:ascii="Times New Roman" w:hAnsi="Times New Roman" w:cs="Times New Roman"/>
        </w:rPr>
        <w:t xml:space="preserve"> of the question remains the same, as does the cos</w:t>
      </w:r>
      <w:r w:rsidR="00B352B4">
        <w:rPr>
          <w:rFonts w:ascii="Times New Roman" w:hAnsi="Times New Roman" w:cs="Times New Roman"/>
        </w:rPr>
        <w:t>t</w:t>
      </w:r>
      <w:r w:rsidR="00B352B4" w:rsidRPr="00FF53F9">
        <w:rPr>
          <w:rFonts w:ascii="Times New Roman" w:hAnsi="Times New Roman" w:cs="Times New Roman"/>
        </w:rPr>
        <w:t xml:space="preserve"> and burden hou</w:t>
      </w:r>
      <w:r w:rsidR="00CD21CF">
        <w:rPr>
          <w:rFonts w:ascii="Times New Roman" w:hAnsi="Times New Roman" w:cs="Times New Roman"/>
        </w:rPr>
        <w:t>rs to respond</w:t>
      </w:r>
      <w:r w:rsidR="00C12B97">
        <w:rPr>
          <w:rFonts w:ascii="Times New Roman" w:hAnsi="Times New Roman" w:cs="Times New Roman"/>
        </w:rPr>
        <w:t xml:space="preserve"> to the question.  Form 302-DTV, </w:t>
      </w:r>
      <w:r w:rsidR="00CD21CF">
        <w:rPr>
          <w:rFonts w:ascii="Times New Roman" w:hAnsi="Times New Roman" w:cs="Times New Roman"/>
        </w:rPr>
        <w:t>Section III, question 4 read</w:t>
      </w:r>
      <w:r w:rsidR="00B94C59">
        <w:rPr>
          <w:rFonts w:ascii="Times New Roman" w:hAnsi="Times New Roman" w:cs="Times New Roman"/>
        </w:rPr>
        <w:t>s</w:t>
      </w:r>
      <w:r w:rsidR="00CD21CF">
        <w:rPr>
          <w:rFonts w:ascii="Times New Roman" w:hAnsi="Times New Roman" w:cs="Times New Roman"/>
        </w:rPr>
        <w:t>:</w:t>
      </w:r>
    </w:p>
    <w:p w:rsidR="009F0136" w:rsidRDefault="009F0136" w:rsidP="009F0136">
      <w:pPr>
        <w:spacing w:after="0" w:line="240" w:lineRule="auto"/>
        <w:ind w:right="720"/>
        <w:rPr>
          <w:rFonts w:ascii="Times New Roman" w:hAnsi="Times New Roman" w:cs="Times New Roman"/>
        </w:rPr>
      </w:pPr>
    </w:p>
    <w:p w:rsidR="009F0136" w:rsidRPr="009F0136" w:rsidRDefault="009F0136" w:rsidP="009F0136">
      <w:pPr>
        <w:spacing w:after="0" w:line="240" w:lineRule="auto"/>
        <w:ind w:left="720" w:right="720"/>
        <w:rPr>
          <w:rFonts w:ascii="Times New Roman" w:hAnsi="Times New Roman" w:cs="Times New Roman"/>
        </w:rPr>
      </w:pPr>
      <w:r>
        <w:rPr>
          <w:rFonts w:ascii="TimesNewRomanPS" w:hAnsi="TimesNewRomanPS"/>
          <w:b/>
          <w:bCs/>
        </w:rPr>
        <w:lastRenderedPageBreak/>
        <w:t xml:space="preserve">Main Studio Location. </w:t>
      </w:r>
      <w:r>
        <w:rPr>
          <w:rFonts w:ascii="Times New Roman" w:hAnsi="Times New Roman"/>
        </w:rPr>
        <w:t xml:space="preserve">The main studio location complies with 47 C.F.R. Section </w:t>
      </w:r>
      <w:r>
        <w:rPr>
          <w:rFonts w:ascii="Times New Roman" w:hAnsi="Times New Roman"/>
          <w:sz w:val="18"/>
          <w:szCs w:val="18"/>
        </w:rPr>
        <w:t xml:space="preserve">73.1125. </w:t>
      </w:r>
      <w:r w:rsidR="00F0472C">
        <w:rPr>
          <w:rFonts w:ascii="Times New Roman" w:hAnsi="Times New Roman"/>
          <w:sz w:val="18"/>
          <w:szCs w:val="18"/>
        </w:rPr>
        <w:t xml:space="preserve"> (Applicant is then directed to answer yes or no)</w:t>
      </w:r>
    </w:p>
    <w:p w:rsidR="009F0136" w:rsidRDefault="009F0136" w:rsidP="00A116A5">
      <w:pPr>
        <w:spacing w:after="0" w:line="240" w:lineRule="auto"/>
        <w:ind w:right="720"/>
        <w:rPr>
          <w:rFonts w:ascii="Times New Roman" w:hAnsi="Times New Roman" w:cs="Times New Roman"/>
        </w:rPr>
      </w:pPr>
    </w:p>
    <w:p w:rsidR="00CD21CF" w:rsidRPr="007D63C5" w:rsidRDefault="00CD21CF" w:rsidP="00A116A5">
      <w:pPr>
        <w:spacing w:after="0" w:line="240" w:lineRule="auto"/>
        <w:ind w:right="720"/>
        <w:rPr>
          <w:rFonts w:ascii="Times New Roman" w:hAnsi="Times New Roman" w:cs="Times New Roman"/>
        </w:rPr>
      </w:pPr>
      <w:r w:rsidRPr="00FF53F9">
        <w:rPr>
          <w:rFonts w:ascii="Times New Roman" w:hAnsi="Times New Roman" w:cs="Times New Roman"/>
          <w:bCs/>
        </w:rPr>
        <w:t>The new Form 2100</w:t>
      </w:r>
      <w:r>
        <w:rPr>
          <w:rFonts w:ascii="Times New Roman" w:hAnsi="Times New Roman" w:cs="Times New Roman"/>
          <w:bCs/>
        </w:rPr>
        <w:t>, Schedule B</w:t>
      </w:r>
      <w:r w:rsidRPr="00FF53F9">
        <w:rPr>
          <w:rFonts w:ascii="Times New Roman" w:hAnsi="Times New Roman" w:cs="Times New Roman"/>
          <w:bCs/>
        </w:rPr>
        <w:t xml:space="preserve"> Alien Ownership certification reads</w:t>
      </w:r>
      <w:r w:rsidR="009F0136">
        <w:rPr>
          <w:rFonts w:ascii="Times New Roman" w:hAnsi="Times New Roman" w:cs="Times New Roman"/>
          <w:bCs/>
        </w:rPr>
        <w:t>:</w:t>
      </w:r>
    </w:p>
    <w:p w:rsidR="00AE6896" w:rsidRPr="007D63C5" w:rsidRDefault="00AE6896" w:rsidP="00E93ACC">
      <w:pPr>
        <w:autoSpaceDE w:val="0"/>
        <w:autoSpaceDN w:val="0"/>
        <w:adjustRightInd w:val="0"/>
        <w:spacing w:after="0" w:line="240" w:lineRule="auto"/>
        <w:ind w:right="720"/>
        <w:rPr>
          <w:rFonts w:ascii="Times New Roman" w:hAnsi="Times New Roman" w:cs="Times New Roman"/>
          <w:bCs/>
        </w:rPr>
      </w:pPr>
    </w:p>
    <w:p w:rsidR="00E93ACC" w:rsidRPr="00B94C59" w:rsidRDefault="00B94C59" w:rsidP="00B94C59">
      <w:pPr>
        <w:autoSpaceDE w:val="0"/>
        <w:autoSpaceDN w:val="0"/>
        <w:adjustRightInd w:val="0"/>
        <w:spacing w:after="0" w:line="240" w:lineRule="auto"/>
        <w:ind w:left="720" w:right="720"/>
        <w:rPr>
          <w:rFonts w:ascii="Times New Roman" w:hAnsi="Times New Roman" w:cs="Times New Roman"/>
          <w:b/>
          <w:bCs/>
        </w:rPr>
      </w:pPr>
      <w:r w:rsidRPr="00B94C59">
        <w:rPr>
          <w:rFonts w:ascii="Times New Roman" w:hAnsi="Times New Roman" w:cs="Times New Roman"/>
          <w:b/>
          <w:bCs/>
        </w:rPr>
        <w:t>Main Studio Location</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The main studio location complies with 47 C.F.R. Section 73.1125.</w:t>
      </w:r>
      <w:r w:rsidR="00F0472C">
        <w:rPr>
          <w:rFonts w:ascii="Times New Roman" w:hAnsi="Times New Roman"/>
        </w:rPr>
        <w:t xml:space="preserve"> </w:t>
      </w:r>
      <w:r w:rsidR="00F0472C">
        <w:rPr>
          <w:rFonts w:ascii="Times New Roman" w:hAnsi="Times New Roman"/>
          <w:sz w:val="18"/>
          <w:szCs w:val="18"/>
        </w:rPr>
        <w:t>(Applicant is then directed to answer yes or no)</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Country:</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PO Box:</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Address Line 1:</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Address Line 2:</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City:</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State:</w:t>
      </w:r>
    </w:p>
    <w:p w:rsidR="00B94C59" w:rsidRPr="00B94C59" w:rsidRDefault="00B94C59" w:rsidP="00B94C59">
      <w:pPr>
        <w:autoSpaceDE w:val="0"/>
        <w:autoSpaceDN w:val="0"/>
        <w:adjustRightInd w:val="0"/>
        <w:spacing w:after="0" w:line="240" w:lineRule="auto"/>
        <w:ind w:left="720" w:right="720"/>
        <w:rPr>
          <w:rFonts w:ascii="Times New Roman" w:hAnsi="Times New Roman"/>
        </w:rPr>
      </w:pPr>
      <w:r w:rsidRPr="00B94C59">
        <w:rPr>
          <w:rFonts w:ascii="Times New Roman" w:hAnsi="Times New Roman"/>
        </w:rPr>
        <w:t>Zip Code:</w:t>
      </w:r>
    </w:p>
    <w:p w:rsidR="00B94C59" w:rsidRDefault="00B94C59" w:rsidP="00E93ACC">
      <w:pPr>
        <w:autoSpaceDE w:val="0"/>
        <w:autoSpaceDN w:val="0"/>
        <w:adjustRightInd w:val="0"/>
        <w:spacing w:after="0" w:line="240" w:lineRule="auto"/>
        <w:ind w:right="720"/>
        <w:rPr>
          <w:rFonts w:ascii="Times New Roman" w:hAnsi="Times New Roman"/>
          <w:sz w:val="18"/>
          <w:szCs w:val="18"/>
        </w:rPr>
      </w:pPr>
    </w:p>
    <w:p w:rsidR="00B94C59" w:rsidRPr="007D63C5" w:rsidRDefault="00B94C59" w:rsidP="00E93ACC">
      <w:pPr>
        <w:autoSpaceDE w:val="0"/>
        <w:autoSpaceDN w:val="0"/>
        <w:adjustRightInd w:val="0"/>
        <w:spacing w:after="0" w:line="240" w:lineRule="auto"/>
        <w:ind w:right="720"/>
        <w:rPr>
          <w:rFonts w:ascii="Times New Roman" w:hAnsi="Times New Roman" w:cs="Times New Roman"/>
          <w:b/>
          <w:bCs/>
        </w:rPr>
      </w:pPr>
    </w:p>
    <w:p w:rsidR="00E93ACC" w:rsidRPr="007D63C5" w:rsidRDefault="0027280F" w:rsidP="00E93ACC">
      <w:pPr>
        <w:autoSpaceDE w:val="0"/>
        <w:autoSpaceDN w:val="0"/>
        <w:adjustRightInd w:val="0"/>
        <w:spacing w:after="0" w:line="240" w:lineRule="auto"/>
        <w:ind w:right="720"/>
        <w:rPr>
          <w:rFonts w:ascii="Times New Roman" w:hAnsi="Times New Roman" w:cs="Times New Roman"/>
        </w:rPr>
      </w:pPr>
      <w:r>
        <w:rPr>
          <w:rFonts w:ascii="Times New Roman" w:hAnsi="Times New Roman" w:cs="Times New Roman"/>
        </w:rPr>
        <w:t xml:space="preserve">The supporting statement </w:t>
      </w:r>
      <w:r w:rsidR="00A1757F">
        <w:rPr>
          <w:rFonts w:ascii="Times New Roman" w:hAnsi="Times New Roman" w:cs="Times New Roman"/>
        </w:rPr>
        <w:t>and screen shots for FCC Form 2100, Schedule B,</w:t>
      </w:r>
      <w:bookmarkStart w:id="0" w:name="_GoBack"/>
      <w:bookmarkEnd w:id="0"/>
      <w:r w:rsidR="00A1757F">
        <w:rPr>
          <w:rFonts w:ascii="Times New Roman" w:hAnsi="Times New Roman" w:cs="Times New Roman"/>
        </w:rPr>
        <w:t xml:space="preserve"> </w:t>
      </w:r>
      <w:r>
        <w:rPr>
          <w:rFonts w:ascii="Times New Roman" w:hAnsi="Times New Roman" w:cs="Times New Roman"/>
        </w:rPr>
        <w:t>ha</w:t>
      </w:r>
      <w:r w:rsidR="00A1757F">
        <w:rPr>
          <w:rFonts w:ascii="Times New Roman" w:hAnsi="Times New Roman" w:cs="Times New Roman"/>
        </w:rPr>
        <w:t>ve</w:t>
      </w:r>
      <w:r>
        <w:rPr>
          <w:rFonts w:ascii="Times New Roman" w:hAnsi="Times New Roman" w:cs="Times New Roman"/>
        </w:rPr>
        <w:t xml:space="preserve"> been updated with this non-substantive change request submission.</w:t>
      </w:r>
    </w:p>
    <w:p w:rsidR="00370F7B" w:rsidRPr="007D63C5" w:rsidRDefault="00370F7B" w:rsidP="000D2065">
      <w:pPr>
        <w:rPr>
          <w:rFonts w:ascii="Times New Roman" w:hAnsi="Times New Roman" w:cs="Times New Roman"/>
        </w:rPr>
      </w:pPr>
    </w:p>
    <w:p w:rsidR="000D2065" w:rsidRPr="007D63C5" w:rsidRDefault="000D2065" w:rsidP="000D2065">
      <w:pPr>
        <w:pStyle w:val="PlainText"/>
        <w:rPr>
          <w:rFonts w:ascii="Times New Roman" w:eastAsia="Calibri" w:hAnsi="Times New Roman" w:cs="Times New Roman"/>
          <w:sz w:val="22"/>
          <w:szCs w:val="22"/>
        </w:rPr>
      </w:pPr>
    </w:p>
    <w:p w:rsidR="000D2065" w:rsidRPr="007D63C5" w:rsidRDefault="000D2065" w:rsidP="000D2065">
      <w:pPr>
        <w:spacing w:after="0" w:line="240" w:lineRule="auto"/>
        <w:rPr>
          <w:rFonts w:ascii="Times New Roman" w:eastAsia="Calibri" w:hAnsi="Times New Roman" w:cs="Times New Roman"/>
        </w:rPr>
      </w:pPr>
    </w:p>
    <w:sectPr w:rsidR="000D2065" w:rsidRPr="007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7DC" w:rsidRDefault="003537DC" w:rsidP="00682B1F">
      <w:pPr>
        <w:spacing w:after="0" w:line="240" w:lineRule="auto"/>
      </w:pPr>
      <w:r>
        <w:separator/>
      </w:r>
    </w:p>
  </w:endnote>
  <w:endnote w:type="continuationSeparator" w:id="0">
    <w:p w:rsidR="003537DC" w:rsidRDefault="003537DC"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7DC" w:rsidRDefault="003537DC" w:rsidP="00682B1F">
      <w:pPr>
        <w:spacing w:after="0" w:line="240" w:lineRule="auto"/>
      </w:pPr>
      <w:r>
        <w:separator/>
      </w:r>
    </w:p>
  </w:footnote>
  <w:footnote w:type="continuationSeparator" w:id="0">
    <w:p w:rsidR="003537DC" w:rsidRDefault="003537DC" w:rsidP="00682B1F">
      <w:pPr>
        <w:spacing w:after="0" w:line="240" w:lineRule="auto"/>
      </w:pPr>
      <w:r>
        <w:continuationSeparator/>
      </w:r>
    </w:p>
  </w:footnote>
  <w:footnote w:id="1">
    <w:p w:rsidR="001C7A23" w:rsidRPr="0095598D" w:rsidRDefault="001C7A23">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w:t>
      </w:r>
      <w:r>
        <w:rPr>
          <w:rFonts w:ascii="Times New Roman" w:hAnsi="Times New Roman" w:cs="Times New Roman"/>
        </w:rPr>
        <w:t>Formerly titled</w:t>
      </w:r>
      <w:r w:rsidRPr="0095598D">
        <w:rPr>
          <w:rFonts w:ascii="Times New Roman" w:hAnsi="Times New Roman" w:cs="Times New Roman"/>
        </w:rPr>
        <w:t xml:space="preserve">, “Application for </w:t>
      </w:r>
      <w:r>
        <w:rPr>
          <w:rFonts w:ascii="Times New Roman" w:hAnsi="Times New Roman" w:cs="Times New Roman"/>
        </w:rPr>
        <w:t>Digital Television Broadcast Station License, FCC Form 302-DTV</w:t>
      </w:r>
      <w:r w:rsidRPr="0095598D">
        <w:rPr>
          <w:rFonts w:ascii="Times New Roman" w:hAnsi="Times New Roman" w:cs="Times New Roman"/>
        </w:rPr>
        <w:t>.</w:t>
      </w:r>
      <w:r>
        <w:rPr>
          <w:rFonts w:ascii="Times New Roman" w:hAnsi="Times New Roman" w:cs="Times New Roman"/>
        </w:rPr>
        <w:t>”</w:t>
      </w:r>
      <w:r w:rsidRPr="0095598D">
        <w:rPr>
          <w:rFonts w:ascii="Times New Roman" w:hAnsi="Times New Roman" w:cs="Times New Roman"/>
        </w:rPr>
        <w:t xml:space="preserve">  </w:t>
      </w:r>
    </w:p>
  </w:footnote>
  <w:footnote w:id="2">
    <w:p w:rsidR="001C7A23" w:rsidRDefault="001C7A23">
      <w:pPr>
        <w:pStyle w:val="FootnoteText"/>
      </w:pPr>
      <w:r w:rsidRPr="0095598D">
        <w:rPr>
          <w:rStyle w:val="FootnoteReference"/>
          <w:rFonts w:ascii="Times New Roman" w:hAnsi="Times New Roman" w:cs="Times New Roman"/>
        </w:rPr>
        <w:footnoteRef/>
      </w:r>
      <w:r w:rsidRPr="0095598D">
        <w:rPr>
          <w:rFonts w:ascii="Times New Roman" w:hAnsi="Times New Roman" w:cs="Times New Roman"/>
        </w:rPr>
        <w:t xml:space="preserve"> Herein after</w:t>
      </w:r>
      <w:r>
        <w:rPr>
          <w:rFonts w:ascii="Times New Roman" w:hAnsi="Times New Roman" w:cs="Times New Roman"/>
        </w:rPr>
        <w:t xml:space="preserve"> “Application for Media Bureau Audio and Video Service Authorization, Schedule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C7C66"/>
    <w:multiLevelType w:val="multilevel"/>
    <w:tmpl w:val="5DD40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B092D"/>
    <w:rsid w:val="000D2065"/>
    <w:rsid w:val="00160A0F"/>
    <w:rsid w:val="00177F67"/>
    <w:rsid w:val="00186051"/>
    <w:rsid w:val="00193C45"/>
    <w:rsid w:val="001C7A23"/>
    <w:rsid w:val="00207A0F"/>
    <w:rsid w:val="00213416"/>
    <w:rsid w:val="00222E61"/>
    <w:rsid w:val="00223832"/>
    <w:rsid w:val="002435C0"/>
    <w:rsid w:val="0027280F"/>
    <w:rsid w:val="00276E12"/>
    <w:rsid w:val="002A58E8"/>
    <w:rsid w:val="002E4F5A"/>
    <w:rsid w:val="002F20F5"/>
    <w:rsid w:val="00312A10"/>
    <w:rsid w:val="003537DC"/>
    <w:rsid w:val="00370F7B"/>
    <w:rsid w:val="00382D03"/>
    <w:rsid w:val="003C62D2"/>
    <w:rsid w:val="003D17ED"/>
    <w:rsid w:val="004D1EEF"/>
    <w:rsid w:val="004D3521"/>
    <w:rsid w:val="004E7733"/>
    <w:rsid w:val="00534E73"/>
    <w:rsid w:val="005A644E"/>
    <w:rsid w:val="00682B1F"/>
    <w:rsid w:val="006A2A4F"/>
    <w:rsid w:val="006E511A"/>
    <w:rsid w:val="007D2F6C"/>
    <w:rsid w:val="007D5C12"/>
    <w:rsid w:val="007D63C5"/>
    <w:rsid w:val="00810867"/>
    <w:rsid w:val="00826A41"/>
    <w:rsid w:val="00850AC2"/>
    <w:rsid w:val="00894991"/>
    <w:rsid w:val="008D5C91"/>
    <w:rsid w:val="008F0988"/>
    <w:rsid w:val="0095598D"/>
    <w:rsid w:val="009F0136"/>
    <w:rsid w:val="00A116A5"/>
    <w:rsid w:val="00A1757F"/>
    <w:rsid w:val="00A74312"/>
    <w:rsid w:val="00A9023B"/>
    <w:rsid w:val="00AE0652"/>
    <w:rsid w:val="00AE6896"/>
    <w:rsid w:val="00B06347"/>
    <w:rsid w:val="00B0794A"/>
    <w:rsid w:val="00B352B4"/>
    <w:rsid w:val="00B74436"/>
    <w:rsid w:val="00B94C59"/>
    <w:rsid w:val="00BF266F"/>
    <w:rsid w:val="00C12B97"/>
    <w:rsid w:val="00CD21CF"/>
    <w:rsid w:val="00E93ACC"/>
    <w:rsid w:val="00EA611A"/>
    <w:rsid w:val="00EC7DC7"/>
    <w:rsid w:val="00ED4B76"/>
    <w:rsid w:val="00F0472C"/>
    <w:rsid w:val="00F13070"/>
    <w:rsid w:val="00FF5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05FA8A4-21DC-409E-8FE4-CBA5973F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NormalWeb">
    <w:name w:val="Normal (Web)"/>
    <w:basedOn w:val="Normal"/>
    <w:uiPriority w:val="99"/>
    <w:semiHidden/>
    <w:unhideWhenUsed/>
    <w:rsid w:val="009F0136"/>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25477">
      <w:bodyDiv w:val="1"/>
      <w:marLeft w:val="0"/>
      <w:marRight w:val="0"/>
      <w:marTop w:val="0"/>
      <w:marBottom w:val="0"/>
      <w:divBdr>
        <w:top w:val="none" w:sz="0" w:space="0" w:color="auto"/>
        <w:left w:val="none" w:sz="0" w:space="0" w:color="auto"/>
        <w:bottom w:val="none" w:sz="0" w:space="0" w:color="auto"/>
        <w:right w:val="none" w:sz="0" w:space="0" w:color="auto"/>
      </w:divBdr>
      <w:divsChild>
        <w:div w:id="253705358">
          <w:marLeft w:val="0"/>
          <w:marRight w:val="0"/>
          <w:marTop w:val="0"/>
          <w:marBottom w:val="0"/>
          <w:divBdr>
            <w:top w:val="none" w:sz="0" w:space="0" w:color="auto"/>
            <w:left w:val="none" w:sz="0" w:space="0" w:color="auto"/>
            <w:bottom w:val="none" w:sz="0" w:space="0" w:color="auto"/>
            <w:right w:val="none" w:sz="0" w:space="0" w:color="auto"/>
          </w:divBdr>
          <w:divsChild>
            <w:div w:id="1817378840">
              <w:marLeft w:val="0"/>
              <w:marRight w:val="0"/>
              <w:marTop w:val="0"/>
              <w:marBottom w:val="0"/>
              <w:divBdr>
                <w:top w:val="none" w:sz="0" w:space="0" w:color="auto"/>
                <w:left w:val="none" w:sz="0" w:space="0" w:color="auto"/>
                <w:bottom w:val="none" w:sz="0" w:space="0" w:color="auto"/>
                <w:right w:val="none" w:sz="0" w:space="0" w:color="auto"/>
              </w:divBdr>
              <w:divsChild>
                <w:div w:id="15772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E247-C151-4ACD-BD77-69625A1B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James</cp:lastModifiedBy>
  <cp:revision>3</cp:revision>
  <cp:lastPrinted>2014-04-29T16:55:00Z</cp:lastPrinted>
  <dcterms:created xsi:type="dcterms:W3CDTF">2014-05-02T14:33:00Z</dcterms:created>
  <dcterms:modified xsi:type="dcterms:W3CDTF">2014-05-02T14:34:00Z</dcterms:modified>
</cp:coreProperties>
</file>