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6C" w:rsidRPr="007B0FD1" w:rsidRDefault="008C78D6" w:rsidP="004F448D">
      <w:r w:rsidRPr="007B0FD1">
        <w:t>May</w:t>
      </w:r>
      <w:r w:rsidR="001152C3" w:rsidRPr="007B0FD1">
        <w:t xml:space="preserve"> </w:t>
      </w:r>
      <w:r w:rsidR="00611F5B" w:rsidRPr="007B0FD1">
        <w:t>2</w:t>
      </w:r>
      <w:r w:rsidR="0074764E">
        <w:t>8</w:t>
      </w:r>
      <w:r w:rsidR="00864968" w:rsidRPr="007B0FD1">
        <w:t>, 201</w:t>
      </w:r>
      <w:r w:rsidR="001152C3" w:rsidRPr="007B0FD1">
        <w:t>4</w:t>
      </w:r>
      <w:r w:rsidR="00864968" w:rsidRPr="007B0FD1">
        <w:t xml:space="preserve"> </w:t>
      </w:r>
    </w:p>
    <w:p w:rsidR="00B30EC0" w:rsidRPr="007B0FD1" w:rsidRDefault="00B30EC0" w:rsidP="004F448D">
      <w:pPr>
        <w:rPr>
          <w:b/>
        </w:rPr>
      </w:pPr>
    </w:p>
    <w:p w:rsidR="00A72911" w:rsidRPr="007B0FD1" w:rsidRDefault="00F268A2" w:rsidP="004F448D">
      <w:pPr>
        <w:rPr>
          <w:b/>
        </w:rPr>
      </w:pPr>
      <w:r w:rsidRPr="007B0FD1">
        <w:rPr>
          <w:b/>
        </w:rPr>
        <w:t>Federal Communications Commission</w:t>
      </w:r>
    </w:p>
    <w:p w:rsidR="004F7515" w:rsidRPr="001E7857" w:rsidRDefault="004F7515" w:rsidP="004F7515">
      <w:pPr>
        <w:rPr>
          <w:b/>
          <w:sz w:val="22"/>
        </w:rPr>
      </w:pPr>
    </w:p>
    <w:p w:rsidR="00F20AF4" w:rsidRPr="007B0FD1" w:rsidRDefault="00F268A2" w:rsidP="00F20AF4">
      <w:r w:rsidRPr="007B0FD1">
        <w:rPr>
          <w:b/>
        </w:rPr>
        <w:t>Explanation of Non-Substantive Changes to</w:t>
      </w:r>
      <w:r w:rsidR="00672651" w:rsidRPr="007B0FD1">
        <w:rPr>
          <w:b/>
        </w:rPr>
        <w:t xml:space="preserve"> </w:t>
      </w:r>
      <w:r w:rsidR="00672651" w:rsidRPr="007B0FD1">
        <w:rPr>
          <w:rFonts w:cs="Arial"/>
          <w:b/>
        </w:rPr>
        <w:t>OMB Control Number: 3060-</w:t>
      </w:r>
      <w:r w:rsidR="009C23DB" w:rsidRPr="007B0FD1">
        <w:rPr>
          <w:rFonts w:cs="Arial"/>
          <w:b/>
        </w:rPr>
        <w:t>1185</w:t>
      </w:r>
      <w:r w:rsidR="0074764E">
        <w:rPr>
          <w:rFonts w:cs="Arial"/>
          <w:b/>
        </w:rPr>
        <w:t>,</w:t>
      </w:r>
      <w:r w:rsidR="00F20AF4" w:rsidRPr="007B0FD1">
        <w:rPr>
          <w:rFonts w:cs="Arial"/>
          <w:b/>
        </w:rPr>
        <w:t xml:space="preserve"> FCC Form 6</w:t>
      </w:r>
      <w:r w:rsidR="009C23DB" w:rsidRPr="007B0FD1">
        <w:rPr>
          <w:rFonts w:cs="Arial"/>
          <w:b/>
        </w:rPr>
        <w:t>90</w:t>
      </w:r>
      <w:r w:rsidRPr="007B0FD1">
        <w:rPr>
          <w:b/>
        </w:rPr>
        <w:t>:</w:t>
      </w:r>
    </w:p>
    <w:p w:rsidR="005E038A" w:rsidRPr="007B0FD1" w:rsidRDefault="005E038A" w:rsidP="00F20AF4">
      <w:pPr>
        <w:numPr>
          <w:ilvl w:val="1"/>
          <w:numId w:val="10"/>
        </w:numPr>
      </w:pPr>
      <w:r w:rsidRPr="007B0FD1">
        <w:t>Main Form Page</w:t>
      </w:r>
    </w:p>
    <w:p w:rsidR="00F20AF4" w:rsidRPr="007B0FD1" w:rsidRDefault="003215EF" w:rsidP="00F20AF4">
      <w:pPr>
        <w:numPr>
          <w:ilvl w:val="1"/>
          <w:numId w:val="10"/>
        </w:numPr>
      </w:pPr>
      <w:r w:rsidRPr="007B0FD1">
        <w:t>S</w:t>
      </w:r>
      <w:r w:rsidR="00466ECB" w:rsidRPr="007B0FD1">
        <w:t>ection 060, Carrier Coverage Worksheet</w:t>
      </w:r>
    </w:p>
    <w:p w:rsidR="001C453F" w:rsidRPr="007B0FD1" w:rsidRDefault="00466ECB" w:rsidP="001C453F">
      <w:pPr>
        <w:numPr>
          <w:ilvl w:val="1"/>
          <w:numId w:val="10"/>
        </w:numPr>
        <w:pBdr>
          <w:bottom w:val="single" w:sz="12" w:space="1" w:color="auto"/>
        </w:pBdr>
        <w:rPr>
          <w:b/>
        </w:rPr>
      </w:pPr>
      <w:r w:rsidRPr="007B0FD1">
        <w:t>Section 090 Project Update Worksheet</w:t>
      </w:r>
    </w:p>
    <w:p w:rsidR="001C453F" w:rsidRDefault="001C453F" w:rsidP="004F448D">
      <w:pPr>
        <w:rPr>
          <w:b/>
          <w:sz w:val="22"/>
          <w:szCs w:val="22"/>
        </w:rPr>
      </w:pPr>
    </w:p>
    <w:p w:rsidR="00EC2D12" w:rsidRPr="0074764E" w:rsidRDefault="00A81230" w:rsidP="004F448D">
      <w:pPr>
        <w:rPr>
          <w:b/>
        </w:rPr>
      </w:pPr>
      <w:r w:rsidRPr="007B0FD1">
        <w:rPr>
          <w:b/>
        </w:rPr>
        <w:t>Purpose of this Submission:</w:t>
      </w:r>
      <w:r w:rsidRPr="007B0FD1">
        <w:t xml:space="preserve"> </w:t>
      </w:r>
      <w:r w:rsidR="00DD1F0F" w:rsidRPr="007B0FD1">
        <w:t xml:space="preserve">This submission </w:t>
      </w:r>
      <w:r w:rsidR="00EC2D12" w:rsidRPr="007B0FD1">
        <w:t xml:space="preserve">documents </w:t>
      </w:r>
      <w:r w:rsidR="00DD1F0F" w:rsidRPr="007B0FD1">
        <w:t xml:space="preserve">proposed non-substantive </w:t>
      </w:r>
      <w:r w:rsidR="0074764E">
        <w:t>change</w:t>
      </w:r>
      <w:r w:rsidR="00893BFD" w:rsidRPr="007B0FD1">
        <w:t>s</w:t>
      </w:r>
      <w:r w:rsidR="00DD1F0F" w:rsidRPr="007B0FD1">
        <w:t xml:space="preserve"> to an existing information collection pursuant to 44 U.S.C. § 3507.  </w:t>
      </w:r>
      <w:r w:rsidR="00DD1F0F" w:rsidRPr="0074764E">
        <w:rPr>
          <w:b/>
        </w:rPr>
        <w:t xml:space="preserve">This submission seeks to </w:t>
      </w:r>
      <w:r w:rsidR="0074764E" w:rsidRPr="0074764E">
        <w:rPr>
          <w:b/>
        </w:rPr>
        <w:t>modify</w:t>
      </w:r>
      <w:r w:rsidR="00DD1F0F" w:rsidRPr="0074764E">
        <w:rPr>
          <w:b/>
        </w:rPr>
        <w:t xml:space="preserve"> </w:t>
      </w:r>
      <w:r w:rsidR="009C23DB" w:rsidRPr="0074764E">
        <w:rPr>
          <w:b/>
        </w:rPr>
        <w:t xml:space="preserve">the format of the </w:t>
      </w:r>
      <w:r w:rsidR="00DD1F0F" w:rsidRPr="0074764E">
        <w:rPr>
          <w:b/>
        </w:rPr>
        <w:t xml:space="preserve">FCC Form </w:t>
      </w:r>
      <w:r w:rsidR="00212095" w:rsidRPr="0074764E">
        <w:rPr>
          <w:b/>
        </w:rPr>
        <w:t>6</w:t>
      </w:r>
      <w:r w:rsidR="009C23DB" w:rsidRPr="0074764E">
        <w:rPr>
          <w:b/>
        </w:rPr>
        <w:t>90</w:t>
      </w:r>
      <w:r w:rsidR="007C5BCD" w:rsidRPr="0074764E">
        <w:rPr>
          <w:b/>
        </w:rPr>
        <w:t xml:space="preserve"> for electronic filing</w:t>
      </w:r>
      <w:r w:rsidR="007C5BCD" w:rsidRPr="0074764E">
        <w:t>.</w:t>
      </w:r>
    </w:p>
    <w:p w:rsidR="009C23DB" w:rsidRPr="007B0FD1" w:rsidRDefault="009C23DB" w:rsidP="004F448D"/>
    <w:p w:rsidR="00EE26F1" w:rsidRPr="007B0FD1" w:rsidRDefault="00EE26F1" w:rsidP="00EE26F1">
      <w:pPr>
        <w:rPr>
          <w:b/>
        </w:rPr>
      </w:pPr>
      <w:r w:rsidRPr="007B0FD1">
        <w:rPr>
          <w:b/>
        </w:rPr>
        <w:t xml:space="preserve">Summary of Proposed </w:t>
      </w:r>
      <w:r w:rsidR="00861ADE">
        <w:rPr>
          <w:b/>
        </w:rPr>
        <w:t>Modification</w:t>
      </w:r>
      <w:r w:rsidRPr="007B0FD1">
        <w:rPr>
          <w:b/>
        </w:rPr>
        <w:t xml:space="preserve">s to Form </w:t>
      </w:r>
      <w:r w:rsidR="00A341E0" w:rsidRPr="007B0FD1">
        <w:rPr>
          <w:b/>
        </w:rPr>
        <w:t xml:space="preserve">601 </w:t>
      </w:r>
      <w:r w:rsidR="009B71FE" w:rsidRPr="007B0FD1">
        <w:rPr>
          <w:b/>
        </w:rPr>
        <w:t xml:space="preserve">Schedule </w:t>
      </w:r>
      <w:r w:rsidR="003215EF" w:rsidRPr="007B0FD1">
        <w:rPr>
          <w:b/>
        </w:rPr>
        <w:t>I</w:t>
      </w:r>
    </w:p>
    <w:p w:rsidR="00FE44F5" w:rsidRPr="001E7857" w:rsidRDefault="00FE44F5" w:rsidP="00EE26F1">
      <w:pPr>
        <w:rPr>
          <w:b/>
          <w:sz w:val="22"/>
          <w:szCs w:val="22"/>
        </w:rPr>
      </w:pPr>
    </w:p>
    <w:p w:rsidR="00E96208" w:rsidRPr="007B0FD1" w:rsidRDefault="00864968" w:rsidP="00E96208">
      <w:r w:rsidRPr="007B0FD1">
        <w:t>The FCC Form 6</w:t>
      </w:r>
      <w:r w:rsidR="009C23DB" w:rsidRPr="007B0FD1">
        <w:t xml:space="preserve">90, Annual Report for Mobility Fund Phase I Support, </w:t>
      </w:r>
      <w:r w:rsidR="0074764E">
        <w:t xml:space="preserve">format is </w:t>
      </w:r>
      <w:r w:rsidR="003215EF" w:rsidRPr="007B0FD1">
        <w:t>being</w:t>
      </w:r>
      <w:r w:rsidR="0074764E">
        <w:t xml:space="preserve"> </w:t>
      </w:r>
      <w:r w:rsidR="009C23DB" w:rsidRPr="007B0FD1">
        <w:t>modif</w:t>
      </w:r>
      <w:r w:rsidR="0074764E">
        <w:t xml:space="preserve">ied </w:t>
      </w:r>
      <w:r w:rsidR="001152C3" w:rsidRPr="007B0FD1">
        <w:t xml:space="preserve">as a result of the development of online electronic filings by both the Federal Communications Commission and Universal Service Administrative Company. </w:t>
      </w:r>
      <w:r w:rsidR="003215EF" w:rsidRPr="007B0FD1">
        <w:t xml:space="preserve"> This change is reflected in both the form instructions and on the form</w:t>
      </w:r>
      <w:r w:rsidR="00EC2D12" w:rsidRPr="007B0FD1">
        <w:t xml:space="preserve">. The </w:t>
      </w:r>
      <w:r w:rsidR="0074764E">
        <w:t>modification</w:t>
      </w:r>
      <w:r w:rsidR="00466ECB" w:rsidRPr="007B0FD1">
        <w:t>s are identified below.</w:t>
      </w:r>
    </w:p>
    <w:p w:rsidR="00466ECB" w:rsidRDefault="00466ECB" w:rsidP="00466ECB">
      <w:pPr>
        <w:rPr>
          <w:color w:val="000000"/>
        </w:rPr>
      </w:pPr>
    </w:p>
    <w:p w:rsidR="00466ECB" w:rsidRPr="00466ECB" w:rsidRDefault="00997425" w:rsidP="00466ECB">
      <w:pPr>
        <w:rPr>
          <w:color w:val="000000"/>
        </w:rPr>
      </w:pPr>
      <w:r>
        <w:rPr>
          <w:color w:val="000000"/>
        </w:rPr>
        <w:t>Main Form </w:t>
      </w:r>
      <w:r w:rsidR="007B0FD1">
        <w:rPr>
          <w:color w:val="000000"/>
        </w:rPr>
        <w:t xml:space="preserve">(Data Collection Form page) </w:t>
      </w:r>
      <w:r>
        <w:rPr>
          <w:color w:val="000000"/>
        </w:rPr>
        <w:t xml:space="preserve">– The following items are no longer necessary with the </w:t>
      </w:r>
      <w:r w:rsidR="005E038A">
        <w:rPr>
          <w:color w:val="000000"/>
        </w:rPr>
        <w:t>development</w:t>
      </w:r>
      <w:r>
        <w:rPr>
          <w:color w:val="000000"/>
        </w:rPr>
        <w:t xml:space="preserve"> of the online </w:t>
      </w:r>
      <w:r w:rsidR="00786F01">
        <w:rPr>
          <w:color w:val="000000"/>
        </w:rPr>
        <w:t xml:space="preserve">electronic </w:t>
      </w:r>
      <w:r>
        <w:rPr>
          <w:color w:val="000000"/>
        </w:rPr>
        <w:t>form.</w:t>
      </w:r>
    </w:p>
    <w:p w:rsidR="00997425" w:rsidRDefault="00997425" w:rsidP="00466ECB">
      <w:pPr>
        <w:pStyle w:val="ListParagraph"/>
        <w:numPr>
          <w:ilvl w:val="0"/>
          <w:numId w:val="14"/>
        </w:numPr>
        <w:ind w:left="720"/>
        <w:rPr>
          <w:rFonts w:ascii="Times New Roman" w:hAnsi="Times New Roman" w:cs="Times New Roman"/>
          <w:color w:val="000000"/>
          <w:sz w:val="24"/>
          <w:szCs w:val="24"/>
        </w:rPr>
      </w:pPr>
      <w:r w:rsidRPr="00997425">
        <w:rPr>
          <w:rFonts w:ascii="Times New Roman" w:hAnsi="Times New Roman" w:cs="Times New Roman"/>
          <w:color w:val="000000"/>
          <w:sz w:val="24"/>
          <w:szCs w:val="24"/>
        </w:rPr>
        <w:t xml:space="preserve">Removed check box for item </w:t>
      </w:r>
      <w:r>
        <w:rPr>
          <w:rFonts w:ascii="Times New Roman" w:hAnsi="Times New Roman" w:cs="Times New Roman"/>
          <w:color w:val="000000"/>
          <w:sz w:val="24"/>
          <w:szCs w:val="24"/>
        </w:rPr>
        <w:t>060</w:t>
      </w:r>
      <w:r w:rsidRPr="00997425">
        <w:rPr>
          <w:rFonts w:ascii="Times New Roman" w:hAnsi="Times New Roman" w:cs="Times New Roman"/>
          <w:color w:val="000000"/>
          <w:sz w:val="24"/>
          <w:szCs w:val="24"/>
        </w:rPr>
        <w:t>, C</w:t>
      </w:r>
      <w:r>
        <w:rPr>
          <w:rFonts w:ascii="Times New Roman" w:hAnsi="Times New Roman" w:cs="Times New Roman"/>
          <w:color w:val="000000"/>
          <w:sz w:val="24"/>
          <w:szCs w:val="24"/>
        </w:rPr>
        <w:t>overage and Performance Report</w:t>
      </w:r>
      <w:r w:rsidRPr="00997425">
        <w:rPr>
          <w:rFonts w:ascii="Times New Roman" w:hAnsi="Times New Roman" w:cs="Times New Roman"/>
          <w:color w:val="000000"/>
          <w:sz w:val="24"/>
          <w:szCs w:val="24"/>
        </w:rPr>
        <w:t xml:space="preserve"> </w:t>
      </w:r>
    </w:p>
    <w:p w:rsidR="00786F01" w:rsidRDefault="00786F01" w:rsidP="00786F01">
      <w:pPr>
        <w:pStyle w:val="ListParagraph"/>
        <w:numPr>
          <w:ilvl w:val="0"/>
          <w:numId w:val="14"/>
        </w:numPr>
        <w:ind w:left="720"/>
        <w:rPr>
          <w:rFonts w:ascii="Times New Roman" w:hAnsi="Times New Roman" w:cs="Times New Roman"/>
          <w:color w:val="000000"/>
          <w:sz w:val="24"/>
          <w:szCs w:val="24"/>
        </w:rPr>
      </w:pPr>
      <w:r w:rsidRPr="00997425">
        <w:rPr>
          <w:rFonts w:ascii="Times New Roman" w:hAnsi="Times New Roman" w:cs="Times New Roman"/>
          <w:color w:val="000000"/>
          <w:sz w:val="24"/>
          <w:szCs w:val="24"/>
        </w:rPr>
        <w:t xml:space="preserve">Removed check box for item </w:t>
      </w:r>
      <w:r>
        <w:rPr>
          <w:rFonts w:ascii="Times New Roman" w:hAnsi="Times New Roman" w:cs="Times New Roman"/>
          <w:color w:val="000000"/>
          <w:sz w:val="24"/>
          <w:szCs w:val="24"/>
        </w:rPr>
        <w:t>070, Urban Rate Comparability Certification</w:t>
      </w:r>
      <w:r w:rsidRPr="00997425">
        <w:rPr>
          <w:rFonts w:ascii="Times New Roman" w:hAnsi="Times New Roman" w:cs="Times New Roman"/>
          <w:color w:val="000000"/>
          <w:sz w:val="24"/>
          <w:szCs w:val="24"/>
        </w:rPr>
        <w:t xml:space="preserve"> </w:t>
      </w:r>
    </w:p>
    <w:p w:rsidR="00997425" w:rsidRDefault="00997425" w:rsidP="00997425">
      <w:pPr>
        <w:pStyle w:val="ListParagraph"/>
        <w:numPr>
          <w:ilvl w:val="0"/>
          <w:numId w:val="14"/>
        </w:numPr>
        <w:ind w:left="720"/>
        <w:rPr>
          <w:rFonts w:ascii="Times New Roman" w:hAnsi="Times New Roman" w:cs="Times New Roman"/>
          <w:color w:val="000000"/>
          <w:sz w:val="24"/>
          <w:szCs w:val="24"/>
        </w:rPr>
      </w:pPr>
      <w:r w:rsidRPr="00997425">
        <w:rPr>
          <w:rFonts w:ascii="Times New Roman" w:hAnsi="Times New Roman" w:cs="Times New Roman"/>
          <w:color w:val="000000"/>
          <w:sz w:val="24"/>
          <w:szCs w:val="24"/>
        </w:rPr>
        <w:t xml:space="preserve">Removed check box for item </w:t>
      </w:r>
      <w:r>
        <w:rPr>
          <w:rFonts w:ascii="Times New Roman" w:hAnsi="Times New Roman" w:cs="Times New Roman"/>
          <w:color w:val="000000"/>
          <w:sz w:val="24"/>
          <w:szCs w:val="24"/>
        </w:rPr>
        <w:t>090</w:t>
      </w:r>
      <w:r w:rsidRPr="00997425">
        <w:rPr>
          <w:rFonts w:ascii="Times New Roman" w:hAnsi="Times New Roman" w:cs="Times New Roman"/>
          <w:color w:val="000000"/>
          <w:sz w:val="24"/>
          <w:szCs w:val="24"/>
        </w:rPr>
        <w:t>,</w:t>
      </w:r>
      <w:r w:rsidR="00786F01">
        <w:rPr>
          <w:rFonts w:ascii="Times New Roman" w:hAnsi="Times New Roman" w:cs="Times New Roman"/>
          <w:color w:val="000000"/>
          <w:sz w:val="24"/>
          <w:szCs w:val="24"/>
        </w:rPr>
        <w:t xml:space="preserve"> Project Update Information</w:t>
      </w:r>
      <w:r w:rsidRPr="00997425">
        <w:rPr>
          <w:rFonts w:ascii="Times New Roman" w:hAnsi="Times New Roman" w:cs="Times New Roman"/>
          <w:color w:val="000000"/>
          <w:sz w:val="24"/>
          <w:szCs w:val="24"/>
        </w:rPr>
        <w:t xml:space="preserve">  </w:t>
      </w:r>
    </w:p>
    <w:p w:rsidR="00997425" w:rsidRDefault="00997425" w:rsidP="00997425">
      <w:pPr>
        <w:pStyle w:val="ListParagraph"/>
        <w:numPr>
          <w:ilvl w:val="0"/>
          <w:numId w:val="14"/>
        </w:numPr>
        <w:ind w:left="720"/>
        <w:rPr>
          <w:rFonts w:ascii="Times New Roman" w:hAnsi="Times New Roman" w:cs="Times New Roman"/>
          <w:color w:val="000000"/>
          <w:sz w:val="24"/>
          <w:szCs w:val="24"/>
        </w:rPr>
      </w:pPr>
      <w:r w:rsidRPr="00997425">
        <w:rPr>
          <w:rFonts w:ascii="Times New Roman" w:hAnsi="Times New Roman" w:cs="Times New Roman"/>
          <w:color w:val="000000"/>
          <w:sz w:val="24"/>
          <w:szCs w:val="24"/>
        </w:rPr>
        <w:t xml:space="preserve">Removed check box for item </w:t>
      </w:r>
      <w:r>
        <w:rPr>
          <w:rFonts w:ascii="Times New Roman" w:hAnsi="Times New Roman" w:cs="Times New Roman"/>
          <w:color w:val="000000"/>
          <w:sz w:val="24"/>
          <w:szCs w:val="24"/>
        </w:rPr>
        <w:t>100</w:t>
      </w:r>
      <w:r w:rsidRPr="00997425">
        <w:rPr>
          <w:rFonts w:ascii="Times New Roman" w:hAnsi="Times New Roman" w:cs="Times New Roman"/>
          <w:color w:val="000000"/>
          <w:sz w:val="24"/>
          <w:szCs w:val="24"/>
        </w:rPr>
        <w:t>,</w:t>
      </w:r>
      <w:r w:rsidR="00786F01">
        <w:rPr>
          <w:rFonts w:ascii="Times New Roman" w:hAnsi="Times New Roman" w:cs="Times New Roman"/>
          <w:color w:val="000000"/>
          <w:sz w:val="24"/>
          <w:szCs w:val="24"/>
        </w:rPr>
        <w:t xml:space="preserve"> Certifications</w:t>
      </w:r>
      <w:r w:rsidRPr="00997425">
        <w:rPr>
          <w:rFonts w:ascii="Times New Roman" w:hAnsi="Times New Roman" w:cs="Times New Roman"/>
          <w:color w:val="000000"/>
          <w:sz w:val="24"/>
          <w:szCs w:val="24"/>
        </w:rPr>
        <w:t xml:space="preserve">  </w:t>
      </w:r>
    </w:p>
    <w:p w:rsidR="00466ECB" w:rsidRPr="00466ECB" w:rsidRDefault="00997425" w:rsidP="00CC409A">
      <w:pPr>
        <w:rPr>
          <w:color w:val="000000"/>
        </w:rPr>
      </w:pPr>
      <w:r w:rsidRPr="00997425">
        <w:rPr>
          <w:color w:val="000000"/>
        </w:rPr>
        <w:t xml:space="preserve"> </w:t>
      </w:r>
    </w:p>
    <w:p w:rsidR="00466ECB" w:rsidRDefault="00466ECB" w:rsidP="00466ECB">
      <w:pPr>
        <w:rPr>
          <w:color w:val="000000"/>
        </w:rPr>
      </w:pPr>
      <w:r w:rsidRPr="00466ECB">
        <w:rPr>
          <w:color w:val="000000"/>
        </w:rPr>
        <w:t>Section 0</w:t>
      </w:r>
      <w:r w:rsidR="00997425">
        <w:rPr>
          <w:color w:val="000000"/>
        </w:rPr>
        <w:t xml:space="preserve">60, 080 and 090 </w:t>
      </w:r>
      <w:r w:rsidR="00D13675">
        <w:rPr>
          <w:color w:val="000000"/>
        </w:rPr>
        <w:t>Worksheets – Filers will only need t</w:t>
      </w:r>
      <w:r w:rsidR="00997425">
        <w:rPr>
          <w:color w:val="000000"/>
        </w:rPr>
        <w:t>o enter</w:t>
      </w:r>
      <w:r w:rsidR="00D13675">
        <w:rPr>
          <w:color w:val="000000"/>
        </w:rPr>
        <w:t xml:space="preserve"> items 010, 015, 020, 030, 035 and 039</w:t>
      </w:r>
      <w:r w:rsidR="00997425">
        <w:rPr>
          <w:color w:val="000000"/>
        </w:rPr>
        <w:t xml:space="preserve"> once</w:t>
      </w:r>
      <w:r w:rsidR="007B0FD1">
        <w:rPr>
          <w:color w:val="000000"/>
        </w:rPr>
        <w:t xml:space="preserve"> on the Data Collection Form page</w:t>
      </w:r>
      <w:r w:rsidR="00997425">
        <w:rPr>
          <w:color w:val="000000"/>
        </w:rPr>
        <w:t xml:space="preserve"> instead of on each worksheet.  The electronic form will pre-fill this information upon the first entry on the Main Form.</w:t>
      </w:r>
    </w:p>
    <w:p w:rsidR="00466ECB" w:rsidRDefault="00466ECB" w:rsidP="00466ECB">
      <w:pPr>
        <w:rPr>
          <w:color w:val="000000"/>
        </w:rPr>
      </w:pPr>
    </w:p>
    <w:p w:rsidR="00466ECB" w:rsidRDefault="00466ECB" w:rsidP="00466ECB">
      <w:pPr>
        <w:rPr>
          <w:color w:val="000000"/>
        </w:rPr>
      </w:pPr>
      <w:r w:rsidRPr="00466ECB">
        <w:rPr>
          <w:color w:val="000000"/>
        </w:rPr>
        <w:t xml:space="preserve">Section </w:t>
      </w:r>
      <w:r w:rsidR="00D13675">
        <w:rPr>
          <w:color w:val="000000"/>
        </w:rPr>
        <w:t>060 Coverage and Performance Report</w:t>
      </w:r>
      <w:r w:rsidR="005E038A">
        <w:rPr>
          <w:color w:val="000000"/>
        </w:rPr>
        <w:t xml:space="preserve"> – As result of the development of an electronic online filing version of the FCC Form 690 and the Commission’s new interface for filing Mobility Fund electronic shapefiles, the following items have been changed.</w:t>
      </w:r>
      <w:r w:rsidR="00DE0761">
        <w:rPr>
          <w:color w:val="000000"/>
        </w:rPr>
        <w:t xml:space="preserve">  </w:t>
      </w:r>
      <w:r w:rsidR="00611F5B">
        <w:rPr>
          <w:color w:val="000000"/>
        </w:rPr>
        <w:t>This</w:t>
      </w:r>
      <w:r w:rsidR="00611F5B" w:rsidRPr="00DE0761">
        <w:rPr>
          <w:color w:val="000000"/>
        </w:rPr>
        <w:t xml:space="preserve"> information was required to be submitted </w:t>
      </w:r>
      <w:r w:rsidR="00611F5B">
        <w:rPr>
          <w:color w:val="000000"/>
        </w:rPr>
        <w:t xml:space="preserve">to both USAC and the Commission </w:t>
      </w:r>
      <w:r w:rsidR="00611F5B" w:rsidRPr="00DE0761">
        <w:rPr>
          <w:color w:val="000000"/>
        </w:rPr>
        <w:t>before the FCC Form 690 became electronic.</w:t>
      </w:r>
      <w:r w:rsidR="00611F5B">
        <w:rPr>
          <w:color w:val="000000"/>
        </w:rPr>
        <w:t xml:space="preserve">  </w:t>
      </w:r>
    </w:p>
    <w:p w:rsidR="00171DDE" w:rsidRPr="00171DDE" w:rsidRDefault="00171DDE" w:rsidP="00171DDE">
      <w:pPr>
        <w:pStyle w:val="ListParagraph"/>
        <w:numPr>
          <w:ilvl w:val="0"/>
          <w:numId w:val="17"/>
        </w:numPr>
        <w:rPr>
          <w:rFonts w:ascii="Times New Roman" w:hAnsi="Times New Roman" w:cs="Times New Roman"/>
          <w:color w:val="000000"/>
          <w:sz w:val="24"/>
          <w:szCs w:val="24"/>
        </w:rPr>
      </w:pPr>
      <w:r w:rsidRPr="00171DDE">
        <w:rPr>
          <w:rFonts w:ascii="Times New Roman" w:hAnsi="Times New Roman" w:cs="Times New Roman"/>
          <w:color w:val="000000"/>
          <w:sz w:val="24"/>
          <w:szCs w:val="24"/>
        </w:rPr>
        <w:t>Added items 140a1 and 140a2.  These items provide for the coverage and performance start date and end dates which may be different than the program year for certain reports.</w:t>
      </w:r>
    </w:p>
    <w:p w:rsidR="00D13675" w:rsidRDefault="00466ECB" w:rsidP="00466ECB">
      <w:pPr>
        <w:pStyle w:val="ListParagraph"/>
        <w:ind w:hanging="360"/>
        <w:rPr>
          <w:rFonts w:ascii="Times New Roman" w:hAnsi="Times New Roman" w:cs="Times New Roman"/>
          <w:sz w:val="24"/>
          <w:szCs w:val="24"/>
        </w:rPr>
      </w:pPr>
      <w:r>
        <w:rPr>
          <w:rFonts w:ascii="Symbol" w:hAnsi="Symbol"/>
          <w:color w:val="000000"/>
        </w:rPr>
        <w:t></w:t>
      </w:r>
      <w:r>
        <w:rPr>
          <w:rFonts w:ascii="Times New Roman" w:hAnsi="Times New Roman" w:cs="Times New Roman"/>
          <w:color w:val="000000"/>
          <w:sz w:val="14"/>
          <w:szCs w:val="14"/>
        </w:rPr>
        <w:t>      </w:t>
      </w:r>
      <w:r w:rsidR="00D13675">
        <w:rPr>
          <w:rFonts w:ascii="Times New Roman" w:hAnsi="Times New Roman" w:cs="Times New Roman"/>
          <w:color w:val="000000"/>
          <w:sz w:val="24"/>
          <w:szCs w:val="24"/>
        </w:rPr>
        <w:t> I</w:t>
      </w:r>
      <w:r w:rsidR="00D13675" w:rsidRPr="00D13675">
        <w:rPr>
          <w:rFonts w:ascii="Times New Roman" w:hAnsi="Times New Roman" w:cs="Times New Roman"/>
          <w:color w:val="000000"/>
          <w:sz w:val="24"/>
          <w:szCs w:val="24"/>
        </w:rPr>
        <w:t>tems 141</w:t>
      </w:r>
      <w:r w:rsidR="005E4941">
        <w:rPr>
          <w:rFonts w:ascii="Times New Roman" w:hAnsi="Times New Roman" w:cs="Times New Roman"/>
          <w:color w:val="000000"/>
          <w:sz w:val="24"/>
          <w:szCs w:val="24"/>
        </w:rPr>
        <w:t>d</w:t>
      </w:r>
      <w:r w:rsidR="00D13675" w:rsidRPr="00D13675">
        <w:rPr>
          <w:rFonts w:ascii="Times New Roman" w:hAnsi="Times New Roman" w:cs="Times New Roman"/>
          <w:color w:val="000000"/>
          <w:sz w:val="24"/>
          <w:szCs w:val="24"/>
        </w:rPr>
        <w:t>, 141</w:t>
      </w:r>
      <w:r w:rsidR="005E4941">
        <w:rPr>
          <w:rFonts w:ascii="Times New Roman" w:hAnsi="Times New Roman" w:cs="Times New Roman"/>
          <w:color w:val="000000"/>
          <w:sz w:val="24"/>
          <w:szCs w:val="24"/>
        </w:rPr>
        <w:t>e</w:t>
      </w:r>
      <w:r w:rsidR="00D13675" w:rsidRPr="00D13675">
        <w:rPr>
          <w:rFonts w:ascii="Times New Roman" w:hAnsi="Times New Roman" w:cs="Times New Roman"/>
          <w:color w:val="000000"/>
          <w:sz w:val="24"/>
          <w:szCs w:val="24"/>
        </w:rPr>
        <w:t xml:space="preserve"> and 141f</w:t>
      </w:r>
      <w:r w:rsidRPr="00D13675">
        <w:rPr>
          <w:rFonts w:ascii="Times New Roman" w:hAnsi="Times New Roman" w:cs="Times New Roman"/>
          <w:color w:val="1F497D"/>
          <w:sz w:val="24"/>
          <w:szCs w:val="24"/>
        </w:rPr>
        <w:t> </w:t>
      </w:r>
      <w:r w:rsidR="00D13675" w:rsidRPr="00D13675">
        <w:rPr>
          <w:rFonts w:ascii="Times New Roman" w:hAnsi="Times New Roman" w:cs="Times New Roman"/>
          <w:sz w:val="24"/>
          <w:szCs w:val="24"/>
        </w:rPr>
        <w:t xml:space="preserve">are </w:t>
      </w:r>
      <w:r w:rsidR="00D13675">
        <w:rPr>
          <w:rFonts w:ascii="Times New Roman" w:hAnsi="Times New Roman" w:cs="Times New Roman"/>
          <w:sz w:val="24"/>
          <w:szCs w:val="24"/>
        </w:rPr>
        <w:t xml:space="preserve">modified.  Items </w:t>
      </w:r>
      <w:r w:rsidR="00171DDE">
        <w:rPr>
          <w:rFonts w:ascii="Times New Roman" w:hAnsi="Times New Roman" w:cs="Times New Roman"/>
          <w:sz w:val="24"/>
          <w:szCs w:val="24"/>
        </w:rPr>
        <w:t>are now on a separate screen</w:t>
      </w:r>
      <w:r w:rsidR="009A71DE">
        <w:rPr>
          <w:rFonts w:ascii="Times New Roman" w:hAnsi="Times New Roman" w:cs="Times New Roman"/>
          <w:sz w:val="24"/>
          <w:szCs w:val="24"/>
        </w:rPr>
        <w:t xml:space="preserve">, combined into one item and renamed </w:t>
      </w:r>
      <w:r w:rsidR="009A71DE" w:rsidRPr="00086CCE">
        <w:rPr>
          <w:rFonts w:ascii="Times New Roman" w:hAnsi="Times New Roman" w:cs="Times New Roman"/>
          <w:sz w:val="24"/>
          <w:szCs w:val="24"/>
        </w:rPr>
        <w:t>“Coverage and Performance Data”.</w:t>
      </w:r>
      <w:r w:rsidR="009A71DE">
        <w:rPr>
          <w:rFonts w:ascii="Times New Roman" w:hAnsi="Times New Roman" w:cs="Times New Roman"/>
          <w:sz w:val="24"/>
          <w:szCs w:val="24"/>
        </w:rPr>
        <w:t xml:space="preserve"> The </w:t>
      </w:r>
      <w:r w:rsidR="00D13675">
        <w:rPr>
          <w:rFonts w:ascii="Times New Roman" w:hAnsi="Times New Roman" w:cs="Times New Roman"/>
          <w:sz w:val="24"/>
          <w:szCs w:val="24"/>
        </w:rPr>
        <w:t xml:space="preserve">Yes/No </w:t>
      </w:r>
      <w:r w:rsidR="00171DDE">
        <w:rPr>
          <w:rFonts w:ascii="Times New Roman" w:hAnsi="Times New Roman" w:cs="Times New Roman"/>
          <w:sz w:val="24"/>
          <w:szCs w:val="24"/>
        </w:rPr>
        <w:t>is</w:t>
      </w:r>
      <w:r w:rsidR="00D13675">
        <w:rPr>
          <w:rFonts w:ascii="Times New Roman" w:hAnsi="Times New Roman" w:cs="Times New Roman"/>
          <w:sz w:val="24"/>
          <w:szCs w:val="24"/>
        </w:rPr>
        <w:t xml:space="preserve"> changed to </w:t>
      </w:r>
      <w:r w:rsidR="00171DDE">
        <w:rPr>
          <w:rFonts w:ascii="Times New Roman" w:hAnsi="Times New Roman" w:cs="Times New Roman"/>
          <w:sz w:val="24"/>
          <w:szCs w:val="24"/>
        </w:rPr>
        <w:t>a</w:t>
      </w:r>
      <w:r w:rsidR="00D13675">
        <w:rPr>
          <w:rFonts w:ascii="Times New Roman" w:hAnsi="Times New Roman" w:cs="Times New Roman"/>
          <w:sz w:val="24"/>
          <w:szCs w:val="24"/>
        </w:rPr>
        <w:t xml:space="preserve"> button </w:t>
      </w:r>
      <w:r w:rsidR="00171DDE">
        <w:rPr>
          <w:rFonts w:ascii="Times New Roman" w:hAnsi="Times New Roman" w:cs="Times New Roman"/>
          <w:sz w:val="24"/>
          <w:szCs w:val="24"/>
        </w:rPr>
        <w:t>for</w:t>
      </w:r>
      <w:r w:rsidR="00D13675">
        <w:rPr>
          <w:rFonts w:ascii="Times New Roman" w:hAnsi="Times New Roman" w:cs="Times New Roman"/>
          <w:sz w:val="24"/>
          <w:szCs w:val="24"/>
        </w:rPr>
        <w:t xml:space="preserve"> </w:t>
      </w:r>
      <w:r w:rsidR="00171DDE">
        <w:rPr>
          <w:rFonts w:ascii="Times New Roman" w:hAnsi="Times New Roman" w:cs="Times New Roman"/>
          <w:sz w:val="24"/>
          <w:szCs w:val="24"/>
        </w:rPr>
        <w:t xml:space="preserve">submitting </w:t>
      </w:r>
      <w:r w:rsidR="009A71DE">
        <w:rPr>
          <w:rFonts w:ascii="Times New Roman" w:hAnsi="Times New Roman" w:cs="Times New Roman"/>
          <w:sz w:val="24"/>
          <w:szCs w:val="24"/>
        </w:rPr>
        <w:t xml:space="preserve">the </w:t>
      </w:r>
      <w:r w:rsidR="00D13675">
        <w:rPr>
          <w:rFonts w:ascii="Times New Roman" w:hAnsi="Times New Roman" w:cs="Times New Roman"/>
          <w:sz w:val="24"/>
          <w:szCs w:val="24"/>
        </w:rPr>
        <w:t>attachment</w:t>
      </w:r>
      <w:r w:rsidR="00171DDE">
        <w:rPr>
          <w:rFonts w:ascii="Times New Roman" w:hAnsi="Times New Roman" w:cs="Times New Roman"/>
          <w:sz w:val="24"/>
          <w:szCs w:val="24"/>
        </w:rPr>
        <w:t xml:space="preserve"> and the item verbiage is </w:t>
      </w:r>
      <w:r w:rsidR="00861ADE">
        <w:rPr>
          <w:rFonts w:ascii="Times New Roman" w:hAnsi="Times New Roman" w:cs="Times New Roman"/>
          <w:sz w:val="24"/>
          <w:szCs w:val="24"/>
        </w:rPr>
        <w:t>modifi</w:t>
      </w:r>
      <w:r w:rsidR="00171DDE">
        <w:rPr>
          <w:rFonts w:ascii="Times New Roman" w:hAnsi="Times New Roman" w:cs="Times New Roman"/>
          <w:sz w:val="24"/>
          <w:szCs w:val="24"/>
        </w:rPr>
        <w:t>ed to reflect th</w:t>
      </w:r>
      <w:r w:rsidR="009A71DE">
        <w:rPr>
          <w:rFonts w:ascii="Times New Roman" w:hAnsi="Times New Roman" w:cs="Times New Roman"/>
          <w:sz w:val="24"/>
          <w:szCs w:val="24"/>
        </w:rPr>
        <w:t>is</w:t>
      </w:r>
      <w:r w:rsidR="00171DDE">
        <w:rPr>
          <w:rFonts w:ascii="Times New Roman" w:hAnsi="Times New Roman" w:cs="Times New Roman"/>
          <w:sz w:val="24"/>
          <w:szCs w:val="24"/>
        </w:rPr>
        <w:t xml:space="preserve"> change.</w:t>
      </w:r>
      <w:r w:rsidR="00E02602">
        <w:rPr>
          <w:rFonts w:ascii="Times New Roman" w:hAnsi="Times New Roman" w:cs="Times New Roman"/>
          <w:sz w:val="24"/>
          <w:szCs w:val="24"/>
        </w:rPr>
        <w:t xml:space="preserve"> </w:t>
      </w:r>
    </w:p>
    <w:p w:rsidR="00B84CF9" w:rsidRPr="00DE0761" w:rsidRDefault="00E02602" w:rsidP="00086CCE">
      <w:pPr>
        <w:pStyle w:val="ListParagraph"/>
        <w:numPr>
          <w:ilvl w:val="0"/>
          <w:numId w:val="17"/>
        </w:numPr>
        <w:rPr>
          <w:rFonts w:ascii="Times New Roman" w:hAnsi="Times New Roman" w:cs="Times New Roman"/>
          <w:color w:val="000000"/>
          <w:sz w:val="24"/>
          <w:szCs w:val="24"/>
        </w:rPr>
      </w:pPr>
      <w:r w:rsidRPr="00DE0761">
        <w:rPr>
          <w:rFonts w:ascii="Times New Roman" w:hAnsi="Times New Roman" w:cs="Times New Roman"/>
          <w:color w:val="000000"/>
          <w:sz w:val="24"/>
          <w:szCs w:val="24"/>
        </w:rPr>
        <w:t xml:space="preserve">The Commission </w:t>
      </w:r>
      <w:r w:rsidR="007C5BCD" w:rsidRPr="00DE0761">
        <w:rPr>
          <w:rFonts w:ascii="Times New Roman" w:hAnsi="Times New Roman" w:cs="Times New Roman"/>
          <w:color w:val="000000"/>
          <w:sz w:val="24"/>
          <w:szCs w:val="24"/>
        </w:rPr>
        <w:t>has developed</w:t>
      </w:r>
      <w:r w:rsidRPr="00DE0761">
        <w:rPr>
          <w:rFonts w:ascii="Times New Roman" w:hAnsi="Times New Roman" w:cs="Times New Roman"/>
          <w:color w:val="000000"/>
          <w:sz w:val="24"/>
          <w:szCs w:val="24"/>
        </w:rPr>
        <w:t xml:space="preserve"> a site to allow filers to </w:t>
      </w:r>
      <w:r w:rsidR="007468FE" w:rsidRPr="00DE0761">
        <w:rPr>
          <w:rFonts w:ascii="Times New Roman" w:hAnsi="Times New Roman" w:cs="Times New Roman"/>
          <w:color w:val="000000"/>
          <w:sz w:val="24"/>
          <w:szCs w:val="24"/>
        </w:rPr>
        <w:t xml:space="preserve">electronically </w:t>
      </w:r>
      <w:r w:rsidRPr="00DE0761">
        <w:rPr>
          <w:rFonts w:ascii="Times New Roman" w:hAnsi="Times New Roman" w:cs="Times New Roman"/>
          <w:color w:val="000000"/>
          <w:sz w:val="24"/>
          <w:szCs w:val="24"/>
        </w:rPr>
        <w:t xml:space="preserve">submit </w:t>
      </w:r>
      <w:r w:rsidR="009A71DE" w:rsidRPr="00DE0761">
        <w:rPr>
          <w:rFonts w:ascii="Times New Roman" w:hAnsi="Times New Roman" w:cs="Times New Roman"/>
          <w:color w:val="000000"/>
          <w:sz w:val="24"/>
          <w:szCs w:val="24"/>
        </w:rPr>
        <w:t xml:space="preserve">each </w:t>
      </w:r>
      <w:r w:rsidRPr="00DE0761">
        <w:rPr>
          <w:rFonts w:ascii="Times New Roman" w:hAnsi="Times New Roman" w:cs="Times New Roman"/>
          <w:color w:val="000000"/>
          <w:sz w:val="24"/>
          <w:szCs w:val="24"/>
        </w:rPr>
        <w:t xml:space="preserve">electronic </w:t>
      </w:r>
      <w:r w:rsidR="00AE1BBE" w:rsidRPr="00DE0761">
        <w:rPr>
          <w:rFonts w:ascii="Times New Roman" w:hAnsi="Times New Roman" w:cs="Times New Roman"/>
          <w:color w:val="000000"/>
          <w:sz w:val="24"/>
          <w:szCs w:val="24"/>
        </w:rPr>
        <w:t>s</w:t>
      </w:r>
      <w:r w:rsidRPr="00DE0761">
        <w:rPr>
          <w:rFonts w:ascii="Times New Roman" w:hAnsi="Times New Roman" w:cs="Times New Roman"/>
          <w:color w:val="000000"/>
          <w:sz w:val="24"/>
          <w:szCs w:val="24"/>
        </w:rPr>
        <w:t>hapefile to the Commission</w:t>
      </w:r>
      <w:r w:rsidR="009A71DE" w:rsidRPr="00DE0761">
        <w:rPr>
          <w:rFonts w:ascii="Times New Roman" w:hAnsi="Times New Roman" w:cs="Times New Roman"/>
          <w:color w:val="000000"/>
          <w:sz w:val="24"/>
          <w:szCs w:val="24"/>
        </w:rPr>
        <w:t xml:space="preserve"> and package the shapefiles into one file</w:t>
      </w:r>
      <w:r w:rsidR="00AE1BBE" w:rsidRPr="00DE0761">
        <w:rPr>
          <w:rFonts w:ascii="Times New Roman" w:hAnsi="Times New Roman" w:cs="Times New Roman"/>
          <w:color w:val="000000"/>
          <w:sz w:val="24"/>
          <w:szCs w:val="24"/>
        </w:rPr>
        <w:t>.</w:t>
      </w:r>
      <w:r w:rsidRPr="00DE0761">
        <w:rPr>
          <w:rFonts w:ascii="Times New Roman" w:hAnsi="Times New Roman" w:cs="Times New Roman"/>
          <w:color w:val="000000"/>
          <w:sz w:val="24"/>
          <w:szCs w:val="24"/>
        </w:rPr>
        <w:t xml:space="preserve">  </w:t>
      </w:r>
      <w:r w:rsidR="00DE0761" w:rsidRPr="00DE0761">
        <w:rPr>
          <w:rFonts w:ascii="Times New Roman" w:hAnsi="Times New Roman" w:cs="Times New Roman"/>
          <w:color w:val="000000"/>
          <w:sz w:val="24"/>
          <w:szCs w:val="24"/>
        </w:rPr>
        <w:t>This information was required to be submitted before the FCC Form 690 became electronic.</w:t>
      </w:r>
      <w:r w:rsidR="00DE0761">
        <w:rPr>
          <w:color w:val="000000"/>
        </w:rPr>
        <w:t xml:space="preserve">  </w:t>
      </w:r>
      <w:r w:rsidRPr="00DE0761">
        <w:rPr>
          <w:rFonts w:ascii="Times New Roman" w:hAnsi="Times New Roman" w:cs="Times New Roman"/>
          <w:color w:val="000000"/>
          <w:sz w:val="24"/>
          <w:szCs w:val="24"/>
        </w:rPr>
        <w:lastRenderedPageBreak/>
        <w:t xml:space="preserve">The </w:t>
      </w:r>
      <w:r w:rsidR="007468FE" w:rsidRPr="00DE0761">
        <w:rPr>
          <w:rFonts w:ascii="Times New Roman" w:hAnsi="Times New Roman" w:cs="Times New Roman"/>
          <w:color w:val="000000"/>
          <w:sz w:val="24"/>
          <w:szCs w:val="24"/>
        </w:rPr>
        <w:t xml:space="preserve">screen shots for submitting this information are included with this submission.  Filers will </w:t>
      </w:r>
      <w:r w:rsidR="00B84CF9" w:rsidRPr="00DE0761">
        <w:rPr>
          <w:rFonts w:ascii="Times New Roman" w:hAnsi="Times New Roman" w:cs="Times New Roman"/>
          <w:color w:val="000000"/>
          <w:sz w:val="24"/>
          <w:szCs w:val="24"/>
        </w:rPr>
        <w:t>log in using their FCC registration number</w:t>
      </w:r>
      <w:r w:rsidR="00DE0761">
        <w:rPr>
          <w:rFonts w:ascii="Times New Roman" w:hAnsi="Times New Roman" w:cs="Times New Roman"/>
          <w:color w:val="000000"/>
          <w:sz w:val="24"/>
          <w:szCs w:val="24"/>
        </w:rPr>
        <w:t xml:space="preserve"> and enter</w:t>
      </w:r>
      <w:r w:rsidR="00B84CF9" w:rsidRPr="00DE0761">
        <w:rPr>
          <w:rFonts w:ascii="Times New Roman" w:hAnsi="Times New Roman" w:cs="Times New Roman"/>
          <w:color w:val="000000"/>
          <w:sz w:val="24"/>
          <w:szCs w:val="24"/>
        </w:rPr>
        <w:t xml:space="preserve"> </w:t>
      </w:r>
      <w:r w:rsidR="00DE0761" w:rsidRPr="00DE0761">
        <w:rPr>
          <w:rFonts w:ascii="Times New Roman" w:hAnsi="Times New Roman" w:cs="Times New Roman"/>
          <w:color w:val="000000"/>
          <w:sz w:val="24"/>
          <w:szCs w:val="24"/>
        </w:rPr>
        <w:t xml:space="preserve">the Carrier Contact Information </w:t>
      </w:r>
      <w:r w:rsidR="00DE0761">
        <w:rPr>
          <w:rFonts w:ascii="Times New Roman" w:hAnsi="Times New Roman" w:cs="Times New Roman"/>
          <w:color w:val="000000"/>
          <w:sz w:val="24"/>
          <w:szCs w:val="24"/>
        </w:rPr>
        <w:t>from</w:t>
      </w:r>
      <w:r w:rsidR="00DE0761" w:rsidRPr="00DE0761">
        <w:rPr>
          <w:rFonts w:ascii="Times New Roman" w:hAnsi="Times New Roman" w:cs="Times New Roman"/>
          <w:color w:val="000000"/>
          <w:sz w:val="24"/>
          <w:szCs w:val="24"/>
        </w:rPr>
        <w:t xml:space="preserve"> the FCC Form 690.  File</w:t>
      </w:r>
      <w:r w:rsidR="00DE0761">
        <w:rPr>
          <w:rFonts w:ascii="Times New Roman" w:hAnsi="Times New Roman" w:cs="Times New Roman"/>
          <w:color w:val="000000"/>
          <w:sz w:val="24"/>
          <w:szCs w:val="24"/>
        </w:rPr>
        <w:t>r</w:t>
      </w:r>
      <w:r w:rsidR="00DE0761" w:rsidRPr="00DE0761">
        <w:rPr>
          <w:rFonts w:ascii="Times New Roman" w:hAnsi="Times New Roman" w:cs="Times New Roman"/>
          <w:color w:val="000000"/>
          <w:sz w:val="24"/>
          <w:szCs w:val="24"/>
        </w:rPr>
        <w:t>s will then be able to attach an electronic shapefile for each study area code as appropriate, view the mapping information, enter the certifying official information from the FCC Form 690 and certify the submitted files.</w:t>
      </w:r>
    </w:p>
    <w:p w:rsidR="00E02602" w:rsidRPr="00E02602" w:rsidRDefault="00E02602" w:rsidP="00E02602">
      <w:pPr>
        <w:pStyle w:val="ListParagraph"/>
        <w:rPr>
          <w:color w:val="000000"/>
        </w:rPr>
      </w:pPr>
    </w:p>
    <w:p w:rsidR="005E4941" w:rsidRDefault="00171DDE" w:rsidP="00466ECB">
      <w:pPr>
        <w:rPr>
          <w:color w:val="000000"/>
        </w:rPr>
      </w:pPr>
      <w:r>
        <w:rPr>
          <w:color w:val="000000"/>
        </w:rPr>
        <w:t xml:space="preserve">Section </w:t>
      </w:r>
      <w:r w:rsidR="00786F01">
        <w:rPr>
          <w:color w:val="000000"/>
        </w:rPr>
        <w:t xml:space="preserve">090 Project Update Information </w:t>
      </w:r>
      <w:r w:rsidR="005E038A">
        <w:rPr>
          <w:color w:val="000000"/>
        </w:rPr>
        <w:t xml:space="preserve">– The following items are </w:t>
      </w:r>
      <w:r w:rsidR="00861ADE">
        <w:rPr>
          <w:color w:val="000000"/>
        </w:rPr>
        <w:t>modifi</w:t>
      </w:r>
      <w:r w:rsidR="005E038A">
        <w:rPr>
          <w:color w:val="000000"/>
        </w:rPr>
        <w:t>ed as a result of the electronic form.</w:t>
      </w:r>
    </w:p>
    <w:p w:rsidR="00171DDE" w:rsidRDefault="00A4251C" w:rsidP="005E4941">
      <w:pPr>
        <w:pStyle w:val="ListParagraph"/>
        <w:numPr>
          <w:ilvl w:val="0"/>
          <w:numId w:val="18"/>
        </w:numPr>
        <w:rPr>
          <w:rFonts w:ascii="Times New Roman" w:hAnsi="Times New Roman" w:cs="Times New Roman"/>
          <w:color w:val="000000"/>
          <w:sz w:val="24"/>
          <w:szCs w:val="24"/>
        </w:rPr>
      </w:pPr>
      <w:r w:rsidRPr="00786F01">
        <w:rPr>
          <w:rFonts w:ascii="Times New Roman" w:hAnsi="Times New Roman" w:cs="Times New Roman"/>
          <w:color w:val="000000"/>
          <w:sz w:val="24"/>
          <w:szCs w:val="24"/>
        </w:rPr>
        <w:t>It</w:t>
      </w:r>
      <w:r w:rsidR="00171DDE" w:rsidRPr="00786F01">
        <w:rPr>
          <w:rFonts w:ascii="Times New Roman" w:hAnsi="Times New Roman" w:cs="Times New Roman"/>
          <w:color w:val="000000"/>
          <w:sz w:val="24"/>
          <w:szCs w:val="24"/>
        </w:rPr>
        <w:t xml:space="preserve">ems 204, 205, 206, </w:t>
      </w:r>
      <w:r w:rsidR="00E02602" w:rsidRPr="00786F01">
        <w:rPr>
          <w:rFonts w:ascii="Times New Roman" w:hAnsi="Times New Roman" w:cs="Times New Roman"/>
          <w:color w:val="000000"/>
          <w:sz w:val="24"/>
          <w:szCs w:val="24"/>
        </w:rPr>
        <w:t xml:space="preserve">and 207 are no longer required and </w:t>
      </w:r>
      <w:r w:rsidRPr="00786F01">
        <w:rPr>
          <w:rFonts w:ascii="Times New Roman" w:hAnsi="Times New Roman" w:cs="Times New Roman"/>
          <w:color w:val="000000"/>
          <w:sz w:val="24"/>
          <w:szCs w:val="24"/>
        </w:rPr>
        <w:t xml:space="preserve">are </w:t>
      </w:r>
      <w:r w:rsidR="00E02602" w:rsidRPr="00786F01">
        <w:rPr>
          <w:rFonts w:ascii="Times New Roman" w:hAnsi="Times New Roman" w:cs="Times New Roman"/>
          <w:color w:val="000000"/>
          <w:sz w:val="24"/>
          <w:szCs w:val="24"/>
        </w:rPr>
        <w:t>removed from the form</w:t>
      </w:r>
      <w:r w:rsidR="00171DDE" w:rsidRPr="00786F01">
        <w:rPr>
          <w:rFonts w:ascii="Times New Roman" w:hAnsi="Times New Roman" w:cs="Times New Roman"/>
          <w:color w:val="000000"/>
          <w:sz w:val="24"/>
          <w:szCs w:val="24"/>
        </w:rPr>
        <w:t>.</w:t>
      </w:r>
    </w:p>
    <w:p w:rsidR="00786F01" w:rsidRPr="00786F01" w:rsidRDefault="00786F01" w:rsidP="005E4941">
      <w:pPr>
        <w:pStyle w:val="ListParagraph"/>
        <w:numPr>
          <w:ilvl w:val="0"/>
          <w:numId w:val="18"/>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Items 208 and 209 are combined and </w:t>
      </w:r>
      <w:r w:rsidR="00861ADE">
        <w:rPr>
          <w:rFonts w:ascii="Times New Roman" w:hAnsi="Times New Roman" w:cs="Times New Roman"/>
          <w:color w:val="000000"/>
          <w:sz w:val="24"/>
          <w:szCs w:val="24"/>
        </w:rPr>
        <w:t>modifi</w:t>
      </w:r>
      <w:r>
        <w:rPr>
          <w:rFonts w:ascii="Times New Roman" w:hAnsi="Times New Roman" w:cs="Times New Roman"/>
          <w:color w:val="000000"/>
          <w:sz w:val="24"/>
          <w:szCs w:val="24"/>
        </w:rPr>
        <w:t>ed to show a selection of either 3G or 4G.</w:t>
      </w:r>
    </w:p>
    <w:p w:rsidR="00466ECB" w:rsidRPr="00EC2D12" w:rsidRDefault="00466ECB" w:rsidP="00E96208">
      <w:pPr>
        <w:rPr>
          <w:sz w:val="22"/>
        </w:rPr>
      </w:pPr>
    </w:p>
    <w:p w:rsidR="00F20AF4" w:rsidRPr="007B0FD1" w:rsidRDefault="00861ADE" w:rsidP="007C2373">
      <w:pPr>
        <w:rPr>
          <w:b/>
        </w:rPr>
      </w:pPr>
      <w:r>
        <w:rPr>
          <w:b/>
        </w:rPr>
        <w:t>Modified</w:t>
      </w:r>
      <w:r w:rsidR="007C5BCD" w:rsidRPr="007B0FD1">
        <w:rPr>
          <w:b/>
        </w:rPr>
        <w:t xml:space="preserve"> Screen Shots</w:t>
      </w:r>
    </w:p>
    <w:p w:rsidR="007C5BCD" w:rsidRDefault="007C5BCD" w:rsidP="007C2373">
      <w:pPr>
        <w:rPr>
          <w:b/>
          <w:sz w:val="22"/>
          <w:szCs w:val="22"/>
        </w:rPr>
      </w:pPr>
    </w:p>
    <w:p w:rsidR="00861ADE" w:rsidRDefault="00861ADE" w:rsidP="007C2373">
      <w:r>
        <w:t>T</w:t>
      </w:r>
      <w:r w:rsidR="007C5BCD" w:rsidRPr="007B0FD1">
        <w:t>he screen shots for the new Form 690 electronic filing system and the Commission’s MFI Geospatial electronic filing interface</w:t>
      </w:r>
      <w:r>
        <w:t xml:space="preserve"> are included with this submission for approval </w:t>
      </w:r>
      <w:r w:rsidR="000F2FB0">
        <w:t>from</w:t>
      </w:r>
      <w:bookmarkStart w:id="0" w:name="_GoBack"/>
      <w:bookmarkEnd w:id="0"/>
      <w:r>
        <w:t xml:space="preserve"> the Office of Management and Budget (OMB)</w:t>
      </w:r>
      <w:r w:rsidR="007C5BCD" w:rsidRPr="007B0FD1">
        <w:t>.</w:t>
      </w:r>
    </w:p>
    <w:p w:rsidR="00861ADE" w:rsidRDefault="00861ADE" w:rsidP="007C2373"/>
    <w:p w:rsidR="00861ADE" w:rsidRPr="00861ADE" w:rsidRDefault="00861ADE" w:rsidP="007C2373">
      <w:pPr>
        <w:rPr>
          <w:b/>
        </w:rPr>
      </w:pPr>
      <w:r w:rsidRPr="00861ADE">
        <w:rPr>
          <w:b/>
        </w:rPr>
        <w:t>Burden Hours and Costs</w:t>
      </w:r>
    </w:p>
    <w:p w:rsidR="00861ADE" w:rsidRDefault="00861ADE" w:rsidP="007C2373"/>
    <w:p w:rsidR="007C5BCD" w:rsidRPr="007B0FD1" w:rsidRDefault="00861ADE" w:rsidP="007C2373">
      <w:r>
        <w:t>The burden hours or costs are not impacted by this non-substantive change request submission.</w:t>
      </w:r>
      <w:r w:rsidR="007C5BCD" w:rsidRPr="007B0FD1">
        <w:t xml:space="preserve"> </w:t>
      </w:r>
    </w:p>
    <w:sectPr w:rsidR="007C5BCD" w:rsidRPr="007B0FD1"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7D4" w:rsidRDefault="00C757D4" w:rsidP="00535BE1">
      <w:r>
        <w:separator/>
      </w:r>
    </w:p>
  </w:endnote>
  <w:endnote w:type="continuationSeparator" w:id="0">
    <w:p w:rsidR="00C757D4" w:rsidRDefault="00C757D4"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2FB0">
      <w:rPr>
        <w:rStyle w:val="PageNumber"/>
        <w:noProof/>
      </w:rPr>
      <w:t>2</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7D4" w:rsidRDefault="00C757D4" w:rsidP="00535BE1">
      <w:r>
        <w:separator/>
      </w:r>
    </w:p>
  </w:footnote>
  <w:footnote w:type="continuationSeparator" w:id="0">
    <w:p w:rsidR="00C757D4" w:rsidRDefault="00C757D4"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02D966B7"/>
    <w:multiLevelType w:val="hybridMultilevel"/>
    <w:tmpl w:val="A0B2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9683D"/>
    <w:multiLevelType w:val="hybridMultilevel"/>
    <w:tmpl w:val="1D8CEBA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55620"/>
    <w:multiLevelType w:val="hybridMultilevel"/>
    <w:tmpl w:val="C4AEE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8">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1FB27B0"/>
    <w:multiLevelType w:val="hybridMultilevel"/>
    <w:tmpl w:val="B34C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7">
    <w:nsid w:val="79FD33F2"/>
    <w:multiLevelType w:val="hybridMultilevel"/>
    <w:tmpl w:val="1642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1"/>
  </w:num>
  <w:num w:numId="4">
    <w:abstractNumId w:val="13"/>
  </w:num>
  <w:num w:numId="5">
    <w:abstractNumId w:val="8"/>
  </w:num>
  <w:num w:numId="6">
    <w:abstractNumId w:val="0"/>
  </w:num>
  <w:num w:numId="7">
    <w:abstractNumId w:val="10"/>
  </w:num>
  <w:num w:numId="8">
    <w:abstractNumId w:val="16"/>
  </w:num>
  <w:num w:numId="9">
    <w:abstractNumId w:val="14"/>
  </w:num>
  <w:num w:numId="10">
    <w:abstractNumId w:val="4"/>
  </w:num>
  <w:num w:numId="11">
    <w:abstractNumId w:val="5"/>
  </w:num>
  <w:num w:numId="12">
    <w:abstractNumId w:val="15"/>
  </w:num>
  <w:num w:numId="13">
    <w:abstractNumId w:val="1"/>
  </w:num>
  <w:num w:numId="14">
    <w:abstractNumId w:val="6"/>
  </w:num>
  <w:num w:numId="15">
    <w:abstractNumId w:val="2"/>
  </w:num>
  <w:num w:numId="16">
    <w:abstractNumId w:val="3"/>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86CCE"/>
    <w:rsid w:val="000911F0"/>
    <w:rsid w:val="000A2AF3"/>
    <w:rsid w:val="000B494C"/>
    <w:rsid w:val="000C13D7"/>
    <w:rsid w:val="000C405B"/>
    <w:rsid w:val="000E04F8"/>
    <w:rsid w:val="000F2FB0"/>
    <w:rsid w:val="00113066"/>
    <w:rsid w:val="001152C3"/>
    <w:rsid w:val="001159F5"/>
    <w:rsid w:val="00115A60"/>
    <w:rsid w:val="001527DF"/>
    <w:rsid w:val="0016229B"/>
    <w:rsid w:val="00171DDE"/>
    <w:rsid w:val="001834AE"/>
    <w:rsid w:val="00190034"/>
    <w:rsid w:val="001A77AE"/>
    <w:rsid w:val="001C27E9"/>
    <w:rsid w:val="001C453F"/>
    <w:rsid w:val="001D22E4"/>
    <w:rsid w:val="001E2FE8"/>
    <w:rsid w:val="001E7857"/>
    <w:rsid w:val="002018EC"/>
    <w:rsid w:val="00211DAE"/>
    <w:rsid w:val="00212095"/>
    <w:rsid w:val="00212D08"/>
    <w:rsid w:val="00216AE3"/>
    <w:rsid w:val="0023206E"/>
    <w:rsid w:val="00256430"/>
    <w:rsid w:val="002606E2"/>
    <w:rsid w:val="00261A20"/>
    <w:rsid w:val="002741A2"/>
    <w:rsid w:val="00283328"/>
    <w:rsid w:val="002847A8"/>
    <w:rsid w:val="002A3B1F"/>
    <w:rsid w:val="002C691B"/>
    <w:rsid w:val="002D4E2B"/>
    <w:rsid w:val="002D686D"/>
    <w:rsid w:val="0030115F"/>
    <w:rsid w:val="003166C8"/>
    <w:rsid w:val="003215EF"/>
    <w:rsid w:val="00333C60"/>
    <w:rsid w:val="00334DD9"/>
    <w:rsid w:val="003357D6"/>
    <w:rsid w:val="0036385A"/>
    <w:rsid w:val="003702E9"/>
    <w:rsid w:val="0037071A"/>
    <w:rsid w:val="00387508"/>
    <w:rsid w:val="003A0C9B"/>
    <w:rsid w:val="003B3E45"/>
    <w:rsid w:val="003C102B"/>
    <w:rsid w:val="003C7E5F"/>
    <w:rsid w:val="003E4365"/>
    <w:rsid w:val="003E6195"/>
    <w:rsid w:val="00400C07"/>
    <w:rsid w:val="0043020C"/>
    <w:rsid w:val="00447B4C"/>
    <w:rsid w:val="00454DC8"/>
    <w:rsid w:val="0046265F"/>
    <w:rsid w:val="00465C47"/>
    <w:rsid w:val="00466ECB"/>
    <w:rsid w:val="00475AAB"/>
    <w:rsid w:val="0047614F"/>
    <w:rsid w:val="0048022B"/>
    <w:rsid w:val="004A2689"/>
    <w:rsid w:val="004C7804"/>
    <w:rsid w:val="004E4215"/>
    <w:rsid w:val="004F448D"/>
    <w:rsid w:val="004F4C2C"/>
    <w:rsid w:val="004F7515"/>
    <w:rsid w:val="00500EDA"/>
    <w:rsid w:val="00504B12"/>
    <w:rsid w:val="00510941"/>
    <w:rsid w:val="00511AF7"/>
    <w:rsid w:val="00512C15"/>
    <w:rsid w:val="00525017"/>
    <w:rsid w:val="00527308"/>
    <w:rsid w:val="00535BE1"/>
    <w:rsid w:val="00536226"/>
    <w:rsid w:val="005648BB"/>
    <w:rsid w:val="0058639F"/>
    <w:rsid w:val="005D5300"/>
    <w:rsid w:val="005E038A"/>
    <w:rsid w:val="005E4941"/>
    <w:rsid w:val="005E729C"/>
    <w:rsid w:val="005F4058"/>
    <w:rsid w:val="005F717F"/>
    <w:rsid w:val="00611F5B"/>
    <w:rsid w:val="006229AA"/>
    <w:rsid w:val="006327D2"/>
    <w:rsid w:val="00634C47"/>
    <w:rsid w:val="0067092A"/>
    <w:rsid w:val="0067241C"/>
    <w:rsid w:val="00672651"/>
    <w:rsid w:val="006A0EC4"/>
    <w:rsid w:val="006A7B89"/>
    <w:rsid w:val="006C30BD"/>
    <w:rsid w:val="006D705A"/>
    <w:rsid w:val="006E0D55"/>
    <w:rsid w:val="0070192D"/>
    <w:rsid w:val="00704DFE"/>
    <w:rsid w:val="00710BEC"/>
    <w:rsid w:val="0073275F"/>
    <w:rsid w:val="007430E5"/>
    <w:rsid w:val="007468FE"/>
    <w:rsid w:val="0074764E"/>
    <w:rsid w:val="00757949"/>
    <w:rsid w:val="00786F01"/>
    <w:rsid w:val="007903C3"/>
    <w:rsid w:val="007904C3"/>
    <w:rsid w:val="00791DF5"/>
    <w:rsid w:val="007B0FD1"/>
    <w:rsid w:val="007C0012"/>
    <w:rsid w:val="007C0F78"/>
    <w:rsid w:val="007C2373"/>
    <w:rsid w:val="007C2457"/>
    <w:rsid w:val="007C2B24"/>
    <w:rsid w:val="007C5BCD"/>
    <w:rsid w:val="007C6B29"/>
    <w:rsid w:val="00806F78"/>
    <w:rsid w:val="00835FBA"/>
    <w:rsid w:val="00845C36"/>
    <w:rsid w:val="00861ADE"/>
    <w:rsid w:val="00864968"/>
    <w:rsid w:val="00876228"/>
    <w:rsid w:val="00893BFD"/>
    <w:rsid w:val="008B6CBC"/>
    <w:rsid w:val="008C78D6"/>
    <w:rsid w:val="008D08E5"/>
    <w:rsid w:val="008E1247"/>
    <w:rsid w:val="008F1F22"/>
    <w:rsid w:val="008F486E"/>
    <w:rsid w:val="00916013"/>
    <w:rsid w:val="00933F84"/>
    <w:rsid w:val="00955F17"/>
    <w:rsid w:val="0096168E"/>
    <w:rsid w:val="00974BEE"/>
    <w:rsid w:val="0097579F"/>
    <w:rsid w:val="00977611"/>
    <w:rsid w:val="00994B8A"/>
    <w:rsid w:val="00997425"/>
    <w:rsid w:val="009A71DE"/>
    <w:rsid w:val="009B71FE"/>
    <w:rsid w:val="009B7375"/>
    <w:rsid w:val="009C23DB"/>
    <w:rsid w:val="009C7B26"/>
    <w:rsid w:val="009D2370"/>
    <w:rsid w:val="009D5692"/>
    <w:rsid w:val="009E58A9"/>
    <w:rsid w:val="009F2BF1"/>
    <w:rsid w:val="00A043D0"/>
    <w:rsid w:val="00A04DB9"/>
    <w:rsid w:val="00A2093E"/>
    <w:rsid w:val="00A341E0"/>
    <w:rsid w:val="00A36CDC"/>
    <w:rsid w:val="00A4251C"/>
    <w:rsid w:val="00A5189D"/>
    <w:rsid w:val="00A55D5A"/>
    <w:rsid w:val="00A72911"/>
    <w:rsid w:val="00A74D74"/>
    <w:rsid w:val="00A770B4"/>
    <w:rsid w:val="00A81230"/>
    <w:rsid w:val="00A92B3E"/>
    <w:rsid w:val="00AC5B91"/>
    <w:rsid w:val="00AC76A5"/>
    <w:rsid w:val="00AD63D3"/>
    <w:rsid w:val="00AD6AF3"/>
    <w:rsid w:val="00AE1BBE"/>
    <w:rsid w:val="00AE46AE"/>
    <w:rsid w:val="00AF4C4A"/>
    <w:rsid w:val="00B04E58"/>
    <w:rsid w:val="00B21663"/>
    <w:rsid w:val="00B30EC0"/>
    <w:rsid w:val="00B3689B"/>
    <w:rsid w:val="00B65D33"/>
    <w:rsid w:val="00B80145"/>
    <w:rsid w:val="00B82326"/>
    <w:rsid w:val="00B84CF9"/>
    <w:rsid w:val="00B85620"/>
    <w:rsid w:val="00BB3003"/>
    <w:rsid w:val="00BC10CB"/>
    <w:rsid w:val="00BC4328"/>
    <w:rsid w:val="00BD6A8F"/>
    <w:rsid w:val="00BE2D19"/>
    <w:rsid w:val="00BF2FBB"/>
    <w:rsid w:val="00C0778C"/>
    <w:rsid w:val="00C21958"/>
    <w:rsid w:val="00C401E3"/>
    <w:rsid w:val="00C478CC"/>
    <w:rsid w:val="00C53E14"/>
    <w:rsid w:val="00C757D4"/>
    <w:rsid w:val="00C7749C"/>
    <w:rsid w:val="00CA1DBB"/>
    <w:rsid w:val="00CB1EBB"/>
    <w:rsid w:val="00CC409A"/>
    <w:rsid w:val="00CD1E5A"/>
    <w:rsid w:val="00CD2EC8"/>
    <w:rsid w:val="00CE6F9E"/>
    <w:rsid w:val="00CF22C9"/>
    <w:rsid w:val="00D05153"/>
    <w:rsid w:val="00D13675"/>
    <w:rsid w:val="00D31D62"/>
    <w:rsid w:val="00D64C56"/>
    <w:rsid w:val="00D64CE5"/>
    <w:rsid w:val="00D6690F"/>
    <w:rsid w:val="00D82193"/>
    <w:rsid w:val="00D95DA9"/>
    <w:rsid w:val="00DB707B"/>
    <w:rsid w:val="00DC262D"/>
    <w:rsid w:val="00DC3C5C"/>
    <w:rsid w:val="00DD1F0F"/>
    <w:rsid w:val="00DD3BD2"/>
    <w:rsid w:val="00DE0761"/>
    <w:rsid w:val="00E01092"/>
    <w:rsid w:val="00E02602"/>
    <w:rsid w:val="00E0613D"/>
    <w:rsid w:val="00E20BCF"/>
    <w:rsid w:val="00E22A03"/>
    <w:rsid w:val="00E25B4D"/>
    <w:rsid w:val="00E4553E"/>
    <w:rsid w:val="00E52120"/>
    <w:rsid w:val="00E7766C"/>
    <w:rsid w:val="00E930A3"/>
    <w:rsid w:val="00E96208"/>
    <w:rsid w:val="00EB3E6B"/>
    <w:rsid w:val="00EB3F27"/>
    <w:rsid w:val="00EC1811"/>
    <w:rsid w:val="00EC2323"/>
    <w:rsid w:val="00EC2D12"/>
    <w:rsid w:val="00ED1753"/>
    <w:rsid w:val="00ED3675"/>
    <w:rsid w:val="00EE26F1"/>
    <w:rsid w:val="00F10336"/>
    <w:rsid w:val="00F20AF4"/>
    <w:rsid w:val="00F236B6"/>
    <w:rsid w:val="00F268A2"/>
    <w:rsid w:val="00F26BDC"/>
    <w:rsid w:val="00F519EB"/>
    <w:rsid w:val="00F564B7"/>
    <w:rsid w:val="00F71D57"/>
    <w:rsid w:val="00F72005"/>
    <w:rsid w:val="00F751D1"/>
    <w:rsid w:val="00FB2723"/>
    <w:rsid w:val="00FC2F7D"/>
    <w:rsid w:val="00FC7AFC"/>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styleId="ListParagraph">
    <w:name w:val="List Paragraph"/>
    <w:basedOn w:val="Normal"/>
    <w:uiPriority w:val="34"/>
    <w:qFormat/>
    <w:rsid w:val="00466ECB"/>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styleId="ListParagraph">
    <w:name w:val="List Paragraph"/>
    <w:basedOn w:val="Normal"/>
    <w:uiPriority w:val="34"/>
    <w:qFormat/>
    <w:rsid w:val="00466ECB"/>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4911">
      <w:bodyDiv w:val="1"/>
      <w:marLeft w:val="0"/>
      <w:marRight w:val="0"/>
      <w:marTop w:val="0"/>
      <w:marBottom w:val="0"/>
      <w:divBdr>
        <w:top w:val="none" w:sz="0" w:space="0" w:color="auto"/>
        <w:left w:val="none" w:sz="0" w:space="0" w:color="auto"/>
        <w:bottom w:val="none" w:sz="0" w:space="0" w:color="auto"/>
        <w:right w:val="none" w:sz="0" w:space="0" w:color="auto"/>
      </w:divBdr>
    </w:div>
    <w:div w:id="2214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Cathy Williams</cp:lastModifiedBy>
  <cp:revision>4</cp:revision>
  <cp:lastPrinted>2014-05-28T12:37:00Z</cp:lastPrinted>
  <dcterms:created xsi:type="dcterms:W3CDTF">2014-05-28T12:36:00Z</dcterms:created>
  <dcterms:modified xsi:type="dcterms:W3CDTF">2014-05-28T13:27:00Z</dcterms:modified>
</cp:coreProperties>
</file>