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BBDA"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C07F0">
        <w:rPr>
          <w:sz w:val="28"/>
        </w:rPr>
        <w:t>3137-0081</w:t>
      </w:r>
      <w:r>
        <w:rPr>
          <w:sz w:val="28"/>
        </w:rPr>
        <w:t>)</w:t>
      </w:r>
    </w:p>
    <w:p w14:paraId="71BD5A42" w14:textId="77777777" w:rsidR="00F3148B" w:rsidRDefault="00A93814" w:rsidP="00434E33">
      <w:r>
        <w:rPr>
          <w:b/>
          <w:noProof/>
        </w:rPr>
        <mc:AlternateContent>
          <mc:Choice Requires="wps">
            <w:drawing>
              <wp:anchor distT="0" distB="0" distL="114300" distR="114300" simplePos="0" relativeHeight="251657216" behindDoc="0" locked="0" layoutInCell="0" allowOverlap="1" wp14:anchorId="12AF95EC" wp14:editId="75173BA6">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60C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p>
    <w:p w14:paraId="083C7B6F" w14:textId="77777777" w:rsidR="00E50293" w:rsidRPr="009239AA" w:rsidRDefault="00D530F7" w:rsidP="00434E33">
      <w:pPr>
        <w:rPr>
          <w:b/>
        </w:rPr>
      </w:pPr>
      <w:bookmarkStart w:id="0" w:name="_GoBack"/>
      <w:r>
        <w:t>IMLS.gov Customer Satisfaction Surveys</w:t>
      </w:r>
    </w:p>
    <w:bookmarkEnd w:id="0"/>
    <w:p w14:paraId="135802B4" w14:textId="77777777" w:rsidR="005E714A" w:rsidRDefault="005E714A"/>
    <w:p w14:paraId="326C81C4" w14:textId="77777777" w:rsidR="001B0AAA" w:rsidRDefault="00F15956">
      <w:r>
        <w:rPr>
          <w:b/>
        </w:rPr>
        <w:t>PURPOSE</w:t>
      </w:r>
      <w:r w:rsidRPr="009239AA">
        <w:rPr>
          <w:b/>
        </w:rPr>
        <w:t>:</w:t>
      </w:r>
      <w:r w:rsidR="00C14CC4" w:rsidRPr="009239AA">
        <w:rPr>
          <w:b/>
        </w:rPr>
        <w:t xml:space="preserve">  </w:t>
      </w:r>
    </w:p>
    <w:p w14:paraId="07BB15E5" w14:textId="77777777" w:rsidR="001B0AAA" w:rsidRDefault="00D530F7" w:rsidP="00695442">
      <w:r>
        <w:t xml:space="preserve">The surveys will be used to </w:t>
      </w:r>
      <w:r w:rsidR="00EF40D5">
        <w:t xml:space="preserve">learn more about our customers and </w:t>
      </w:r>
      <w:r>
        <w:t xml:space="preserve">gather feedback on IMLS.gov that can be used to improve </w:t>
      </w:r>
      <w:r w:rsidR="00EF40D5">
        <w:t>the content and user experience. They will also allow us to comply with Digital Government Strategy Milestone 8.2.</w:t>
      </w:r>
    </w:p>
    <w:p w14:paraId="2F43B5EE" w14:textId="77777777" w:rsidR="001B0AAA" w:rsidRDefault="001B0AAA" w:rsidP="00434E33">
      <w:pPr>
        <w:pStyle w:val="Header"/>
        <w:tabs>
          <w:tab w:val="clear" w:pos="4320"/>
          <w:tab w:val="clear" w:pos="8640"/>
        </w:tabs>
        <w:rPr>
          <w:b/>
        </w:rPr>
      </w:pPr>
    </w:p>
    <w:p w14:paraId="53A726BA" w14:textId="77777777" w:rsidR="00C8488C" w:rsidRDefault="00C8488C" w:rsidP="00434E33">
      <w:pPr>
        <w:pStyle w:val="Header"/>
        <w:tabs>
          <w:tab w:val="clear" w:pos="4320"/>
          <w:tab w:val="clear" w:pos="8640"/>
        </w:tabs>
        <w:rPr>
          <w:b/>
        </w:rPr>
      </w:pPr>
    </w:p>
    <w:p w14:paraId="4E85A169" w14:textId="77777777" w:rsidR="00FA2127" w:rsidRPr="00F0026B" w:rsidRDefault="00434E33" w:rsidP="00F0026B">
      <w:pPr>
        <w:pStyle w:val="Header"/>
        <w:tabs>
          <w:tab w:val="clear" w:pos="4320"/>
          <w:tab w:val="clear" w:pos="8640"/>
        </w:tabs>
        <w:rPr>
          <w:i/>
          <w:snapToGrid/>
        </w:rPr>
      </w:pPr>
      <w:r w:rsidRPr="00434E33">
        <w:rPr>
          <w:b/>
        </w:rPr>
        <w:t>DESCRIPTION OF RESPONDENTS</w:t>
      </w:r>
      <w:r>
        <w:t xml:space="preserve">: </w:t>
      </w:r>
    </w:p>
    <w:p w14:paraId="778E0BF0" w14:textId="77777777" w:rsidR="002B6193" w:rsidRDefault="00EF40D5">
      <w:r>
        <w:t xml:space="preserve">The site-wide survey will be presented to a </w:t>
      </w:r>
      <w:r w:rsidR="00694F51">
        <w:t xml:space="preserve">small </w:t>
      </w:r>
      <w:r>
        <w:t xml:space="preserve">percentage of visitors </w:t>
      </w:r>
      <w:r w:rsidR="00694F51">
        <w:t>to</w:t>
      </w:r>
      <w:r>
        <w:t xml:space="preserve"> IMLS.gov via a </w:t>
      </w:r>
      <w:r w:rsidR="001F706A">
        <w:t>modal window</w:t>
      </w:r>
      <w:r>
        <w:t xml:space="preserve">. </w:t>
      </w:r>
    </w:p>
    <w:p w14:paraId="1F6CEB61" w14:textId="77777777" w:rsidR="002B6193" w:rsidRDefault="002B6193"/>
    <w:p w14:paraId="308E9F03" w14:textId="77777777" w:rsidR="00D51370" w:rsidRDefault="00EF40D5">
      <w:r>
        <w:t>The page level survey will be presented</w:t>
      </w:r>
      <w:r w:rsidR="00694F51">
        <w:t xml:space="preserve"> to every visitor who accesses specific</w:t>
      </w:r>
      <w:r>
        <w:t xml:space="preserve"> page</w:t>
      </w:r>
      <w:r w:rsidR="00694F51">
        <w:t>s</w:t>
      </w:r>
      <w:r>
        <w:t xml:space="preserve"> </w:t>
      </w:r>
      <w:r w:rsidR="00694F51">
        <w:t>with the embedded</w:t>
      </w:r>
      <w:r>
        <w:t xml:space="preserve"> survey.</w:t>
      </w:r>
      <w:r w:rsidR="00694F51">
        <w:t xml:space="preserve"> We anticipate embedding the pa</w:t>
      </w:r>
      <w:r w:rsidR="00D572F1">
        <w:t>g</w:t>
      </w:r>
      <w:r w:rsidR="00022A0E">
        <w:t>e level survey on approximately</w:t>
      </w:r>
      <w:r w:rsidR="00D572F1">
        <w:t xml:space="preserve"> 10</w:t>
      </w:r>
      <w:r w:rsidR="002B6193">
        <w:t>-20</w:t>
      </w:r>
      <w:r w:rsidR="00694F51">
        <w:t xml:space="preserve"> pages</w:t>
      </w:r>
      <w:r w:rsidR="00022A0E">
        <w:t xml:space="preserve"> at any one time</w:t>
      </w:r>
      <w:r w:rsidR="00694F51">
        <w:t>.</w:t>
      </w:r>
    </w:p>
    <w:p w14:paraId="6A770776" w14:textId="77777777" w:rsidR="00524236" w:rsidRDefault="00524236">
      <w:pPr>
        <w:rPr>
          <w:b/>
        </w:rPr>
      </w:pPr>
    </w:p>
    <w:p w14:paraId="73661DBE" w14:textId="77777777" w:rsidR="000A2E79" w:rsidRDefault="000A2E79">
      <w:pPr>
        <w:rPr>
          <w:b/>
        </w:rPr>
      </w:pPr>
    </w:p>
    <w:p w14:paraId="2F900719" w14:textId="77777777" w:rsidR="00F06866" w:rsidRPr="00F06866" w:rsidRDefault="00F06866">
      <w:pPr>
        <w:rPr>
          <w:b/>
        </w:rPr>
      </w:pPr>
      <w:r>
        <w:rPr>
          <w:b/>
        </w:rPr>
        <w:t>TYPE OF COLLECTION:</w:t>
      </w:r>
      <w:r w:rsidRPr="00F06866">
        <w:t xml:space="preserve"> (Check one)</w:t>
      </w:r>
    </w:p>
    <w:p w14:paraId="436D1456" w14:textId="77777777" w:rsidR="00441434" w:rsidRPr="00434E33" w:rsidRDefault="00441434" w:rsidP="0096108F">
      <w:pPr>
        <w:pStyle w:val="BodyTextIndent"/>
        <w:tabs>
          <w:tab w:val="left" w:pos="360"/>
        </w:tabs>
        <w:ind w:left="0"/>
        <w:rPr>
          <w:bCs/>
          <w:sz w:val="16"/>
          <w:szCs w:val="16"/>
        </w:rPr>
      </w:pPr>
    </w:p>
    <w:p w14:paraId="4AB2014E" w14:textId="77777777" w:rsidR="00F06866" w:rsidRPr="00F06866" w:rsidRDefault="0096108F" w:rsidP="0096108F">
      <w:pPr>
        <w:pStyle w:val="BodyTextIndent"/>
        <w:tabs>
          <w:tab w:val="left" w:pos="360"/>
        </w:tabs>
        <w:ind w:left="0"/>
        <w:rPr>
          <w:bCs/>
          <w:sz w:val="24"/>
        </w:rPr>
      </w:pPr>
      <w:r w:rsidRPr="00F06866">
        <w:rPr>
          <w:bCs/>
          <w:sz w:val="24"/>
        </w:rPr>
        <w:t>[</w:t>
      </w:r>
      <w:r w:rsidR="004B5CA3">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022A0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9E8F3E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8E22508"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6B3999E" w14:textId="77777777" w:rsidR="00434E33" w:rsidRDefault="00434E33">
      <w:pPr>
        <w:pStyle w:val="Header"/>
        <w:tabs>
          <w:tab w:val="clear" w:pos="4320"/>
          <w:tab w:val="clear" w:pos="8640"/>
        </w:tabs>
      </w:pPr>
    </w:p>
    <w:p w14:paraId="731929F2" w14:textId="77777777" w:rsidR="00CA2650" w:rsidRDefault="00441434">
      <w:pPr>
        <w:rPr>
          <w:b/>
        </w:rPr>
      </w:pPr>
      <w:r>
        <w:rPr>
          <w:b/>
        </w:rPr>
        <w:t>C</w:t>
      </w:r>
      <w:r w:rsidR="009C13B9">
        <w:rPr>
          <w:b/>
        </w:rPr>
        <w:t>ERTIFICATION:</w:t>
      </w:r>
    </w:p>
    <w:p w14:paraId="276B2A2B" w14:textId="77777777" w:rsidR="00441434" w:rsidRDefault="00441434">
      <w:pPr>
        <w:rPr>
          <w:sz w:val="16"/>
          <w:szCs w:val="16"/>
        </w:rPr>
      </w:pPr>
    </w:p>
    <w:p w14:paraId="553D73D5" w14:textId="77777777" w:rsidR="008101A5" w:rsidRPr="009C13B9" w:rsidRDefault="008101A5" w:rsidP="008101A5">
      <w:r>
        <w:t xml:space="preserve">I certify the following to be true: </w:t>
      </w:r>
    </w:p>
    <w:p w14:paraId="3191A5C5" w14:textId="77777777" w:rsidR="008101A5" w:rsidRDefault="008101A5" w:rsidP="008101A5">
      <w:pPr>
        <w:pStyle w:val="ListParagraph"/>
        <w:numPr>
          <w:ilvl w:val="0"/>
          <w:numId w:val="14"/>
        </w:numPr>
      </w:pPr>
      <w:r>
        <w:t>The collection is voluntary.</w:t>
      </w:r>
      <w:r w:rsidRPr="00C14CC4">
        <w:t xml:space="preserve"> </w:t>
      </w:r>
    </w:p>
    <w:p w14:paraId="3B9145E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F34098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A5F8DD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ED1313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A5B03F3"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0B32E63" w14:textId="77777777" w:rsidR="009C13B9" w:rsidRDefault="009C13B9" w:rsidP="009C13B9"/>
    <w:p w14:paraId="65074CC7" w14:textId="77777777" w:rsidR="009C13B9" w:rsidRDefault="009C13B9" w:rsidP="009C13B9">
      <w:r>
        <w:t>Name:</w:t>
      </w:r>
      <w:r w:rsidR="002466D3">
        <w:t xml:space="preserve">    </w:t>
      </w:r>
      <w:r w:rsidR="009443AE" w:rsidRPr="009443AE">
        <w:rPr>
          <w:highlight w:val="yellow"/>
        </w:rPr>
        <w:t>[IMLS Official Signature here]</w:t>
      </w:r>
    </w:p>
    <w:p w14:paraId="64194CB3" w14:textId="77777777" w:rsidR="009C13B9" w:rsidRDefault="009C13B9" w:rsidP="009C13B9">
      <w:pPr>
        <w:pStyle w:val="ListParagraph"/>
        <w:ind w:left="360"/>
      </w:pPr>
    </w:p>
    <w:p w14:paraId="39A06A23" w14:textId="77777777" w:rsidR="00F0026B" w:rsidRDefault="00F0026B" w:rsidP="009C13B9"/>
    <w:p w14:paraId="5A1484E6" w14:textId="77777777" w:rsidR="009C13B9" w:rsidRDefault="009C13B9" w:rsidP="009C13B9">
      <w:r>
        <w:t>To assist review, please provide answers to the following question:</w:t>
      </w:r>
    </w:p>
    <w:p w14:paraId="603B50A2" w14:textId="77777777" w:rsidR="009C13B9" w:rsidRDefault="009C13B9" w:rsidP="009C13B9">
      <w:pPr>
        <w:pStyle w:val="ListParagraph"/>
        <w:ind w:left="360"/>
      </w:pPr>
    </w:p>
    <w:p w14:paraId="5E9131F6" w14:textId="77777777" w:rsidR="009C13B9" w:rsidRPr="00C86E91" w:rsidRDefault="00C86E91" w:rsidP="00C86E91">
      <w:pPr>
        <w:rPr>
          <w:b/>
        </w:rPr>
      </w:pPr>
      <w:r w:rsidRPr="00C86E91">
        <w:rPr>
          <w:b/>
        </w:rPr>
        <w:t>Personally Identifiable Information:</w:t>
      </w:r>
    </w:p>
    <w:p w14:paraId="0336A5C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534850">
        <w:t>[  ] Yes  [X</w:t>
      </w:r>
      <w:r w:rsidR="009239AA">
        <w:t xml:space="preserve">]  No </w:t>
      </w:r>
    </w:p>
    <w:p w14:paraId="62827CFC"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4301CA82"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36C2AA7B" w14:textId="77777777" w:rsidR="00CF6542" w:rsidRDefault="00CF6542" w:rsidP="00C86E91">
      <w:pPr>
        <w:pStyle w:val="ListParagraph"/>
        <w:ind w:left="0"/>
        <w:rPr>
          <w:b/>
        </w:rPr>
      </w:pPr>
    </w:p>
    <w:p w14:paraId="6512EE93" w14:textId="77777777" w:rsidR="00022A0E" w:rsidRDefault="00022A0E" w:rsidP="00C86E91">
      <w:pPr>
        <w:pStyle w:val="ListParagraph"/>
        <w:ind w:left="0"/>
        <w:rPr>
          <w:b/>
        </w:rPr>
      </w:pPr>
    </w:p>
    <w:p w14:paraId="22575898" w14:textId="77777777" w:rsidR="00C86E91" w:rsidRPr="00C86E91" w:rsidRDefault="00CB1078" w:rsidP="00C86E91">
      <w:pPr>
        <w:pStyle w:val="ListParagraph"/>
        <w:ind w:left="0"/>
        <w:rPr>
          <w:b/>
        </w:rPr>
      </w:pPr>
      <w:r>
        <w:rPr>
          <w:b/>
        </w:rPr>
        <w:t>Gifts or Payments</w:t>
      </w:r>
      <w:r w:rsidR="00C86E91">
        <w:rPr>
          <w:b/>
        </w:rPr>
        <w:t>:</w:t>
      </w:r>
    </w:p>
    <w:p w14:paraId="0BEE74DF" w14:textId="77777777" w:rsidR="00F24CFC" w:rsidRPr="008A0F07" w:rsidRDefault="00C86E91">
      <w:r>
        <w:t>Is an incentive (e.g., money or reimbursement of expenses, token of appreciation) provid</w:t>
      </w:r>
      <w:r w:rsidR="00534850">
        <w:t>ed to participants?  [  ] Yes [X</w:t>
      </w:r>
      <w:r>
        <w:t xml:space="preserve">] No  </w:t>
      </w:r>
    </w:p>
    <w:p w14:paraId="56064496" w14:textId="77777777" w:rsidR="00C86E91" w:rsidRDefault="00C86E91">
      <w:pPr>
        <w:rPr>
          <w:b/>
        </w:rPr>
      </w:pPr>
    </w:p>
    <w:p w14:paraId="49820376" w14:textId="77777777" w:rsidR="005E714A" w:rsidRDefault="005E714A" w:rsidP="00C86E91">
      <w:pPr>
        <w:rPr>
          <w:i/>
        </w:rPr>
      </w:pPr>
      <w:r w:rsidRPr="009443AE">
        <w:rPr>
          <w:b/>
        </w:rPr>
        <w:t>BURDEN HOUR</w:t>
      </w:r>
      <w:r w:rsidR="00441434" w:rsidRPr="009443AE">
        <w:rPr>
          <w:b/>
        </w:rPr>
        <w:t>S</w:t>
      </w:r>
      <w:r>
        <w:t xml:space="preserve"> </w:t>
      </w:r>
    </w:p>
    <w:p w14:paraId="1BCB9EF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620"/>
        <w:gridCol w:w="1620"/>
        <w:gridCol w:w="1453"/>
      </w:tblGrid>
      <w:tr w:rsidR="00EF2095" w14:paraId="3E75888C" w14:textId="77777777" w:rsidTr="009443AE">
        <w:trPr>
          <w:trHeight w:val="274"/>
        </w:trPr>
        <w:tc>
          <w:tcPr>
            <w:tcW w:w="4968" w:type="dxa"/>
          </w:tcPr>
          <w:p w14:paraId="6D9DF5B7" w14:textId="77777777" w:rsidR="006832D9" w:rsidRPr="0001027E" w:rsidRDefault="00E40B50" w:rsidP="00C8488C">
            <w:pPr>
              <w:rPr>
                <w:b/>
              </w:rPr>
            </w:pPr>
            <w:r w:rsidRPr="0001027E">
              <w:rPr>
                <w:b/>
              </w:rPr>
              <w:t>Category of Respondent</w:t>
            </w:r>
            <w:r w:rsidR="00EF2095" w:rsidRPr="0001027E">
              <w:rPr>
                <w:b/>
              </w:rPr>
              <w:t xml:space="preserve"> </w:t>
            </w:r>
          </w:p>
        </w:tc>
        <w:tc>
          <w:tcPr>
            <w:tcW w:w="1620" w:type="dxa"/>
          </w:tcPr>
          <w:p w14:paraId="5FE87014"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14:paraId="7320A02E" w14:textId="77777777" w:rsidR="006832D9" w:rsidRPr="0001027E" w:rsidRDefault="006832D9" w:rsidP="00843796">
            <w:pPr>
              <w:rPr>
                <w:b/>
              </w:rPr>
            </w:pPr>
            <w:r w:rsidRPr="0001027E">
              <w:rPr>
                <w:b/>
              </w:rPr>
              <w:t>Participation Time</w:t>
            </w:r>
          </w:p>
        </w:tc>
        <w:tc>
          <w:tcPr>
            <w:tcW w:w="1453" w:type="dxa"/>
          </w:tcPr>
          <w:p w14:paraId="45ADFAA6" w14:textId="77777777" w:rsidR="006832D9" w:rsidRPr="0001027E" w:rsidRDefault="006832D9" w:rsidP="00843796">
            <w:pPr>
              <w:rPr>
                <w:b/>
              </w:rPr>
            </w:pPr>
            <w:r w:rsidRPr="0001027E">
              <w:rPr>
                <w:b/>
              </w:rPr>
              <w:t>Burden</w:t>
            </w:r>
          </w:p>
        </w:tc>
      </w:tr>
      <w:tr w:rsidR="00EF2095" w14:paraId="161353C1" w14:textId="77777777" w:rsidTr="009443AE">
        <w:trPr>
          <w:trHeight w:val="274"/>
        </w:trPr>
        <w:tc>
          <w:tcPr>
            <w:tcW w:w="4968" w:type="dxa"/>
          </w:tcPr>
          <w:p w14:paraId="3E043F52" w14:textId="77777777" w:rsidR="006832D9" w:rsidRDefault="0041560A" w:rsidP="00BF204B">
            <w:r>
              <w:t>Visitors to IMLS.gov</w:t>
            </w:r>
            <w:r w:rsidR="00D572F1">
              <w:t xml:space="preserve"> </w:t>
            </w:r>
            <w:r w:rsidR="00022A0E">
              <w:t>-</w:t>
            </w:r>
            <w:r w:rsidR="00D572F1">
              <w:t xml:space="preserve"> site-wide survey</w:t>
            </w:r>
          </w:p>
        </w:tc>
        <w:tc>
          <w:tcPr>
            <w:tcW w:w="1620" w:type="dxa"/>
          </w:tcPr>
          <w:p w14:paraId="43FE0C2C" w14:textId="77777777" w:rsidR="006832D9" w:rsidRDefault="00C534A4" w:rsidP="00843796">
            <w:r>
              <w:t>5</w:t>
            </w:r>
            <w:r w:rsidR="0041560A">
              <w:t>,000</w:t>
            </w:r>
          </w:p>
        </w:tc>
        <w:tc>
          <w:tcPr>
            <w:tcW w:w="1620" w:type="dxa"/>
          </w:tcPr>
          <w:p w14:paraId="0425D698" w14:textId="77777777" w:rsidR="006832D9" w:rsidRDefault="0041560A" w:rsidP="00EF40D5">
            <w:r>
              <w:t>0.05 hours</w:t>
            </w:r>
          </w:p>
        </w:tc>
        <w:tc>
          <w:tcPr>
            <w:tcW w:w="1453" w:type="dxa"/>
          </w:tcPr>
          <w:p w14:paraId="3AA63A32" w14:textId="77777777" w:rsidR="006832D9" w:rsidRDefault="00C534A4" w:rsidP="00EF40D5">
            <w:r>
              <w:t>250</w:t>
            </w:r>
            <w:r w:rsidR="0041560A">
              <w:t xml:space="preserve"> hours</w:t>
            </w:r>
          </w:p>
        </w:tc>
      </w:tr>
      <w:tr w:rsidR="00694F51" w14:paraId="5E3834B7" w14:textId="77777777" w:rsidTr="009443AE">
        <w:trPr>
          <w:trHeight w:val="274"/>
        </w:trPr>
        <w:tc>
          <w:tcPr>
            <w:tcW w:w="4968" w:type="dxa"/>
          </w:tcPr>
          <w:p w14:paraId="7E80C071" w14:textId="77777777" w:rsidR="00694F51" w:rsidRDefault="00694F51" w:rsidP="00022A0E">
            <w:r>
              <w:t xml:space="preserve">Visitors to </w:t>
            </w:r>
            <w:r w:rsidR="00D572F1">
              <w:t xml:space="preserve">IMLS.gov </w:t>
            </w:r>
            <w:r>
              <w:t>pages</w:t>
            </w:r>
            <w:r w:rsidR="00D572F1">
              <w:t xml:space="preserve"> </w:t>
            </w:r>
            <w:r w:rsidR="00022A0E">
              <w:t>with embedded</w:t>
            </w:r>
            <w:r w:rsidR="00D572F1">
              <w:t xml:space="preserve"> survey</w:t>
            </w:r>
          </w:p>
        </w:tc>
        <w:tc>
          <w:tcPr>
            <w:tcW w:w="1620" w:type="dxa"/>
          </w:tcPr>
          <w:p w14:paraId="2C63AB22" w14:textId="77777777" w:rsidR="00694F51" w:rsidRDefault="00694F51" w:rsidP="00843796">
            <w:r>
              <w:t>3,000</w:t>
            </w:r>
          </w:p>
        </w:tc>
        <w:tc>
          <w:tcPr>
            <w:tcW w:w="1620" w:type="dxa"/>
          </w:tcPr>
          <w:p w14:paraId="06A90967" w14:textId="77777777" w:rsidR="00694F51" w:rsidRDefault="00694F51" w:rsidP="00EF40D5">
            <w:r>
              <w:t>0.03 hours</w:t>
            </w:r>
          </w:p>
        </w:tc>
        <w:tc>
          <w:tcPr>
            <w:tcW w:w="1453" w:type="dxa"/>
          </w:tcPr>
          <w:p w14:paraId="1DDA63ED" w14:textId="77777777" w:rsidR="00694F51" w:rsidRDefault="00C534A4" w:rsidP="00EF40D5">
            <w:r>
              <w:t>99 hours</w:t>
            </w:r>
          </w:p>
        </w:tc>
      </w:tr>
      <w:tr w:rsidR="00EF2095" w14:paraId="053E756D" w14:textId="77777777" w:rsidTr="009443AE">
        <w:trPr>
          <w:trHeight w:val="289"/>
        </w:trPr>
        <w:tc>
          <w:tcPr>
            <w:tcW w:w="4968" w:type="dxa"/>
          </w:tcPr>
          <w:p w14:paraId="2D4B4479" w14:textId="77777777" w:rsidR="006832D9" w:rsidRPr="0001027E" w:rsidRDefault="006832D9" w:rsidP="00843796">
            <w:pPr>
              <w:rPr>
                <w:b/>
              </w:rPr>
            </w:pPr>
            <w:r w:rsidRPr="0001027E">
              <w:rPr>
                <w:b/>
              </w:rPr>
              <w:t>Totals</w:t>
            </w:r>
          </w:p>
        </w:tc>
        <w:tc>
          <w:tcPr>
            <w:tcW w:w="1620" w:type="dxa"/>
          </w:tcPr>
          <w:p w14:paraId="3B8E9054" w14:textId="77777777" w:rsidR="006832D9" w:rsidRPr="0001027E" w:rsidRDefault="00C534A4" w:rsidP="00843796">
            <w:pPr>
              <w:rPr>
                <w:b/>
              </w:rPr>
            </w:pPr>
            <w:r>
              <w:rPr>
                <w:b/>
              </w:rPr>
              <w:t>8</w:t>
            </w:r>
            <w:r w:rsidR="0041560A">
              <w:rPr>
                <w:b/>
              </w:rPr>
              <w:t>,000</w:t>
            </w:r>
          </w:p>
        </w:tc>
        <w:tc>
          <w:tcPr>
            <w:tcW w:w="1620" w:type="dxa"/>
          </w:tcPr>
          <w:p w14:paraId="6743AD19" w14:textId="77777777" w:rsidR="006832D9" w:rsidRPr="0041560A" w:rsidRDefault="006832D9" w:rsidP="00B113E5">
            <w:pPr>
              <w:rPr>
                <w:b/>
              </w:rPr>
            </w:pPr>
          </w:p>
        </w:tc>
        <w:tc>
          <w:tcPr>
            <w:tcW w:w="1453" w:type="dxa"/>
          </w:tcPr>
          <w:p w14:paraId="2A5475F8" w14:textId="77777777" w:rsidR="006832D9" w:rsidRPr="0001027E" w:rsidRDefault="00C534A4" w:rsidP="00843796">
            <w:pPr>
              <w:rPr>
                <w:b/>
              </w:rPr>
            </w:pPr>
            <w:r>
              <w:rPr>
                <w:b/>
              </w:rPr>
              <w:t>349</w:t>
            </w:r>
            <w:r w:rsidR="0041560A">
              <w:rPr>
                <w:b/>
              </w:rPr>
              <w:t xml:space="preserve"> </w:t>
            </w:r>
            <w:r w:rsidR="00B113E5">
              <w:rPr>
                <w:b/>
              </w:rPr>
              <w:t>hours</w:t>
            </w:r>
          </w:p>
        </w:tc>
      </w:tr>
    </w:tbl>
    <w:p w14:paraId="482B9144" w14:textId="77777777" w:rsidR="00F3170F" w:rsidRDefault="00F3170F" w:rsidP="00F3170F"/>
    <w:p w14:paraId="4A70C029" w14:textId="77777777" w:rsidR="005E714A" w:rsidRDefault="001C39F7">
      <w:pPr>
        <w:rPr>
          <w:b/>
        </w:rPr>
      </w:pPr>
      <w:r w:rsidRPr="009443AE">
        <w:rPr>
          <w:b/>
        </w:rPr>
        <w:t xml:space="preserve">FEDERAL </w:t>
      </w:r>
      <w:r w:rsidR="009F5923" w:rsidRPr="009443AE">
        <w:rPr>
          <w:b/>
        </w:rPr>
        <w:t>COST</w:t>
      </w:r>
      <w:r w:rsidR="00F06866" w:rsidRPr="009443AE">
        <w:rPr>
          <w:b/>
        </w:rPr>
        <w:t>:</w:t>
      </w:r>
      <w:r w:rsidR="00895229" w:rsidRPr="009443AE">
        <w:rPr>
          <w:b/>
        </w:rPr>
        <w:t xml:space="preserve"> </w:t>
      </w:r>
      <w:r w:rsidR="00C86E91" w:rsidRPr="009443AE">
        <w:rPr>
          <w:b/>
        </w:rPr>
        <w:t xml:space="preserve"> </w:t>
      </w:r>
      <w:r w:rsidR="00C86E91" w:rsidRPr="009443AE">
        <w:t>The estimated annual cost to the Federal government is</w:t>
      </w:r>
      <w:r w:rsidR="009443AE">
        <w:t xml:space="preserve"> $</w:t>
      </w:r>
      <w:r w:rsidR="00C534A4">
        <w:t>17,867</w:t>
      </w:r>
      <w:r w:rsidR="009443AE">
        <w:t>.</w:t>
      </w:r>
    </w:p>
    <w:p w14:paraId="6288B24B" w14:textId="77777777" w:rsidR="00ED6492" w:rsidRDefault="00ED6492">
      <w:pPr>
        <w:rPr>
          <w:b/>
          <w:bCs/>
          <w:u w:val="single"/>
        </w:rPr>
      </w:pPr>
    </w:p>
    <w:p w14:paraId="312CD97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09E70A3" w14:textId="77777777" w:rsidR="0069403B" w:rsidRDefault="0069403B" w:rsidP="00F06866">
      <w:pPr>
        <w:rPr>
          <w:b/>
        </w:rPr>
      </w:pPr>
    </w:p>
    <w:p w14:paraId="7953D39C" w14:textId="77777777" w:rsidR="00F06866" w:rsidRDefault="00636621" w:rsidP="00F06866">
      <w:pPr>
        <w:rPr>
          <w:b/>
        </w:rPr>
      </w:pPr>
      <w:r>
        <w:rPr>
          <w:b/>
        </w:rPr>
        <w:t>The</w:t>
      </w:r>
      <w:r w:rsidR="0069403B">
        <w:rPr>
          <w:b/>
        </w:rPr>
        <w:t xml:space="preserve"> select</w:t>
      </w:r>
      <w:r>
        <w:rPr>
          <w:b/>
        </w:rPr>
        <w:t>ion of your targeted respondents</w:t>
      </w:r>
    </w:p>
    <w:p w14:paraId="1FEA02EE"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0A2E79">
        <w:t>X</w:t>
      </w:r>
      <w:r>
        <w:t>] Yes</w:t>
      </w:r>
      <w:r>
        <w:tab/>
        <w:t>[ ] No</w:t>
      </w:r>
    </w:p>
    <w:p w14:paraId="6F7F36A8" w14:textId="77777777" w:rsidR="00636621" w:rsidRDefault="00636621" w:rsidP="00636621">
      <w:pPr>
        <w:pStyle w:val="ListParagraph"/>
      </w:pPr>
    </w:p>
    <w:p w14:paraId="7E60AED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E201F7B" w14:textId="77777777" w:rsidR="00A403BB" w:rsidRDefault="00A403BB" w:rsidP="00A403BB">
      <w:pPr>
        <w:pStyle w:val="ListParagraph"/>
      </w:pPr>
    </w:p>
    <w:p w14:paraId="1164A680" w14:textId="77777777" w:rsidR="00F0026B" w:rsidRDefault="00F0026B" w:rsidP="00022A0E">
      <w:pPr>
        <w:ind w:left="720"/>
      </w:pPr>
      <w:r>
        <w:lastRenderedPageBreak/>
        <w:t xml:space="preserve">The </w:t>
      </w:r>
      <w:r w:rsidR="001F706A">
        <w:t xml:space="preserve">site-wide </w:t>
      </w:r>
      <w:r>
        <w:t xml:space="preserve">survey will </w:t>
      </w:r>
      <w:r w:rsidR="00022A0E">
        <w:t xml:space="preserve">be presented to </w:t>
      </w:r>
      <w:r w:rsidR="001F706A">
        <w:t xml:space="preserve">3% of </w:t>
      </w:r>
      <w:r w:rsidR="00022A0E">
        <w:t>visitors</w:t>
      </w:r>
      <w:r w:rsidR="001F706A">
        <w:t xml:space="preserve"> </w:t>
      </w:r>
      <w:r w:rsidR="00022A0E">
        <w:t>to</w:t>
      </w:r>
      <w:r w:rsidR="001F706A">
        <w:t xml:space="preserve"> IMLS.gov</w:t>
      </w:r>
      <w:r w:rsidR="00022A0E">
        <w:t xml:space="preserve"> using a modal window that contains an invitation. If the visitor accepts the invitation, the window will wait for them to complete their visit and then answer the questions.</w:t>
      </w:r>
    </w:p>
    <w:p w14:paraId="5D5436CB" w14:textId="77777777" w:rsidR="00022A0E" w:rsidRDefault="00022A0E" w:rsidP="00022A0E">
      <w:pPr>
        <w:ind w:left="720"/>
      </w:pPr>
    </w:p>
    <w:p w14:paraId="02C6EFBA" w14:textId="77777777" w:rsidR="00022A0E" w:rsidRDefault="00022A0E" w:rsidP="00022A0E">
      <w:pPr>
        <w:ind w:left="720"/>
      </w:pPr>
      <w:r>
        <w:t xml:space="preserve">The page level survey will be embedded on the top pages on IMLS.gov, or on any page on the site that is experiencing unusual metrics that warrant further investigation. The survey will look like it’s part of the page and placed </w:t>
      </w:r>
      <w:r w:rsidR="007E6E9A">
        <w:t>at the bottom of</w:t>
      </w:r>
      <w:r>
        <w:t xml:space="preserve"> the content.</w:t>
      </w:r>
    </w:p>
    <w:p w14:paraId="24E76E37" w14:textId="77777777" w:rsidR="00F0026B" w:rsidRDefault="00F0026B" w:rsidP="00F0026B"/>
    <w:p w14:paraId="5D7BFDF0" w14:textId="77777777" w:rsidR="00F0026B" w:rsidRDefault="00F0026B" w:rsidP="00F0026B">
      <w:r>
        <w:t xml:space="preserve">A copy of </w:t>
      </w:r>
      <w:r w:rsidR="001F706A">
        <w:t>both</w:t>
      </w:r>
      <w:r>
        <w:t xml:space="preserve"> survey </w:t>
      </w:r>
      <w:r w:rsidR="001F706A">
        <w:t xml:space="preserve">invitations and </w:t>
      </w:r>
      <w:r>
        <w:t>questionnaire</w:t>
      </w:r>
      <w:r w:rsidR="001F706A">
        <w:t>s are</w:t>
      </w:r>
      <w:r>
        <w:t xml:space="preserve"> attached.</w:t>
      </w:r>
    </w:p>
    <w:p w14:paraId="78C9B561" w14:textId="77777777" w:rsidR="004D6E14" w:rsidRDefault="004D6E14" w:rsidP="00A403BB">
      <w:pPr>
        <w:rPr>
          <w:b/>
        </w:rPr>
      </w:pPr>
    </w:p>
    <w:p w14:paraId="6D40383B" w14:textId="77777777" w:rsidR="00A403BB" w:rsidRDefault="00A403BB" w:rsidP="00A403BB">
      <w:pPr>
        <w:rPr>
          <w:b/>
        </w:rPr>
      </w:pPr>
      <w:r>
        <w:rPr>
          <w:b/>
        </w:rPr>
        <w:t>Administration of the Instrument</w:t>
      </w:r>
    </w:p>
    <w:p w14:paraId="53BA2226" w14:textId="77777777" w:rsidR="00A403BB" w:rsidRDefault="001B0AAA" w:rsidP="00A403BB">
      <w:pPr>
        <w:pStyle w:val="ListParagraph"/>
        <w:numPr>
          <w:ilvl w:val="0"/>
          <w:numId w:val="17"/>
        </w:numPr>
      </w:pPr>
      <w:r>
        <w:t>H</w:t>
      </w:r>
      <w:r w:rsidR="00A403BB">
        <w:t>ow will you collect the information? (Check all that apply)</w:t>
      </w:r>
    </w:p>
    <w:p w14:paraId="26BCE93E" w14:textId="77777777" w:rsidR="001B0AAA" w:rsidRDefault="00DC7FAB" w:rsidP="001B0AAA">
      <w:pPr>
        <w:ind w:left="720"/>
      </w:pPr>
      <w:r>
        <w:t>[X</w:t>
      </w:r>
      <w:r w:rsidR="00A403BB">
        <w:t>] Web-based</w:t>
      </w:r>
      <w:r w:rsidR="001B0AAA">
        <w:t xml:space="preserve"> or other forms of Social Media </w:t>
      </w:r>
    </w:p>
    <w:p w14:paraId="384CB668" w14:textId="77777777" w:rsidR="001B0AAA" w:rsidRDefault="00A403BB" w:rsidP="001B0AAA">
      <w:pPr>
        <w:ind w:left="720"/>
      </w:pPr>
      <w:r>
        <w:t xml:space="preserve">[ </w:t>
      </w:r>
      <w:r w:rsidR="001B0AAA">
        <w:t xml:space="preserve"> </w:t>
      </w:r>
      <w:r>
        <w:t>] Telephone</w:t>
      </w:r>
      <w:r>
        <w:tab/>
      </w:r>
    </w:p>
    <w:p w14:paraId="71FE872C" w14:textId="77777777" w:rsidR="001B0AAA" w:rsidRDefault="00A403BB" w:rsidP="001B0AAA">
      <w:pPr>
        <w:ind w:left="720"/>
      </w:pPr>
      <w:r>
        <w:t>[</w:t>
      </w:r>
      <w:r w:rsidR="001B0AAA">
        <w:t xml:space="preserve"> </w:t>
      </w:r>
      <w:r>
        <w:t xml:space="preserve"> ] In-person</w:t>
      </w:r>
      <w:r>
        <w:tab/>
      </w:r>
    </w:p>
    <w:p w14:paraId="4C94A98E" w14:textId="77777777" w:rsidR="001B0AAA" w:rsidRDefault="00A403BB" w:rsidP="001B0AAA">
      <w:pPr>
        <w:ind w:left="720"/>
      </w:pPr>
      <w:r>
        <w:t xml:space="preserve">[ </w:t>
      </w:r>
      <w:r w:rsidR="001B0AAA">
        <w:t xml:space="preserve"> </w:t>
      </w:r>
      <w:r>
        <w:t>] Mail</w:t>
      </w:r>
      <w:r w:rsidR="001B0AAA">
        <w:t xml:space="preserve"> </w:t>
      </w:r>
    </w:p>
    <w:p w14:paraId="7E398F1D" w14:textId="77777777" w:rsidR="001B0AAA" w:rsidRDefault="00A403BB" w:rsidP="001B0AAA">
      <w:pPr>
        <w:ind w:left="720"/>
      </w:pPr>
      <w:r>
        <w:t xml:space="preserve">[ </w:t>
      </w:r>
      <w:r w:rsidR="001B0AAA">
        <w:t xml:space="preserve"> </w:t>
      </w:r>
      <w:r>
        <w:t>] Other, Explain</w:t>
      </w:r>
    </w:p>
    <w:p w14:paraId="01344646" w14:textId="77777777" w:rsidR="00F24CFC" w:rsidRDefault="00F24CFC" w:rsidP="00F24CFC">
      <w:pPr>
        <w:pStyle w:val="ListParagraph"/>
        <w:numPr>
          <w:ilvl w:val="0"/>
          <w:numId w:val="17"/>
        </w:numPr>
      </w:pPr>
      <w:r>
        <w:t xml:space="preserve">Will interviewers or facilitators be used?  [  ] Yes [ </w:t>
      </w:r>
      <w:r w:rsidR="0037265A">
        <w:t>X</w:t>
      </w:r>
      <w:r>
        <w:t xml:space="preserve"> ] No</w:t>
      </w:r>
    </w:p>
    <w:p w14:paraId="4D788CEC" w14:textId="77777777" w:rsidR="00F24CFC" w:rsidRDefault="00F24CFC" w:rsidP="00F24CFC">
      <w:pPr>
        <w:pStyle w:val="ListParagraph"/>
        <w:ind w:left="360"/>
      </w:pPr>
      <w:r>
        <w:t xml:space="preserve"> </w:t>
      </w:r>
    </w:p>
    <w:p w14:paraId="24C31AFF" w14:textId="77777777" w:rsidR="0024521E" w:rsidRPr="00F24CFC" w:rsidRDefault="00F24CFC" w:rsidP="0024521E">
      <w:pPr>
        <w:rPr>
          <w:b/>
        </w:rPr>
      </w:pPr>
      <w:r w:rsidRPr="00F24CFC">
        <w:rPr>
          <w:b/>
        </w:rPr>
        <w:t>Please make sure that all instruments, instructions, and scripts are submitted with the request.</w:t>
      </w:r>
    </w:p>
    <w:p w14:paraId="6BEF5EBC" w14:textId="77777777" w:rsidR="00F24CFC" w:rsidRDefault="00AF2175" w:rsidP="00F24CFC">
      <w:pPr>
        <w:pStyle w:val="Heading2"/>
        <w:tabs>
          <w:tab w:val="left" w:pos="900"/>
        </w:tabs>
        <w:ind w:right="-180"/>
      </w:pPr>
      <w:r>
        <w:rPr>
          <w:sz w:val="28"/>
        </w:rPr>
        <w:br w:type="page"/>
      </w:r>
      <w:r w:rsidR="00F24CFC">
        <w:rPr>
          <w:sz w:val="28"/>
        </w:rPr>
        <w:lastRenderedPageBreak/>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591231AE" w14:textId="77777777" w:rsidR="00F24CFC" w:rsidRDefault="00A93814" w:rsidP="00F24CFC">
      <w:pPr>
        <w:rPr>
          <w:b/>
        </w:rPr>
      </w:pPr>
      <w:r>
        <w:rPr>
          <w:b/>
          <w:noProof/>
        </w:rPr>
        <mc:AlternateContent>
          <mc:Choice Requires="wps">
            <w:drawing>
              <wp:anchor distT="0" distB="0" distL="114300" distR="114300" simplePos="0" relativeHeight="251658240" behindDoc="0" locked="0" layoutInCell="0" allowOverlap="1" wp14:anchorId="175842FF" wp14:editId="300EF57F">
                <wp:simplePos x="0" y="0"/>
                <wp:positionH relativeFrom="column">
                  <wp:posOffset>0</wp:posOffset>
                </wp:positionH>
                <wp:positionV relativeFrom="paragraph">
                  <wp:posOffset>0</wp:posOffset>
                </wp:positionV>
                <wp:extent cx="5943600" cy="0"/>
                <wp:effectExtent l="25400" t="25400" r="3810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EF3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2A08C2E5"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D298723" w14:textId="77777777" w:rsidR="00F24CFC" w:rsidRPr="00CF6542" w:rsidRDefault="00F24CFC" w:rsidP="00F24CFC">
      <w:pPr>
        <w:rPr>
          <w:sz w:val="20"/>
          <w:szCs w:val="20"/>
        </w:rPr>
      </w:pPr>
    </w:p>
    <w:p w14:paraId="2D32092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396FDC7" w14:textId="77777777" w:rsidR="00F24CFC" w:rsidRPr="008F50D4" w:rsidRDefault="00F24CFC" w:rsidP="00F24CFC">
      <w:pPr>
        <w:pStyle w:val="Header"/>
        <w:tabs>
          <w:tab w:val="clear" w:pos="4320"/>
          <w:tab w:val="clear" w:pos="8640"/>
        </w:tabs>
        <w:rPr>
          <w:b/>
        </w:rPr>
      </w:pPr>
    </w:p>
    <w:p w14:paraId="0292B3D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10A9613" w14:textId="77777777" w:rsidR="00F24CFC" w:rsidRPr="00CF6542" w:rsidRDefault="00F24CFC" w:rsidP="00F24CFC">
      <w:pPr>
        <w:rPr>
          <w:b/>
          <w:sz w:val="20"/>
          <w:szCs w:val="20"/>
        </w:rPr>
      </w:pPr>
    </w:p>
    <w:p w14:paraId="1E2C359E"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111A94B" w14:textId="77777777" w:rsidR="00F24CFC" w:rsidRPr="00CF6542" w:rsidRDefault="00F24CFC" w:rsidP="00F24CFC">
      <w:pPr>
        <w:pStyle w:val="BodyTextIndent"/>
        <w:tabs>
          <w:tab w:val="left" w:pos="360"/>
        </w:tabs>
        <w:ind w:left="0"/>
        <w:rPr>
          <w:bCs/>
        </w:rPr>
      </w:pPr>
    </w:p>
    <w:p w14:paraId="3D98733E"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C89F8ED" w14:textId="77777777" w:rsidR="00F24CFC" w:rsidRDefault="00F24CFC" w:rsidP="00F24CFC">
      <w:pPr>
        <w:rPr>
          <w:sz w:val="16"/>
          <w:szCs w:val="16"/>
        </w:rPr>
      </w:pPr>
    </w:p>
    <w:p w14:paraId="741F690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40DE01A" w14:textId="77777777" w:rsidR="008F50D4" w:rsidRPr="00CF6542" w:rsidRDefault="008F50D4" w:rsidP="00F24CFC">
      <w:pPr>
        <w:rPr>
          <w:sz w:val="20"/>
          <w:szCs w:val="20"/>
        </w:rPr>
      </w:pPr>
    </w:p>
    <w:p w14:paraId="535B3144"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C7DE63A" w14:textId="77777777" w:rsidR="00F24CFC" w:rsidRDefault="00F24CFC" w:rsidP="00F24CFC">
      <w:pPr>
        <w:rPr>
          <w:b/>
        </w:rPr>
      </w:pPr>
    </w:p>
    <w:p w14:paraId="34F627D2" w14:textId="77777777" w:rsidR="008F50D4" w:rsidRDefault="00F24CFC" w:rsidP="00F24CFC">
      <w:pPr>
        <w:rPr>
          <w:b/>
        </w:rPr>
      </w:pPr>
      <w:r>
        <w:rPr>
          <w:b/>
        </w:rPr>
        <w:t>BURDEN HOURS</w:t>
      </w:r>
      <w:r w:rsidR="008F50D4">
        <w:rPr>
          <w:b/>
        </w:rPr>
        <w:t>:</w:t>
      </w:r>
    </w:p>
    <w:p w14:paraId="62627ABB"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770B30C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35BEC49"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8846ED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B9CB1B5" w14:textId="77777777" w:rsidR="00F24CFC" w:rsidRPr="006832D9" w:rsidRDefault="00F24CFC" w:rsidP="00F24CFC">
      <w:pPr>
        <w:keepNext/>
        <w:keepLines/>
        <w:rPr>
          <w:b/>
        </w:rPr>
      </w:pPr>
    </w:p>
    <w:p w14:paraId="155A1571"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BF55BBB" w14:textId="77777777" w:rsidR="00F24CFC" w:rsidRPr="00CF6542" w:rsidRDefault="00F24CFC" w:rsidP="00F24CFC">
      <w:pPr>
        <w:rPr>
          <w:b/>
          <w:bCs/>
          <w:sz w:val="20"/>
          <w:szCs w:val="20"/>
          <w:u w:val="single"/>
        </w:rPr>
      </w:pPr>
    </w:p>
    <w:p w14:paraId="4ECCD9F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3D1D78E" w14:textId="77777777" w:rsidR="00F24CFC" w:rsidRPr="00CF6542" w:rsidRDefault="00F24CFC" w:rsidP="00F24CFC">
      <w:pPr>
        <w:rPr>
          <w:b/>
          <w:sz w:val="20"/>
          <w:szCs w:val="20"/>
        </w:rPr>
      </w:pPr>
    </w:p>
    <w:p w14:paraId="444736BB"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B0B7D18" w14:textId="77777777" w:rsidR="00F24CFC" w:rsidRPr="00CF6542" w:rsidRDefault="00F24CFC" w:rsidP="00F24CFC">
      <w:pPr>
        <w:rPr>
          <w:b/>
          <w:sz w:val="20"/>
          <w:szCs w:val="20"/>
        </w:rPr>
      </w:pPr>
    </w:p>
    <w:p w14:paraId="02CB07C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1F5C265" w14:textId="77777777" w:rsidR="00F24CFC" w:rsidRDefault="00F24CFC" w:rsidP="00F24CFC">
      <w:pPr>
        <w:pStyle w:val="ListParagraph"/>
        <w:ind w:left="360"/>
      </w:pPr>
    </w:p>
    <w:p w14:paraId="0C2F6E85" w14:textId="77777777" w:rsidR="005E714A" w:rsidRDefault="00CF6542" w:rsidP="009443AE">
      <w:r>
        <w:rPr>
          <w:b/>
        </w:rPr>
        <w:t xml:space="preserve">Submit </w:t>
      </w:r>
      <w:r w:rsidR="00F24CFC" w:rsidRPr="00F24CFC">
        <w:rPr>
          <w:b/>
        </w:rPr>
        <w:t>all instruments, instructions, and scripts are submitted with the request.</w:t>
      </w: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09948" w14:textId="77777777" w:rsidR="00022A0E" w:rsidRDefault="00022A0E">
      <w:r>
        <w:separator/>
      </w:r>
    </w:p>
  </w:endnote>
  <w:endnote w:type="continuationSeparator" w:id="0">
    <w:p w14:paraId="4CF2B11F" w14:textId="77777777" w:rsidR="00022A0E" w:rsidRDefault="0002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AD639" w14:textId="77777777" w:rsidR="00022A0E" w:rsidRDefault="00022A0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0F0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3D425" w14:textId="77777777" w:rsidR="00022A0E" w:rsidRDefault="00022A0E">
      <w:r>
        <w:separator/>
      </w:r>
    </w:p>
  </w:footnote>
  <w:footnote w:type="continuationSeparator" w:id="0">
    <w:p w14:paraId="5F27003D" w14:textId="77777777" w:rsidR="00022A0E" w:rsidRDefault="00022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17A8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C76AD"/>
    <w:multiLevelType w:val="hybridMultilevel"/>
    <w:tmpl w:val="20F2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5"/>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1"/>
  </w:num>
  <w:num w:numId="14">
    <w:abstractNumId w:val="16"/>
  </w:num>
  <w:num w:numId="15">
    <w:abstractNumId w:val="14"/>
  </w:num>
  <w:num w:numId="16">
    <w:abstractNumId w:val="13"/>
  </w:num>
  <w:num w:numId="17">
    <w:abstractNumId w:val="6"/>
  </w:num>
  <w:num w:numId="18">
    <w:abstractNumId w:val="7"/>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27BC"/>
    <w:rsid w:val="00022A0E"/>
    <w:rsid w:val="00023A57"/>
    <w:rsid w:val="00047A64"/>
    <w:rsid w:val="00056364"/>
    <w:rsid w:val="00067329"/>
    <w:rsid w:val="00075A23"/>
    <w:rsid w:val="00095305"/>
    <w:rsid w:val="000A2E79"/>
    <w:rsid w:val="000A5C1F"/>
    <w:rsid w:val="000B2838"/>
    <w:rsid w:val="000D44CA"/>
    <w:rsid w:val="000E200B"/>
    <w:rsid w:val="000E61D9"/>
    <w:rsid w:val="000F68BE"/>
    <w:rsid w:val="00182746"/>
    <w:rsid w:val="001927A4"/>
    <w:rsid w:val="00194AC6"/>
    <w:rsid w:val="001A23B0"/>
    <w:rsid w:val="001A25CC"/>
    <w:rsid w:val="001B0AAA"/>
    <w:rsid w:val="001C39F7"/>
    <w:rsid w:val="001F0F0D"/>
    <w:rsid w:val="001F706A"/>
    <w:rsid w:val="002178A7"/>
    <w:rsid w:val="00237B48"/>
    <w:rsid w:val="0024521E"/>
    <w:rsid w:val="002466D3"/>
    <w:rsid w:val="00250B76"/>
    <w:rsid w:val="00252A26"/>
    <w:rsid w:val="00263C3D"/>
    <w:rsid w:val="0027371A"/>
    <w:rsid w:val="00274D0B"/>
    <w:rsid w:val="002B052D"/>
    <w:rsid w:val="002B34CD"/>
    <w:rsid w:val="002B3C1E"/>
    <w:rsid w:val="002B3C95"/>
    <w:rsid w:val="002B6193"/>
    <w:rsid w:val="002B696D"/>
    <w:rsid w:val="002B7CA9"/>
    <w:rsid w:val="002D0B92"/>
    <w:rsid w:val="002F200B"/>
    <w:rsid w:val="003626B1"/>
    <w:rsid w:val="0037265A"/>
    <w:rsid w:val="003A7895"/>
    <w:rsid w:val="003C07F0"/>
    <w:rsid w:val="003C0D30"/>
    <w:rsid w:val="003D5BBE"/>
    <w:rsid w:val="003E3C61"/>
    <w:rsid w:val="003F1C5B"/>
    <w:rsid w:val="00400185"/>
    <w:rsid w:val="0040689A"/>
    <w:rsid w:val="0041560A"/>
    <w:rsid w:val="00415A0D"/>
    <w:rsid w:val="00434E33"/>
    <w:rsid w:val="00441434"/>
    <w:rsid w:val="0045125E"/>
    <w:rsid w:val="0045264C"/>
    <w:rsid w:val="004776A3"/>
    <w:rsid w:val="004876EC"/>
    <w:rsid w:val="004B5CA3"/>
    <w:rsid w:val="004D6E14"/>
    <w:rsid w:val="004E1DA6"/>
    <w:rsid w:val="004F322F"/>
    <w:rsid w:val="00500139"/>
    <w:rsid w:val="005009B0"/>
    <w:rsid w:val="00507D71"/>
    <w:rsid w:val="00511161"/>
    <w:rsid w:val="00524236"/>
    <w:rsid w:val="00524A50"/>
    <w:rsid w:val="00534850"/>
    <w:rsid w:val="0053777C"/>
    <w:rsid w:val="00540E38"/>
    <w:rsid w:val="00552FFA"/>
    <w:rsid w:val="0055506A"/>
    <w:rsid w:val="00580CEC"/>
    <w:rsid w:val="005A1006"/>
    <w:rsid w:val="005D0110"/>
    <w:rsid w:val="005E714A"/>
    <w:rsid w:val="005F693D"/>
    <w:rsid w:val="006140A0"/>
    <w:rsid w:val="00636621"/>
    <w:rsid w:val="00642B49"/>
    <w:rsid w:val="006662D8"/>
    <w:rsid w:val="006832D9"/>
    <w:rsid w:val="0069403B"/>
    <w:rsid w:val="00694F51"/>
    <w:rsid w:val="00695442"/>
    <w:rsid w:val="006B0A64"/>
    <w:rsid w:val="006B3D1A"/>
    <w:rsid w:val="006F3DDE"/>
    <w:rsid w:val="00704678"/>
    <w:rsid w:val="0071457F"/>
    <w:rsid w:val="007425E7"/>
    <w:rsid w:val="00745892"/>
    <w:rsid w:val="0075006B"/>
    <w:rsid w:val="00751F59"/>
    <w:rsid w:val="00760DC8"/>
    <w:rsid w:val="00777AE5"/>
    <w:rsid w:val="007A3BA2"/>
    <w:rsid w:val="007E6E9A"/>
    <w:rsid w:val="007F7080"/>
    <w:rsid w:val="00802607"/>
    <w:rsid w:val="008101A5"/>
    <w:rsid w:val="00822664"/>
    <w:rsid w:val="00843796"/>
    <w:rsid w:val="008517E6"/>
    <w:rsid w:val="0087295B"/>
    <w:rsid w:val="00895229"/>
    <w:rsid w:val="0089600F"/>
    <w:rsid w:val="008A0F07"/>
    <w:rsid w:val="008B2EB3"/>
    <w:rsid w:val="008D1917"/>
    <w:rsid w:val="008E2D2F"/>
    <w:rsid w:val="008F0203"/>
    <w:rsid w:val="008F50D4"/>
    <w:rsid w:val="00912070"/>
    <w:rsid w:val="00921C2E"/>
    <w:rsid w:val="009239AA"/>
    <w:rsid w:val="00924A06"/>
    <w:rsid w:val="009332A0"/>
    <w:rsid w:val="00935ADA"/>
    <w:rsid w:val="009443AE"/>
    <w:rsid w:val="00946B6C"/>
    <w:rsid w:val="00955A71"/>
    <w:rsid w:val="0096108F"/>
    <w:rsid w:val="009877EB"/>
    <w:rsid w:val="009C13B9"/>
    <w:rsid w:val="009D01A2"/>
    <w:rsid w:val="009F5923"/>
    <w:rsid w:val="00A403BB"/>
    <w:rsid w:val="00A674DF"/>
    <w:rsid w:val="00A83AA6"/>
    <w:rsid w:val="00A934D6"/>
    <w:rsid w:val="00A93814"/>
    <w:rsid w:val="00AA3BC2"/>
    <w:rsid w:val="00AC2A5A"/>
    <w:rsid w:val="00AD6ABC"/>
    <w:rsid w:val="00AE1809"/>
    <w:rsid w:val="00AE3886"/>
    <w:rsid w:val="00AF2175"/>
    <w:rsid w:val="00B103AA"/>
    <w:rsid w:val="00B113E5"/>
    <w:rsid w:val="00B1557F"/>
    <w:rsid w:val="00B555B3"/>
    <w:rsid w:val="00B80D76"/>
    <w:rsid w:val="00BA0200"/>
    <w:rsid w:val="00BA2105"/>
    <w:rsid w:val="00BA7E06"/>
    <w:rsid w:val="00BB43B5"/>
    <w:rsid w:val="00BB6219"/>
    <w:rsid w:val="00BD290F"/>
    <w:rsid w:val="00BF204B"/>
    <w:rsid w:val="00C14CC4"/>
    <w:rsid w:val="00C33C52"/>
    <w:rsid w:val="00C40D8B"/>
    <w:rsid w:val="00C43E20"/>
    <w:rsid w:val="00C44914"/>
    <w:rsid w:val="00C534A4"/>
    <w:rsid w:val="00C53BE3"/>
    <w:rsid w:val="00C652CA"/>
    <w:rsid w:val="00C8407A"/>
    <w:rsid w:val="00C8488C"/>
    <w:rsid w:val="00C86E91"/>
    <w:rsid w:val="00C9193B"/>
    <w:rsid w:val="00C97A35"/>
    <w:rsid w:val="00CA2650"/>
    <w:rsid w:val="00CB1078"/>
    <w:rsid w:val="00CC6FAF"/>
    <w:rsid w:val="00CF6542"/>
    <w:rsid w:val="00D24698"/>
    <w:rsid w:val="00D34516"/>
    <w:rsid w:val="00D43067"/>
    <w:rsid w:val="00D51370"/>
    <w:rsid w:val="00D530F7"/>
    <w:rsid w:val="00D572F1"/>
    <w:rsid w:val="00D6383F"/>
    <w:rsid w:val="00D64880"/>
    <w:rsid w:val="00DB59D0"/>
    <w:rsid w:val="00DC1E91"/>
    <w:rsid w:val="00DC33D3"/>
    <w:rsid w:val="00DC7FAB"/>
    <w:rsid w:val="00DD352D"/>
    <w:rsid w:val="00DF4BC3"/>
    <w:rsid w:val="00E26329"/>
    <w:rsid w:val="00E40B50"/>
    <w:rsid w:val="00E50293"/>
    <w:rsid w:val="00E65FFC"/>
    <w:rsid w:val="00E744EA"/>
    <w:rsid w:val="00E80951"/>
    <w:rsid w:val="00E86CC6"/>
    <w:rsid w:val="00EB56B3"/>
    <w:rsid w:val="00ED6492"/>
    <w:rsid w:val="00EF2095"/>
    <w:rsid w:val="00EF40D5"/>
    <w:rsid w:val="00F0026B"/>
    <w:rsid w:val="00F06866"/>
    <w:rsid w:val="00F15956"/>
    <w:rsid w:val="00F24CFC"/>
    <w:rsid w:val="00F3148B"/>
    <w:rsid w:val="00F3170F"/>
    <w:rsid w:val="00F36AD8"/>
    <w:rsid w:val="00F66ACF"/>
    <w:rsid w:val="00F832E5"/>
    <w:rsid w:val="00F976B0"/>
    <w:rsid w:val="00FA2127"/>
    <w:rsid w:val="00FA6DE7"/>
    <w:rsid w:val="00FC0A8E"/>
    <w:rsid w:val="00FC0BA8"/>
    <w:rsid w:val="00FD2A4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7EBB53"/>
  <w15:docId w15:val="{2D768B91-DBDC-45DE-8A16-447A4FCB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10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917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C1532-55E8-4A3F-B525-3C781685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1038</Words>
  <Characters>5917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Kim A. Miller</cp:lastModifiedBy>
  <cp:revision>2</cp:revision>
  <cp:lastPrinted>2014-05-27T14:45:00Z</cp:lastPrinted>
  <dcterms:created xsi:type="dcterms:W3CDTF">2017-01-19T13:01:00Z</dcterms:created>
  <dcterms:modified xsi:type="dcterms:W3CDTF">2017-01-19T13:01:00Z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