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220DB" w14:textId="77777777" w:rsidR="005B74D2" w:rsidRDefault="005B74D2" w:rsidP="004A48B8">
      <w:pPr>
        <w:pStyle w:val="Heading1"/>
        <w:suppressAutoHyphens/>
        <w:spacing w:line="276" w:lineRule="auto"/>
      </w:pPr>
      <w:r>
        <w:t>SUPPORTING STATEMENT FOR PAPERWORK REDUCTION SUBMISSION</w:t>
      </w:r>
    </w:p>
    <w:p w14:paraId="6C036B2A" w14:textId="77777777" w:rsidR="005B74D2" w:rsidRDefault="00BD0E6F" w:rsidP="004A48B8">
      <w:pPr>
        <w:pStyle w:val="Heading1"/>
        <w:suppressAutoHyphens/>
        <w:spacing w:line="276" w:lineRule="auto"/>
      </w:pPr>
      <w:r w:rsidRPr="00B4516D">
        <w:t>UNAVCO User Satisfaction Survey</w:t>
      </w:r>
    </w:p>
    <w:p w14:paraId="055D1D6B" w14:textId="77777777" w:rsidR="00C64266" w:rsidRPr="00C64266" w:rsidRDefault="00C64266" w:rsidP="004A48B8">
      <w:pPr>
        <w:suppressAutoHyphens/>
      </w:pPr>
    </w:p>
    <w:p w14:paraId="5A3322E4" w14:textId="4FE03A0A" w:rsidR="005B74D2" w:rsidRDefault="005B74D2" w:rsidP="004A48B8">
      <w:pPr>
        <w:pStyle w:val="Heading1"/>
        <w:numPr>
          <w:ilvl w:val="0"/>
          <w:numId w:val="42"/>
        </w:numPr>
        <w:suppressAutoHyphens/>
        <w:spacing w:line="276" w:lineRule="auto"/>
      </w:pPr>
      <w:r>
        <w:t>JUSTIFICATION</w:t>
      </w:r>
    </w:p>
    <w:p w14:paraId="603E44BF" w14:textId="77777777" w:rsidR="00C64266" w:rsidRPr="00C64266" w:rsidRDefault="00C64266" w:rsidP="004A48B8">
      <w:pPr>
        <w:suppressAutoHyphens/>
      </w:pPr>
    </w:p>
    <w:p w14:paraId="76CE6FBF" w14:textId="77777777" w:rsidR="005B74D2" w:rsidRPr="00C64266" w:rsidRDefault="005B74D2" w:rsidP="004A48B8">
      <w:pPr>
        <w:pStyle w:val="BodyText"/>
        <w:numPr>
          <w:ilvl w:val="0"/>
          <w:numId w:val="38"/>
        </w:numPr>
        <w:suppressAutoHyphens/>
        <w:spacing w:line="276" w:lineRule="auto"/>
        <w:ind w:left="360"/>
      </w:pPr>
      <w:r>
        <w:rPr>
          <w:b/>
        </w:rPr>
        <w:t>CIRCUMSTANCES MAKING COLLECTION OF INFORMATION NECESSARY</w:t>
      </w:r>
    </w:p>
    <w:p w14:paraId="1FC14B04" w14:textId="77777777" w:rsidR="00C64266" w:rsidRDefault="00C64266" w:rsidP="004A48B8">
      <w:pPr>
        <w:pStyle w:val="BodyText"/>
        <w:suppressAutoHyphens/>
        <w:spacing w:line="276" w:lineRule="auto"/>
        <w:ind w:left="360"/>
      </w:pPr>
    </w:p>
    <w:p w14:paraId="68A1FA4E" w14:textId="77777777" w:rsidR="005B74D2" w:rsidRDefault="005B74D2" w:rsidP="004A48B8">
      <w:pPr>
        <w:pStyle w:val="BodyText"/>
        <w:suppressAutoHyphens/>
        <w:spacing w:line="276" w:lineRule="auto"/>
        <w:ind w:left="360"/>
        <w:rPr>
          <w:szCs w:val="24"/>
        </w:rPr>
      </w:pPr>
      <w:r>
        <w:rPr>
          <w:szCs w:val="24"/>
        </w:rPr>
        <w:t>On September 11, 1993, President Clinton issued Executive Order 12862, “Setting Customer Service Standards,” which clearly defined his vision that the Federal agencies will put the public first. To accomplish this, President Clinton called for a “revolution within the Federal government to change the way it does business.” He expected this process to require continual reform of government practices and operations to the end that, “when dealing with the Federal agencies, all people receive service that matches or exceeds the best service available in the private sector.”</w:t>
      </w:r>
    </w:p>
    <w:p w14:paraId="290C6F5C" w14:textId="77777777" w:rsidR="005B74D2" w:rsidRDefault="005B74D2" w:rsidP="004A48B8">
      <w:pPr>
        <w:pStyle w:val="BodyText"/>
        <w:suppressAutoHyphens/>
        <w:spacing w:line="276" w:lineRule="auto"/>
        <w:ind w:left="360"/>
      </w:pPr>
    </w:p>
    <w:p w14:paraId="1D930938" w14:textId="441CFB5D" w:rsidR="005B74D2" w:rsidRDefault="005B74D2" w:rsidP="004A48B8">
      <w:pPr>
        <w:pStyle w:val="BodyText"/>
        <w:suppressAutoHyphens/>
        <w:spacing w:line="276" w:lineRule="auto"/>
        <w:ind w:left="360"/>
        <w:rPr>
          <w:szCs w:val="24"/>
        </w:rPr>
      </w:pPr>
      <w:r>
        <w:rPr>
          <w:szCs w:val="24"/>
        </w:rPr>
        <w:t>Section 1(b) of this E.O. requires agencies to “survey customers to determine the kind and quality of services they want and their level of satisfaction with existing services” and Section 1(a) requires agencies to “survey front- line employees on barriers to, and ideas for, matching the best in business.” These Presidential requirements established an ongoing need for the National Science Foundation (NSF) to engage in an interactive process of collecting information and using it to improve program services and processes.</w:t>
      </w:r>
    </w:p>
    <w:p w14:paraId="02A6CA78" w14:textId="77777777" w:rsidR="00273968" w:rsidRDefault="00273968" w:rsidP="004A48B8">
      <w:pPr>
        <w:pStyle w:val="BodyText"/>
        <w:suppressAutoHyphens/>
        <w:spacing w:line="276" w:lineRule="auto"/>
        <w:ind w:left="360"/>
      </w:pPr>
    </w:p>
    <w:p w14:paraId="53B20DEC" w14:textId="3D2095C2" w:rsidR="00273968" w:rsidRDefault="00273968" w:rsidP="004A48B8">
      <w:pPr>
        <w:pStyle w:val="BodyText"/>
        <w:suppressAutoHyphens/>
        <w:spacing w:line="276" w:lineRule="auto"/>
        <w:ind w:left="360"/>
      </w:pPr>
      <w:r>
        <w:rPr>
          <w:b/>
        </w:rPr>
        <w:t xml:space="preserve">History of UNAVCO:  </w:t>
      </w:r>
      <w:r>
        <w:t>UNAVCO was created in 1984 in response to the challenge of applying GPS to geosciences. At that time it was called the University NAVSTAR Consortium (UNAVCO). At its inception, UNAVCO was housed within the Cooperative Institute for Research in Environmental Sciences (CIRES) at the University of Colorado. In 1992, UNAVCO moved under the umbrella of the University Corporation for Atmospheric R</w:t>
      </w:r>
      <w:r w:rsidR="004A48B8">
        <w:t>e</w:t>
      </w:r>
      <w:r>
        <w:t>search (UCAR). In 2001, UNAVCO, Inc. incorporated as an independent, non-profit, [501(c</w:t>
      </w:r>
      <w:proofErr w:type="gramStart"/>
      <w:r>
        <w:t>)(</w:t>
      </w:r>
      <w:proofErr w:type="gramEnd"/>
      <w:r>
        <w:t>3)] corporation. For one and a half years, between April 2001 and September 2003, UCAR/UNAVCO and UNAVCO, Inc. both existed. In October 2003, funding for UCAR/UNAVCO ended and the staff and equipment of UCAR/UNAVCO moved to UNAVCO, Inc. The objective of this change was to provide the UNAVCO community with control over UNAVCO resources and activities with no additional cost to the community. UNAVCO, Inc. adopted the former acronym as its official name when it incorporated.</w:t>
      </w:r>
    </w:p>
    <w:p w14:paraId="147DE42C" w14:textId="107068A3" w:rsidR="00273968" w:rsidRPr="00273968" w:rsidRDefault="00273968" w:rsidP="004A48B8">
      <w:pPr>
        <w:suppressAutoHyphens/>
        <w:spacing w:before="100" w:beforeAutospacing="1" w:after="100" w:afterAutospacing="1" w:line="276" w:lineRule="auto"/>
        <w:ind w:left="360"/>
        <w:rPr>
          <w:sz w:val="24"/>
          <w:szCs w:val="24"/>
        </w:rPr>
      </w:pPr>
      <w:r w:rsidRPr="00273968">
        <w:rPr>
          <w:bCs/>
          <w:sz w:val="24"/>
          <w:szCs w:val="24"/>
        </w:rPr>
        <w:t>UNAVCO</w:t>
      </w:r>
      <w:r w:rsidRPr="00273968">
        <w:rPr>
          <w:sz w:val="24"/>
          <w:szCs w:val="24"/>
        </w:rPr>
        <w:t xml:space="preserve"> is a non-profit university-governed consortium that facilitates geoscience research and education using Geodesy. The UNAVCO academic and research community seeks to broaden human understanding of the changing Earth by integrating technologies, open geodetic observations, and research. UNAVCO is funded by the National Science Foundation (NSF) and The National Aeronautics and Space Administration (NASA) and supports research around the world.</w:t>
      </w:r>
    </w:p>
    <w:p w14:paraId="23FF9C76" w14:textId="7722FA56" w:rsidR="00273968" w:rsidRPr="00273968" w:rsidRDefault="00273968" w:rsidP="004A48B8">
      <w:pPr>
        <w:suppressAutoHyphens/>
        <w:spacing w:before="100" w:beforeAutospacing="1" w:after="100" w:afterAutospacing="1" w:line="276" w:lineRule="auto"/>
        <w:ind w:left="360"/>
        <w:rPr>
          <w:sz w:val="24"/>
          <w:szCs w:val="24"/>
        </w:rPr>
      </w:pPr>
      <w:r w:rsidRPr="00273968">
        <w:rPr>
          <w:sz w:val="24"/>
          <w:szCs w:val="24"/>
        </w:rPr>
        <w:t xml:space="preserve">As a university-governed consortium, UNAVCO is collectively tasked with advancing and supporting the science goals of the community. UNAVCO currently has over 100 US academic members, and supports over 65 organizations as associate members. Before incorporation in 2001, UNAVCO existed under different organizational umbrellas for nearly two decades as the University </w:t>
      </w:r>
      <w:proofErr w:type="spellStart"/>
      <w:r w:rsidRPr="00273968">
        <w:rPr>
          <w:sz w:val="24"/>
          <w:szCs w:val="24"/>
        </w:rPr>
        <w:t>Navstar</w:t>
      </w:r>
      <w:proofErr w:type="spellEnd"/>
      <w:r w:rsidRPr="00273968">
        <w:rPr>
          <w:sz w:val="24"/>
          <w:szCs w:val="24"/>
        </w:rPr>
        <w:t xml:space="preserve"> Consortium, then primarily serving geophysicists and geodesists who study tectonic deformation using high-precision GPS technology.</w:t>
      </w:r>
    </w:p>
    <w:p w14:paraId="202221AD" w14:textId="09BD7D43" w:rsidR="00273968" w:rsidRPr="00273968" w:rsidRDefault="00273968" w:rsidP="004A48B8">
      <w:pPr>
        <w:suppressAutoHyphens/>
        <w:spacing w:before="100" w:beforeAutospacing="1" w:after="100" w:afterAutospacing="1" w:line="276" w:lineRule="auto"/>
        <w:ind w:left="360"/>
        <w:rPr>
          <w:sz w:val="24"/>
          <w:szCs w:val="24"/>
        </w:rPr>
      </w:pPr>
      <w:r w:rsidRPr="00273968">
        <w:rPr>
          <w:sz w:val="24"/>
          <w:szCs w:val="24"/>
        </w:rPr>
        <w:t xml:space="preserve">Since 2003, UNAVCO's scope has expanded significantly, with service to new science communities - including those who focus on the deformation of ice, the Earth's response to ground water, sea level, and other aspects of the hydrosphere, and renewed interest in imaging the structure of the atmosphere. UNAVCO has also expanded its support of new geodetic tools: advancing GPS towards mm-level global GPS geodesy and to streaming high rate observations; borehole strain meters and seismometers, expanded geodetic imaging using </w:t>
      </w:r>
      <w:proofErr w:type="spellStart"/>
      <w:r w:rsidRPr="00273968">
        <w:rPr>
          <w:sz w:val="24"/>
          <w:szCs w:val="24"/>
        </w:rPr>
        <w:t>lidar</w:t>
      </w:r>
      <w:proofErr w:type="spellEnd"/>
      <w:r w:rsidRPr="00273968">
        <w:rPr>
          <w:sz w:val="24"/>
          <w:szCs w:val="24"/>
        </w:rPr>
        <w:t xml:space="preserve"> for Airborne Laser Swath Mapping, </w:t>
      </w:r>
      <w:proofErr w:type="spellStart"/>
      <w:r w:rsidRPr="00273968">
        <w:rPr>
          <w:sz w:val="24"/>
          <w:szCs w:val="24"/>
        </w:rPr>
        <w:t>InSAR</w:t>
      </w:r>
      <w:proofErr w:type="spellEnd"/>
      <w:r w:rsidRPr="00273968">
        <w:rPr>
          <w:sz w:val="24"/>
          <w:szCs w:val="24"/>
        </w:rPr>
        <w:t xml:space="preserve"> (Interferometric Synthetic Aperture Radar), and Terrestrial Laser Scanning, web services and cyberinfrastructure. GPS is finding applications in a frequency range that used to be the sole provenance of seismology, as GPS measurements grow from one solution per day to one solution per second, with high precision.</w:t>
      </w:r>
    </w:p>
    <w:p w14:paraId="5872B646" w14:textId="03917E10" w:rsidR="00273968" w:rsidRPr="00273968" w:rsidRDefault="00273968" w:rsidP="004A48B8">
      <w:pPr>
        <w:suppressAutoHyphens/>
        <w:spacing w:before="100" w:beforeAutospacing="1" w:after="100" w:afterAutospacing="1" w:line="276" w:lineRule="auto"/>
        <w:ind w:left="360"/>
        <w:rPr>
          <w:sz w:val="24"/>
          <w:szCs w:val="24"/>
        </w:rPr>
      </w:pPr>
      <w:r w:rsidRPr="00273968">
        <w:rPr>
          <w:sz w:val="24"/>
          <w:szCs w:val="24"/>
        </w:rPr>
        <w:t xml:space="preserve">As of October, 2013, UNAVCO operates the GAGE (Geodesy Advancing Geosciences and </w:t>
      </w:r>
      <w:proofErr w:type="spellStart"/>
      <w:r w:rsidRPr="00273968">
        <w:rPr>
          <w:sz w:val="24"/>
          <w:szCs w:val="24"/>
        </w:rPr>
        <w:t>EarthScope</w:t>
      </w:r>
      <w:proofErr w:type="spellEnd"/>
      <w:r w:rsidRPr="00273968">
        <w:rPr>
          <w:sz w:val="24"/>
          <w:szCs w:val="24"/>
        </w:rPr>
        <w:t xml:space="preserve">) Facility, located in Boulder, Colorado with regional offices in San Clemente, California and Anchorage, Alaska. The Facility provides science support through community coordination, field engineering, data services, technology innovation, and instrument testing, acquisition, and deployment. It provides scientific support to global geodetic infrastructure that is developed and operated through international collaborations. </w:t>
      </w:r>
      <w:proofErr w:type="spellStart"/>
      <w:r w:rsidRPr="00273968">
        <w:rPr>
          <w:sz w:val="24"/>
          <w:szCs w:val="24"/>
        </w:rPr>
        <w:t>EarthScope</w:t>
      </w:r>
      <w:proofErr w:type="spellEnd"/>
      <w:r w:rsidRPr="00273968">
        <w:rPr>
          <w:sz w:val="24"/>
          <w:szCs w:val="24"/>
        </w:rPr>
        <w:t>, a set of integrated geophysical observatories, supports investigation of the entire temporal spectrum of Earth deformation processes. In particular, the Plate Boundary Observatory (PBO) provides geodetic imaging of plate boundary deformation.</w:t>
      </w:r>
    </w:p>
    <w:p w14:paraId="43C77FC2" w14:textId="0CD67EF0" w:rsidR="00273968" w:rsidRPr="00273968" w:rsidRDefault="00273968" w:rsidP="004A48B8">
      <w:pPr>
        <w:suppressAutoHyphens/>
        <w:spacing w:before="100" w:beforeAutospacing="1" w:after="100" w:afterAutospacing="1" w:line="276" w:lineRule="auto"/>
        <w:ind w:left="360"/>
        <w:rPr>
          <w:sz w:val="24"/>
          <w:szCs w:val="24"/>
        </w:rPr>
      </w:pPr>
      <w:r w:rsidRPr="00273968">
        <w:rPr>
          <w:sz w:val="24"/>
          <w:szCs w:val="24"/>
        </w:rPr>
        <w:t>UNAVCO undertook an internal reorganization to refine its community support and advisory committees. Three UNAVCO programs focus on: (1) Geodetic Infrastructure; (2) Geodetic Data Services; and (3) Education and Community Engagement.</w:t>
      </w:r>
    </w:p>
    <w:p w14:paraId="117908E7" w14:textId="4AD3D784" w:rsidR="005A0522" w:rsidRDefault="003E6ED3" w:rsidP="004A48B8">
      <w:pPr>
        <w:pStyle w:val="BodyText"/>
        <w:suppressAutoHyphens/>
        <w:spacing w:line="276" w:lineRule="auto"/>
        <w:ind w:left="360"/>
      </w:pPr>
      <w:r w:rsidRPr="00B4516D">
        <w:t xml:space="preserve">In 2016, </w:t>
      </w:r>
      <w:r w:rsidR="00B551AD" w:rsidRPr="00B4516D">
        <w:t>NSF</w:t>
      </w:r>
      <w:r w:rsidRPr="00B4516D">
        <w:t xml:space="preserve"> will conduct a limited review of UNAVCO by surveying </w:t>
      </w:r>
      <w:r w:rsidR="00041DF0" w:rsidRPr="00B4516D">
        <w:t>its</w:t>
      </w:r>
      <w:r w:rsidRPr="00B4516D">
        <w:t xml:space="preserve"> user community. Responses will be analyze</w:t>
      </w:r>
      <w:r w:rsidR="000C1100" w:rsidRPr="00B4516D">
        <w:t xml:space="preserve">d before making final recommendations. The survey aims to </w:t>
      </w:r>
      <w:r w:rsidRPr="00B4516D">
        <w:t>determine overall user satisfaction with various UNAVCO resources.</w:t>
      </w:r>
    </w:p>
    <w:p w14:paraId="6278E07D" w14:textId="77777777" w:rsidR="00273968" w:rsidRPr="00B4516D" w:rsidRDefault="00273968" w:rsidP="004A48B8">
      <w:pPr>
        <w:pStyle w:val="BodyText"/>
        <w:suppressAutoHyphens/>
        <w:spacing w:line="276" w:lineRule="auto"/>
        <w:ind w:left="360"/>
      </w:pPr>
    </w:p>
    <w:p w14:paraId="6B573EB6" w14:textId="77777777" w:rsidR="005B74D2" w:rsidRDefault="005B74D2" w:rsidP="004A48B8">
      <w:pPr>
        <w:pStyle w:val="BodyText"/>
        <w:numPr>
          <w:ilvl w:val="0"/>
          <w:numId w:val="38"/>
        </w:numPr>
        <w:suppressAutoHyphens/>
        <w:spacing w:line="276" w:lineRule="auto"/>
      </w:pPr>
      <w:r>
        <w:rPr>
          <w:b/>
        </w:rPr>
        <w:lastRenderedPageBreak/>
        <w:t>HOW, BY WHOM, AND PURPOSE FOR WHICH INFORMATION IS TO BE USED</w:t>
      </w:r>
    </w:p>
    <w:p w14:paraId="5249182A" w14:textId="77777777" w:rsidR="00273968" w:rsidRDefault="0066480B" w:rsidP="004A48B8">
      <w:pPr>
        <w:pStyle w:val="BodyText"/>
        <w:suppressAutoHyphens/>
        <w:spacing w:line="276" w:lineRule="auto"/>
        <w:ind w:left="360"/>
      </w:pPr>
      <w:r w:rsidRPr="00B4516D">
        <w:t xml:space="preserve">The survey will request voluntary feedback from the greater UNAVCO community including </w:t>
      </w:r>
      <w:r w:rsidR="00545989" w:rsidRPr="00B4516D">
        <w:t xml:space="preserve">educators, surveyors, and academics. </w:t>
      </w:r>
      <w:r w:rsidR="00707344" w:rsidRPr="00B4516D">
        <w:t xml:space="preserve">Users will be identified via </w:t>
      </w:r>
      <w:r w:rsidR="00BB000F" w:rsidRPr="00B4516D">
        <w:t xml:space="preserve">UNAVCO </w:t>
      </w:r>
      <w:proofErr w:type="spellStart"/>
      <w:r w:rsidR="00BB000F" w:rsidRPr="00B4516D">
        <w:t>lists</w:t>
      </w:r>
      <w:r w:rsidR="00541764" w:rsidRPr="00B4516D">
        <w:t>ervs</w:t>
      </w:r>
      <w:proofErr w:type="spellEnd"/>
      <w:r w:rsidR="00541764" w:rsidRPr="00B4516D">
        <w:t xml:space="preserve">, professional society memberships, and other identifying sources. </w:t>
      </w:r>
      <w:r w:rsidR="00B551AD" w:rsidRPr="00B4516D">
        <w:t>NSF</w:t>
      </w:r>
      <w:r w:rsidR="00D63B26" w:rsidRPr="00B4516D">
        <w:t xml:space="preserve"> anticipates</w:t>
      </w:r>
      <w:r w:rsidR="00B551AD" w:rsidRPr="00B4516D">
        <w:t xml:space="preserve"> deploying 500 surveys </w:t>
      </w:r>
      <w:r w:rsidR="00D63B26" w:rsidRPr="00B4516D">
        <w:t>from these sources</w:t>
      </w:r>
      <w:r w:rsidR="00B551AD" w:rsidRPr="00B4516D">
        <w:t xml:space="preserve"> of which there will likely be </w:t>
      </w:r>
      <w:r w:rsidR="000E6F67" w:rsidRPr="00B4516D">
        <w:t xml:space="preserve">about </w:t>
      </w:r>
      <w:r w:rsidR="00B551AD" w:rsidRPr="00B4516D">
        <w:t>250 responses</w:t>
      </w:r>
      <w:r w:rsidR="00D63B26" w:rsidRPr="00B4516D">
        <w:t>.</w:t>
      </w:r>
      <w:r w:rsidR="000E6F67" w:rsidRPr="00B4516D">
        <w:t xml:space="preserve"> This estimate of respondents is based on past response rates for similar surveys.</w:t>
      </w:r>
      <w:r w:rsidR="00D63B26" w:rsidRPr="00B4516D">
        <w:t xml:space="preserve"> </w:t>
      </w:r>
      <w:r w:rsidR="00D97195" w:rsidRPr="00B4516D">
        <w:t>The data will be used to understand user satisfaction of UNAVCO resources.</w:t>
      </w:r>
    </w:p>
    <w:p w14:paraId="0D0DC02F" w14:textId="5930EDA8" w:rsidR="005B74D2" w:rsidRPr="00B4516D" w:rsidRDefault="00D97195" w:rsidP="004A48B8">
      <w:pPr>
        <w:pStyle w:val="BodyText"/>
        <w:suppressAutoHyphens/>
        <w:spacing w:line="276" w:lineRule="auto"/>
        <w:ind w:left="360"/>
      </w:pPr>
      <w:r w:rsidRPr="00B4516D">
        <w:t xml:space="preserve"> </w:t>
      </w:r>
    </w:p>
    <w:p w14:paraId="63928C7C" w14:textId="77777777" w:rsidR="005B74D2" w:rsidRDefault="005B74D2" w:rsidP="004A48B8">
      <w:pPr>
        <w:numPr>
          <w:ilvl w:val="0"/>
          <w:numId w:val="38"/>
        </w:numPr>
        <w:suppressAutoHyphens/>
        <w:spacing w:line="276" w:lineRule="auto"/>
        <w:rPr>
          <w:sz w:val="24"/>
        </w:rPr>
      </w:pPr>
      <w:r>
        <w:rPr>
          <w:b/>
          <w:sz w:val="24"/>
        </w:rPr>
        <w:t>USE OF AUTOMATION</w:t>
      </w:r>
    </w:p>
    <w:p w14:paraId="5567A554" w14:textId="77777777" w:rsidR="00C64266" w:rsidRDefault="00C64266" w:rsidP="004A48B8">
      <w:pPr>
        <w:tabs>
          <w:tab w:val="left" w:pos="360"/>
        </w:tabs>
        <w:suppressAutoHyphens/>
        <w:spacing w:line="276" w:lineRule="auto"/>
        <w:ind w:left="360"/>
        <w:rPr>
          <w:snapToGrid w:val="0"/>
          <w:sz w:val="24"/>
        </w:rPr>
      </w:pPr>
    </w:p>
    <w:p w14:paraId="082460D8" w14:textId="258F1692" w:rsidR="005B74D2" w:rsidRDefault="00903BFE" w:rsidP="004A48B8">
      <w:pPr>
        <w:tabs>
          <w:tab w:val="left" w:pos="360"/>
        </w:tabs>
        <w:suppressAutoHyphens/>
        <w:spacing w:line="276" w:lineRule="auto"/>
        <w:ind w:left="360"/>
        <w:rPr>
          <w:snapToGrid w:val="0"/>
          <w:sz w:val="24"/>
        </w:rPr>
      </w:pPr>
      <w:r w:rsidRPr="00B4516D">
        <w:rPr>
          <w:snapToGrid w:val="0"/>
          <w:sz w:val="24"/>
        </w:rPr>
        <w:t>The survey will be administered via e</w:t>
      </w:r>
      <w:r w:rsidR="00041DF0" w:rsidRPr="00B4516D">
        <w:rPr>
          <w:snapToGrid w:val="0"/>
          <w:sz w:val="24"/>
        </w:rPr>
        <w:t xml:space="preserve">mail using an NSF contractor </w:t>
      </w:r>
      <w:proofErr w:type="spellStart"/>
      <w:r w:rsidR="003560CD" w:rsidRPr="00B4516D">
        <w:rPr>
          <w:snapToGrid w:val="0"/>
          <w:sz w:val="24"/>
        </w:rPr>
        <w:t>SurveyGizmo</w:t>
      </w:r>
      <w:proofErr w:type="spellEnd"/>
      <w:r w:rsidR="00041DF0" w:rsidRPr="00B4516D">
        <w:rPr>
          <w:snapToGrid w:val="0"/>
          <w:sz w:val="24"/>
        </w:rPr>
        <w:t xml:space="preserve"> account</w:t>
      </w:r>
      <w:r w:rsidRPr="00B4516D">
        <w:rPr>
          <w:snapToGrid w:val="0"/>
          <w:sz w:val="24"/>
        </w:rPr>
        <w:t xml:space="preserve">. </w:t>
      </w:r>
      <w:r w:rsidR="002F7A3E" w:rsidRPr="00B4516D">
        <w:rPr>
          <w:snapToGrid w:val="0"/>
          <w:sz w:val="24"/>
        </w:rPr>
        <w:t xml:space="preserve">UNAVCO users will receive an email with a link to the survey. Participation in the survey is voluntary. </w:t>
      </w:r>
      <w:r w:rsidRPr="00B4516D">
        <w:rPr>
          <w:snapToGrid w:val="0"/>
          <w:sz w:val="24"/>
        </w:rPr>
        <w:t xml:space="preserve"> </w:t>
      </w:r>
    </w:p>
    <w:p w14:paraId="451A1D2C" w14:textId="77777777" w:rsidR="00273968" w:rsidRPr="00B4516D" w:rsidRDefault="00273968" w:rsidP="004A48B8">
      <w:pPr>
        <w:tabs>
          <w:tab w:val="left" w:pos="360"/>
        </w:tabs>
        <w:suppressAutoHyphens/>
        <w:spacing w:line="276" w:lineRule="auto"/>
        <w:ind w:left="360"/>
        <w:rPr>
          <w:snapToGrid w:val="0"/>
          <w:sz w:val="24"/>
        </w:rPr>
      </w:pPr>
    </w:p>
    <w:p w14:paraId="76A3F23E" w14:textId="77777777" w:rsidR="005B74D2" w:rsidRDefault="005B74D2" w:rsidP="004A48B8">
      <w:pPr>
        <w:numPr>
          <w:ilvl w:val="0"/>
          <w:numId w:val="38"/>
        </w:numPr>
        <w:suppressAutoHyphens/>
        <w:spacing w:line="276" w:lineRule="auto"/>
        <w:rPr>
          <w:snapToGrid w:val="0"/>
          <w:sz w:val="24"/>
        </w:rPr>
      </w:pPr>
      <w:r>
        <w:rPr>
          <w:b/>
          <w:snapToGrid w:val="0"/>
          <w:sz w:val="24"/>
        </w:rPr>
        <w:t>EFFORTS TO IDENTIFY DUPLICATION</w:t>
      </w:r>
      <w:r>
        <w:rPr>
          <w:snapToGrid w:val="0"/>
          <w:sz w:val="24"/>
        </w:rPr>
        <w:t xml:space="preserve"> </w:t>
      </w:r>
    </w:p>
    <w:p w14:paraId="043E6F4C" w14:textId="77777777" w:rsidR="00C64266" w:rsidRDefault="00C64266" w:rsidP="004A48B8">
      <w:pPr>
        <w:suppressAutoHyphens/>
        <w:spacing w:line="276" w:lineRule="auto"/>
        <w:ind w:left="360"/>
        <w:rPr>
          <w:snapToGrid w:val="0"/>
          <w:sz w:val="24"/>
        </w:rPr>
      </w:pPr>
    </w:p>
    <w:p w14:paraId="0A912212" w14:textId="0686E122" w:rsidR="005B74D2" w:rsidRDefault="00A35170" w:rsidP="004A48B8">
      <w:pPr>
        <w:suppressAutoHyphens/>
        <w:spacing w:line="276" w:lineRule="auto"/>
        <w:ind w:left="360"/>
        <w:rPr>
          <w:snapToGrid w:val="0"/>
          <w:sz w:val="24"/>
        </w:rPr>
      </w:pPr>
      <w:r w:rsidRPr="00B4516D">
        <w:rPr>
          <w:snapToGrid w:val="0"/>
          <w:sz w:val="24"/>
        </w:rPr>
        <w:t xml:space="preserve">Not applicable. </w:t>
      </w:r>
    </w:p>
    <w:p w14:paraId="15DE0458" w14:textId="77777777" w:rsidR="00273968" w:rsidRPr="00B4516D" w:rsidRDefault="00273968" w:rsidP="004A48B8">
      <w:pPr>
        <w:suppressAutoHyphens/>
        <w:spacing w:line="276" w:lineRule="auto"/>
        <w:ind w:left="360"/>
        <w:rPr>
          <w:snapToGrid w:val="0"/>
          <w:sz w:val="24"/>
        </w:rPr>
      </w:pPr>
    </w:p>
    <w:p w14:paraId="7CD4D597" w14:textId="77777777" w:rsidR="005B74D2" w:rsidRDefault="005B74D2" w:rsidP="004A48B8">
      <w:pPr>
        <w:pStyle w:val="BodyText"/>
        <w:numPr>
          <w:ilvl w:val="0"/>
          <w:numId w:val="38"/>
        </w:numPr>
        <w:suppressAutoHyphens/>
        <w:spacing w:line="276" w:lineRule="auto"/>
      </w:pPr>
      <w:r>
        <w:rPr>
          <w:b/>
        </w:rPr>
        <w:t>SMALL BUSINESS CONSIDERATIONS</w:t>
      </w:r>
      <w:r>
        <w:t xml:space="preserve"> </w:t>
      </w:r>
    </w:p>
    <w:p w14:paraId="6A4059AC" w14:textId="77777777" w:rsidR="00C64266" w:rsidRDefault="00C64266" w:rsidP="004A48B8">
      <w:pPr>
        <w:pStyle w:val="BodyText"/>
        <w:suppressAutoHyphens/>
        <w:spacing w:line="276" w:lineRule="auto"/>
        <w:ind w:left="360"/>
      </w:pPr>
    </w:p>
    <w:p w14:paraId="0C1305E2" w14:textId="77777777" w:rsidR="005B74D2" w:rsidRDefault="005B74D2" w:rsidP="004A48B8">
      <w:pPr>
        <w:pStyle w:val="BodyText"/>
        <w:suppressAutoHyphens/>
        <w:spacing w:line="276" w:lineRule="auto"/>
        <w:ind w:left="360"/>
      </w:pPr>
      <w:r>
        <w:t>Not applicable.</w:t>
      </w:r>
    </w:p>
    <w:p w14:paraId="015951E7" w14:textId="77777777" w:rsidR="00273968" w:rsidRDefault="00273968" w:rsidP="004A48B8">
      <w:pPr>
        <w:pStyle w:val="BodyText"/>
        <w:suppressAutoHyphens/>
        <w:spacing w:line="276" w:lineRule="auto"/>
        <w:ind w:left="360"/>
      </w:pPr>
    </w:p>
    <w:p w14:paraId="50D564AD" w14:textId="77777777" w:rsidR="005B74D2" w:rsidRDefault="005B74D2" w:rsidP="004A48B8">
      <w:pPr>
        <w:pStyle w:val="BodyText"/>
        <w:numPr>
          <w:ilvl w:val="0"/>
          <w:numId w:val="38"/>
        </w:numPr>
        <w:suppressAutoHyphens/>
        <w:spacing w:line="276" w:lineRule="auto"/>
      </w:pPr>
      <w:r>
        <w:rPr>
          <w:b/>
        </w:rPr>
        <w:t>CONSEQUENCES OF LESS FREQUENT COLLECTION</w:t>
      </w:r>
      <w:r>
        <w:t xml:space="preserve"> </w:t>
      </w:r>
    </w:p>
    <w:p w14:paraId="41BD1BFD" w14:textId="77777777" w:rsidR="00C64266" w:rsidRDefault="00C64266" w:rsidP="004A48B8">
      <w:pPr>
        <w:pStyle w:val="BodyText"/>
        <w:suppressAutoHyphens/>
        <w:spacing w:line="276" w:lineRule="auto"/>
        <w:ind w:left="360"/>
      </w:pPr>
    </w:p>
    <w:p w14:paraId="258415D1" w14:textId="77777777" w:rsidR="005B74D2" w:rsidRDefault="005B74D2" w:rsidP="004A48B8">
      <w:pPr>
        <w:pStyle w:val="BodyText"/>
        <w:suppressAutoHyphens/>
        <w:spacing w:line="276" w:lineRule="auto"/>
        <w:ind w:left="360"/>
      </w:pPr>
      <w:r w:rsidRPr="005A0522">
        <w:t>Not applicable.</w:t>
      </w:r>
    </w:p>
    <w:p w14:paraId="5AA7CBA8" w14:textId="77777777" w:rsidR="00273968" w:rsidRPr="005A0522" w:rsidRDefault="00273968" w:rsidP="004A48B8">
      <w:pPr>
        <w:pStyle w:val="BodyText"/>
        <w:suppressAutoHyphens/>
        <w:spacing w:line="276" w:lineRule="auto"/>
        <w:ind w:left="360"/>
      </w:pPr>
    </w:p>
    <w:p w14:paraId="5745CC04" w14:textId="77777777" w:rsidR="005B74D2" w:rsidRDefault="005B74D2" w:rsidP="004A48B8">
      <w:pPr>
        <w:pStyle w:val="BodyText"/>
        <w:numPr>
          <w:ilvl w:val="0"/>
          <w:numId w:val="38"/>
        </w:numPr>
        <w:suppressAutoHyphens/>
        <w:spacing w:line="276" w:lineRule="auto"/>
        <w:rPr>
          <w:b/>
        </w:rPr>
      </w:pPr>
      <w:r>
        <w:rPr>
          <w:b/>
        </w:rPr>
        <w:t>SPECIAL CIRCUMSTANCES FOR COLLECTION</w:t>
      </w:r>
    </w:p>
    <w:p w14:paraId="0EE78018" w14:textId="77777777" w:rsidR="00C64266" w:rsidRDefault="00C64266" w:rsidP="004A48B8">
      <w:pPr>
        <w:pStyle w:val="BodyText"/>
        <w:suppressAutoHyphens/>
        <w:spacing w:line="276" w:lineRule="auto"/>
        <w:ind w:left="360"/>
      </w:pPr>
    </w:p>
    <w:p w14:paraId="2BB08E2B" w14:textId="77777777" w:rsidR="005B74D2" w:rsidRDefault="005B74D2" w:rsidP="004A48B8">
      <w:pPr>
        <w:pStyle w:val="BodyText"/>
        <w:suppressAutoHyphens/>
        <w:spacing w:line="276" w:lineRule="auto"/>
        <w:ind w:left="360"/>
      </w:pPr>
      <w:r>
        <w:t>Not applicable.</w:t>
      </w:r>
    </w:p>
    <w:p w14:paraId="723CC379" w14:textId="77777777" w:rsidR="00273968" w:rsidRDefault="00273968" w:rsidP="004A48B8">
      <w:pPr>
        <w:pStyle w:val="BodyText"/>
        <w:suppressAutoHyphens/>
        <w:spacing w:line="276" w:lineRule="auto"/>
        <w:ind w:left="360"/>
      </w:pPr>
    </w:p>
    <w:p w14:paraId="2F4AE3DC" w14:textId="77777777" w:rsidR="005B74D2" w:rsidRDefault="005B74D2" w:rsidP="004A48B8">
      <w:pPr>
        <w:pStyle w:val="BodyText"/>
        <w:numPr>
          <w:ilvl w:val="0"/>
          <w:numId w:val="38"/>
        </w:numPr>
        <w:suppressAutoHyphens/>
        <w:spacing w:line="276" w:lineRule="auto"/>
        <w:rPr>
          <w:b/>
        </w:rPr>
      </w:pPr>
      <w:r>
        <w:rPr>
          <w:b/>
        </w:rPr>
        <w:t>FEDERAL REGISTER NOTICE</w:t>
      </w:r>
      <w:r>
        <w:t xml:space="preserve">. </w:t>
      </w:r>
    </w:p>
    <w:p w14:paraId="6229E19F" w14:textId="77777777" w:rsidR="00C64266" w:rsidRDefault="00C64266" w:rsidP="004A48B8">
      <w:pPr>
        <w:pStyle w:val="BodyText"/>
        <w:suppressAutoHyphens/>
        <w:spacing w:line="276" w:lineRule="auto"/>
        <w:ind w:left="360"/>
        <w:rPr>
          <w:bCs/>
        </w:rPr>
      </w:pPr>
    </w:p>
    <w:p w14:paraId="67143966" w14:textId="77777777" w:rsidR="005B74D2" w:rsidRDefault="005B74D2" w:rsidP="004A48B8">
      <w:pPr>
        <w:pStyle w:val="BodyText"/>
        <w:suppressAutoHyphens/>
        <w:spacing w:line="276" w:lineRule="auto"/>
        <w:ind w:left="360"/>
        <w:rPr>
          <w:bCs/>
        </w:rPr>
      </w:pPr>
      <w:r>
        <w:rPr>
          <w:bCs/>
        </w:rPr>
        <w:t>The agency’s notice</w:t>
      </w:r>
      <w:r w:rsidR="00E13436">
        <w:rPr>
          <w:bCs/>
        </w:rPr>
        <w:t>s</w:t>
      </w:r>
      <w:r>
        <w:rPr>
          <w:bCs/>
        </w:rPr>
        <w:t>, as required by 5 CFR 1320.8(d), w</w:t>
      </w:r>
      <w:r w:rsidR="00E13436">
        <w:rPr>
          <w:bCs/>
        </w:rPr>
        <w:t>ere</w:t>
      </w:r>
      <w:r>
        <w:rPr>
          <w:bCs/>
        </w:rPr>
        <w:t xml:space="preserve"> published in the </w:t>
      </w:r>
      <w:r>
        <w:rPr>
          <w:bCs/>
          <w:i/>
          <w:iCs/>
        </w:rPr>
        <w:t>Federal Register</w:t>
      </w:r>
      <w:r>
        <w:rPr>
          <w:bCs/>
        </w:rPr>
        <w:t xml:space="preserve"> on </w:t>
      </w:r>
      <w:r w:rsidR="00613D6D">
        <w:rPr>
          <w:bCs/>
        </w:rPr>
        <w:t>February 25, 2014</w:t>
      </w:r>
      <w:r>
        <w:rPr>
          <w:bCs/>
        </w:rPr>
        <w:t>, at</w:t>
      </w:r>
      <w:r w:rsidR="00E13436">
        <w:rPr>
          <w:bCs/>
        </w:rPr>
        <w:t xml:space="preserve"> 7</w:t>
      </w:r>
      <w:r w:rsidR="00613D6D">
        <w:rPr>
          <w:bCs/>
        </w:rPr>
        <w:t>9</w:t>
      </w:r>
      <w:r>
        <w:rPr>
          <w:bCs/>
        </w:rPr>
        <w:t xml:space="preserve"> FR </w:t>
      </w:r>
      <w:r w:rsidR="00613D6D">
        <w:rPr>
          <w:bCs/>
        </w:rPr>
        <w:t>10574</w:t>
      </w:r>
      <w:r w:rsidR="00E13436">
        <w:rPr>
          <w:bCs/>
        </w:rPr>
        <w:t xml:space="preserve"> and </w:t>
      </w:r>
      <w:r w:rsidR="00511B6F">
        <w:rPr>
          <w:bCs/>
        </w:rPr>
        <w:t xml:space="preserve">May </w:t>
      </w:r>
      <w:r w:rsidR="00613D6D">
        <w:rPr>
          <w:bCs/>
        </w:rPr>
        <w:t>3</w:t>
      </w:r>
      <w:r w:rsidR="00511B6F">
        <w:rPr>
          <w:bCs/>
        </w:rPr>
        <w:t>0,</w:t>
      </w:r>
      <w:r w:rsidR="00E13436">
        <w:rPr>
          <w:bCs/>
        </w:rPr>
        <w:t xml:space="preserve"> 20</w:t>
      </w:r>
      <w:r w:rsidR="00511B6F">
        <w:rPr>
          <w:bCs/>
        </w:rPr>
        <w:t>1</w:t>
      </w:r>
      <w:r w:rsidR="00613D6D">
        <w:rPr>
          <w:bCs/>
        </w:rPr>
        <w:t>4</w:t>
      </w:r>
      <w:r w:rsidR="00E13436">
        <w:rPr>
          <w:bCs/>
        </w:rPr>
        <w:t xml:space="preserve"> at 7</w:t>
      </w:r>
      <w:r w:rsidR="00613D6D">
        <w:rPr>
          <w:bCs/>
        </w:rPr>
        <w:t>9</w:t>
      </w:r>
      <w:r w:rsidR="00E13436">
        <w:rPr>
          <w:bCs/>
        </w:rPr>
        <w:t xml:space="preserve"> FR </w:t>
      </w:r>
      <w:r w:rsidR="00613D6D">
        <w:rPr>
          <w:bCs/>
        </w:rPr>
        <w:t>31145</w:t>
      </w:r>
      <w:r>
        <w:rPr>
          <w:bCs/>
        </w:rPr>
        <w:t xml:space="preserve"> and no</w:t>
      </w:r>
      <w:r w:rsidR="00E13436">
        <w:rPr>
          <w:bCs/>
        </w:rPr>
        <w:t xml:space="preserve"> </w:t>
      </w:r>
      <w:r>
        <w:rPr>
          <w:bCs/>
        </w:rPr>
        <w:t>comments were received.</w:t>
      </w:r>
    </w:p>
    <w:p w14:paraId="2023DD4A" w14:textId="77777777" w:rsidR="00273968" w:rsidRDefault="00273968" w:rsidP="004A48B8">
      <w:pPr>
        <w:pStyle w:val="BodyText"/>
        <w:suppressAutoHyphens/>
        <w:spacing w:line="276" w:lineRule="auto"/>
        <w:ind w:left="360"/>
        <w:rPr>
          <w:b/>
        </w:rPr>
      </w:pPr>
    </w:p>
    <w:p w14:paraId="0DEAED07" w14:textId="77777777" w:rsidR="005B74D2" w:rsidRDefault="005B74D2" w:rsidP="004A48B8">
      <w:pPr>
        <w:pStyle w:val="BodyText"/>
        <w:numPr>
          <w:ilvl w:val="0"/>
          <w:numId w:val="38"/>
        </w:numPr>
        <w:suppressAutoHyphens/>
        <w:spacing w:line="276" w:lineRule="auto"/>
        <w:rPr>
          <w:b/>
          <w:u w:val="single"/>
        </w:rPr>
      </w:pPr>
      <w:r>
        <w:rPr>
          <w:b/>
        </w:rPr>
        <w:t>OUTSIDE CONSULTATION</w:t>
      </w:r>
    </w:p>
    <w:p w14:paraId="7BC186D8" w14:textId="77777777" w:rsidR="00C64266" w:rsidRDefault="00C64266" w:rsidP="004A48B8">
      <w:pPr>
        <w:pStyle w:val="BodyText"/>
        <w:suppressAutoHyphens/>
        <w:spacing w:line="276" w:lineRule="auto"/>
        <w:ind w:left="360"/>
      </w:pPr>
    </w:p>
    <w:p w14:paraId="0893D966" w14:textId="40C5993C" w:rsidR="005B74D2" w:rsidRDefault="00B551AD" w:rsidP="004A48B8">
      <w:pPr>
        <w:pStyle w:val="BodyText"/>
        <w:suppressAutoHyphens/>
        <w:spacing w:line="276" w:lineRule="auto"/>
        <w:ind w:left="360"/>
      </w:pPr>
      <w:r w:rsidRPr="00B4516D">
        <w:t>NSF</w:t>
      </w:r>
      <w:r w:rsidR="00A35170" w:rsidRPr="00B4516D">
        <w:t xml:space="preserve"> estimates that this survey will take</w:t>
      </w:r>
      <w:r w:rsidR="007B5DFD" w:rsidRPr="00B4516D">
        <w:t xml:space="preserve"> respondents </w:t>
      </w:r>
      <w:r w:rsidR="00A37C49" w:rsidRPr="00B4516D">
        <w:t>an average of 30 minutes</w:t>
      </w:r>
      <w:r w:rsidR="00A35170" w:rsidRPr="00B4516D">
        <w:t xml:space="preserve">. This estimate is based upon the length of the survey and </w:t>
      </w:r>
      <w:r w:rsidR="00611F28" w:rsidRPr="00B4516D">
        <w:t>the time required to complete</w:t>
      </w:r>
      <w:r w:rsidR="004A3459">
        <w:t xml:space="preserve"> surveys of </w:t>
      </w:r>
      <w:r w:rsidR="00611F28" w:rsidRPr="00B4516D">
        <w:t xml:space="preserve">similar </w:t>
      </w:r>
      <w:r w:rsidR="004A3459">
        <w:t>length</w:t>
      </w:r>
      <w:r w:rsidR="00611F28" w:rsidRPr="00B4516D">
        <w:t xml:space="preserve"> in the past. Additionally</w:t>
      </w:r>
      <w:r w:rsidR="004A3459">
        <w:t>,</w:t>
      </w:r>
      <w:r w:rsidR="00611F28" w:rsidRPr="00B4516D">
        <w:t xml:space="preserve"> the estimate is based on t</w:t>
      </w:r>
      <w:r w:rsidR="00A35170" w:rsidRPr="00B4516D">
        <w:t>he expectation that most of the UNAVCO users will be familiar with the language</w:t>
      </w:r>
      <w:r w:rsidR="00431B76" w:rsidRPr="00B4516D">
        <w:t xml:space="preserve"> of the survey</w:t>
      </w:r>
      <w:r w:rsidR="007F491F" w:rsidRPr="00B4516D">
        <w:t xml:space="preserve"> and the nature of the quest</w:t>
      </w:r>
      <w:r w:rsidR="00C64266">
        <w:t>i</w:t>
      </w:r>
      <w:r w:rsidR="007F491F" w:rsidRPr="00B4516D">
        <w:t>ons</w:t>
      </w:r>
      <w:r w:rsidR="00431B76" w:rsidRPr="00B4516D">
        <w:t xml:space="preserve">. </w:t>
      </w:r>
    </w:p>
    <w:p w14:paraId="5B1647AF" w14:textId="77777777" w:rsidR="00C64266" w:rsidRPr="00B4516D" w:rsidRDefault="00C64266" w:rsidP="004A48B8">
      <w:pPr>
        <w:pStyle w:val="BodyText"/>
        <w:suppressAutoHyphens/>
        <w:spacing w:line="276" w:lineRule="auto"/>
        <w:ind w:left="360"/>
      </w:pPr>
    </w:p>
    <w:p w14:paraId="2B07C5D8" w14:textId="77777777" w:rsidR="005B74D2" w:rsidRDefault="005B74D2" w:rsidP="004A48B8">
      <w:pPr>
        <w:pStyle w:val="BodyText"/>
        <w:numPr>
          <w:ilvl w:val="0"/>
          <w:numId w:val="38"/>
        </w:numPr>
        <w:suppressAutoHyphens/>
        <w:spacing w:line="276" w:lineRule="auto"/>
      </w:pPr>
      <w:r>
        <w:rPr>
          <w:b/>
        </w:rPr>
        <w:t>GIFTS OR REMUNERATION</w:t>
      </w:r>
      <w:r>
        <w:t xml:space="preserve">  </w:t>
      </w:r>
    </w:p>
    <w:p w14:paraId="4A5F16DC" w14:textId="77777777" w:rsidR="00C64266" w:rsidRDefault="00C64266" w:rsidP="004A48B8">
      <w:pPr>
        <w:pStyle w:val="BodyText"/>
        <w:suppressAutoHyphens/>
        <w:spacing w:line="276" w:lineRule="auto"/>
        <w:ind w:left="360"/>
      </w:pPr>
    </w:p>
    <w:p w14:paraId="643DB440" w14:textId="77777777" w:rsidR="005B74D2" w:rsidRDefault="005B74D2" w:rsidP="004A48B8">
      <w:pPr>
        <w:pStyle w:val="BodyText"/>
        <w:suppressAutoHyphens/>
        <w:spacing w:line="276" w:lineRule="auto"/>
        <w:ind w:left="360"/>
      </w:pPr>
      <w:r>
        <w:t>Not applicable.</w:t>
      </w:r>
    </w:p>
    <w:p w14:paraId="00C8E037" w14:textId="77777777" w:rsidR="00C64266" w:rsidRDefault="00C64266" w:rsidP="004A48B8">
      <w:pPr>
        <w:pStyle w:val="BodyText"/>
        <w:suppressAutoHyphens/>
        <w:spacing w:line="276" w:lineRule="auto"/>
        <w:ind w:left="360"/>
      </w:pPr>
    </w:p>
    <w:p w14:paraId="2E38F1B7" w14:textId="77777777" w:rsidR="005B74D2" w:rsidRDefault="005B74D2" w:rsidP="004A48B8">
      <w:pPr>
        <w:pStyle w:val="BodyText"/>
        <w:numPr>
          <w:ilvl w:val="0"/>
          <w:numId w:val="38"/>
        </w:numPr>
        <w:suppressAutoHyphens/>
        <w:spacing w:line="276" w:lineRule="auto"/>
      </w:pPr>
      <w:r>
        <w:rPr>
          <w:b/>
        </w:rPr>
        <w:t>CONFIDENTIALITY PROVIDED TO RESPONDENTS</w:t>
      </w:r>
    </w:p>
    <w:p w14:paraId="3CFCE2A5" w14:textId="77777777" w:rsidR="00C64266" w:rsidRDefault="00C64266" w:rsidP="004A48B8">
      <w:pPr>
        <w:pStyle w:val="BodyText"/>
        <w:suppressAutoHyphens/>
        <w:spacing w:line="276" w:lineRule="auto"/>
        <w:ind w:left="360"/>
      </w:pPr>
    </w:p>
    <w:p w14:paraId="599DB3A0" w14:textId="29FEE59F" w:rsidR="00E13436" w:rsidRDefault="000D231A" w:rsidP="004A48B8">
      <w:pPr>
        <w:pStyle w:val="BodyText"/>
        <w:suppressAutoHyphens/>
        <w:spacing w:line="276" w:lineRule="auto"/>
        <w:ind w:left="360"/>
      </w:pPr>
      <w:r w:rsidRPr="00B4516D">
        <w:t xml:space="preserve">Yes, there </w:t>
      </w:r>
      <w:r w:rsidR="005315A2" w:rsidRPr="00B4516D">
        <w:t>will be a notification at the start of the survey:</w:t>
      </w:r>
      <w:r w:rsidR="00CD388F" w:rsidRPr="00B4516D">
        <w:t xml:space="preserve"> Individual answers will not be made public and information will only be shared in aggregate form. </w:t>
      </w:r>
    </w:p>
    <w:p w14:paraId="354E5714" w14:textId="77777777" w:rsidR="00C64266" w:rsidRPr="00B4516D" w:rsidRDefault="00C64266" w:rsidP="004A48B8">
      <w:pPr>
        <w:pStyle w:val="BodyText"/>
        <w:suppressAutoHyphens/>
        <w:spacing w:line="276" w:lineRule="auto"/>
        <w:ind w:left="360"/>
      </w:pPr>
    </w:p>
    <w:p w14:paraId="1200D92B" w14:textId="77777777" w:rsidR="005B74D2" w:rsidRDefault="005B74D2" w:rsidP="004A48B8">
      <w:pPr>
        <w:pStyle w:val="BodyText"/>
        <w:numPr>
          <w:ilvl w:val="0"/>
          <w:numId w:val="38"/>
        </w:numPr>
        <w:suppressAutoHyphens/>
        <w:spacing w:line="276" w:lineRule="auto"/>
      </w:pPr>
      <w:r>
        <w:rPr>
          <w:b/>
        </w:rPr>
        <w:t>QUESTIONS OF A SENSITIVE NATURE</w:t>
      </w:r>
    </w:p>
    <w:p w14:paraId="4C8F9CEC" w14:textId="77777777" w:rsidR="00C64266" w:rsidRDefault="00C64266" w:rsidP="004A48B8">
      <w:pPr>
        <w:pStyle w:val="BodyText"/>
        <w:suppressAutoHyphens/>
        <w:spacing w:line="276" w:lineRule="auto"/>
        <w:ind w:left="360"/>
      </w:pPr>
    </w:p>
    <w:p w14:paraId="45980A82" w14:textId="77777777" w:rsidR="005B74D2" w:rsidRDefault="005B74D2" w:rsidP="004A48B8">
      <w:pPr>
        <w:pStyle w:val="BodyText"/>
        <w:suppressAutoHyphens/>
        <w:spacing w:line="276" w:lineRule="auto"/>
        <w:ind w:left="360"/>
      </w:pPr>
      <w:r w:rsidRPr="00B4516D">
        <w:t>No questions of a sensitive nature will be asked.</w:t>
      </w:r>
    </w:p>
    <w:p w14:paraId="196F5D7B" w14:textId="77777777" w:rsidR="00C64266" w:rsidRPr="00B4516D" w:rsidRDefault="00C64266" w:rsidP="004A48B8">
      <w:pPr>
        <w:pStyle w:val="BodyText"/>
        <w:suppressAutoHyphens/>
        <w:spacing w:line="276" w:lineRule="auto"/>
        <w:ind w:left="360"/>
      </w:pPr>
    </w:p>
    <w:p w14:paraId="74D7E66E" w14:textId="77777777" w:rsidR="005B74D2" w:rsidRDefault="005B74D2" w:rsidP="004A48B8">
      <w:pPr>
        <w:pStyle w:val="BodyText"/>
        <w:numPr>
          <w:ilvl w:val="0"/>
          <w:numId w:val="38"/>
        </w:numPr>
        <w:suppressAutoHyphens/>
        <w:spacing w:line="276" w:lineRule="auto"/>
      </w:pPr>
      <w:r>
        <w:rPr>
          <w:b/>
        </w:rPr>
        <w:t>ESTIMATE OF BURDEN</w:t>
      </w:r>
    </w:p>
    <w:p w14:paraId="3C83E06D" w14:textId="77777777" w:rsidR="00C64266" w:rsidRDefault="00C64266" w:rsidP="004A48B8">
      <w:pPr>
        <w:pStyle w:val="BodyText"/>
        <w:suppressAutoHyphens/>
        <w:spacing w:line="276" w:lineRule="auto"/>
        <w:ind w:left="360"/>
      </w:pPr>
    </w:p>
    <w:p w14:paraId="19AFF590" w14:textId="1236F88D" w:rsidR="005B74D2" w:rsidRDefault="00286293" w:rsidP="004A48B8">
      <w:pPr>
        <w:pStyle w:val="BodyText"/>
        <w:suppressAutoHyphens/>
        <w:spacing w:line="276" w:lineRule="auto"/>
        <w:ind w:left="360"/>
      </w:pPr>
      <w:r w:rsidRPr="00B4516D">
        <w:t xml:space="preserve">Each respondent will submit one survey response. </w:t>
      </w:r>
      <w:r w:rsidR="00B551AD" w:rsidRPr="00B4516D">
        <w:t>NSF</w:t>
      </w:r>
      <w:r w:rsidR="006B21C7" w:rsidRPr="00B4516D">
        <w:t xml:space="preserve"> estimates that the survey will take</w:t>
      </w:r>
      <w:r w:rsidR="007B5DFD" w:rsidRPr="00B4516D">
        <w:t xml:space="preserve"> respondents </w:t>
      </w:r>
      <w:r w:rsidR="00CA44B1" w:rsidRPr="00B4516D">
        <w:t>an average of 30 minutes</w:t>
      </w:r>
      <w:r w:rsidR="006B21C7" w:rsidRPr="00B4516D">
        <w:t xml:space="preserve"> to com</w:t>
      </w:r>
      <w:r w:rsidR="002B0FE9" w:rsidRPr="00B4516D">
        <w:t>plete as explained in S</w:t>
      </w:r>
      <w:r w:rsidR="006973C7" w:rsidRPr="00B4516D">
        <w:t xml:space="preserve">ection 9. </w:t>
      </w:r>
      <w:r w:rsidR="00B551AD" w:rsidRPr="00B4516D">
        <w:t>NSF</w:t>
      </w:r>
      <w:r w:rsidR="00FC5C42" w:rsidRPr="00B4516D">
        <w:t xml:space="preserve"> anticipates the number or responses to the survey will be approximately</w:t>
      </w:r>
      <w:r w:rsidR="00407205" w:rsidRPr="00B4516D">
        <w:t xml:space="preserve"> 250 respondents</w:t>
      </w:r>
      <w:r w:rsidR="00FC5C42" w:rsidRPr="00B4516D">
        <w:t xml:space="preserve">. This is based on the percentage of respondents from past surveys of a similar nature. </w:t>
      </w:r>
      <w:r w:rsidR="00E6552F" w:rsidRPr="00B4516D">
        <w:t xml:space="preserve">The total hourly burden for the UNAVCO users is estimated to be </w:t>
      </w:r>
      <w:r w:rsidR="00A93AB6" w:rsidRPr="00B4516D">
        <w:t>125</w:t>
      </w:r>
      <w:r w:rsidR="00CA44B1" w:rsidRPr="00B4516D">
        <w:t xml:space="preserve"> hours (250 respondents x 30 minutes / 60 minutes</w:t>
      </w:r>
      <w:r w:rsidR="00E6552F" w:rsidRPr="00B4516D">
        <w:t>.</w:t>
      </w:r>
      <w:r w:rsidR="00CA44B1" w:rsidRPr="00B4516D">
        <w:t>)</w:t>
      </w:r>
      <w:r w:rsidR="00E6552F" w:rsidRPr="00B4516D">
        <w:t xml:space="preserve">  </w:t>
      </w:r>
    </w:p>
    <w:p w14:paraId="6061F409" w14:textId="77777777" w:rsidR="00C64266" w:rsidRPr="00B4516D" w:rsidRDefault="00C64266" w:rsidP="004A48B8">
      <w:pPr>
        <w:pStyle w:val="BodyText"/>
        <w:suppressAutoHyphens/>
        <w:spacing w:line="276" w:lineRule="auto"/>
        <w:ind w:left="360"/>
      </w:pPr>
    </w:p>
    <w:p w14:paraId="0E6C427F" w14:textId="77777777" w:rsidR="005B74D2" w:rsidRDefault="005B74D2" w:rsidP="004A48B8">
      <w:pPr>
        <w:pStyle w:val="BodyText"/>
        <w:suppressAutoHyphens/>
        <w:spacing w:line="276" w:lineRule="auto"/>
        <w:ind w:left="360"/>
        <w:rPr>
          <w:b/>
        </w:rPr>
      </w:pPr>
      <w:r>
        <w:rPr>
          <w:b/>
        </w:rPr>
        <w:lastRenderedPageBreak/>
        <w:t>ANNUALIZED COST TO RESPONDENTS</w:t>
      </w:r>
    </w:p>
    <w:p w14:paraId="2A459582" w14:textId="77777777" w:rsidR="00C64266" w:rsidRDefault="00C64266" w:rsidP="004A48B8">
      <w:pPr>
        <w:pStyle w:val="BodyText"/>
        <w:suppressAutoHyphens/>
        <w:spacing w:line="276" w:lineRule="auto"/>
        <w:ind w:left="360"/>
      </w:pPr>
    </w:p>
    <w:p w14:paraId="6A3FC9EA" w14:textId="6485B78E" w:rsidR="005B74D2" w:rsidRDefault="007601C2" w:rsidP="004A48B8">
      <w:pPr>
        <w:pStyle w:val="BodyText"/>
        <w:suppressAutoHyphens/>
        <w:spacing w:line="276" w:lineRule="auto"/>
        <w:ind w:left="360"/>
      </w:pPr>
      <w:r w:rsidRPr="00B4516D">
        <w:t xml:space="preserve">Most of the respondents will be </w:t>
      </w:r>
      <w:r w:rsidR="00FC1F70" w:rsidRPr="00B4516D">
        <w:t>researchers</w:t>
      </w:r>
      <w:r w:rsidR="0031595F" w:rsidRPr="00B4516D">
        <w:t xml:space="preserve"> with a mix of students, </w:t>
      </w:r>
      <w:r w:rsidR="00913900" w:rsidRPr="00B4516D">
        <w:t xml:space="preserve">professional surveyors, and </w:t>
      </w:r>
      <w:r w:rsidR="0031595F" w:rsidRPr="00B4516D">
        <w:t xml:space="preserve">other </w:t>
      </w:r>
      <w:r w:rsidR="00913900" w:rsidRPr="00B4516D">
        <w:t>users</w:t>
      </w:r>
      <w:r w:rsidRPr="00B4516D">
        <w:t xml:space="preserve">. </w:t>
      </w:r>
      <w:r w:rsidR="006A364D" w:rsidRPr="00B4516D">
        <w:t>Of the 25</w:t>
      </w:r>
      <w:r w:rsidR="00795EDD" w:rsidRPr="00B4516D">
        <w:t xml:space="preserve">0 expected respondents, </w:t>
      </w:r>
      <w:r w:rsidR="00286A93" w:rsidRPr="00B4516D">
        <w:t xml:space="preserve">NSF anticipates </w:t>
      </w:r>
      <w:r w:rsidR="00EB17FE" w:rsidRPr="00B4516D">
        <w:t xml:space="preserve">100 will be </w:t>
      </w:r>
      <w:r w:rsidR="004C0861" w:rsidRPr="00B4516D">
        <w:t xml:space="preserve">researchers, 50 will be graduate students, </w:t>
      </w:r>
      <w:r w:rsidR="00DC3FAB" w:rsidRPr="00B4516D">
        <w:t xml:space="preserve">and 50 will be </w:t>
      </w:r>
      <w:r w:rsidR="00AC426A" w:rsidRPr="00B4516D">
        <w:t xml:space="preserve">other professionals such as educators at the high school or </w:t>
      </w:r>
      <w:r w:rsidR="00F34659" w:rsidRPr="00B4516D">
        <w:t>community college level, developers, precision agriculturalists</w:t>
      </w:r>
      <w:r w:rsidR="00410C8C" w:rsidRPr="00B4516D">
        <w:t>, etc.</w:t>
      </w:r>
      <w:r w:rsidR="006A364D" w:rsidRPr="00B4516D">
        <w:t xml:space="preserve"> The average</w:t>
      </w:r>
      <w:r w:rsidR="0048705C" w:rsidRPr="00B4516D">
        <w:t xml:space="preserve"> salaries for these various target groups is shown in the table below. Annual salaries were used to calculate an hourly rate based on 1,920 annual hours of work. </w:t>
      </w:r>
      <w:r w:rsidR="00701FFD" w:rsidRPr="00B4516D">
        <w:t xml:space="preserve">The hourly salary was multiplied by the estimated survey burden (in hours) to determine the cost to respondents. </w:t>
      </w:r>
    </w:p>
    <w:p w14:paraId="28DBF63E" w14:textId="77777777" w:rsidR="00C64266" w:rsidRPr="00B4516D" w:rsidRDefault="00C64266" w:rsidP="004A48B8">
      <w:pPr>
        <w:pStyle w:val="BodyText"/>
        <w:suppressAutoHyphens/>
        <w:spacing w:line="276" w:lineRule="auto"/>
        <w:ind w:left="360"/>
      </w:pPr>
    </w:p>
    <w:p w14:paraId="12A10265" w14:textId="78B790BA" w:rsidR="00D21A7E" w:rsidRDefault="00D21A7E" w:rsidP="004A48B8">
      <w:pPr>
        <w:pStyle w:val="BodyText"/>
        <w:suppressAutoHyphens/>
        <w:spacing w:line="276" w:lineRule="auto"/>
        <w:ind w:left="360"/>
        <w:jc w:val="center"/>
        <w:rPr>
          <w:b/>
        </w:rPr>
      </w:pPr>
      <w:r w:rsidRPr="00B4516D">
        <w:rPr>
          <w:b/>
        </w:rPr>
        <w:t xml:space="preserve">Cost </w:t>
      </w:r>
      <w:r w:rsidR="003B437B" w:rsidRPr="00B4516D">
        <w:rPr>
          <w:b/>
        </w:rPr>
        <w:t>to</w:t>
      </w:r>
      <w:r w:rsidRPr="00B4516D">
        <w:rPr>
          <w:b/>
        </w:rPr>
        <w:t xml:space="preserve"> Respondents </w:t>
      </w:r>
    </w:p>
    <w:p w14:paraId="19827926" w14:textId="77777777" w:rsidR="00C64266" w:rsidRPr="00B4516D" w:rsidRDefault="00C64266" w:rsidP="004A48B8">
      <w:pPr>
        <w:pStyle w:val="BodyText"/>
        <w:suppressAutoHyphens/>
        <w:spacing w:line="276" w:lineRule="auto"/>
        <w:ind w:left="360"/>
        <w:jc w:val="center"/>
        <w:rPr>
          <w:b/>
        </w:rPr>
      </w:pPr>
    </w:p>
    <w:tbl>
      <w:tblPr>
        <w:tblStyle w:val="TableGrid"/>
        <w:tblW w:w="0" w:type="auto"/>
        <w:tblInd w:w="360" w:type="dxa"/>
        <w:tblLook w:val="04A0" w:firstRow="1" w:lastRow="0" w:firstColumn="1" w:lastColumn="0" w:noHBand="0" w:noVBand="1"/>
      </w:tblPr>
      <w:tblGrid>
        <w:gridCol w:w="1858"/>
        <w:gridCol w:w="1623"/>
        <w:gridCol w:w="1734"/>
        <w:gridCol w:w="1170"/>
        <w:gridCol w:w="2605"/>
      </w:tblGrid>
      <w:tr w:rsidR="00B4516D" w:rsidRPr="00B4516D" w14:paraId="30A38B15" w14:textId="1D4019FD" w:rsidTr="00D96FDB">
        <w:tc>
          <w:tcPr>
            <w:tcW w:w="1858" w:type="dxa"/>
          </w:tcPr>
          <w:p w14:paraId="12FA40DC" w14:textId="77777777" w:rsidR="007B28BE" w:rsidRPr="00B4516D" w:rsidRDefault="007B28BE" w:rsidP="004A48B8">
            <w:pPr>
              <w:pStyle w:val="BodyText"/>
              <w:suppressAutoHyphens/>
              <w:spacing w:line="276" w:lineRule="auto"/>
            </w:pPr>
          </w:p>
        </w:tc>
        <w:tc>
          <w:tcPr>
            <w:tcW w:w="1623" w:type="dxa"/>
          </w:tcPr>
          <w:p w14:paraId="2596EDCC" w14:textId="0D1B72C8" w:rsidR="007B28BE" w:rsidRPr="00B4516D" w:rsidRDefault="007B28BE" w:rsidP="004A48B8">
            <w:pPr>
              <w:pStyle w:val="BodyText"/>
              <w:suppressAutoHyphens/>
              <w:spacing w:line="276" w:lineRule="auto"/>
            </w:pPr>
            <w:r w:rsidRPr="00B4516D">
              <w:t xml:space="preserve">Researcher </w:t>
            </w:r>
          </w:p>
        </w:tc>
        <w:tc>
          <w:tcPr>
            <w:tcW w:w="1734" w:type="dxa"/>
          </w:tcPr>
          <w:p w14:paraId="2A2D7597" w14:textId="303785D5" w:rsidR="007B28BE" w:rsidRPr="00B4516D" w:rsidRDefault="007B28BE" w:rsidP="004A48B8">
            <w:pPr>
              <w:pStyle w:val="BodyText"/>
              <w:suppressAutoHyphens/>
              <w:spacing w:line="276" w:lineRule="auto"/>
            </w:pPr>
            <w:r w:rsidRPr="00B4516D">
              <w:t>Professional surveyors</w:t>
            </w:r>
          </w:p>
        </w:tc>
        <w:tc>
          <w:tcPr>
            <w:tcW w:w="1170" w:type="dxa"/>
          </w:tcPr>
          <w:p w14:paraId="2D04EA76" w14:textId="34FF7B4B" w:rsidR="007B28BE" w:rsidRPr="00B4516D" w:rsidRDefault="007B28BE" w:rsidP="004A48B8">
            <w:pPr>
              <w:pStyle w:val="BodyText"/>
              <w:suppressAutoHyphens/>
              <w:spacing w:line="276" w:lineRule="auto"/>
            </w:pPr>
            <w:r w:rsidRPr="00B4516D">
              <w:t>Graduate students</w:t>
            </w:r>
          </w:p>
        </w:tc>
        <w:tc>
          <w:tcPr>
            <w:tcW w:w="2605" w:type="dxa"/>
          </w:tcPr>
          <w:p w14:paraId="3F31C4E5" w14:textId="5F0C1503" w:rsidR="007B28BE" w:rsidRPr="00B4516D" w:rsidRDefault="00AF40E9" w:rsidP="004A48B8">
            <w:pPr>
              <w:pStyle w:val="BodyText"/>
              <w:suppressAutoHyphens/>
              <w:spacing w:line="276" w:lineRule="auto"/>
            </w:pPr>
            <w:r w:rsidRPr="00B4516D">
              <w:t>Other professionals</w:t>
            </w:r>
          </w:p>
        </w:tc>
      </w:tr>
      <w:tr w:rsidR="00B4516D" w:rsidRPr="00B4516D" w14:paraId="0F4B41E9" w14:textId="735B51B1" w:rsidTr="00D96FDB">
        <w:tc>
          <w:tcPr>
            <w:tcW w:w="1858" w:type="dxa"/>
          </w:tcPr>
          <w:p w14:paraId="02CDF4E3" w14:textId="0C0204C1" w:rsidR="007B28BE" w:rsidRPr="00B4516D" w:rsidRDefault="007B28BE" w:rsidP="004A48B8">
            <w:pPr>
              <w:pStyle w:val="BodyText"/>
              <w:suppressAutoHyphens/>
              <w:spacing w:line="276" w:lineRule="auto"/>
            </w:pPr>
            <w:r w:rsidRPr="00B4516D">
              <w:t xml:space="preserve">Average salary </w:t>
            </w:r>
          </w:p>
        </w:tc>
        <w:tc>
          <w:tcPr>
            <w:tcW w:w="1623" w:type="dxa"/>
          </w:tcPr>
          <w:p w14:paraId="323853ED" w14:textId="00D8C30E" w:rsidR="007B28BE" w:rsidRPr="00B4516D" w:rsidRDefault="005F45D8" w:rsidP="004A48B8">
            <w:pPr>
              <w:pStyle w:val="BodyText"/>
              <w:suppressAutoHyphens/>
              <w:spacing w:line="276" w:lineRule="auto"/>
            </w:pPr>
            <w:r w:rsidRPr="00B4516D">
              <w:t>$</w:t>
            </w:r>
            <w:r w:rsidR="006A364D" w:rsidRPr="00B4516D">
              <w:t>59,909</w:t>
            </w:r>
          </w:p>
        </w:tc>
        <w:tc>
          <w:tcPr>
            <w:tcW w:w="1734" w:type="dxa"/>
          </w:tcPr>
          <w:p w14:paraId="35F86C10" w14:textId="7B331928" w:rsidR="007B28BE" w:rsidRPr="00B4516D" w:rsidRDefault="005F45D8" w:rsidP="004A48B8">
            <w:pPr>
              <w:pStyle w:val="BodyText"/>
              <w:suppressAutoHyphens/>
              <w:spacing w:line="276" w:lineRule="auto"/>
            </w:pPr>
            <w:r w:rsidRPr="00B4516D">
              <w:t>$</w:t>
            </w:r>
            <w:r w:rsidR="006A364D" w:rsidRPr="00B4516D">
              <w:t>71,142</w:t>
            </w:r>
          </w:p>
        </w:tc>
        <w:tc>
          <w:tcPr>
            <w:tcW w:w="1170" w:type="dxa"/>
          </w:tcPr>
          <w:p w14:paraId="16567ECD" w14:textId="46F975EB" w:rsidR="007B28BE" w:rsidRPr="00B4516D" w:rsidRDefault="00815370" w:rsidP="004A48B8">
            <w:pPr>
              <w:pStyle w:val="BodyText"/>
              <w:suppressAutoHyphens/>
              <w:spacing w:line="276" w:lineRule="auto"/>
            </w:pPr>
            <w:r w:rsidRPr="00B4516D">
              <w:t>$</w:t>
            </w:r>
            <w:r w:rsidR="006A364D" w:rsidRPr="00B4516D">
              <w:t>27,735</w:t>
            </w:r>
          </w:p>
        </w:tc>
        <w:tc>
          <w:tcPr>
            <w:tcW w:w="2605" w:type="dxa"/>
          </w:tcPr>
          <w:p w14:paraId="1159DE9A" w14:textId="129350A4" w:rsidR="007B28BE" w:rsidRPr="00B4516D" w:rsidRDefault="001A64FE" w:rsidP="004A48B8">
            <w:pPr>
              <w:pStyle w:val="BodyText"/>
              <w:suppressAutoHyphens/>
              <w:spacing w:line="276" w:lineRule="auto"/>
            </w:pPr>
            <w:r w:rsidRPr="00B4516D">
              <w:t>$</w:t>
            </w:r>
            <w:r w:rsidR="006A364D" w:rsidRPr="00B4516D">
              <w:t>39,947</w:t>
            </w:r>
          </w:p>
        </w:tc>
      </w:tr>
      <w:tr w:rsidR="00B4516D" w:rsidRPr="00B4516D" w14:paraId="21E7520B" w14:textId="3FBD719E" w:rsidTr="00D96FDB">
        <w:tc>
          <w:tcPr>
            <w:tcW w:w="1858" w:type="dxa"/>
          </w:tcPr>
          <w:p w14:paraId="552C4D67" w14:textId="4C02F7A2" w:rsidR="007B28BE" w:rsidRPr="00B4516D" w:rsidRDefault="007B28BE" w:rsidP="004A48B8">
            <w:pPr>
              <w:pStyle w:val="BodyText"/>
              <w:suppressAutoHyphens/>
              <w:spacing w:line="276" w:lineRule="auto"/>
            </w:pPr>
            <w:r w:rsidRPr="00B4516D">
              <w:t xml:space="preserve">Hourly salary based on 1,920 annual hours (40 hours per week for 48 hours) </w:t>
            </w:r>
          </w:p>
        </w:tc>
        <w:tc>
          <w:tcPr>
            <w:tcW w:w="1623" w:type="dxa"/>
          </w:tcPr>
          <w:p w14:paraId="1FA24661" w14:textId="1FAB7006" w:rsidR="007B28BE" w:rsidRPr="00B4516D" w:rsidRDefault="001A64FE" w:rsidP="004A48B8">
            <w:pPr>
              <w:pStyle w:val="BodyText"/>
              <w:suppressAutoHyphens/>
              <w:spacing w:line="276" w:lineRule="auto"/>
            </w:pPr>
            <w:r w:rsidRPr="00B4516D">
              <w:t>$36.40</w:t>
            </w:r>
          </w:p>
        </w:tc>
        <w:tc>
          <w:tcPr>
            <w:tcW w:w="1734" w:type="dxa"/>
          </w:tcPr>
          <w:p w14:paraId="2F72C889" w14:textId="0EF564A2" w:rsidR="007B28BE" w:rsidRPr="00B4516D" w:rsidRDefault="001A64FE" w:rsidP="004A48B8">
            <w:pPr>
              <w:pStyle w:val="BodyText"/>
              <w:suppressAutoHyphens/>
              <w:spacing w:line="276" w:lineRule="auto"/>
            </w:pPr>
            <w:r w:rsidRPr="00B4516D">
              <w:t>$29.29</w:t>
            </w:r>
          </w:p>
        </w:tc>
        <w:tc>
          <w:tcPr>
            <w:tcW w:w="1170" w:type="dxa"/>
          </w:tcPr>
          <w:p w14:paraId="61840CAE" w14:textId="7B29526A" w:rsidR="007B28BE" w:rsidRPr="00B4516D" w:rsidRDefault="001A64FE" w:rsidP="004A48B8">
            <w:pPr>
              <w:pStyle w:val="BodyText"/>
              <w:suppressAutoHyphens/>
              <w:spacing w:line="276" w:lineRule="auto"/>
            </w:pPr>
            <w:r w:rsidRPr="00B4516D">
              <w:t>$14.49</w:t>
            </w:r>
          </w:p>
        </w:tc>
        <w:tc>
          <w:tcPr>
            <w:tcW w:w="2605" w:type="dxa"/>
          </w:tcPr>
          <w:p w14:paraId="61BC92AA" w14:textId="77225525" w:rsidR="007B28BE" w:rsidRPr="00B4516D" w:rsidRDefault="001A64FE" w:rsidP="004A48B8">
            <w:pPr>
              <w:pStyle w:val="BodyText"/>
              <w:suppressAutoHyphens/>
              <w:spacing w:line="276" w:lineRule="auto"/>
            </w:pPr>
            <w:r w:rsidRPr="00B4516D">
              <w:t>$29.29</w:t>
            </w:r>
          </w:p>
        </w:tc>
      </w:tr>
      <w:tr w:rsidR="00B4516D" w:rsidRPr="00B4516D" w14:paraId="7DE57ECF" w14:textId="1A535C8D" w:rsidTr="00D96FDB">
        <w:tc>
          <w:tcPr>
            <w:tcW w:w="1858" w:type="dxa"/>
          </w:tcPr>
          <w:p w14:paraId="424339E0" w14:textId="23A1D6FC" w:rsidR="007B28BE" w:rsidRPr="00B4516D" w:rsidRDefault="007B28BE" w:rsidP="004A48B8">
            <w:pPr>
              <w:pStyle w:val="BodyText"/>
              <w:suppressAutoHyphens/>
              <w:spacing w:line="276" w:lineRule="auto"/>
            </w:pPr>
            <w:r w:rsidRPr="00B4516D">
              <w:t xml:space="preserve">Estimate of survey burden </w:t>
            </w:r>
          </w:p>
        </w:tc>
        <w:tc>
          <w:tcPr>
            <w:tcW w:w="1623" w:type="dxa"/>
          </w:tcPr>
          <w:p w14:paraId="281023F6" w14:textId="7B4BB4F3" w:rsidR="007B28BE" w:rsidRPr="00B4516D" w:rsidRDefault="001A64FE" w:rsidP="004A48B8">
            <w:pPr>
              <w:pStyle w:val="BodyText"/>
              <w:suppressAutoHyphens/>
              <w:spacing w:line="276" w:lineRule="auto"/>
            </w:pPr>
            <w:r w:rsidRPr="00B4516D">
              <w:t>50 hours</w:t>
            </w:r>
          </w:p>
        </w:tc>
        <w:tc>
          <w:tcPr>
            <w:tcW w:w="1734" w:type="dxa"/>
          </w:tcPr>
          <w:p w14:paraId="0E406930" w14:textId="2269C5A4" w:rsidR="007B28BE" w:rsidRPr="00B4516D" w:rsidRDefault="001A64FE" w:rsidP="004A48B8">
            <w:pPr>
              <w:pStyle w:val="BodyText"/>
              <w:suppressAutoHyphens/>
              <w:spacing w:line="276" w:lineRule="auto"/>
            </w:pPr>
            <w:r w:rsidRPr="00B4516D">
              <w:t>25 hours</w:t>
            </w:r>
          </w:p>
        </w:tc>
        <w:tc>
          <w:tcPr>
            <w:tcW w:w="1170" w:type="dxa"/>
          </w:tcPr>
          <w:p w14:paraId="58102197" w14:textId="4ECFE5B1" w:rsidR="007B28BE" w:rsidRPr="00B4516D" w:rsidRDefault="001A64FE" w:rsidP="004A48B8">
            <w:pPr>
              <w:pStyle w:val="BodyText"/>
              <w:suppressAutoHyphens/>
              <w:spacing w:line="276" w:lineRule="auto"/>
            </w:pPr>
            <w:r w:rsidRPr="00B4516D">
              <w:t>25 hours</w:t>
            </w:r>
          </w:p>
        </w:tc>
        <w:tc>
          <w:tcPr>
            <w:tcW w:w="2605" w:type="dxa"/>
          </w:tcPr>
          <w:p w14:paraId="0B124A11" w14:textId="18AB8B39" w:rsidR="007B28BE" w:rsidRPr="00B4516D" w:rsidRDefault="001A64FE" w:rsidP="004A48B8">
            <w:pPr>
              <w:pStyle w:val="BodyText"/>
              <w:suppressAutoHyphens/>
              <w:spacing w:line="276" w:lineRule="auto"/>
            </w:pPr>
            <w:r w:rsidRPr="00B4516D">
              <w:t>25 hours</w:t>
            </w:r>
          </w:p>
        </w:tc>
      </w:tr>
      <w:tr w:rsidR="00B4516D" w:rsidRPr="00B4516D" w14:paraId="5CEDA11B" w14:textId="57B03488" w:rsidTr="00D96FDB">
        <w:tc>
          <w:tcPr>
            <w:tcW w:w="1858" w:type="dxa"/>
          </w:tcPr>
          <w:p w14:paraId="683ECD0C" w14:textId="11E99ADC" w:rsidR="007B28BE" w:rsidRPr="00B4516D" w:rsidRDefault="007B28BE" w:rsidP="004A48B8">
            <w:pPr>
              <w:pStyle w:val="BodyText"/>
              <w:suppressAutoHyphens/>
              <w:spacing w:line="276" w:lineRule="auto"/>
              <w:rPr>
                <w:b/>
              </w:rPr>
            </w:pPr>
            <w:r w:rsidRPr="00B4516D">
              <w:rPr>
                <w:b/>
              </w:rPr>
              <w:t xml:space="preserve">Cost to Respondents </w:t>
            </w:r>
          </w:p>
        </w:tc>
        <w:tc>
          <w:tcPr>
            <w:tcW w:w="1623" w:type="dxa"/>
          </w:tcPr>
          <w:p w14:paraId="4C4D3D52" w14:textId="21123F45" w:rsidR="007B28BE" w:rsidRPr="00B4516D" w:rsidRDefault="00C149DE" w:rsidP="004A48B8">
            <w:pPr>
              <w:pStyle w:val="BodyText"/>
              <w:suppressAutoHyphens/>
              <w:spacing w:line="276" w:lineRule="auto"/>
            </w:pPr>
            <w:r w:rsidRPr="00B4516D">
              <w:t>$1,820</w:t>
            </w:r>
          </w:p>
        </w:tc>
        <w:tc>
          <w:tcPr>
            <w:tcW w:w="1734" w:type="dxa"/>
          </w:tcPr>
          <w:p w14:paraId="4A364536" w14:textId="5411EDC4" w:rsidR="007B28BE" w:rsidRPr="00B4516D" w:rsidRDefault="00C149DE" w:rsidP="004A48B8">
            <w:pPr>
              <w:pStyle w:val="BodyText"/>
              <w:suppressAutoHyphens/>
              <w:spacing w:line="276" w:lineRule="auto"/>
            </w:pPr>
            <w:r w:rsidRPr="00B4516D">
              <w:t>$732.25</w:t>
            </w:r>
          </w:p>
        </w:tc>
        <w:tc>
          <w:tcPr>
            <w:tcW w:w="1170" w:type="dxa"/>
          </w:tcPr>
          <w:p w14:paraId="1F09FAF7" w14:textId="7513BB68" w:rsidR="007B28BE" w:rsidRPr="00B4516D" w:rsidRDefault="00C149DE" w:rsidP="004A48B8">
            <w:pPr>
              <w:pStyle w:val="BodyText"/>
              <w:suppressAutoHyphens/>
              <w:spacing w:line="276" w:lineRule="auto"/>
            </w:pPr>
            <w:r w:rsidRPr="00B4516D">
              <w:t>$362.25</w:t>
            </w:r>
          </w:p>
        </w:tc>
        <w:tc>
          <w:tcPr>
            <w:tcW w:w="2605" w:type="dxa"/>
          </w:tcPr>
          <w:p w14:paraId="1DDC34C1" w14:textId="0C4CB04A" w:rsidR="007B28BE" w:rsidRPr="00B4516D" w:rsidRDefault="00C149DE" w:rsidP="004A48B8">
            <w:pPr>
              <w:pStyle w:val="BodyText"/>
              <w:suppressAutoHyphens/>
              <w:spacing w:line="276" w:lineRule="auto"/>
            </w:pPr>
            <w:r w:rsidRPr="00B4516D">
              <w:t>$732.25</w:t>
            </w:r>
          </w:p>
        </w:tc>
      </w:tr>
      <w:tr w:rsidR="00C37B9C" w:rsidRPr="00B4516D" w14:paraId="258B9A6C" w14:textId="77777777" w:rsidTr="00D96FDB">
        <w:tc>
          <w:tcPr>
            <w:tcW w:w="1858" w:type="dxa"/>
          </w:tcPr>
          <w:p w14:paraId="6A498EFA" w14:textId="77AFF800" w:rsidR="00C37B9C" w:rsidRPr="00B4516D" w:rsidRDefault="00C37B9C" w:rsidP="004A48B8">
            <w:pPr>
              <w:pStyle w:val="BodyText"/>
              <w:suppressAutoHyphens/>
              <w:spacing w:line="276" w:lineRule="auto"/>
              <w:rPr>
                <w:b/>
              </w:rPr>
            </w:pPr>
            <w:r w:rsidRPr="00B4516D">
              <w:rPr>
                <w:b/>
              </w:rPr>
              <w:t>Total</w:t>
            </w:r>
          </w:p>
        </w:tc>
        <w:tc>
          <w:tcPr>
            <w:tcW w:w="1623" w:type="dxa"/>
          </w:tcPr>
          <w:p w14:paraId="22FEF63F" w14:textId="77777777" w:rsidR="00C37B9C" w:rsidRPr="00B4516D" w:rsidRDefault="00C37B9C" w:rsidP="004A48B8">
            <w:pPr>
              <w:pStyle w:val="BodyText"/>
              <w:suppressAutoHyphens/>
              <w:spacing w:line="276" w:lineRule="auto"/>
            </w:pPr>
          </w:p>
        </w:tc>
        <w:tc>
          <w:tcPr>
            <w:tcW w:w="1734" w:type="dxa"/>
          </w:tcPr>
          <w:p w14:paraId="2A39982B" w14:textId="77777777" w:rsidR="00C37B9C" w:rsidRPr="00B4516D" w:rsidRDefault="00C37B9C" w:rsidP="004A48B8">
            <w:pPr>
              <w:pStyle w:val="BodyText"/>
              <w:suppressAutoHyphens/>
              <w:spacing w:line="276" w:lineRule="auto"/>
            </w:pPr>
          </w:p>
        </w:tc>
        <w:tc>
          <w:tcPr>
            <w:tcW w:w="1170" w:type="dxa"/>
          </w:tcPr>
          <w:p w14:paraId="7E8F75D2" w14:textId="77777777" w:rsidR="00C37B9C" w:rsidRPr="00B4516D" w:rsidRDefault="00C37B9C" w:rsidP="004A48B8">
            <w:pPr>
              <w:pStyle w:val="BodyText"/>
              <w:suppressAutoHyphens/>
              <w:spacing w:line="276" w:lineRule="auto"/>
            </w:pPr>
          </w:p>
        </w:tc>
        <w:tc>
          <w:tcPr>
            <w:tcW w:w="2605" w:type="dxa"/>
          </w:tcPr>
          <w:p w14:paraId="60A7EF13" w14:textId="6D00EA39" w:rsidR="00C37B9C" w:rsidRPr="00B4516D" w:rsidRDefault="00C37B9C" w:rsidP="004A48B8">
            <w:pPr>
              <w:pStyle w:val="BodyText"/>
              <w:suppressAutoHyphens/>
              <w:spacing w:line="276" w:lineRule="auto"/>
            </w:pPr>
            <w:r w:rsidRPr="00B4516D">
              <w:t>$3,647</w:t>
            </w:r>
          </w:p>
        </w:tc>
      </w:tr>
    </w:tbl>
    <w:p w14:paraId="68D13FC5" w14:textId="77777777" w:rsidR="00F13BA8" w:rsidRPr="00B4516D" w:rsidRDefault="00F13BA8" w:rsidP="004A48B8">
      <w:pPr>
        <w:pStyle w:val="BodyText"/>
        <w:suppressAutoHyphens/>
        <w:spacing w:line="276" w:lineRule="auto"/>
        <w:ind w:left="360"/>
      </w:pPr>
    </w:p>
    <w:p w14:paraId="526CA333" w14:textId="36EB24A1" w:rsidR="00FE3900" w:rsidRDefault="00FE3900" w:rsidP="004A48B8">
      <w:pPr>
        <w:pStyle w:val="BodyText"/>
        <w:suppressAutoHyphens/>
        <w:spacing w:line="276" w:lineRule="auto"/>
        <w:ind w:left="360"/>
      </w:pPr>
      <w:r w:rsidRPr="00B4516D">
        <w:t xml:space="preserve">In total, the burden cost to the survey respondent population is estimated to be about $3,647. </w:t>
      </w:r>
    </w:p>
    <w:p w14:paraId="3D6E6B5D" w14:textId="77777777" w:rsidR="00C64266" w:rsidRPr="00B4516D" w:rsidRDefault="00C64266" w:rsidP="004A48B8">
      <w:pPr>
        <w:pStyle w:val="BodyText"/>
        <w:suppressAutoHyphens/>
        <w:spacing w:line="276" w:lineRule="auto"/>
        <w:ind w:left="360"/>
      </w:pPr>
    </w:p>
    <w:p w14:paraId="2C3216A9" w14:textId="77777777" w:rsidR="005B74D2" w:rsidRDefault="005B74D2" w:rsidP="004A48B8">
      <w:pPr>
        <w:pStyle w:val="BodyText"/>
        <w:numPr>
          <w:ilvl w:val="0"/>
          <w:numId w:val="38"/>
        </w:numPr>
        <w:tabs>
          <w:tab w:val="left" w:pos="0"/>
        </w:tabs>
        <w:suppressAutoHyphens/>
        <w:spacing w:line="276" w:lineRule="auto"/>
      </w:pPr>
      <w:r>
        <w:rPr>
          <w:b/>
        </w:rPr>
        <w:t>CAPITAL/STARTUP COSTS</w:t>
      </w:r>
      <w:r>
        <w:t xml:space="preserve">  </w:t>
      </w:r>
    </w:p>
    <w:p w14:paraId="4A8562E2" w14:textId="77777777" w:rsidR="00C64266" w:rsidRDefault="00C64266" w:rsidP="004A48B8">
      <w:pPr>
        <w:pStyle w:val="BodyText"/>
        <w:suppressAutoHyphens/>
        <w:spacing w:line="276" w:lineRule="auto"/>
        <w:ind w:left="360"/>
      </w:pPr>
    </w:p>
    <w:p w14:paraId="189C2684" w14:textId="77777777" w:rsidR="005B74D2" w:rsidRDefault="005B74D2" w:rsidP="004A48B8">
      <w:pPr>
        <w:pStyle w:val="BodyText"/>
        <w:suppressAutoHyphens/>
        <w:spacing w:line="276" w:lineRule="auto"/>
        <w:ind w:left="360"/>
      </w:pPr>
      <w:r>
        <w:t>Not applicable.</w:t>
      </w:r>
    </w:p>
    <w:p w14:paraId="5019B057" w14:textId="77777777" w:rsidR="00C64266" w:rsidRDefault="00C64266" w:rsidP="004A48B8">
      <w:pPr>
        <w:pStyle w:val="BodyText"/>
        <w:suppressAutoHyphens/>
        <w:spacing w:line="276" w:lineRule="auto"/>
        <w:ind w:left="360"/>
      </w:pPr>
    </w:p>
    <w:p w14:paraId="397E569E" w14:textId="77777777" w:rsidR="005B74D2" w:rsidRDefault="005B74D2" w:rsidP="004A48B8">
      <w:pPr>
        <w:pStyle w:val="BodyText"/>
        <w:numPr>
          <w:ilvl w:val="0"/>
          <w:numId w:val="38"/>
        </w:numPr>
        <w:tabs>
          <w:tab w:val="left" w:pos="0"/>
        </w:tabs>
        <w:suppressAutoHyphens/>
        <w:spacing w:line="276" w:lineRule="auto"/>
      </w:pPr>
      <w:r>
        <w:rPr>
          <w:b/>
        </w:rPr>
        <w:t>ANNUALIZED COST TO THE FEDERAL GOVERNMENT</w:t>
      </w:r>
    </w:p>
    <w:p w14:paraId="7A2F5CF4" w14:textId="77777777" w:rsidR="00C64266" w:rsidRDefault="00C64266" w:rsidP="004A48B8">
      <w:pPr>
        <w:pStyle w:val="BodyText"/>
        <w:tabs>
          <w:tab w:val="left" w:pos="0"/>
        </w:tabs>
        <w:suppressAutoHyphens/>
        <w:spacing w:line="276" w:lineRule="auto"/>
        <w:ind w:left="360"/>
      </w:pPr>
    </w:p>
    <w:p w14:paraId="3ECDBBDF" w14:textId="2E765FDB" w:rsidR="005B74D2" w:rsidRDefault="00C37B9C" w:rsidP="004A48B8">
      <w:pPr>
        <w:pStyle w:val="BodyText"/>
        <w:tabs>
          <w:tab w:val="left" w:pos="0"/>
        </w:tabs>
        <w:suppressAutoHyphens/>
        <w:spacing w:line="276" w:lineRule="auto"/>
        <w:ind w:left="360"/>
      </w:pPr>
      <w:r w:rsidRPr="00B4516D">
        <w:t xml:space="preserve">NSF estimates the time involved in distributing the survey, collecting responses, and analyzing the responses will amount to 40 hours. </w:t>
      </w:r>
      <w:r w:rsidR="00027651" w:rsidRPr="00B4516D">
        <w:t xml:space="preserve">The </w:t>
      </w:r>
      <w:r w:rsidR="00C422B6" w:rsidRPr="00B4516D">
        <w:t xml:space="preserve">approximate </w:t>
      </w:r>
      <w:r w:rsidR="00027651" w:rsidRPr="00B4516D">
        <w:t>hourly rate</w:t>
      </w:r>
      <w:r w:rsidR="00C422B6" w:rsidRPr="00B4516D">
        <w:t xml:space="preserve"> for the NSF contractors</w:t>
      </w:r>
      <w:r w:rsidR="00027651" w:rsidRPr="00B4516D">
        <w:t xml:space="preserve"> including </w:t>
      </w:r>
      <w:r w:rsidR="00C422B6" w:rsidRPr="00B4516D">
        <w:t xml:space="preserve">overhead is approximately $175. The total </w:t>
      </w:r>
      <w:r w:rsidR="00A64624" w:rsidRPr="00B4516D">
        <w:t>cost to</w:t>
      </w:r>
      <w:r w:rsidR="004F4987" w:rsidRPr="00B4516D">
        <w:t xml:space="preserve"> the federal government is $7,000. </w:t>
      </w:r>
    </w:p>
    <w:p w14:paraId="048EE67B" w14:textId="77777777" w:rsidR="00C64266" w:rsidRPr="00B4516D" w:rsidRDefault="00C64266" w:rsidP="004A48B8">
      <w:pPr>
        <w:pStyle w:val="BodyText"/>
        <w:tabs>
          <w:tab w:val="left" w:pos="0"/>
        </w:tabs>
        <w:suppressAutoHyphens/>
        <w:spacing w:line="276" w:lineRule="auto"/>
        <w:ind w:left="360"/>
      </w:pPr>
    </w:p>
    <w:p w14:paraId="75AD36FF" w14:textId="77777777" w:rsidR="005B74D2" w:rsidRDefault="005B74D2" w:rsidP="004A48B8">
      <w:pPr>
        <w:pStyle w:val="BodyText"/>
        <w:numPr>
          <w:ilvl w:val="0"/>
          <w:numId w:val="38"/>
        </w:numPr>
        <w:suppressAutoHyphens/>
        <w:spacing w:line="276" w:lineRule="auto"/>
      </w:pPr>
      <w:r>
        <w:rPr>
          <w:b/>
        </w:rPr>
        <w:t>CHANGES IN BURDEN</w:t>
      </w:r>
      <w:r>
        <w:t xml:space="preserve">  </w:t>
      </w:r>
    </w:p>
    <w:p w14:paraId="060DE937" w14:textId="77777777" w:rsidR="00C64266" w:rsidRDefault="00C64266" w:rsidP="004A48B8">
      <w:pPr>
        <w:pStyle w:val="BodyText"/>
        <w:suppressAutoHyphens/>
        <w:spacing w:line="276" w:lineRule="auto"/>
        <w:ind w:left="360"/>
      </w:pPr>
    </w:p>
    <w:p w14:paraId="1123BE70" w14:textId="77777777" w:rsidR="005B74D2" w:rsidRDefault="00E13436" w:rsidP="004A48B8">
      <w:pPr>
        <w:pStyle w:val="BodyText"/>
        <w:suppressAutoHyphens/>
        <w:spacing w:line="276" w:lineRule="auto"/>
        <w:ind w:left="360"/>
      </w:pPr>
      <w:r>
        <w:t>Not applicable.</w:t>
      </w:r>
    </w:p>
    <w:p w14:paraId="792CAD3C" w14:textId="77777777" w:rsidR="00C64266" w:rsidRDefault="00C64266" w:rsidP="004A48B8">
      <w:pPr>
        <w:pStyle w:val="BodyText"/>
        <w:suppressAutoHyphens/>
        <w:spacing w:line="276" w:lineRule="auto"/>
        <w:ind w:left="360"/>
      </w:pPr>
    </w:p>
    <w:p w14:paraId="234D9473" w14:textId="77777777" w:rsidR="005B74D2" w:rsidRDefault="005B74D2" w:rsidP="004A48B8">
      <w:pPr>
        <w:pStyle w:val="BodyText"/>
        <w:numPr>
          <w:ilvl w:val="0"/>
          <w:numId w:val="38"/>
        </w:numPr>
        <w:suppressAutoHyphens/>
        <w:spacing w:line="276" w:lineRule="auto"/>
      </w:pPr>
      <w:r>
        <w:rPr>
          <w:b/>
        </w:rPr>
        <w:t>PUBLICATION OF COLLECTION</w:t>
      </w:r>
    </w:p>
    <w:p w14:paraId="5EB89E19" w14:textId="77777777" w:rsidR="00C64266" w:rsidRDefault="00C64266" w:rsidP="004A48B8">
      <w:pPr>
        <w:pStyle w:val="BodyText"/>
        <w:suppressAutoHyphens/>
        <w:spacing w:line="276" w:lineRule="auto"/>
        <w:ind w:left="360"/>
      </w:pPr>
    </w:p>
    <w:p w14:paraId="7244B75F" w14:textId="77777777" w:rsidR="005B74D2" w:rsidRDefault="00E13436" w:rsidP="004A48B8">
      <w:pPr>
        <w:pStyle w:val="BodyText"/>
        <w:suppressAutoHyphens/>
        <w:spacing w:line="276" w:lineRule="auto"/>
        <w:ind w:left="360"/>
      </w:pPr>
      <w:r>
        <w:t>Not applicable.</w:t>
      </w:r>
    </w:p>
    <w:p w14:paraId="41FECB9C" w14:textId="77777777" w:rsidR="00C64266" w:rsidRDefault="00C64266" w:rsidP="004A48B8">
      <w:pPr>
        <w:pStyle w:val="BodyText"/>
        <w:suppressAutoHyphens/>
        <w:spacing w:line="276" w:lineRule="auto"/>
        <w:ind w:left="360"/>
      </w:pPr>
    </w:p>
    <w:p w14:paraId="513BAF2C" w14:textId="77777777" w:rsidR="005B74D2" w:rsidRDefault="005B74D2" w:rsidP="004A48B8">
      <w:pPr>
        <w:pStyle w:val="BodyText"/>
        <w:numPr>
          <w:ilvl w:val="0"/>
          <w:numId w:val="38"/>
        </w:numPr>
        <w:suppressAutoHyphens/>
        <w:spacing w:line="276" w:lineRule="auto"/>
      </w:pPr>
      <w:r>
        <w:rPr>
          <w:b/>
        </w:rPr>
        <w:t>SEEKING APPROVAL TO NOT DISPLAY OMB EXPIRATION DATE</w:t>
      </w:r>
    </w:p>
    <w:p w14:paraId="6B960AFB" w14:textId="77777777" w:rsidR="00C64266" w:rsidRDefault="00C64266" w:rsidP="004A48B8">
      <w:pPr>
        <w:pStyle w:val="BodyText"/>
        <w:suppressAutoHyphens/>
        <w:spacing w:line="276" w:lineRule="auto"/>
        <w:ind w:left="360"/>
      </w:pPr>
    </w:p>
    <w:p w14:paraId="79BC07F8" w14:textId="77777777" w:rsidR="005B74D2" w:rsidRDefault="005B74D2" w:rsidP="004A48B8">
      <w:pPr>
        <w:pStyle w:val="BodyText"/>
        <w:suppressAutoHyphens/>
        <w:spacing w:line="276" w:lineRule="auto"/>
        <w:ind w:left="360"/>
      </w:pPr>
      <w:r>
        <w:t>Not applicable.</w:t>
      </w:r>
    </w:p>
    <w:p w14:paraId="66D60067" w14:textId="77777777" w:rsidR="00C64266" w:rsidRDefault="00C64266" w:rsidP="004A48B8">
      <w:pPr>
        <w:pStyle w:val="BodyText"/>
        <w:suppressAutoHyphens/>
        <w:spacing w:line="276" w:lineRule="auto"/>
        <w:ind w:left="360"/>
      </w:pPr>
    </w:p>
    <w:p w14:paraId="3D8A9EE5" w14:textId="77777777" w:rsidR="005B74D2" w:rsidRDefault="005B74D2" w:rsidP="004A48B8">
      <w:pPr>
        <w:pStyle w:val="BodyText"/>
        <w:numPr>
          <w:ilvl w:val="0"/>
          <w:numId w:val="38"/>
        </w:numPr>
        <w:suppressAutoHyphens/>
        <w:spacing w:line="276" w:lineRule="auto"/>
      </w:pPr>
      <w:r>
        <w:rPr>
          <w:b/>
        </w:rPr>
        <w:t>EXCEPTION(S) TO THE CERTIFICATION STATEMENT (19) ON OMB 83-I</w:t>
      </w:r>
    </w:p>
    <w:p w14:paraId="76304095" w14:textId="77777777" w:rsidR="00C64266" w:rsidRDefault="00C64266" w:rsidP="004A48B8">
      <w:pPr>
        <w:pStyle w:val="BodyText"/>
        <w:suppressAutoHyphens/>
        <w:spacing w:line="276" w:lineRule="auto"/>
        <w:ind w:left="360"/>
      </w:pPr>
    </w:p>
    <w:p w14:paraId="09FE7CF4" w14:textId="77777777" w:rsidR="005B74D2" w:rsidRDefault="005B74D2" w:rsidP="004A48B8">
      <w:pPr>
        <w:pStyle w:val="BodyText"/>
        <w:suppressAutoHyphens/>
        <w:spacing w:line="276" w:lineRule="auto"/>
        <w:ind w:left="360"/>
      </w:pPr>
      <w:r>
        <w:t>There are no exceptions.</w:t>
      </w:r>
    </w:p>
    <w:p w14:paraId="3ADA5C5D" w14:textId="77777777" w:rsidR="00C64266" w:rsidRDefault="00C64266" w:rsidP="004A48B8">
      <w:pPr>
        <w:pStyle w:val="BodyText"/>
        <w:suppressAutoHyphens/>
        <w:spacing w:line="276" w:lineRule="auto"/>
        <w:ind w:left="360"/>
      </w:pPr>
    </w:p>
    <w:p w14:paraId="030C543E" w14:textId="77777777" w:rsidR="005B74D2" w:rsidRPr="00C64266" w:rsidRDefault="005B74D2" w:rsidP="004A48B8">
      <w:pPr>
        <w:pStyle w:val="BodyText"/>
        <w:numPr>
          <w:ilvl w:val="0"/>
          <w:numId w:val="39"/>
        </w:numPr>
        <w:suppressAutoHyphens/>
        <w:spacing w:line="276" w:lineRule="auto"/>
        <w:rPr>
          <w:b/>
        </w:rPr>
      </w:pPr>
      <w:r>
        <w:rPr>
          <w:b/>
          <w:u w:val="single"/>
        </w:rPr>
        <w:t xml:space="preserve"> STATISTICAL METHODS</w:t>
      </w:r>
    </w:p>
    <w:p w14:paraId="661639AB" w14:textId="77777777" w:rsidR="00C64266" w:rsidRPr="004C3CF0" w:rsidRDefault="00C64266" w:rsidP="004A48B8">
      <w:pPr>
        <w:pStyle w:val="BodyText"/>
        <w:suppressAutoHyphens/>
        <w:spacing w:line="276" w:lineRule="auto"/>
        <w:ind w:left="360"/>
        <w:rPr>
          <w:b/>
        </w:rPr>
      </w:pPr>
    </w:p>
    <w:p w14:paraId="2A218E55" w14:textId="1B8E9407" w:rsidR="004C3CF0" w:rsidRDefault="004C3CF0" w:rsidP="004A48B8">
      <w:pPr>
        <w:pStyle w:val="BodyText"/>
        <w:suppressAutoHyphens/>
        <w:spacing w:line="276" w:lineRule="auto"/>
        <w:ind w:left="360"/>
        <w:rPr>
          <w:b/>
          <w:bCs/>
          <w:iCs/>
          <w:szCs w:val="24"/>
        </w:rPr>
      </w:pPr>
      <w:r w:rsidRPr="0039743D">
        <w:rPr>
          <w:b/>
          <w:bCs/>
          <w:iCs/>
          <w:szCs w:val="24"/>
        </w:rPr>
        <w:t>B.1. Universe and Sampling Procedures</w:t>
      </w:r>
    </w:p>
    <w:p w14:paraId="48161D98" w14:textId="77777777" w:rsidR="00C64266" w:rsidRDefault="00C64266" w:rsidP="004A48B8">
      <w:pPr>
        <w:pStyle w:val="BodyText"/>
        <w:suppressAutoHyphens/>
        <w:spacing w:line="276" w:lineRule="auto"/>
        <w:ind w:left="360"/>
        <w:rPr>
          <w:bCs/>
          <w:iCs/>
          <w:szCs w:val="24"/>
        </w:rPr>
      </w:pPr>
    </w:p>
    <w:p w14:paraId="47D18D3C" w14:textId="0C75F7C2" w:rsidR="007A2595" w:rsidRDefault="00FC1F70" w:rsidP="004A48B8">
      <w:pPr>
        <w:pStyle w:val="BodyText"/>
        <w:suppressAutoHyphens/>
        <w:spacing w:line="276" w:lineRule="auto"/>
        <w:ind w:left="360"/>
        <w:rPr>
          <w:bCs/>
          <w:iCs/>
          <w:szCs w:val="24"/>
        </w:rPr>
      </w:pPr>
      <w:r>
        <w:rPr>
          <w:bCs/>
          <w:iCs/>
          <w:szCs w:val="24"/>
        </w:rPr>
        <w:t xml:space="preserve">Most </w:t>
      </w:r>
      <w:r w:rsidR="00C6686D">
        <w:rPr>
          <w:bCs/>
          <w:iCs/>
          <w:szCs w:val="24"/>
        </w:rPr>
        <w:t xml:space="preserve">respondents will be researchers with a mix of students and professional surveyors. </w:t>
      </w:r>
      <w:r w:rsidR="00672E24">
        <w:rPr>
          <w:bCs/>
          <w:iCs/>
          <w:szCs w:val="24"/>
        </w:rPr>
        <w:t xml:space="preserve">The survey will be sent to UNAVCO users on the UNAVCO </w:t>
      </w:r>
      <w:proofErr w:type="spellStart"/>
      <w:r w:rsidR="00672E24">
        <w:rPr>
          <w:bCs/>
          <w:iCs/>
          <w:szCs w:val="24"/>
        </w:rPr>
        <w:t>listervs</w:t>
      </w:r>
      <w:proofErr w:type="spellEnd"/>
      <w:r w:rsidR="00672E24">
        <w:rPr>
          <w:bCs/>
          <w:iCs/>
          <w:szCs w:val="24"/>
        </w:rPr>
        <w:t xml:space="preserve"> and who have used UNAVCO resources requiring an email address. </w:t>
      </w:r>
      <w:r w:rsidR="00190D76">
        <w:rPr>
          <w:bCs/>
          <w:iCs/>
          <w:szCs w:val="24"/>
        </w:rPr>
        <w:t xml:space="preserve">Additionally, the survey will </w:t>
      </w:r>
      <w:r w:rsidR="004376FE">
        <w:rPr>
          <w:bCs/>
          <w:iCs/>
          <w:szCs w:val="24"/>
        </w:rPr>
        <w:t xml:space="preserve">be sent to </w:t>
      </w:r>
      <w:r w:rsidR="00E27480">
        <w:rPr>
          <w:bCs/>
          <w:iCs/>
          <w:szCs w:val="24"/>
        </w:rPr>
        <w:t xml:space="preserve">professional surveyors who </w:t>
      </w:r>
      <w:proofErr w:type="gramStart"/>
      <w:r w:rsidR="00E27480">
        <w:rPr>
          <w:bCs/>
          <w:iCs/>
          <w:szCs w:val="24"/>
        </w:rPr>
        <w:t>are members</w:t>
      </w:r>
      <w:proofErr w:type="gramEnd"/>
      <w:r w:rsidR="00E27480">
        <w:rPr>
          <w:bCs/>
          <w:iCs/>
          <w:szCs w:val="24"/>
        </w:rPr>
        <w:t xml:space="preserve"> of select professionally societies. </w:t>
      </w:r>
    </w:p>
    <w:p w14:paraId="7DAF45CF" w14:textId="77777777" w:rsidR="00C64266" w:rsidRPr="007A2595" w:rsidRDefault="00C64266" w:rsidP="004A48B8">
      <w:pPr>
        <w:pStyle w:val="BodyText"/>
        <w:suppressAutoHyphens/>
        <w:spacing w:line="276" w:lineRule="auto"/>
        <w:ind w:left="360"/>
        <w:rPr>
          <w:bCs/>
          <w:iCs/>
          <w:szCs w:val="24"/>
        </w:rPr>
      </w:pPr>
    </w:p>
    <w:p w14:paraId="645E2AC5" w14:textId="38331A8E" w:rsidR="004C3CF0" w:rsidRDefault="004C3CF0" w:rsidP="004A48B8">
      <w:pPr>
        <w:pStyle w:val="BodyText"/>
        <w:suppressAutoHyphens/>
        <w:spacing w:line="276" w:lineRule="auto"/>
        <w:ind w:left="360"/>
        <w:rPr>
          <w:b/>
          <w:bCs/>
          <w:iCs/>
          <w:szCs w:val="24"/>
        </w:rPr>
      </w:pPr>
      <w:r w:rsidRPr="0039743D">
        <w:rPr>
          <w:b/>
          <w:bCs/>
          <w:iCs/>
          <w:szCs w:val="24"/>
        </w:rPr>
        <w:t>B.2. Survey Methodology</w:t>
      </w:r>
    </w:p>
    <w:p w14:paraId="137A32C1" w14:textId="77777777" w:rsidR="00C64266" w:rsidRDefault="00C64266" w:rsidP="004A48B8">
      <w:pPr>
        <w:pStyle w:val="BodyText"/>
        <w:suppressAutoHyphens/>
        <w:spacing w:line="276" w:lineRule="auto"/>
        <w:ind w:left="360"/>
        <w:rPr>
          <w:b/>
          <w:bCs/>
          <w:iCs/>
          <w:szCs w:val="24"/>
        </w:rPr>
      </w:pPr>
    </w:p>
    <w:p w14:paraId="0E3240A4" w14:textId="6C1EAA9E" w:rsidR="007A2595" w:rsidRPr="007A2595" w:rsidRDefault="007A2595" w:rsidP="004A48B8">
      <w:pPr>
        <w:pStyle w:val="BodyText"/>
        <w:suppressAutoHyphens/>
        <w:spacing w:line="276" w:lineRule="auto"/>
        <w:ind w:left="360"/>
        <w:rPr>
          <w:bCs/>
          <w:iCs/>
          <w:szCs w:val="24"/>
        </w:rPr>
      </w:pPr>
      <w:r>
        <w:rPr>
          <w:bCs/>
          <w:iCs/>
          <w:szCs w:val="24"/>
        </w:rPr>
        <w:t xml:space="preserve">The survey will be administered via </w:t>
      </w:r>
      <w:proofErr w:type="spellStart"/>
      <w:r>
        <w:rPr>
          <w:bCs/>
          <w:iCs/>
          <w:szCs w:val="24"/>
        </w:rPr>
        <w:t>Sur</w:t>
      </w:r>
      <w:r w:rsidR="003560CD">
        <w:rPr>
          <w:bCs/>
          <w:iCs/>
          <w:szCs w:val="24"/>
        </w:rPr>
        <w:t>veyGizmo</w:t>
      </w:r>
      <w:proofErr w:type="spellEnd"/>
      <w:r w:rsidR="004A1133">
        <w:rPr>
          <w:bCs/>
          <w:iCs/>
          <w:szCs w:val="24"/>
        </w:rPr>
        <w:t>,</w:t>
      </w:r>
      <w:r w:rsidR="00311C33">
        <w:rPr>
          <w:bCs/>
          <w:iCs/>
          <w:szCs w:val="24"/>
        </w:rPr>
        <w:t xml:space="preserve"> a web-based survey platform. </w:t>
      </w:r>
    </w:p>
    <w:p w14:paraId="0B9BA3E2" w14:textId="77777777" w:rsidR="004C3CF0" w:rsidRDefault="004C3CF0" w:rsidP="004A48B8">
      <w:pPr>
        <w:pStyle w:val="BodyText"/>
        <w:suppressAutoHyphens/>
        <w:spacing w:line="276" w:lineRule="auto"/>
        <w:rPr>
          <w:szCs w:val="24"/>
        </w:rPr>
      </w:pPr>
    </w:p>
    <w:p w14:paraId="6CEAC02F" w14:textId="77777777" w:rsidR="004C3CF0" w:rsidRDefault="004C3CF0" w:rsidP="004A48B8">
      <w:pPr>
        <w:pStyle w:val="BodyText"/>
        <w:suppressAutoHyphens/>
        <w:spacing w:line="276" w:lineRule="auto"/>
        <w:ind w:left="360"/>
        <w:rPr>
          <w:b/>
          <w:bCs/>
          <w:iCs/>
          <w:szCs w:val="24"/>
        </w:rPr>
      </w:pPr>
      <w:r w:rsidRPr="00B27319">
        <w:rPr>
          <w:b/>
          <w:bCs/>
          <w:iCs/>
          <w:szCs w:val="24"/>
        </w:rPr>
        <w:t>B.3. Methods to Maximize Response</w:t>
      </w:r>
    </w:p>
    <w:p w14:paraId="04DBB5ED" w14:textId="37232A15" w:rsidR="004C3CF0" w:rsidRPr="00B27319" w:rsidRDefault="004C3CF0" w:rsidP="004A48B8">
      <w:pPr>
        <w:pStyle w:val="BodyText"/>
        <w:suppressAutoHyphens/>
        <w:spacing w:line="276" w:lineRule="auto"/>
        <w:ind w:left="360"/>
        <w:rPr>
          <w:bCs/>
          <w:iCs/>
          <w:szCs w:val="24"/>
        </w:rPr>
      </w:pPr>
      <w:r w:rsidRPr="00B27319">
        <w:rPr>
          <w:b/>
          <w:bCs/>
          <w:iCs/>
          <w:szCs w:val="24"/>
        </w:rPr>
        <w:br/>
      </w:r>
      <w:r w:rsidR="00B551AD">
        <w:rPr>
          <w:bCs/>
          <w:iCs/>
          <w:szCs w:val="24"/>
        </w:rPr>
        <w:t>NSF</w:t>
      </w:r>
      <w:r w:rsidR="00FC1F70">
        <w:rPr>
          <w:bCs/>
          <w:iCs/>
          <w:szCs w:val="24"/>
        </w:rPr>
        <w:t xml:space="preserve"> aims to </w:t>
      </w:r>
      <w:r w:rsidR="009240F7">
        <w:rPr>
          <w:bCs/>
          <w:iCs/>
          <w:szCs w:val="24"/>
        </w:rPr>
        <w:t xml:space="preserve">maximize feedback from prospective respondents. Questions have been vetted internally within </w:t>
      </w:r>
      <w:r w:rsidR="00B551AD">
        <w:rPr>
          <w:bCs/>
          <w:iCs/>
          <w:szCs w:val="24"/>
        </w:rPr>
        <w:t>NSF</w:t>
      </w:r>
      <w:r w:rsidR="009240F7">
        <w:rPr>
          <w:bCs/>
          <w:iCs/>
          <w:szCs w:val="24"/>
        </w:rPr>
        <w:t xml:space="preserve"> </w:t>
      </w:r>
      <w:r w:rsidR="004A3459">
        <w:rPr>
          <w:bCs/>
          <w:iCs/>
          <w:szCs w:val="24"/>
        </w:rPr>
        <w:t>using survey methodologists.</w:t>
      </w:r>
      <w:bookmarkStart w:id="0" w:name="_GoBack"/>
      <w:bookmarkEnd w:id="0"/>
    </w:p>
    <w:p w14:paraId="7BDEF978" w14:textId="77777777" w:rsidR="004C3CF0" w:rsidRPr="00B27319" w:rsidRDefault="004C3CF0" w:rsidP="004A48B8">
      <w:pPr>
        <w:pStyle w:val="BodyText"/>
        <w:suppressAutoHyphens/>
        <w:spacing w:line="276" w:lineRule="auto"/>
        <w:rPr>
          <w:bCs/>
          <w:iCs/>
          <w:szCs w:val="24"/>
        </w:rPr>
      </w:pPr>
    </w:p>
    <w:p w14:paraId="34156F86" w14:textId="77777777" w:rsidR="004C3CF0" w:rsidRDefault="004C3CF0" w:rsidP="004A48B8">
      <w:pPr>
        <w:pStyle w:val="BodyText"/>
        <w:tabs>
          <w:tab w:val="left" w:pos="360"/>
        </w:tabs>
        <w:suppressAutoHyphens/>
        <w:spacing w:line="276" w:lineRule="auto"/>
        <w:ind w:left="360"/>
        <w:rPr>
          <w:b/>
          <w:bCs/>
          <w:iCs/>
          <w:szCs w:val="24"/>
        </w:rPr>
      </w:pPr>
      <w:r w:rsidRPr="0039743D">
        <w:rPr>
          <w:b/>
          <w:bCs/>
          <w:iCs/>
          <w:szCs w:val="24"/>
        </w:rPr>
        <w:t>B.4. Testing of Procedures</w:t>
      </w:r>
    </w:p>
    <w:p w14:paraId="779457BA" w14:textId="77777777" w:rsidR="004A3459" w:rsidRDefault="004A3459" w:rsidP="004A48B8">
      <w:pPr>
        <w:pStyle w:val="BodyText"/>
        <w:tabs>
          <w:tab w:val="left" w:pos="360"/>
        </w:tabs>
        <w:suppressAutoHyphens/>
        <w:spacing w:line="276" w:lineRule="auto"/>
        <w:ind w:left="360"/>
        <w:rPr>
          <w:b/>
          <w:bCs/>
          <w:iCs/>
          <w:szCs w:val="24"/>
        </w:rPr>
      </w:pPr>
    </w:p>
    <w:p w14:paraId="35643621" w14:textId="6A099F8E" w:rsidR="004C3CF0" w:rsidRDefault="00125944" w:rsidP="004A48B8">
      <w:pPr>
        <w:tabs>
          <w:tab w:val="left" w:pos="360"/>
        </w:tabs>
        <w:suppressAutoHyphens/>
        <w:spacing w:line="276" w:lineRule="auto"/>
        <w:ind w:left="360"/>
        <w:rPr>
          <w:bCs/>
          <w:iCs/>
          <w:sz w:val="24"/>
          <w:szCs w:val="24"/>
        </w:rPr>
      </w:pPr>
      <w:r>
        <w:rPr>
          <w:bCs/>
          <w:iCs/>
          <w:sz w:val="24"/>
          <w:szCs w:val="24"/>
        </w:rPr>
        <w:t xml:space="preserve">The time estimated to complete the survey is based on the length of the survey and the time required to complete surveys of a similar in the past. </w:t>
      </w:r>
    </w:p>
    <w:p w14:paraId="41BF7C20" w14:textId="77777777" w:rsidR="00125944" w:rsidRPr="00125944" w:rsidRDefault="00125944" w:rsidP="004A48B8">
      <w:pPr>
        <w:tabs>
          <w:tab w:val="left" w:pos="360"/>
        </w:tabs>
        <w:suppressAutoHyphens/>
        <w:spacing w:line="276" w:lineRule="auto"/>
        <w:ind w:left="360"/>
      </w:pPr>
    </w:p>
    <w:p w14:paraId="607D70A5" w14:textId="77777777" w:rsidR="004C3CF0" w:rsidRDefault="004C3CF0" w:rsidP="004A48B8">
      <w:pPr>
        <w:pStyle w:val="BodyText"/>
        <w:tabs>
          <w:tab w:val="left" w:pos="360"/>
        </w:tabs>
        <w:suppressAutoHyphens/>
        <w:spacing w:line="276" w:lineRule="auto"/>
        <w:ind w:left="360"/>
        <w:rPr>
          <w:b/>
          <w:bCs/>
          <w:iCs/>
          <w:szCs w:val="24"/>
        </w:rPr>
      </w:pPr>
      <w:r w:rsidRPr="0039743D">
        <w:rPr>
          <w:b/>
          <w:bCs/>
          <w:iCs/>
          <w:szCs w:val="24"/>
        </w:rPr>
        <w:t>B.5. Contacts for Statistical Aspects of Data Collection</w:t>
      </w:r>
    </w:p>
    <w:p w14:paraId="51F9C41E" w14:textId="77777777" w:rsidR="00C64266" w:rsidRPr="0039743D" w:rsidRDefault="00C64266" w:rsidP="004A48B8">
      <w:pPr>
        <w:pStyle w:val="BodyText"/>
        <w:tabs>
          <w:tab w:val="left" w:pos="360"/>
        </w:tabs>
        <w:suppressAutoHyphens/>
        <w:spacing w:line="276" w:lineRule="auto"/>
        <w:ind w:left="360"/>
        <w:rPr>
          <w:b/>
          <w:bCs/>
          <w:iCs/>
          <w:szCs w:val="24"/>
        </w:rPr>
      </w:pPr>
    </w:p>
    <w:p w14:paraId="47574FEB" w14:textId="0E07FF87" w:rsidR="005B74D2" w:rsidRDefault="00D87ADB" w:rsidP="004A48B8">
      <w:pPr>
        <w:pStyle w:val="BodyText"/>
        <w:suppressAutoHyphens/>
        <w:spacing w:line="276" w:lineRule="auto"/>
        <w:ind w:left="360"/>
      </w:pPr>
      <w:r>
        <w:t>Sharon Williams, Research Staff Member, is the point-of-contact for</w:t>
      </w:r>
      <w:r w:rsidR="00B551AD">
        <w:t xml:space="preserve"> data collection and analysis</w:t>
      </w:r>
      <w:r>
        <w:t xml:space="preserve">. </w:t>
      </w:r>
    </w:p>
    <w:p w14:paraId="75E5A0F7" w14:textId="77777777" w:rsidR="00C64266" w:rsidRPr="00D87ADB" w:rsidRDefault="00C64266" w:rsidP="004A48B8">
      <w:pPr>
        <w:pStyle w:val="BodyText"/>
        <w:suppressAutoHyphens/>
        <w:spacing w:line="276" w:lineRule="auto"/>
        <w:ind w:left="360"/>
      </w:pPr>
    </w:p>
    <w:p w14:paraId="7BA1CC60" w14:textId="77777777" w:rsidR="005B74D2" w:rsidRDefault="005B74D2" w:rsidP="004A48B8">
      <w:pPr>
        <w:pStyle w:val="BodyText"/>
        <w:suppressAutoHyphens/>
        <w:spacing w:line="276" w:lineRule="auto"/>
      </w:pPr>
      <w:r>
        <w:t>Attachments</w:t>
      </w:r>
    </w:p>
    <w:p w14:paraId="092A6F32" w14:textId="77777777" w:rsidR="005B74D2" w:rsidRDefault="005B74D2" w:rsidP="004A48B8">
      <w:pPr>
        <w:pStyle w:val="BodyText"/>
        <w:suppressAutoHyphens/>
        <w:spacing w:line="276" w:lineRule="auto"/>
      </w:pPr>
    </w:p>
    <w:p w14:paraId="3BF88F6E" w14:textId="77777777" w:rsidR="005B74D2" w:rsidRDefault="005B74D2" w:rsidP="004A48B8">
      <w:pPr>
        <w:pStyle w:val="BodyText"/>
        <w:suppressAutoHyphens/>
        <w:spacing w:line="276" w:lineRule="auto"/>
      </w:pPr>
    </w:p>
    <w:sectPr w:rsidR="005B74D2" w:rsidSect="00273968">
      <w:footerReference w:type="default" r:id="rId7"/>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2C4FC" w14:textId="77777777" w:rsidR="001413A2" w:rsidRDefault="001413A2">
      <w:r>
        <w:separator/>
      </w:r>
    </w:p>
  </w:endnote>
  <w:endnote w:type="continuationSeparator" w:id="0">
    <w:p w14:paraId="17C13C6A" w14:textId="77777777" w:rsidR="001413A2" w:rsidRDefault="00141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Franklin Gothic Medium Con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77D36" w14:textId="77777777" w:rsidR="00A35170" w:rsidRDefault="00A35170">
    <w:pPr>
      <w:pStyle w:val="Footer"/>
      <w:jc w:val="center"/>
      <w:rPr>
        <w:sz w:val="24"/>
      </w:rPr>
    </w:pPr>
    <w:r>
      <w:rPr>
        <w:rStyle w:val="PageNumber"/>
        <w:sz w:val="24"/>
      </w:rPr>
      <w:fldChar w:fldCharType="begin"/>
    </w:r>
    <w:r>
      <w:rPr>
        <w:rStyle w:val="PageNumber"/>
        <w:sz w:val="24"/>
      </w:rPr>
      <w:instrText xml:space="preserve"> PAGE </w:instrText>
    </w:r>
    <w:r>
      <w:rPr>
        <w:rStyle w:val="PageNumber"/>
        <w:sz w:val="24"/>
      </w:rPr>
      <w:fldChar w:fldCharType="separate"/>
    </w:r>
    <w:r w:rsidR="004A3459">
      <w:rPr>
        <w:rStyle w:val="PageNumber"/>
        <w:noProof/>
        <w:sz w:val="24"/>
      </w:rPr>
      <w:t>5</w:t>
    </w:r>
    <w:r>
      <w:rPr>
        <w:rStyle w:val="PageNumbe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E6DC8" w14:textId="77777777" w:rsidR="001413A2" w:rsidRDefault="001413A2">
      <w:r>
        <w:separator/>
      </w:r>
    </w:p>
  </w:footnote>
  <w:footnote w:type="continuationSeparator" w:id="0">
    <w:p w14:paraId="29558E77" w14:textId="77777777" w:rsidR="001413A2" w:rsidRDefault="001413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A46F8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F266CF"/>
    <w:multiLevelType w:val="singleLevel"/>
    <w:tmpl w:val="FFFFFFFF"/>
    <w:lvl w:ilvl="0">
      <w:numFmt w:val="bullet"/>
      <w:lvlText w:val=""/>
      <w:legacy w:legacy="1" w:legacySpace="0" w:legacyIndent="360"/>
      <w:lvlJc w:val="left"/>
      <w:rPr>
        <w:rFonts w:ascii="Symbol" w:hAnsi="Symbol" w:hint="default"/>
      </w:rPr>
    </w:lvl>
  </w:abstractNum>
  <w:abstractNum w:abstractNumId="3" w15:restartNumberingAfterBreak="0">
    <w:nsid w:val="02801F97"/>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53D142A"/>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5" w15:restartNumberingAfterBreak="0">
    <w:nsid w:val="0BE92506"/>
    <w:multiLevelType w:val="singleLevel"/>
    <w:tmpl w:val="44E44372"/>
    <w:lvl w:ilvl="0">
      <w:start w:val="1"/>
      <w:numFmt w:val="decimal"/>
      <w:lvlText w:val="%1."/>
      <w:lvlJc w:val="left"/>
      <w:pPr>
        <w:tabs>
          <w:tab w:val="num" w:pos="720"/>
        </w:tabs>
        <w:ind w:left="720" w:hanging="720"/>
      </w:pPr>
      <w:rPr>
        <w:rFonts w:hint="default"/>
      </w:rPr>
    </w:lvl>
  </w:abstractNum>
  <w:abstractNum w:abstractNumId="6" w15:restartNumberingAfterBreak="0">
    <w:nsid w:val="0D1935E5"/>
    <w:multiLevelType w:val="singleLevel"/>
    <w:tmpl w:val="923ECBEC"/>
    <w:lvl w:ilvl="0">
      <w:start w:val="16"/>
      <w:numFmt w:val="decimal"/>
      <w:lvlText w:val="%1."/>
      <w:lvlJc w:val="left"/>
      <w:pPr>
        <w:tabs>
          <w:tab w:val="num" w:pos="360"/>
        </w:tabs>
        <w:ind w:left="360" w:hanging="360"/>
      </w:pPr>
      <w:rPr>
        <w:rFonts w:hint="default"/>
        <w:b/>
        <w:u w:val="single"/>
      </w:rPr>
    </w:lvl>
  </w:abstractNum>
  <w:abstractNum w:abstractNumId="7" w15:restartNumberingAfterBreak="0">
    <w:nsid w:val="11A6403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6876180"/>
    <w:multiLevelType w:val="singleLevel"/>
    <w:tmpl w:val="9D7E6B4E"/>
    <w:lvl w:ilvl="0">
      <w:start w:val="3"/>
      <w:numFmt w:val="bullet"/>
      <w:lvlText w:val=""/>
      <w:lvlJc w:val="left"/>
      <w:pPr>
        <w:tabs>
          <w:tab w:val="num" w:pos="720"/>
        </w:tabs>
        <w:ind w:left="720" w:hanging="720"/>
      </w:pPr>
      <w:rPr>
        <w:rFonts w:ascii="Wingdings" w:hAnsi="Wingdings" w:hint="default"/>
        <w:sz w:val="20"/>
      </w:rPr>
    </w:lvl>
  </w:abstractNum>
  <w:abstractNum w:abstractNumId="9" w15:restartNumberingAfterBreak="0">
    <w:nsid w:val="1C1505A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0C01D62"/>
    <w:multiLevelType w:val="singleLevel"/>
    <w:tmpl w:val="D0D073CC"/>
    <w:lvl w:ilvl="0">
      <w:start w:val="12"/>
      <w:numFmt w:val="decimal"/>
      <w:lvlText w:val="%1."/>
      <w:lvlJc w:val="left"/>
      <w:pPr>
        <w:tabs>
          <w:tab w:val="num" w:pos="360"/>
        </w:tabs>
        <w:ind w:left="360" w:hanging="360"/>
      </w:pPr>
      <w:rPr>
        <w:rFonts w:hint="default"/>
        <w:b/>
        <w:u w:val="single"/>
      </w:rPr>
    </w:lvl>
  </w:abstractNum>
  <w:abstractNum w:abstractNumId="11" w15:restartNumberingAfterBreak="0">
    <w:nsid w:val="24E065EC"/>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58B0DD0"/>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68D3B98"/>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6AC5377"/>
    <w:multiLevelType w:val="singleLevel"/>
    <w:tmpl w:val="0409000F"/>
    <w:lvl w:ilvl="0">
      <w:start w:val="1"/>
      <w:numFmt w:val="decimal"/>
      <w:lvlText w:val="%1."/>
      <w:lvlJc w:val="left"/>
      <w:pPr>
        <w:ind w:left="720" w:hanging="360"/>
      </w:pPr>
    </w:lvl>
  </w:abstractNum>
  <w:abstractNum w:abstractNumId="15" w15:restartNumberingAfterBreak="0">
    <w:nsid w:val="28737F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A3A3EC5"/>
    <w:multiLevelType w:val="singleLevel"/>
    <w:tmpl w:val="BF826A5C"/>
    <w:lvl w:ilvl="0">
      <w:start w:val="8"/>
      <w:numFmt w:val="decimal"/>
      <w:lvlText w:val="%1."/>
      <w:lvlJc w:val="left"/>
      <w:pPr>
        <w:tabs>
          <w:tab w:val="num" w:pos="720"/>
        </w:tabs>
        <w:ind w:left="720" w:hanging="720"/>
      </w:pPr>
      <w:rPr>
        <w:rFonts w:hint="default"/>
      </w:rPr>
    </w:lvl>
  </w:abstractNum>
  <w:abstractNum w:abstractNumId="17" w15:restartNumberingAfterBreak="0">
    <w:nsid w:val="2C2A7565"/>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18" w15:restartNumberingAfterBreak="0">
    <w:nsid w:val="347E72CC"/>
    <w:multiLevelType w:val="singleLevel"/>
    <w:tmpl w:val="B944D9C4"/>
    <w:lvl w:ilvl="0">
      <w:start w:val="2"/>
      <w:numFmt w:val="upperLetter"/>
      <w:lvlText w:val="%1."/>
      <w:lvlJc w:val="left"/>
      <w:pPr>
        <w:tabs>
          <w:tab w:val="num" w:pos="360"/>
        </w:tabs>
        <w:ind w:left="360" w:hanging="360"/>
      </w:pPr>
      <w:rPr>
        <w:rFonts w:hint="default"/>
        <w:b/>
        <w:u w:val="single"/>
      </w:rPr>
    </w:lvl>
  </w:abstractNum>
  <w:abstractNum w:abstractNumId="19" w15:restartNumberingAfterBreak="0">
    <w:nsid w:val="36CF622F"/>
    <w:multiLevelType w:val="singleLevel"/>
    <w:tmpl w:val="BF826A5C"/>
    <w:lvl w:ilvl="0">
      <w:start w:val="9"/>
      <w:numFmt w:val="decimal"/>
      <w:lvlText w:val="%1."/>
      <w:lvlJc w:val="left"/>
      <w:pPr>
        <w:tabs>
          <w:tab w:val="num" w:pos="720"/>
        </w:tabs>
        <w:ind w:left="720" w:hanging="720"/>
      </w:pPr>
      <w:rPr>
        <w:rFonts w:hint="default"/>
      </w:rPr>
    </w:lvl>
  </w:abstractNum>
  <w:abstractNum w:abstractNumId="20" w15:restartNumberingAfterBreak="0">
    <w:nsid w:val="3991264F"/>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21" w15:restartNumberingAfterBreak="0">
    <w:nsid w:val="3C327BC0"/>
    <w:multiLevelType w:val="singleLevel"/>
    <w:tmpl w:val="0409000F"/>
    <w:lvl w:ilvl="0">
      <w:start w:val="1"/>
      <w:numFmt w:val="decimal"/>
      <w:lvlText w:val="%1."/>
      <w:lvlJc w:val="left"/>
      <w:pPr>
        <w:tabs>
          <w:tab w:val="num" w:pos="360"/>
        </w:tabs>
        <w:ind w:left="360" w:hanging="360"/>
      </w:pPr>
      <w:rPr>
        <w:rFonts w:hint="default"/>
        <w:b w:val="0"/>
      </w:rPr>
    </w:lvl>
  </w:abstractNum>
  <w:abstractNum w:abstractNumId="22" w15:restartNumberingAfterBreak="0">
    <w:nsid w:val="482C7B77"/>
    <w:multiLevelType w:val="singleLevel"/>
    <w:tmpl w:val="90E04B1C"/>
    <w:lvl w:ilvl="0">
      <w:start w:val="1"/>
      <w:numFmt w:val="decimal"/>
      <w:lvlText w:val="%1."/>
      <w:lvlJc w:val="left"/>
      <w:pPr>
        <w:tabs>
          <w:tab w:val="num" w:pos="720"/>
        </w:tabs>
        <w:ind w:left="720" w:hanging="720"/>
      </w:pPr>
      <w:rPr>
        <w:rFonts w:hint="default"/>
        <w:b/>
        <w:u w:val="single"/>
      </w:rPr>
    </w:lvl>
  </w:abstractNum>
  <w:abstractNum w:abstractNumId="23" w15:restartNumberingAfterBreak="0">
    <w:nsid w:val="4CED6CA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E722B05"/>
    <w:multiLevelType w:val="singleLevel"/>
    <w:tmpl w:val="5448E072"/>
    <w:lvl w:ilvl="0">
      <w:start w:val="16"/>
      <w:numFmt w:val="decimal"/>
      <w:lvlText w:val="%1."/>
      <w:lvlJc w:val="left"/>
      <w:pPr>
        <w:tabs>
          <w:tab w:val="num" w:pos="720"/>
        </w:tabs>
        <w:ind w:left="720" w:hanging="720"/>
      </w:pPr>
      <w:rPr>
        <w:rFonts w:hint="default"/>
      </w:rPr>
    </w:lvl>
  </w:abstractNum>
  <w:abstractNum w:abstractNumId="25" w15:restartNumberingAfterBreak="0">
    <w:nsid w:val="528E6B77"/>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585244A"/>
    <w:multiLevelType w:val="singleLevel"/>
    <w:tmpl w:val="ECCCED98"/>
    <w:lvl w:ilvl="0">
      <w:start w:val="2"/>
      <w:numFmt w:val="upperLetter"/>
      <w:lvlText w:val="%1."/>
      <w:lvlJc w:val="left"/>
      <w:pPr>
        <w:tabs>
          <w:tab w:val="num" w:pos="360"/>
        </w:tabs>
        <w:ind w:left="360" w:hanging="360"/>
      </w:pPr>
      <w:rPr>
        <w:rFonts w:hint="default"/>
        <w:b/>
      </w:rPr>
    </w:lvl>
  </w:abstractNum>
  <w:abstractNum w:abstractNumId="27" w15:restartNumberingAfterBreak="0">
    <w:nsid w:val="59FB33A2"/>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AB87D2F"/>
    <w:multiLevelType w:val="singleLevel"/>
    <w:tmpl w:val="B14C2D10"/>
    <w:lvl w:ilvl="0">
      <w:start w:val="2"/>
      <w:numFmt w:val="decimal"/>
      <w:lvlText w:val="%1."/>
      <w:lvlJc w:val="left"/>
      <w:pPr>
        <w:tabs>
          <w:tab w:val="num" w:pos="720"/>
        </w:tabs>
        <w:ind w:left="720" w:hanging="720"/>
      </w:pPr>
      <w:rPr>
        <w:rFonts w:hint="default"/>
      </w:rPr>
    </w:lvl>
  </w:abstractNum>
  <w:abstractNum w:abstractNumId="29" w15:restartNumberingAfterBreak="0">
    <w:nsid w:val="5CDE7D8E"/>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30" w15:restartNumberingAfterBreak="0">
    <w:nsid w:val="603948DE"/>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31" w15:restartNumberingAfterBreak="0">
    <w:nsid w:val="64BF4ABF"/>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32" w15:restartNumberingAfterBreak="0">
    <w:nsid w:val="681E178A"/>
    <w:multiLevelType w:val="hybridMultilevel"/>
    <w:tmpl w:val="89AC16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52454D"/>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AB743B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B3932BB"/>
    <w:multiLevelType w:val="singleLevel"/>
    <w:tmpl w:val="FE466EBC"/>
    <w:lvl w:ilvl="0">
      <w:start w:val="2"/>
      <w:numFmt w:val="decimal"/>
      <w:lvlText w:val="%1."/>
      <w:lvlJc w:val="left"/>
      <w:pPr>
        <w:tabs>
          <w:tab w:val="num" w:pos="720"/>
        </w:tabs>
        <w:ind w:left="720" w:hanging="720"/>
      </w:pPr>
      <w:rPr>
        <w:rFonts w:hint="default"/>
      </w:rPr>
    </w:lvl>
  </w:abstractNum>
  <w:abstractNum w:abstractNumId="36" w15:restartNumberingAfterBreak="0">
    <w:nsid w:val="6D4E0BB2"/>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37" w15:restartNumberingAfterBreak="0">
    <w:nsid w:val="723371C5"/>
    <w:multiLevelType w:val="singleLevel"/>
    <w:tmpl w:val="FFFFFFFF"/>
    <w:lvl w:ilvl="0">
      <w:numFmt w:val="bullet"/>
      <w:lvlText w:val=""/>
      <w:legacy w:legacy="1" w:legacySpace="0" w:legacyIndent="360"/>
      <w:lvlJc w:val="left"/>
      <w:rPr>
        <w:rFonts w:ascii="Symbol" w:hAnsi="Symbol" w:hint="default"/>
      </w:rPr>
    </w:lvl>
  </w:abstractNum>
  <w:abstractNum w:abstractNumId="38" w15:restartNumberingAfterBreak="0">
    <w:nsid w:val="726551B8"/>
    <w:multiLevelType w:val="singleLevel"/>
    <w:tmpl w:val="BF826A5C"/>
    <w:lvl w:ilvl="0">
      <w:start w:val="8"/>
      <w:numFmt w:val="decimal"/>
      <w:lvlText w:val="%1."/>
      <w:lvlJc w:val="left"/>
      <w:pPr>
        <w:tabs>
          <w:tab w:val="num" w:pos="720"/>
        </w:tabs>
        <w:ind w:left="720" w:hanging="720"/>
      </w:pPr>
      <w:rPr>
        <w:rFonts w:hint="default"/>
      </w:rPr>
    </w:lvl>
  </w:abstractNum>
  <w:abstractNum w:abstractNumId="39" w15:restartNumberingAfterBreak="0">
    <w:nsid w:val="745F31A9"/>
    <w:multiLevelType w:val="singleLevel"/>
    <w:tmpl w:val="DEBC52A8"/>
    <w:lvl w:ilvl="0">
      <w:start w:val="6"/>
      <w:numFmt w:val="decimal"/>
      <w:lvlText w:val="%1."/>
      <w:lvlJc w:val="left"/>
      <w:pPr>
        <w:tabs>
          <w:tab w:val="num" w:pos="720"/>
        </w:tabs>
        <w:ind w:left="720" w:hanging="720"/>
      </w:pPr>
      <w:rPr>
        <w:rFonts w:hint="default"/>
      </w:rPr>
    </w:lvl>
  </w:abstractNum>
  <w:abstractNum w:abstractNumId="40" w15:restartNumberingAfterBreak="0">
    <w:nsid w:val="795F0A07"/>
    <w:multiLevelType w:val="singleLevel"/>
    <w:tmpl w:val="9D7E6B4E"/>
    <w:lvl w:ilvl="0">
      <w:start w:val="3"/>
      <w:numFmt w:val="bullet"/>
      <w:lvlText w:val=""/>
      <w:lvlJc w:val="left"/>
      <w:pPr>
        <w:tabs>
          <w:tab w:val="num" w:pos="720"/>
        </w:tabs>
        <w:ind w:left="720" w:hanging="720"/>
      </w:pPr>
      <w:rPr>
        <w:rFonts w:ascii="Wingdings" w:hAnsi="Wingdings" w:hint="default"/>
        <w:sz w:val="20"/>
      </w:rPr>
    </w:lvl>
  </w:abstractNum>
  <w:abstractNum w:abstractNumId="41" w15:restartNumberingAfterBreak="0">
    <w:nsid w:val="7F4F4CB5"/>
    <w:multiLevelType w:val="singleLevel"/>
    <w:tmpl w:val="0854B98A"/>
    <w:lvl w:ilvl="0">
      <w:start w:val="9"/>
      <w:numFmt w:val="decimal"/>
      <w:lvlText w:val="%1."/>
      <w:lvlJc w:val="left"/>
      <w:pPr>
        <w:tabs>
          <w:tab w:val="num" w:pos="720"/>
        </w:tabs>
        <w:ind w:left="720" w:hanging="720"/>
      </w:pPr>
      <w:rPr>
        <w:rFonts w:hint="default"/>
      </w:rPr>
    </w:lvl>
  </w:abstractNum>
  <w:num w:numId="1">
    <w:abstractNumId w:val="22"/>
  </w:num>
  <w:num w:numId="2">
    <w:abstractNumId w:val="35"/>
  </w:num>
  <w:num w:numId="3">
    <w:abstractNumId w:val="28"/>
  </w:num>
  <w:num w:numId="4">
    <w:abstractNumId w:val="40"/>
  </w:num>
  <w:num w:numId="5">
    <w:abstractNumId w:val="8"/>
  </w:num>
  <w:num w:numId="6">
    <w:abstractNumId w:val="15"/>
  </w:num>
  <w:num w:numId="7">
    <w:abstractNumId w:val="13"/>
  </w:num>
  <w:num w:numId="8">
    <w:abstractNumId w:val="3"/>
  </w:num>
  <w:num w:numId="9">
    <w:abstractNumId w:val="12"/>
  </w:num>
  <w:num w:numId="10">
    <w:abstractNumId w:val="11"/>
  </w:num>
  <w:num w:numId="11">
    <w:abstractNumId w:val="33"/>
  </w:num>
  <w:num w:numId="12">
    <w:abstractNumId w:val="34"/>
  </w:num>
  <w:num w:numId="13">
    <w:abstractNumId w:val="27"/>
  </w:num>
  <w:num w:numId="14">
    <w:abstractNumId w:val="9"/>
  </w:num>
  <w:num w:numId="15">
    <w:abstractNumId w:val="25"/>
  </w:num>
  <w:num w:numId="16">
    <w:abstractNumId w:val="39"/>
  </w:num>
  <w:num w:numId="17">
    <w:abstractNumId w:val="16"/>
  </w:num>
  <w:num w:numId="18">
    <w:abstractNumId w:val="38"/>
  </w:num>
  <w:num w:numId="19">
    <w:abstractNumId w:val="19"/>
  </w:num>
  <w:num w:numId="20">
    <w:abstractNumId w:val="41"/>
  </w:num>
  <w:num w:numId="21">
    <w:abstractNumId w:val="10"/>
  </w:num>
  <w:num w:numId="22">
    <w:abstractNumId w:val="26"/>
  </w:num>
  <w:num w:numId="23">
    <w:abstractNumId w:val="6"/>
  </w:num>
  <w:num w:numId="24">
    <w:abstractNumId w:val="24"/>
  </w:num>
  <w:num w:numId="25">
    <w:abstractNumId w:val="23"/>
  </w:num>
  <w:num w:numId="26">
    <w:abstractNumId w:val="7"/>
  </w:num>
  <w:num w:numId="27">
    <w:abstractNumId w:val="1"/>
    <w:lvlOverride w:ilvl="0">
      <w:lvl w:ilvl="0">
        <w:numFmt w:val="bullet"/>
        <w:lvlText w:val=""/>
        <w:legacy w:legacy="1" w:legacySpace="0" w:legacyIndent="360"/>
        <w:lvlJc w:val="left"/>
        <w:rPr>
          <w:rFonts w:ascii="Symbol" w:hAnsi="Symbol" w:hint="default"/>
        </w:rPr>
      </w:lvl>
    </w:lvlOverride>
  </w:num>
  <w:num w:numId="28">
    <w:abstractNumId w:val="2"/>
  </w:num>
  <w:num w:numId="29">
    <w:abstractNumId w:val="37"/>
  </w:num>
  <w:num w:numId="30">
    <w:abstractNumId w:val="31"/>
  </w:num>
  <w:num w:numId="31">
    <w:abstractNumId w:val="30"/>
  </w:num>
  <w:num w:numId="32">
    <w:abstractNumId w:val="17"/>
  </w:num>
  <w:num w:numId="33">
    <w:abstractNumId w:val="4"/>
  </w:num>
  <w:num w:numId="34">
    <w:abstractNumId w:val="20"/>
  </w:num>
  <w:num w:numId="35">
    <w:abstractNumId w:val="29"/>
  </w:num>
  <w:num w:numId="36">
    <w:abstractNumId w:val="5"/>
  </w:num>
  <w:num w:numId="37">
    <w:abstractNumId w:val="36"/>
  </w:num>
  <w:num w:numId="38">
    <w:abstractNumId w:val="14"/>
  </w:num>
  <w:num w:numId="39">
    <w:abstractNumId w:val="18"/>
  </w:num>
  <w:num w:numId="40">
    <w:abstractNumId w:val="21"/>
  </w:num>
  <w:num w:numId="41">
    <w:abstractNumId w:val="0"/>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436"/>
    <w:rsid w:val="00012B4A"/>
    <w:rsid w:val="00027651"/>
    <w:rsid w:val="00041DF0"/>
    <w:rsid w:val="000C1100"/>
    <w:rsid w:val="000D231A"/>
    <w:rsid w:val="000E6F67"/>
    <w:rsid w:val="00125944"/>
    <w:rsid w:val="001413A2"/>
    <w:rsid w:val="00190D76"/>
    <w:rsid w:val="001A64FE"/>
    <w:rsid w:val="0023738C"/>
    <w:rsid w:val="00265679"/>
    <w:rsid w:val="00273968"/>
    <w:rsid w:val="00286293"/>
    <w:rsid w:val="00286A93"/>
    <w:rsid w:val="002B0FE9"/>
    <w:rsid w:val="002F7A3E"/>
    <w:rsid w:val="00311C33"/>
    <w:rsid w:val="00313DCD"/>
    <w:rsid w:val="0031595F"/>
    <w:rsid w:val="003330DC"/>
    <w:rsid w:val="00336A3C"/>
    <w:rsid w:val="003560CD"/>
    <w:rsid w:val="003929E7"/>
    <w:rsid w:val="003B437B"/>
    <w:rsid w:val="003C3E49"/>
    <w:rsid w:val="003E1906"/>
    <w:rsid w:val="003E6ED3"/>
    <w:rsid w:val="00407205"/>
    <w:rsid w:val="00410C8C"/>
    <w:rsid w:val="00431B76"/>
    <w:rsid w:val="004376FE"/>
    <w:rsid w:val="0048705C"/>
    <w:rsid w:val="004A1133"/>
    <w:rsid w:val="004A3459"/>
    <w:rsid w:val="004A48B8"/>
    <w:rsid w:val="004C0861"/>
    <w:rsid w:val="004C1967"/>
    <w:rsid w:val="004C3CF0"/>
    <w:rsid w:val="004F4987"/>
    <w:rsid w:val="00511B6F"/>
    <w:rsid w:val="005315A2"/>
    <w:rsid w:val="00541764"/>
    <w:rsid w:val="00545989"/>
    <w:rsid w:val="00561CCD"/>
    <w:rsid w:val="005702E5"/>
    <w:rsid w:val="005A0522"/>
    <w:rsid w:val="005B74D2"/>
    <w:rsid w:val="005F45D8"/>
    <w:rsid w:val="00611F28"/>
    <w:rsid w:val="00613D6D"/>
    <w:rsid w:val="0066480B"/>
    <w:rsid w:val="00672E24"/>
    <w:rsid w:val="006973C7"/>
    <w:rsid w:val="006A364D"/>
    <w:rsid w:val="006B21C7"/>
    <w:rsid w:val="00701FFD"/>
    <w:rsid w:val="00707344"/>
    <w:rsid w:val="007601C2"/>
    <w:rsid w:val="00795EDD"/>
    <w:rsid w:val="007A2595"/>
    <w:rsid w:val="007B28BE"/>
    <w:rsid w:val="007B5DFD"/>
    <w:rsid w:val="007F491F"/>
    <w:rsid w:val="00807B93"/>
    <w:rsid w:val="00815370"/>
    <w:rsid w:val="00903BFE"/>
    <w:rsid w:val="00913900"/>
    <w:rsid w:val="009240F7"/>
    <w:rsid w:val="00955F37"/>
    <w:rsid w:val="009978A1"/>
    <w:rsid w:val="009A3712"/>
    <w:rsid w:val="00A0174F"/>
    <w:rsid w:val="00A35170"/>
    <w:rsid w:val="00A37C49"/>
    <w:rsid w:val="00A56EDD"/>
    <w:rsid w:val="00A64624"/>
    <w:rsid w:val="00A8519F"/>
    <w:rsid w:val="00A93AB6"/>
    <w:rsid w:val="00AC426A"/>
    <w:rsid w:val="00AD421D"/>
    <w:rsid w:val="00AF40E9"/>
    <w:rsid w:val="00B4516D"/>
    <w:rsid w:val="00B529CC"/>
    <w:rsid w:val="00B551AD"/>
    <w:rsid w:val="00BB000F"/>
    <w:rsid w:val="00BD0E6F"/>
    <w:rsid w:val="00C149DE"/>
    <w:rsid w:val="00C37B9C"/>
    <w:rsid w:val="00C422B6"/>
    <w:rsid w:val="00C552E1"/>
    <w:rsid w:val="00C64266"/>
    <w:rsid w:val="00C6686D"/>
    <w:rsid w:val="00CA44B1"/>
    <w:rsid w:val="00CD388F"/>
    <w:rsid w:val="00CE2652"/>
    <w:rsid w:val="00D21A7E"/>
    <w:rsid w:val="00D437DF"/>
    <w:rsid w:val="00D63B26"/>
    <w:rsid w:val="00D87ADB"/>
    <w:rsid w:val="00D96FDB"/>
    <w:rsid w:val="00D97195"/>
    <w:rsid w:val="00DC3FAB"/>
    <w:rsid w:val="00DE5EC8"/>
    <w:rsid w:val="00E13436"/>
    <w:rsid w:val="00E27480"/>
    <w:rsid w:val="00E5512F"/>
    <w:rsid w:val="00E652DE"/>
    <w:rsid w:val="00E6552F"/>
    <w:rsid w:val="00E9502B"/>
    <w:rsid w:val="00EB17FE"/>
    <w:rsid w:val="00EB6CBD"/>
    <w:rsid w:val="00EC72ED"/>
    <w:rsid w:val="00F13BA8"/>
    <w:rsid w:val="00F2460B"/>
    <w:rsid w:val="00F34659"/>
    <w:rsid w:val="00F62012"/>
    <w:rsid w:val="00FC1F70"/>
    <w:rsid w:val="00FC5C42"/>
    <w:rsid w:val="00FE3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F3BE2"/>
  <w15:docId w15:val="{D45FFDCF-4D66-4B94-AA49-FD2B43DEC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4"/>
    </w:rPr>
  </w:style>
  <w:style w:type="paragraph" w:styleId="PlainText">
    <w:name w:val="Plain Text"/>
    <w:basedOn w:val="Normal"/>
    <w:rPr>
      <w:rFonts w:ascii="Courier New" w:hAnsi="Courier New"/>
    </w:rPr>
  </w:style>
  <w:style w:type="paragraph" w:styleId="BodyText2">
    <w:name w:val="Body Text 2"/>
    <w:basedOn w:val="Normal"/>
    <w:pPr>
      <w:spacing w:line="480" w:lineRule="auto"/>
      <w:jc w:val="both"/>
    </w:pPr>
    <w:rPr>
      <w:b/>
      <w:snapToGrid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BodyTextChar">
    <w:name w:val="Body Text Char"/>
    <w:link w:val="BodyText"/>
    <w:rsid w:val="004C3CF0"/>
    <w:rPr>
      <w:sz w:val="24"/>
    </w:rPr>
  </w:style>
  <w:style w:type="character" w:styleId="CommentReference">
    <w:name w:val="annotation reference"/>
    <w:basedOn w:val="DefaultParagraphFont"/>
    <w:rsid w:val="00D63B26"/>
    <w:rPr>
      <w:sz w:val="18"/>
      <w:szCs w:val="18"/>
    </w:rPr>
  </w:style>
  <w:style w:type="paragraph" w:styleId="CommentText">
    <w:name w:val="annotation text"/>
    <w:basedOn w:val="Normal"/>
    <w:link w:val="CommentTextChar"/>
    <w:rsid w:val="00D63B26"/>
    <w:rPr>
      <w:sz w:val="24"/>
      <w:szCs w:val="24"/>
    </w:rPr>
  </w:style>
  <w:style w:type="character" w:customStyle="1" w:styleId="CommentTextChar">
    <w:name w:val="Comment Text Char"/>
    <w:basedOn w:val="DefaultParagraphFont"/>
    <w:link w:val="CommentText"/>
    <w:rsid w:val="00D63B26"/>
    <w:rPr>
      <w:sz w:val="24"/>
      <w:szCs w:val="24"/>
    </w:rPr>
  </w:style>
  <w:style w:type="paragraph" w:styleId="CommentSubject">
    <w:name w:val="annotation subject"/>
    <w:basedOn w:val="CommentText"/>
    <w:next w:val="CommentText"/>
    <w:link w:val="CommentSubjectChar"/>
    <w:rsid w:val="00D63B26"/>
    <w:rPr>
      <w:b/>
      <w:bCs/>
      <w:sz w:val="20"/>
      <w:szCs w:val="20"/>
    </w:rPr>
  </w:style>
  <w:style w:type="character" w:customStyle="1" w:styleId="CommentSubjectChar">
    <w:name w:val="Comment Subject Char"/>
    <w:basedOn w:val="CommentTextChar"/>
    <w:link w:val="CommentSubject"/>
    <w:rsid w:val="00D63B26"/>
    <w:rPr>
      <w:b/>
      <w:bCs/>
      <w:sz w:val="24"/>
      <w:szCs w:val="24"/>
    </w:rPr>
  </w:style>
  <w:style w:type="paragraph" w:styleId="BalloonText">
    <w:name w:val="Balloon Text"/>
    <w:basedOn w:val="Normal"/>
    <w:link w:val="BalloonTextChar"/>
    <w:rsid w:val="00D63B26"/>
    <w:rPr>
      <w:rFonts w:ascii="Lucida Grande" w:hAnsi="Lucida Grande"/>
      <w:sz w:val="18"/>
      <w:szCs w:val="18"/>
    </w:rPr>
  </w:style>
  <w:style w:type="character" w:customStyle="1" w:styleId="BalloonTextChar">
    <w:name w:val="Balloon Text Char"/>
    <w:basedOn w:val="DefaultParagraphFont"/>
    <w:link w:val="BalloonText"/>
    <w:rsid w:val="00D63B26"/>
    <w:rPr>
      <w:rFonts w:ascii="Lucida Grande" w:hAnsi="Lucida Grande"/>
      <w:sz w:val="18"/>
      <w:szCs w:val="18"/>
    </w:rPr>
  </w:style>
  <w:style w:type="table" w:styleId="TableGrid">
    <w:name w:val="Table Grid"/>
    <w:basedOn w:val="TableNormal"/>
    <w:rsid w:val="00F13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597856">
      <w:bodyDiv w:val="1"/>
      <w:marLeft w:val="0"/>
      <w:marRight w:val="0"/>
      <w:marTop w:val="0"/>
      <w:marBottom w:val="0"/>
      <w:divBdr>
        <w:top w:val="none" w:sz="0" w:space="0" w:color="auto"/>
        <w:left w:val="none" w:sz="0" w:space="0" w:color="auto"/>
        <w:bottom w:val="none" w:sz="0" w:space="0" w:color="auto"/>
        <w:right w:val="none" w:sz="0" w:space="0" w:color="auto"/>
      </w:divBdr>
      <w:divsChild>
        <w:div w:id="546914180">
          <w:marLeft w:val="0"/>
          <w:marRight w:val="0"/>
          <w:marTop w:val="0"/>
          <w:marBottom w:val="0"/>
          <w:divBdr>
            <w:top w:val="none" w:sz="0" w:space="0" w:color="auto"/>
            <w:left w:val="none" w:sz="0" w:space="0" w:color="auto"/>
            <w:bottom w:val="none" w:sz="0" w:space="0" w:color="auto"/>
            <w:right w:val="none" w:sz="0" w:space="0" w:color="auto"/>
          </w:divBdr>
          <w:divsChild>
            <w:div w:id="123934249">
              <w:marLeft w:val="0"/>
              <w:marRight w:val="0"/>
              <w:marTop w:val="0"/>
              <w:marBottom w:val="0"/>
              <w:divBdr>
                <w:top w:val="none" w:sz="0" w:space="0" w:color="auto"/>
                <w:left w:val="none" w:sz="0" w:space="0" w:color="auto"/>
                <w:bottom w:val="none" w:sz="0" w:space="0" w:color="auto"/>
                <w:right w:val="none" w:sz="0" w:space="0" w:color="auto"/>
              </w:divBdr>
            </w:div>
          </w:divsChild>
        </w:div>
        <w:div w:id="1358311005">
          <w:marLeft w:val="0"/>
          <w:marRight w:val="0"/>
          <w:marTop w:val="0"/>
          <w:marBottom w:val="0"/>
          <w:divBdr>
            <w:top w:val="none" w:sz="0" w:space="0" w:color="auto"/>
            <w:left w:val="none" w:sz="0" w:space="0" w:color="auto"/>
            <w:bottom w:val="none" w:sz="0" w:space="0" w:color="auto"/>
            <w:right w:val="none" w:sz="0" w:space="0" w:color="auto"/>
          </w:divBdr>
          <w:divsChild>
            <w:div w:id="961231254">
              <w:marLeft w:val="0"/>
              <w:marRight w:val="0"/>
              <w:marTop w:val="0"/>
              <w:marBottom w:val="0"/>
              <w:divBdr>
                <w:top w:val="none" w:sz="0" w:space="0" w:color="auto"/>
                <w:left w:val="none" w:sz="0" w:space="0" w:color="auto"/>
                <w:bottom w:val="none" w:sz="0" w:space="0" w:color="auto"/>
                <w:right w:val="none" w:sz="0" w:space="0" w:color="auto"/>
              </w:divBdr>
              <w:divsChild>
                <w:div w:id="140680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31658">
          <w:marLeft w:val="0"/>
          <w:marRight w:val="0"/>
          <w:marTop w:val="0"/>
          <w:marBottom w:val="0"/>
          <w:divBdr>
            <w:top w:val="none" w:sz="0" w:space="0" w:color="auto"/>
            <w:left w:val="none" w:sz="0" w:space="0" w:color="auto"/>
            <w:bottom w:val="none" w:sz="0" w:space="0" w:color="auto"/>
            <w:right w:val="none" w:sz="0" w:space="0" w:color="auto"/>
          </w:divBdr>
          <w:divsChild>
            <w:div w:id="907837295">
              <w:marLeft w:val="0"/>
              <w:marRight w:val="0"/>
              <w:marTop w:val="0"/>
              <w:marBottom w:val="0"/>
              <w:divBdr>
                <w:top w:val="none" w:sz="0" w:space="0" w:color="auto"/>
                <w:left w:val="none" w:sz="0" w:space="0" w:color="auto"/>
                <w:bottom w:val="none" w:sz="0" w:space="0" w:color="auto"/>
                <w:right w:val="none" w:sz="0" w:space="0" w:color="auto"/>
              </w:divBdr>
            </w:div>
          </w:divsChild>
        </w:div>
        <w:div w:id="982778965">
          <w:marLeft w:val="0"/>
          <w:marRight w:val="0"/>
          <w:marTop w:val="0"/>
          <w:marBottom w:val="0"/>
          <w:divBdr>
            <w:top w:val="none" w:sz="0" w:space="0" w:color="auto"/>
            <w:left w:val="none" w:sz="0" w:space="0" w:color="auto"/>
            <w:bottom w:val="none" w:sz="0" w:space="0" w:color="auto"/>
            <w:right w:val="none" w:sz="0" w:space="0" w:color="auto"/>
          </w:divBdr>
          <w:divsChild>
            <w:div w:id="495609918">
              <w:marLeft w:val="0"/>
              <w:marRight w:val="0"/>
              <w:marTop w:val="0"/>
              <w:marBottom w:val="0"/>
              <w:divBdr>
                <w:top w:val="none" w:sz="0" w:space="0" w:color="auto"/>
                <w:left w:val="none" w:sz="0" w:space="0" w:color="auto"/>
                <w:bottom w:val="none" w:sz="0" w:space="0" w:color="auto"/>
                <w:right w:val="none" w:sz="0" w:space="0" w:color="auto"/>
              </w:divBdr>
              <w:divsChild>
                <w:div w:id="115660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1140</Words>
  <Characters>9417</Characters>
  <Application>Microsoft Office Word</Application>
  <DocSecurity>0</DocSecurity>
  <Lines>269</Lines>
  <Paragraphs>104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National Science Foundation</Company>
  <LinksUpToDate>false</LinksUpToDate>
  <CharactersWithSpaces>10453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JFELDMAN</dc:creator>
  <cp:keywords/>
  <cp:lastModifiedBy>Plimpton, Suzanne H.</cp:lastModifiedBy>
  <cp:revision>3</cp:revision>
  <cp:lastPrinted>1999-04-29T19:17:00Z</cp:lastPrinted>
  <dcterms:created xsi:type="dcterms:W3CDTF">2016-02-25T21:53:00Z</dcterms:created>
  <dcterms:modified xsi:type="dcterms:W3CDTF">2016-02-25T22:06:00Z</dcterms:modified>
</cp:coreProperties>
</file>