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CFF" w:rsidRPr="00521E5B" w:rsidRDefault="00285A1A" w:rsidP="00521E5B">
      <w:pPr>
        <w:jc w:val="center"/>
        <w:rPr>
          <w:rFonts w:ascii="Arial" w:hAnsi="Arial" w:cs="Arial"/>
          <w:b/>
          <w:sz w:val="28"/>
        </w:rPr>
      </w:pPr>
      <w:r w:rsidRPr="00521E5B">
        <w:rPr>
          <w:rFonts w:ascii="Arial" w:hAnsi="Arial" w:cs="Arial"/>
          <w:b/>
          <w:sz w:val="28"/>
        </w:rPr>
        <w:t>ARMS Progress Report</w:t>
      </w:r>
    </w:p>
    <w:p w:rsidR="00285A1A" w:rsidRDefault="00285A1A" w:rsidP="00521E5B">
      <w:pPr>
        <w:jc w:val="center"/>
        <w:rPr>
          <w:rFonts w:ascii="Arial" w:hAnsi="Arial" w:cs="Arial"/>
          <w:b/>
          <w:sz w:val="28"/>
        </w:rPr>
      </w:pPr>
      <w:r w:rsidRPr="00521E5B">
        <w:rPr>
          <w:rFonts w:ascii="Arial" w:hAnsi="Arial" w:cs="Arial"/>
          <w:b/>
          <w:sz w:val="28"/>
        </w:rPr>
        <w:t>Communications Plan</w:t>
      </w:r>
    </w:p>
    <w:p w:rsidR="00FF22D7" w:rsidRPr="00521E5B" w:rsidRDefault="00FF22D7" w:rsidP="00521E5B">
      <w:pPr>
        <w:jc w:val="center"/>
        <w:rPr>
          <w:rFonts w:ascii="Arial" w:hAnsi="Arial" w:cs="Arial"/>
          <w:b/>
          <w:sz w:val="28"/>
        </w:rPr>
      </w:pPr>
      <w:r>
        <w:rPr>
          <w:rFonts w:ascii="Arial" w:hAnsi="Arial" w:cs="Arial"/>
          <w:b/>
          <w:sz w:val="28"/>
        </w:rPr>
        <w:t>June 15, 2012</w:t>
      </w:r>
    </w:p>
    <w:p w:rsidR="00285A1A" w:rsidRPr="00521E5B" w:rsidRDefault="00285A1A">
      <w:pPr>
        <w:rPr>
          <w:rFonts w:ascii="Arial" w:hAnsi="Arial" w:cs="Arial"/>
          <w:b/>
          <w:sz w:val="24"/>
        </w:rPr>
      </w:pPr>
      <w:r w:rsidRPr="00521E5B">
        <w:rPr>
          <w:rFonts w:ascii="Arial" w:hAnsi="Arial" w:cs="Arial"/>
          <w:b/>
          <w:sz w:val="24"/>
        </w:rPr>
        <w:t xml:space="preserve">Objective: </w:t>
      </w:r>
    </w:p>
    <w:p w:rsidR="00285A1A" w:rsidRPr="00521E5B" w:rsidRDefault="00285A1A">
      <w:pPr>
        <w:rPr>
          <w:rFonts w:ascii="Arial" w:hAnsi="Arial" w:cs="Arial"/>
        </w:rPr>
      </w:pPr>
      <w:r w:rsidRPr="00521E5B">
        <w:rPr>
          <w:rFonts w:ascii="Arial" w:hAnsi="Arial" w:cs="Arial"/>
        </w:rPr>
        <w:t xml:space="preserve">Increase awareness among key </w:t>
      </w:r>
      <w:r w:rsidR="00FF22D7">
        <w:rPr>
          <w:rFonts w:ascii="Arial" w:hAnsi="Arial" w:cs="Arial"/>
        </w:rPr>
        <w:t>audiences</w:t>
      </w:r>
      <w:r w:rsidR="00FF22D7" w:rsidRPr="00521E5B">
        <w:rPr>
          <w:rFonts w:ascii="Arial" w:hAnsi="Arial" w:cs="Arial"/>
        </w:rPr>
        <w:t xml:space="preserve"> </w:t>
      </w:r>
      <w:r w:rsidRPr="00521E5B">
        <w:rPr>
          <w:rFonts w:ascii="Arial" w:hAnsi="Arial" w:cs="Arial"/>
        </w:rPr>
        <w:t xml:space="preserve">of the changes to ARMS survey, which were implemented in response to the recommendations </w:t>
      </w:r>
      <w:r w:rsidR="00FF22D7">
        <w:rPr>
          <w:rFonts w:ascii="Arial" w:hAnsi="Arial" w:cs="Arial"/>
        </w:rPr>
        <w:t xml:space="preserve">from </w:t>
      </w:r>
      <w:r w:rsidRPr="00521E5B">
        <w:rPr>
          <w:rFonts w:ascii="Arial" w:hAnsi="Arial" w:cs="Arial"/>
        </w:rPr>
        <w:t>the Committee on National Statistics of the National Research Council.</w:t>
      </w:r>
      <w:r w:rsidR="0054619E">
        <w:rPr>
          <w:rFonts w:ascii="Arial" w:hAnsi="Arial" w:cs="Arial"/>
        </w:rPr>
        <w:t xml:space="preserve"> The </w:t>
      </w:r>
      <w:hyperlink r:id="rId6" w:history="1">
        <w:r w:rsidR="0054619E" w:rsidRPr="0054619E">
          <w:rPr>
            <w:rStyle w:val="Hyperlink"/>
            <w:rFonts w:ascii="Arial" w:hAnsi="Arial" w:cs="Arial"/>
          </w:rPr>
          <w:t>ARMS Progress Report</w:t>
        </w:r>
      </w:hyperlink>
      <w:r w:rsidR="0054619E">
        <w:rPr>
          <w:rFonts w:ascii="Arial" w:hAnsi="Arial" w:cs="Arial"/>
        </w:rPr>
        <w:t xml:space="preserve"> has been posted to the NASS homepage and ERS has </w:t>
      </w:r>
      <w:r w:rsidR="007953BC">
        <w:rPr>
          <w:rFonts w:ascii="Arial" w:hAnsi="Arial" w:cs="Arial"/>
        </w:rPr>
        <w:t xml:space="preserve">committed to providing a </w:t>
      </w:r>
      <w:r w:rsidR="0054619E">
        <w:rPr>
          <w:rFonts w:ascii="Arial" w:hAnsi="Arial" w:cs="Arial"/>
        </w:rPr>
        <w:t>link to the report on their web page as well.</w:t>
      </w:r>
      <w:r w:rsidR="004B6720">
        <w:rPr>
          <w:rFonts w:ascii="Arial" w:hAnsi="Arial" w:cs="Arial"/>
        </w:rPr>
        <w:t xml:space="preserve"> </w:t>
      </w:r>
    </w:p>
    <w:p w:rsidR="00285A1A" w:rsidRPr="00521E5B" w:rsidRDefault="00285A1A">
      <w:pPr>
        <w:rPr>
          <w:rFonts w:ascii="Arial" w:hAnsi="Arial" w:cs="Arial"/>
        </w:rPr>
      </w:pPr>
    </w:p>
    <w:p w:rsidR="00285A1A" w:rsidRPr="00521E5B" w:rsidRDefault="00285A1A">
      <w:pPr>
        <w:rPr>
          <w:rFonts w:ascii="Arial" w:hAnsi="Arial" w:cs="Arial"/>
          <w:b/>
          <w:sz w:val="24"/>
        </w:rPr>
      </w:pPr>
      <w:r w:rsidRPr="00521E5B">
        <w:rPr>
          <w:rFonts w:ascii="Arial" w:hAnsi="Arial" w:cs="Arial"/>
          <w:b/>
          <w:sz w:val="24"/>
        </w:rPr>
        <w:t>Target Audiences:</w:t>
      </w:r>
    </w:p>
    <w:p w:rsidR="00285A1A" w:rsidRPr="00521E5B" w:rsidRDefault="00285A1A" w:rsidP="00285A1A">
      <w:pPr>
        <w:pStyle w:val="ListParagraph"/>
        <w:numPr>
          <w:ilvl w:val="0"/>
          <w:numId w:val="1"/>
        </w:numPr>
        <w:rPr>
          <w:rFonts w:ascii="Arial" w:hAnsi="Arial" w:cs="Arial"/>
        </w:rPr>
      </w:pPr>
      <w:r w:rsidRPr="00521E5B">
        <w:rPr>
          <w:rFonts w:ascii="Arial" w:hAnsi="Arial" w:cs="Arial"/>
        </w:rPr>
        <w:t>ARMS Data Users</w:t>
      </w:r>
    </w:p>
    <w:p w:rsidR="00285A1A" w:rsidRPr="00521E5B" w:rsidRDefault="00285A1A" w:rsidP="00285A1A">
      <w:pPr>
        <w:pStyle w:val="ListParagraph"/>
        <w:numPr>
          <w:ilvl w:val="0"/>
          <w:numId w:val="1"/>
        </w:numPr>
        <w:rPr>
          <w:rFonts w:ascii="Arial" w:hAnsi="Arial" w:cs="Arial"/>
        </w:rPr>
      </w:pPr>
      <w:r w:rsidRPr="00521E5B">
        <w:rPr>
          <w:rFonts w:ascii="Arial" w:hAnsi="Arial" w:cs="Arial"/>
        </w:rPr>
        <w:t>Key Commodity Stakeholders</w:t>
      </w:r>
    </w:p>
    <w:p w:rsidR="00285A1A" w:rsidRPr="00521E5B" w:rsidRDefault="00285A1A" w:rsidP="00285A1A">
      <w:pPr>
        <w:rPr>
          <w:rFonts w:ascii="Arial" w:hAnsi="Arial" w:cs="Arial"/>
        </w:rPr>
      </w:pPr>
    </w:p>
    <w:p w:rsidR="00285A1A" w:rsidRPr="00521E5B" w:rsidRDefault="00285A1A" w:rsidP="00285A1A">
      <w:pPr>
        <w:rPr>
          <w:rFonts w:ascii="Arial" w:hAnsi="Arial" w:cs="Arial"/>
          <w:b/>
          <w:sz w:val="24"/>
        </w:rPr>
      </w:pPr>
      <w:r w:rsidRPr="00521E5B">
        <w:rPr>
          <w:rFonts w:ascii="Arial" w:hAnsi="Arial" w:cs="Arial"/>
          <w:b/>
          <w:sz w:val="24"/>
        </w:rPr>
        <w:t>Tactics:</w:t>
      </w:r>
    </w:p>
    <w:p w:rsidR="00285A1A" w:rsidRPr="00521E5B" w:rsidRDefault="00285A1A" w:rsidP="00285A1A">
      <w:pPr>
        <w:rPr>
          <w:rFonts w:ascii="Arial" w:hAnsi="Arial" w:cs="Arial"/>
          <w:i/>
          <w:u w:val="single"/>
        </w:rPr>
      </w:pPr>
      <w:r w:rsidRPr="00521E5B">
        <w:rPr>
          <w:rFonts w:ascii="Arial" w:hAnsi="Arial" w:cs="Arial"/>
          <w:i/>
          <w:u w:val="single"/>
        </w:rPr>
        <w:t>Social Media</w:t>
      </w:r>
    </w:p>
    <w:p w:rsidR="00285A1A" w:rsidRDefault="00285A1A" w:rsidP="00285A1A">
      <w:pPr>
        <w:rPr>
          <w:rFonts w:ascii="Arial" w:hAnsi="Arial" w:cs="Arial"/>
        </w:rPr>
      </w:pPr>
      <w:r w:rsidRPr="00521E5B">
        <w:rPr>
          <w:rFonts w:ascii="Arial" w:hAnsi="Arial" w:cs="Arial"/>
        </w:rPr>
        <w:t xml:space="preserve">NASS’s Public Affairs team will disseminate messages with links to the </w:t>
      </w:r>
      <w:r w:rsidRPr="00521E5B">
        <w:rPr>
          <w:rFonts w:ascii="Arial" w:hAnsi="Arial" w:cs="Arial"/>
          <w:i/>
        </w:rPr>
        <w:t>ARMS Progress Report</w:t>
      </w:r>
      <w:r w:rsidRPr="00521E5B">
        <w:rPr>
          <w:rFonts w:ascii="Arial" w:hAnsi="Arial" w:cs="Arial"/>
        </w:rPr>
        <w:t xml:space="preserve"> on Twitter, which will allow the agency to reach its 8,000+ followers.</w:t>
      </w:r>
    </w:p>
    <w:p w:rsidR="00440176" w:rsidRPr="00521E5B" w:rsidRDefault="00440176" w:rsidP="00285A1A">
      <w:pPr>
        <w:rPr>
          <w:rFonts w:ascii="Arial" w:hAnsi="Arial" w:cs="Arial"/>
        </w:rPr>
      </w:pPr>
    </w:p>
    <w:p w:rsidR="00285A1A" w:rsidRPr="00521E5B" w:rsidRDefault="00285A1A" w:rsidP="00285A1A">
      <w:pPr>
        <w:rPr>
          <w:rFonts w:ascii="Arial" w:hAnsi="Arial" w:cs="Arial"/>
        </w:rPr>
      </w:pPr>
      <w:r w:rsidRPr="00521E5B">
        <w:rPr>
          <w:rFonts w:ascii="Arial" w:hAnsi="Arial" w:cs="Arial"/>
          <w:i/>
          <w:u w:val="single"/>
        </w:rPr>
        <w:t>Fact Sheet</w:t>
      </w:r>
    </w:p>
    <w:p w:rsidR="00285A1A" w:rsidRPr="00521E5B" w:rsidRDefault="00285A1A" w:rsidP="00285A1A">
      <w:pPr>
        <w:rPr>
          <w:rFonts w:ascii="Arial" w:hAnsi="Arial" w:cs="Arial"/>
        </w:rPr>
      </w:pPr>
      <w:r w:rsidRPr="00521E5B">
        <w:rPr>
          <w:rFonts w:ascii="Arial" w:hAnsi="Arial" w:cs="Arial"/>
        </w:rPr>
        <w:t xml:space="preserve">The Public Affairs team will also create a fact sheet that will summarize the information in the </w:t>
      </w:r>
      <w:r w:rsidRPr="00521E5B">
        <w:rPr>
          <w:rFonts w:ascii="Arial" w:hAnsi="Arial" w:cs="Arial"/>
          <w:i/>
        </w:rPr>
        <w:t>ARMS Progress Report</w:t>
      </w:r>
      <w:r w:rsidR="00521E5B" w:rsidRPr="00521E5B">
        <w:rPr>
          <w:rFonts w:ascii="Arial" w:hAnsi="Arial" w:cs="Arial"/>
        </w:rPr>
        <w:t xml:space="preserve">. NASS and ERS will be able to disseminate the factsheet at the annual Data Users’ meeting, as well as at meetings with various ARMS stakeholders. </w:t>
      </w:r>
    </w:p>
    <w:p w:rsidR="00521E5B" w:rsidRPr="00521E5B" w:rsidRDefault="00521E5B" w:rsidP="00285A1A">
      <w:pPr>
        <w:rPr>
          <w:rFonts w:ascii="Arial" w:hAnsi="Arial" w:cs="Arial"/>
        </w:rPr>
      </w:pPr>
    </w:p>
    <w:p w:rsidR="00521E5B" w:rsidRPr="00521E5B" w:rsidRDefault="00521E5B" w:rsidP="00285A1A">
      <w:pPr>
        <w:rPr>
          <w:rFonts w:ascii="Arial" w:hAnsi="Arial" w:cs="Arial"/>
        </w:rPr>
      </w:pPr>
      <w:r w:rsidRPr="00521E5B">
        <w:rPr>
          <w:rFonts w:ascii="Arial" w:hAnsi="Arial" w:cs="Arial"/>
          <w:i/>
          <w:u w:val="single"/>
        </w:rPr>
        <w:t>Email Notification</w:t>
      </w:r>
    </w:p>
    <w:p w:rsidR="00521E5B" w:rsidRPr="00521E5B" w:rsidRDefault="00AE7102" w:rsidP="00285A1A">
      <w:pPr>
        <w:rPr>
          <w:rFonts w:ascii="Arial" w:hAnsi="Arial" w:cs="Arial"/>
        </w:rPr>
      </w:pPr>
      <w:r w:rsidRPr="00AE7102">
        <w:rPr>
          <w:rFonts w:ascii="Arial" w:hAnsi="Arial" w:cs="Arial"/>
        </w:rPr>
        <w:t xml:space="preserve">NASS’s </w:t>
      </w:r>
      <w:r w:rsidR="00521E5B" w:rsidRPr="00521E5B">
        <w:rPr>
          <w:rFonts w:ascii="Arial" w:hAnsi="Arial" w:cs="Arial"/>
          <w:i/>
        </w:rPr>
        <w:t xml:space="preserve">Farm Production Expenditures </w:t>
      </w:r>
      <w:r w:rsidR="00521E5B" w:rsidRPr="00521E5B">
        <w:rPr>
          <w:rFonts w:ascii="Arial" w:hAnsi="Arial" w:cs="Arial"/>
        </w:rPr>
        <w:t>report</w:t>
      </w:r>
      <w:r w:rsidR="00440176">
        <w:rPr>
          <w:rFonts w:ascii="Arial" w:hAnsi="Arial" w:cs="Arial"/>
        </w:rPr>
        <w:t xml:space="preserve"> </w:t>
      </w:r>
      <w:r w:rsidR="00521E5B" w:rsidRPr="00521E5B">
        <w:rPr>
          <w:rFonts w:ascii="Arial" w:hAnsi="Arial" w:cs="Arial"/>
        </w:rPr>
        <w:t>is one of the key publications that is based on ARMS data. NASS will draft and send an email to all individuals who currently subscribe to this report via email, to ensure they are aware of ARMS changes.</w:t>
      </w:r>
    </w:p>
    <w:p w:rsidR="00521E5B" w:rsidRPr="00521E5B" w:rsidRDefault="00521E5B" w:rsidP="00285A1A">
      <w:pPr>
        <w:rPr>
          <w:rFonts w:ascii="Arial" w:hAnsi="Arial" w:cs="Arial"/>
        </w:rPr>
      </w:pPr>
    </w:p>
    <w:p w:rsidR="00521E5B" w:rsidRPr="00521E5B" w:rsidRDefault="00521E5B">
      <w:pPr>
        <w:rPr>
          <w:rFonts w:ascii="Arial" w:hAnsi="Arial" w:cs="Arial"/>
          <w:b/>
        </w:rPr>
      </w:pPr>
      <w:r w:rsidRPr="00521E5B">
        <w:rPr>
          <w:rFonts w:ascii="Arial" w:hAnsi="Arial" w:cs="Arial"/>
          <w:b/>
        </w:rPr>
        <w:br w:type="page"/>
      </w:r>
    </w:p>
    <w:p w:rsidR="00521E5B" w:rsidRPr="00521E5B" w:rsidRDefault="00521E5B" w:rsidP="00285A1A">
      <w:pPr>
        <w:rPr>
          <w:rFonts w:ascii="Arial" w:hAnsi="Arial" w:cs="Arial"/>
          <w:b/>
          <w:sz w:val="24"/>
        </w:rPr>
      </w:pPr>
      <w:r w:rsidRPr="00521E5B">
        <w:rPr>
          <w:rFonts w:ascii="Arial" w:hAnsi="Arial" w:cs="Arial"/>
          <w:b/>
          <w:sz w:val="24"/>
        </w:rPr>
        <w:lastRenderedPageBreak/>
        <w:t>Timeline:</w:t>
      </w:r>
    </w:p>
    <w:p w:rsidR="00521E5B" w:rsidRPr="00521E5B" w:rsidRDefault="00521E5B" w:rsidP="00285A1A">
      <w:pPr>
        <w:rPr>
          <w:rFonts w:ascii="Arial" w:hAnsi="Arial" w:cs="Arial"/>
        </w:rPr>
      </w:pPr>
      <w:r w:rsidRPr="00521E5B">
        <w:rPr>
          <w:rFonts w:ascii="Arial" w:hAnsi="Arial" w:cs="Arial"/>
          <w:i/>
        </w:rPr>
        <w:t>July 5:</w:t>
      </w:r>
      <w:r w:rsidRPr="00521E5B">
        <w:rPr>
          <w:rFonts w:ascii="Arial" w:hAnsi="Arial" w:cs="Arial"/>
          <w:i/>
        </w:rPr>
        <w:tab/>
      </w:r>
      <w:r w:rsidRPr="00521E5B">
        <w:rPr>
          <w:rFonts w:ascii="Arial" w:hAnsi="Arial" w:cs="Arial"/>
          <w:i/>
        </w:rPr>
        <w:tab/>
      </w:r>
      <w:r w:rsidRPr="00521E5B">
        <w:rPr>
          <w:rFonts w:ascii="Arial" w:hAnsi="Arial" w:cs="Arial"/>
        </w:rPr>
        <w:t>NASS posts a message on Twitter</w:t>
      </w:r>
    </w:p>
    <w:p w:rsidR="00521E5B" w:rsidRPr="00521E5B" w:rsidRDefault="00521E5B" w:rsidP="00285A1A">
      <w:pPr>
        <w:rPr>
          <w:rFonts w:ascii="Arial" w:hAnsi="Arial" w:cs="Arial"/>
        </w:rPr>
      </w:pPr>
      <w:r w:rsidRPr="00521E5B">
        <w:rPr>
          <w:rFonts w:ascii="Arial" w:hAnsi="Arial" w:cs="Arial"/>
          <w:i/>
        </w:rPr>
        <w:t>July 5:</w:t>
      </w:r>
      <w:r w:rsidRPr="00521E5B">
        <w:rPr>
          <w:rFonts w:ascii="Arial" w:hAnsi="Arial" w:cs="Arial"/>
        </w:rPr>
        <w:tab/>
      </w:r>
      <w:r w:rsidRPr="00521E5B">
        <w:rPr>
          <w:rFonts w:ascii="Arial" w:hAnsi="Arial" w:cs="Arial"/>
        </w:rPr>
        <w:tab/>
        <w:t xml:space="preserve">NASS sends an email to the </w:t>
      </w:r>
      <w:r w:rsidRPr="00521E5B">
        <w:rPr>
          <w:rFonts w:ascii="Arial" w:hAnsi="Arial" w:cs="Arial"/>
          <w:i/>
        </w:rPr>
        <w:t>Farm Production Expenditures</w:t>
      </w:r>
      <w:r w:rsidRPr="00521E5B">
        <w:rPr>
          <w:rFonts w:ascii="Arial" w:hAnsi="Arial" w:cs="Arial"/>
        </w:rPr>
        <w:t xml:space="preserve"> report subscribers</w:t>
      </w:r>
    </w:p>
    <w:p w:rsidR="00521E5B" w:rsidRPr="00521E5B" w:rsidRDefault="00521E5B" w:rsidP="00285A1A">
      <w:pPr>
        <w:rPr>
          <w:rFonts w:ascii="Arial" w:hAnsi="Arial" w:cs="Arial"/>
        </w:rPr>
      </w:pPr>
      <w:r w:rsidRPr="00521E5B">
        <w:rPr>
          <w:rFonts w:ascii="Arial" w:hAnsi="Arial" w:cs="Arial"/>
          <w:i/>
        </w:rPr>
        <w:t xml:space="preserve">July 16: </w:t>
      </w:r>
      <w:r w:rsidRPr="00521E5B">
        <w:rPr>
          <w:rFonts w:ascii="Arial" w:hAnsi="Arial" w:cs="Arial"/>
        </w:rPr>
        <w:tab/>
        <w:t>Summary fact sheet is available to the public</w:t>
      </w:r>
    </w:p>
    <w:sectPr w:rsidR="00521E5B" w:rsidRPr="00521E5B" w:rsidSect="00116C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290E10"/>
    <w:multiLevelType w:val="hybridMultilevel"/>
    <w:tmpl w:val="7A72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characterSpacingControl w:val="doNotCompress"/>
  <w:compat/>
  <w:rsids>
    <w:rsidRoot w:val="00285A1A"/>
    <w:rsid w:val="00090074"/>
    <w:rsid w:val="00116CFF"/>
    <w:rsid w:val="00285A1A"/>
    <w:rsid w:val="003D4C42"/>
    <w:rsid w:val="00440176"/>
    <w:rsid w:val="004B6720"/>
    <w:rsid w:val="00521E5B"/>
    <w:rsid w:val="0054619E"/>
    <w:rsid w:val="00711DB2"/>
    <w:rsid w:val="007953BC"/>
    <w:rsid w:val="008A2827"/>
    <w:rsid w:val="00AE7102"/>
    <w:rsid w:val="00AF11F5"/>
    <w:rsid w:val="00E306A6"/>
    <w:rsid w:val="00FF22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C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A1A"/>
    <w:pPr>
      <w:ind w:left="720"/>
      <w:contextualSpacing/>
    </w:pPr>
  </w:style>
  <w:style w:type="paragraph" w:styleId="BalloonText">
    <w:name w:val="Balloon Text"/>
    <w:basedOn w:val="Normal"/>
    <w:link w:val="BalloonTextChar"/>
    <w:uiPriority w:val="99"/>
    <w:semiHidden/>
    <w:unhideWhenUsed/>
    <w:rsid w:val="00711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DB2"/>
    <w:rPr>
      <w:rFonts w:ascii="Tahoma" w:hAnsi="Tahoma" w:cs="Tahoma"/>
      <w:sz w:val="16"/>
      <w:szCs w:val="16"/>
    </w:rPr>
  </w:style>
  <w:style w:type="character" w:styleId="Hyperlink">
    <w:name w:val="Hyperlink"/>
    <w:basedOn w:val="DefaultParagraphFont"/>
    <w:uiPriority w:val="99"/>
    <w:unhideWhenUsed/>
    <w:rsid w:val="0054619E"/>
    <w:rPr>
      <w:color w:val="0000FF" w:themeColor="hyperlink"/>
      <w:u w:val="single"/>
    </w:rPr>
  </w:style>
  <w:style w:type="character" w:styleId="FollowedHyperlink">
    <w:name w:val="FollowedHyperlink"/>
    <w:basedOn w:val="DefaultParagraphFont"/>
    <w:uiPriority w:val="99"/>
    <w:semiHidden/>
    <w:unhideWhenUsed/>
    <w:rsid w:val="004B672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ss.usda.gov/Surveys/ARMS_Progress_Report.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AE400-C974-4517-8950-3592D512B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MincAl</dc:creator>
  <cp:keywords/>
  <dc:description/>
  <cp:lastModifiedBy>messch</cp:lastModifiedBy>
  <cp:revision>2</cp:revision>
  <dcterms:created xsi:type="dcterms:W3CDTF">2012-06-19T14:49:00Z</dcterms:created>
  <dcterms:modified xsi:type="dcterms:W3CDTF">2012-06-19T14:49:00Z</dcterms:modified>
</cp:coreProperties>
</file>