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3A9184A" w14:textId="2B69C688" w:rsidR="00F46C04" w:rsidRDefault="009A48F9" w:rsidP="00F46C04">
      <w:pPr>
        <w:pStyle w:val="AppHeading1"/>
      </w:pPr>
      <w:r w:rsidRPr="009A4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F5B9C" wp14:editId="01FF9AE6">
                <wp:simplePos x="0" y="0"/>
                <wp:positionH relativeFrom="column">
                  <wp:posOffset>3267075</wp:posOffset>
                </wp:positionH>
                <wp:positionV relativeFrom="paragraph">
                  <wp:posOffset>-381000</wp:posOffset>
                </wp:positionV>
                <wp:extent cx="2630805" cy="1403985"/>
                <wp:effectExtent l="0" t="0" r="1714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0A05" w14:textId="77777777" w:rsidR="009A48F9" w:rsidRPr="009A48F9" w:rsidRDefault="009A48F9" w:rsidP="009A48F9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8F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14:paraId="70325E32" w14:textId="77777777" w:rsidR="009A48F9" w:rsidRPr="009A48F9" w:rsidRDefault="009A48F9" w:rsidP="009A48F9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8F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7.25pt;margin-top:-30pt;width:207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">
                <v:textbox style="mso-fit-shape-to-text:t">
                  <w:txbxContent>
                    <w:p w14:paraId="7DE90A05" w14:textId="77777777" w:rsidR="009A48F9" w:rsidRPr="009A48F9" w:rsidRDefault="009A48F9" w:rsidP="009A48F9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9A48F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14:paraId="70325E32" w14:textId="77777777" w:rsidR="009A48F9" w:rsidRPr="009A48F9" w:rsidRDefault="009A48F9" w:rsidP="009A48F9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9A48F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F46C04">
        <w:t>APPENDIX NNN.2:</w:t>
      </w:r>
      <w:r w:rsidR="00F46C04">
        <w:br/>
      </w:r>
      <w:r w:rsidR="00F46C04" w:rsidRPr="00A001AA">
        <w:t>FOCUS GROUP SCRIPT REMINDER CALLS—</w:t>
      </w:r>
      <w:r w:rsidR="00F46C04">
        <w:t>Spanish</w:t>
      </w:r>
    </w:p>
    <w:p w14:paraId="2C648D11" w14:textId="77777777" w:rsidR="004B40DA" w:rsidRPr="00486530" w:rsidRDefault="004B40DA" w:rsidP="00407B0C">
      <w:pPr>
        <w:pStyle w:val="BodyText1"/>
        <w:rPr>
          <w:lang w:val="es-ES"/>
        </w:rPr>
      </w:pPr>
      <w:r w:rsidRPr="00486530">
        <w:rPr>
          <w:lang w:val="es-ES"/>
        </w:rPr>
        <w:t xml:space="preserve">Hola ¿Podría hablar con </w:t>
      </w:r>
      <w:r w:rsidRPr="00486530">
        <w:rPr>
          <w:i/>
          <w:lang w:val="es-ES"/>
        </w:rPr>
        <w:t>[INDIQUE EL NOMBRE DE LA PARTICIPANTE]</w:t>
      </w:r>
      <w:r w:rsidRPr="00486530">
        <w:rPr>
          <w:lang w:val="es-ES"/>
        </w:rPr>
        <w:t>?</w:t>
      </w:r>
    </w:p>
    <w:p w14:paraId="288487A4" w14:textId="1FD18D1D" w:rsidR="004B40DA" w:rsidRPr="00486530" w:rsidRDefault="004B40DA" w:rsidP="00407B0C">
      <w:pPr>
        <w:pStyle w:val="BodyText1"/>
        <w:rPr>
          <w:i/>
          <w:iCs/>
          <w:lang w:val="es-ES"/>
        </w:rPr>
      </w:pPr>
      <w:r w:rsidRPr="00486530">
        <w:rPr>
          <w:i/>
          <w:iCs/>
          <w:lang w:val="es-ES"/>
        </w:rPr>
        <w:t>[Si la p</w:t>
      </w:r>
      <w:r w:rsidR="005549E9">
        <w:rPr>
          <w:i/>
          <w:iCs/>
          <w:lang w:val="es-ES"/>
        </w:rPr>
        <w:t>a</w:t>
      </w:r>
      <w:r w:rsidRPr="00486530">
        <w:rPr>
          <w:i/>
          <w:iCs/>
          <w:lang w:val="es-ES"/>
        </w:rPr>
        <w:t>rticipante de WIC no está disponible, por ej. atiende el contestador u otra persona, no continúe con la llamada. Si atiende la participante, proceda].</w:t>
      </w:r>
    </w:p>
    <w:p w14:paraId="7F545679" w14:textId="451F4F33" w:rsidR="004B40DA" w:rsidRPr="00486530" w:rsidRDefault="004B40DA" w:rsidP="00407B0C">
      <w:pPr>
        <w:pStyle w:val="BodyText1"/>
        <w:rPr>
          <w:i/>
          <w:iCs/>
          <w:lang w:val="es-ES"/>
        </w:rPr>
      </w:pPr>
      <w:r w:rsidRPr="00486530">
        <w:rPr>
          <w:i/>
          <w:iCs/>
          <w:lang w:val="es-ES"/>
        </w:rPr>
        <w:t>[Si la participante atiende el teléfono, proceda:]</w:t>
      </w:r>
    </w:p>
    <w:p w14:paraId="61864D20" w14:textId="18E27D58" w:rsidR="004B40DA" w:rsidRPr="00486530" w:rsidRDefault="004B40DA" w:rsidP="00407B0C">
      <w:pPr>
        <w:pStyle w:val="BodyText1"/>
        <w:rPr>
          <w:lang w:val="es-ES"/>
        </w:rPr>
      </w:pPr>
      <w:r w:rsidRPr="00486530">
        <w:rPr>
          <w:lang w:val="es-ES"/>
        </w:rPr>
        <w:t xml:space="preserve">Habla </w:t>
      </w:r>
      <w:r w:rsidRPr="00486530">
        <w:rPr>
          <w:i/>
          <w:lang w:val="es-ES"/>
        </w:rPr>
        <w:t>[Indique el nombre del reclutador]</w:t>
      </w:r>
      <w:r w:rsidRPr="00486530">
        <w:rPr>
          <w:lang w:val="es-ES"/>
        </w:rPr>
        <w:t xml:space="preserve"> y la estoy llamando para recordarle sobre la charla grupal sobre educación </w:t>
      </w:r>
      <w:r w:rsidR="005549E9">
        <w:rPr>
          <w:lang w:val="es-ES"/>
        </w:rPr>
        <w:t>de</w:t>
      </w:r>
      <w:r w:rsidR="005549E9" w:rsidRPr="00486530">
        <w:rPr>
          <w:lang w:val="es-ES"/>
        </w:rPr>
        <w:t xml:space="preserve"> </w:t>
      </w:r>
      <w:r w:rsidRPr="00486530">
        <w:rPr>
          <w:lang w:val="es-ES"/>
        </w:rPr>
        <w:t>nutrición de</w:t>
      </w:r>
      <w:r w:rsidR="005549E9">
        <w:rPr>
          <w:lang w:val="es-ES"/>
        </w:rPr>
        <w:t>l programa</w:t>
      </w:r>
      <w:r w:rsidRPr="00486530">
        <w:rPr>
          <w:lang w:val="es-ES"/>
        </w:rPr>
        <w:t xml:space="preserve"> WIC para la que se </w:t>
      </w:r>
      <w:r w:rsidR="005549E9">
        <w:rPr>
          <w:lang w:val="es-ES"/>
        </w:rPr>
        <w:t>inscribió</w:t>
      </w:r>
      <w:r w:rsidRPr="00486530">
        <w:rPr>
          <w:lang w:val="es-ES"/>
        </w:rPr>
        <w:t>. La charla grupal se realizará en</w:t>
      </w:r>
      <w:r w:rsidRPr="00486530">
        <w:rPr>
          <w:i/>
          <w:lang w:val="es-ES"/>
        </w:rPr>
        <w:t xml:space="preserve"> [Indique lugar</w:t>
      </w:r>
      <w:r w:rsidRPr="00486530">
        <w:rPr>
          <w:lang w:val="es-ES"/>
        </w:rPr>
        <w:t xml:space="preserve">] el </w:t>
      </w:r>
      <w:r w:rsidRPr="00486530">
        <w:rPr>
          <w:i/>
          <w:lang w:val="es-ES"/>
        </w:rPr>
        <w:t>[Indique día y hora],</w:t>
      </w:r>
      <w:r w:rsidRPr="00486530">
        <w:rPr>
          <w:lang w:val="es-ES"/>
        </w:rPr>
        <w:t xml:space="preserve"> y usted recibirá </w:t>
      </w:r>
      <w:r w:rsidR="007977B3" w:rsidRPr="007977B3">
        <w:rPr>
          <w:lang w:val="es-ES"/>
        </w:rPr>
        <w:t>una tarjeta de regalo de</w:t>
      </w:r>
      <w:r w:rsidR="007977B3">
        <w:rPr>
          <w:lang w:val="es-ES"/>
        </w:rPr>
        <w:t xml:space="preserve"> </w:t>
      </w:r>
      <w:r w:rsidRPr="00486530">
        <w:rPr>
          <w:lang w:val="es-ES"/>
        </w:rPr>
        <w:t xml:space="preserve">$50 </w:t>
      </w:r>
      <w:r w:rsidR="007977B3">
        <w:rPr>
          <w:lang w:val="es-ES"/>
        </w:rPr>
        <w:t>dólares</w:t>
      </w:r>
      <w:r w:rsidRPr="00486530">
        <w:rPr>
          <w:lang w:val="es-ES"/>
        </w:rPr>
        <w:t xml:space="preserve"> por participar. ¿Podemos confirm</w:t>
      </w:r>
      <w:r w:rsidR="005549E9">
        <w:rPr>
          <w:lang w:val="es-ES"/>
        </w:rPr>
        <w:t>a</w:t>
      </w:r>
      <w:r w:rsidRPr="00486530">
        <w:rPr>
          <w:lang w:val="es-ES"/>
        </w:rPr>
        <w:t xml:space="preserve">r que va a asistir a la charla grupal? [Si SI, proceda. Si NO, pregúntele el motivo por el que no podrá asistir y hable sobre ello. Si no es posible hablar sobre el motivo, agradézcale por su tiempo y concluya la llamada]. </w:t>
      </w:r>
    </w:p>
    <w:p w14:paraId="7849B77D" w14:textId="7A44E107" w:rsidR="00E74C95" w:rsidRPr="007977B3" w:rsidRDefault="00E74C95" w:rsidP="00407B0C">
      <w:pPr>
        <w:pStyle w:val="BodyText1"/>
        <w:rPr>
          <w:i/>
          <w:lang w:val="es-US"/>
        </w:rPr>
      </w:pPr>
      <w:r w:rsidRPr="00486530">
        <w:rPr>
          <w:lang w:val="es-ES"/>
        </w:rPr>
        <w:t xml:space="preserve">Le pedimos que llegue a </w:t>
      </w:r>
      <w:r w:rsidR="00CF49D3">
        <w:rPr>
          <w:lang w:val="es-ES"/>
        </w:rPr>
        <w:t xml:space="preserve">las </w:t>
      </w:r>
      <w:r w:rsidRPr="00486530">
        <w:rPr>
          <w:i/>
          <w:lang w:val="es-ES"/>
        </w:rPr>
        <w:t>[Indique la hora – 15 minutos antes de la charla grupal]</w:t>
      </w:r>
      <w:r w:rsidRPr="00486530">
        <w:rPr>
          <w:lang w:val="es-ES"/>
        </w:rPr>
        <w:t xml:space="preserve"> para </w:t>
      </w:r>
      <w:r w:rsidR="00974F56">
        <w:rPr>
          <w:lang w:val="es-ES"/>
        </w:rPr>
        <w:t>registrarse</w:t>
      </w:r>
      <w:r w:rsidRPr="00486530">
        <w:rPr>
          <w:lang w:val="es-ES"/>
        </w:rPr>
        <w:t xml:space="preserve">. La charla grupal comenzará exactamente a las </w:t>
      </w:r>
      <w:r w:rsidRPr="00486530">
        <w:rPr>
          <w:i/>
          <w:lang w:val="es-ES"/>
        </w:rPr>
        <w:t>[Indique hora]</w:t>
      </w:r>
      <w:r w:rsidRPr="00486530">
        <w:rPr>
          <w:lang w:val="es-ES"/>
        </w:rPr>
        <w:t xml:space="preserve"> y terminará a las </w:t>
      </w:r>
      <w:r w:rsidRPr="00486530">
        <w:rPr>
          <w:i/>
          <w:lang w:val="es-ES"/>
        </w:rPr>
        <w:t>[Indique hora].</w:t>
      </w:r>
      <w:r w:rsidRPr="00486530">
        <w:rPr>
          <w:lang w:val="es-ES"/>
        </w:rPr>
        <w:t xml:space="preserve"> </w:t>
      </w:r>
      <w:r w:rsidRPr="007977B3">
        <w:rPr>
          <w:lang w:val="es-US"/>
        </w:rPr>
        <w:t xml:space="preserve">Es muy importante que sea puntual. </w:t>
      </w:r>
    </w:p>
    <w:p w14:paraId="3F1121B5" w14:textId="43EF66B5" w:rsidR="00E74C95" w:rsidRPr="00486530" w:rsidRDefault="00E74C95" w:rsidP="00E74C95">
      <w:pPr>
        <w:pStyle w:val="BodyText1"/>
        <w:rPr>
          <w:lang w:val="es-ES"/>
        </w:rPr>
      </w:pPr>
      <w:r w:rsidRPr="00486530">
        <w:rPr>
          <w:lang w:val="es-ES"/>
        </w:rPr>
        <w:t xml:space="preserve">Le recordamos que por favor no traiga a otros miembros adultos de la familia o a amigos para que participen en la charla grupal. Si otro adulto viene con usted, no podrán acompañarla en la sala donde se realizará la charla, y no recibirán </w:t>
      </w:r>
      <w:r w:rsidR="007977B3">
        <w:rPr>
          <w:lang w:val="es-ES"/>
        </w:rPr>
        <w:t>la tarjeta de regalo de</w:t>
      </w:r>
      <w:r w:rsidRPr="00486530">
        <w:rPr>
          <w:lang w:val="es-ES"/>
        </w:rPr>
        <w:t xml:space="preserve"> $50</w:t>
      </w:r>
      <w:r w:rsidR="007977B3">
        <w:rPr>
          <w:lang w:val="es-ES"/>
        </w:rPr>
        <w:t xml:space="preserve"> dólares</w:t>
      </w:r>
      <w:r w:rsidRPr="00486530">
        <w:rPr>
          <w:lang w:val="es-ES"/>
        </w:rPr>
        <w:t>. Si está amamantando, puede traer a su bebé. Por favor organícese para que alguien cuide a sus otros niños mientras participa de la charla grupal.</w:t>
      </w:r>
    </w:p>
    <w:p w14:paraId="0F46FACB" w14:textId="77777777" w:rsidR="00067FF0" w:rsidRPr="00486530" w:rsidRDefault="00067FF0" w:rsidP="00407B0C">
      <w:pPr>
        <w:pStyle w:val="BodyText1"/>
        <w:rPr>
          <w:color w:val="C0504D" w:themeColor="accent2"/>
          <w:lang w:val="es-ES"/>
        </w:rPr>
      </w:pPr>
      <w:r w:rsidRPr="00486530">
        <w:rPr>
          <w:lang w:val="es-ES"/>
        </w:rPr>
        <w:t xml:space="preserve">¿Tiene alguna pregunta acerca de la charla grupal? </w:t>
      </w:r>
      <w:r w:rsidRPr="00486530">
        <w:rPr>
          <w:i/>
          <w:lang w:val="es-ES"/>
        </w:rPr>
        <w:t>[Si la tiene, responda utilizando las preguntas y respuestas del folleto]</w:t>
      </w:r>
      <w:r w:rsidRPr="00486530">
        <w:rPr>
          <w:lang w:val="es-ES"/>
        </w:rPr>
        <w:t xml:space="preserve">. Mi nombre es </w:t>
      </w:r>
      <w:r w:rsidRPr="00486530">
        <w:rPr>
          <w:i/>
          <w:lang w:val="es-ES"/>
        </w:rPr>
        <w:t>[Indique el nombre del reclutador]</w:t>
      </w:r>
      <w:r w:rsidRPr="00486530">
        <w:rPr>
          <w:lang w:val="es-ES"/>
        </w:rPr>
        <w:t xml:space="preserve">, se puede comunicar conmigo </w:t>
      </w:r>
      <w:r w:rsidR="00974F56">
        <w:rPr>
          <w:lang w:val="es-ES"/>
        </w:rPr>
        <w:t>llamando al</w:t>
      </w:r>
      <w:r w:rsidRPr="00486530">
        <w:rPr>
          <w:lang w:val="es-ES"/>
        </w:rPr>
        <w:t xml:space="preserve"> </w:t>
      </w:r>
      <w:r w:rsidRPr="00486530">
        <w:rPr>
          <w:i/>
          <w:lang w:val="es-ES"/>
        </w:rPr>
        <w:t>[Indique el número de teléfono]</w:t>
      </w:r>
      <w:r w:rsidRPr="00486530">
        <w:rPr>
          <w:lang w:val="es-ES"/>
        </w:rPr>
        <w:t xml:space="preserve">. Gracias nuevamente y esperamos verla en la charla el </w:t>
      </w:r>
      <w:r w:rsidRPr="00486530">
        <w:rPr>
          <w:i/>
          <w:lang w:val="es-ES"/>
        </w:rPr>
        <w:t>[Indique día y hora]</w:t>
      </w:r>
      <w:r w:rsidRPr="00486530">
        <w:rPr>
          <w:lang w:val="es-ES"/>
        </w:rPr>
        <w:t xml:space="preserve"> en </w:t>
      </w:r>
      <w:r w:rsidRPr="00486530">
        <w:rPr>
          <w:i/>
          <w:lang w:val="es-ES"/>
        </w:rPr>
        <w:t>[Indique lugar].</w:t>
      </w:r>
    </w:p>
    <w:p w14:paraId="310FEFA6" w14:textId="70083E36" w:rsidR="00C3763F" w:rsidRPr="00486530" w:rsidRDefault="009A48F9">
      <w:pPr>
        <w:rPr>
          <w:color w:val="C0504D" w:themeColor="accent2"/>
          <w:lang w:val="es-ES"/>
        </w:rPr>
      </w:pPr>
      <w:r w:rsidRPr="009A48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892A5" wp14:editId="07478399">
                <wp:simplePos x="0" y="0"/>
                <wp:positionH relativeFrom="column">
                  <wp:posOffset>19050</wp:posOffset>
                </wp:positionH>
                <wp:positionV relativeFrom="margin">
                  <wp:posOffset>7248525</wp:posOffset>
                </wp:positionV>
                <wp:extent cx="5943600" cy="1403985"/>
                <wp:effectExtent l="0" t="0" r="1905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51B73" w14:textId="19B026D7" w:rsidR="009A48F9" w:rsidRPr="009A48F9" w:rsidRDefault="009A48F9" w:rsidP="009A48F9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A48F9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          </w:r>
                            <w:r w:rsidR="0017593D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9A48F9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 minutos, incluyendo el tiempo requerido para revisar las instrucciones, buscar fuentes de datos existentes, recolectar y mantener los datos necesarios, y completar y revisar la recopilación de datos.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5pt;margin-top:570.75pt;width:468pt;height:11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">
                <v:textbox style="mso-fit-shape-to-text:t">
                  <w:txbxContent>
                    <w:p w14:paraId="62751B73" w14:textId="19B026D7" w:rsidR="009A48F9" w:rsidRPr="009A48F9" w:rsidRDefault="009A48F9" w:rsidP="009A48F9">
                      <w:pPr>
                        <w:spacing w:after="0" w:line="240" w:lineRule="auto"/>
                        <w:rPr>
                          <w:rFonts w:ascii="Verdana" w:hAnsi="Verdana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r w:rsidRPr="009A48F9">
                        <w:rPr>
                          <w:rFonts w:ascii="Verdana" w:hAnsi="Verdana"/>
                          <w:color w:val="000000"/>
                          <w:sz w:val="18"/>
                          <w:szCs w:val="18"/>
                          <w:lang w:val="es-ES"/>
                        </w:rPr>
                        <w:t>De conformidad con la Ley de reducción del papeleo de 1995 (</w:t>
                      </w:r>
                      <w:proofErr w:type="spellStart"/>
                      <w:r w:rsidRPr="009A48F9">
                        <w:rPr>
                          <w:rFonts w:ascii="Verdana" w:hAnsi="Verdana"/>
                          <w:color w:val="000000"/>
                          <w:sz w:val="18"/>
                          <w:szCs w:val="18"/>
                          <w:lang w:val="es-ES"/>
                        </w:rPr>
                        <w:t>Paperwork</w:t>
                      </w:r>
                      <w:proofErr w:type="spellEnd"/>
                      <w:r w:rsidRPr="009A48F9">
                        <w:rPr>
                          <w:rFonts w:ascii="Verdana" w:hAnsi="Verdana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proofErr w:type="spellStart"/>
                      <w:r w:rsidRPr="009A48F9">
                        <w:rPr>
                          <w:rFonts w:ascii="Verdana" w:hAnsi="Verdana"/>
                          <w:color w:val="000000"/>
                          <w:sz w:val="18"/>
                          <w:szCs w:val="18"/>
                          <w:lang w:val="es-ES"/>
                        </w:rPr>
                        <w:t>Reduction</w:t>
                      </w:r>
                      <w:proofErr w:type="spellEnd"/>
                      <w:r w:rsidRPr="009A48F9">
                        <w:rPr>
                          <w:rFonts w:ascii="Verdana" w:hAnsi="Verdana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proofErr w:type="spellStart"/>
                      <w:r w:rsidRPr="009A48F9">
                        <w:rPr>
                          <w:rFonts w:ascii="Verdana" w:hAnsi="Verdana"/>
                          <w:color w:val="000000"/>
                          <w:sz w:val="18"/>
                          <w:szCs w:val="18"/>
                          <w:lang w:val="es-ES"/>
                        </w:rPr>
                        <w:t>Act</w:t>
                      </w:r>
                      <w:proofErr w:type="spellEnd"/>
                      <w:r w:rsidRPr="009A48F9">
                        <w:rPr>
                          <w:rFonts w:ascii="Verdana" w:hAnsi="Verdana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    </w:r>
                      <w:r w:rsidR="0017593D">
                        <w:rPr>
                          <w:rFonts w:ascii="Verdana" w:hAnsi="Verdana"/>
                          <w:color w:val="000000"/>
                          <w:sz w:val="18"/>
                          <w:szCs w:val="18"/>
                          <w:lang w:val="es-ES"/>
                        </w:rPr>
                        <w:t>5</w:t>
                      </w:r>
                      <w:bookmarkStart w:id="1" w:name="_GoBack"/>
                      <w:bookmarkEnd w:id="1"/>
                      <w:r w:rsidRPr="009A48F9">
                        <w:rPr>
                          <w:rFonts w:ascii="Verdana" w:hAnsi="Verdana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minutos, incluyendo el tiempo requerido para revisar las instrucciones, buscar fuentes de datos existentes, recolectar y mantener los datos necesarios, y completar y revisar la recopilación de datos.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C3763F" w:rsidRPr="004865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C8B85" w14:textId="77777777" w:rsidR="004903BD" w:rsidRDefault="004903BD" w:rsidP="004903BD">
      <w:pPr>
        <w:spacing w:after="0" w:line="240" w:lineRule="auto"/>
      </w:pPr>
      <w:r>
        <w:separator/>
      </w:r>
    </w:p>
  </w:endnote>
  <w:endnote w:type="continuationSeparator" w:id="0">
    <w:p w14:paraId="0A1BDC74" w14:textId="77777777" w:rsidR="004903BD" w:rsidRDefault="004903BD" w:rsidP="0049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4C101" w14:textId="7333B7BA" w:rsidR="004903BD" w:rsidRPr="004903BD" w:rsidRDefault="004903BD" w:rsidP="004903BD">
    <w:pPr>
      <w:pStyle w:val="Footer"/>
      <w:jc w:val="right"/>
      <w:rPr>
        <w:b/>
      </w:rPr>
    </w:pPr>
    <w:r>
      <w:rPr>
        <w:b/>
      </w:rPr>
      <w:t>NNN</w:t>
    </w:r>
    <w:r w:rsidRPr="004903BD">
      <w:rPr>
        <w:b/>
      </w:rPr>
      <w:t>.2-</w:t>
    </w:r>
    <w:r w:rsidRPr="004903BD">
      <w:rPr>
        <w:b/>
      </w:rPr>
      <w:fldChar w:fldCharType="begin"/>
    </w:r>
    <w:r w:rsidRPr="004903BD">
      <w:rPr>
        <w:b/>
      </w:rPr>
      <w:instrText xml:space="preserve"> PAGE   \* MERGEFORMAT </w:instrText>
    </w:r>
    <w:r w:rsidRPr="004903BD">
      <w:rPr>
        <w:b/>
      </w:rPr>
      <w:fldChar w:fldCharType="separate"/>
    </w:r>
    <w:r w:rsidR="00D01B7C">
      <w:rPr>
        <w:b/>
        <w:noProof/>
      </w:rPr>
      <w:t>1</w:t>
    </w:r>
    <w:r w:rsidRPr="004903BD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E8A3A" w14:textId="77777777" w:rsidR="004903BD" w:rsidRDefault="004903BD" w:rsidP="004903BD">
      <w:pPr>
        <w:spacing w:after="0" w:line="240" w:lineRule="auto"/>
      </w:pPr>
      <w:r>
        <w:separator/>
      </w:r>
    </w:p>
  </w:footnote>
  <w:footnote w:type="continuationSeparator" w:id="0">
    <w:p w14:paraId="43175F76" w14:textId="77777777" w:rsidR="004903BD" w:rsidRDefault="004903BD" w:rsidP="00490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0C"/>
    <w:rsid w:val="00067FF0"/>
    <w:rsid w:val="00103B4C"/>
    <w:rsid w:val="00115490"/>
    <w:rsid w:val="0017593D"/>
    <w:rsid w:val="00182947"/>
    <w:rsid w:val="001B7091"/>
    <w:rsid w:val="002321E0"/>
    <w:rsid w:val="00270D01"/>
    <w:rsid w:val="00407B0C"/>
    <w:rsid w:val="004454A6"/>
    <w:rsid w:val="00486530"/>
    <w:rsid w:val="004903BD"/>
    <w:rsid w:val="004B40DA"/>
    <w:rsid w:val="004C26C1"/>
    <w:rsid w:val="005549E9"/>
    <w:rsid w:val="007977B3"/>
    <w:rsid w:val="007A232C"/>
    <w:rsid w:val="007B7985"/>
    <w:rsid w:val="007D709A"/>
    <w:rsid w:val="007E6ADE"/>
    <w:rsid w:val="00974F56"/>
    <w:rsid w:val="009A48F9"/>
    <w:rsid w:val="00A16BC2"/>
    <w:rsid w:val="00A2695C"/>
    <w:rsid w:val="00A91966"/>
    <w:rsid w:val="00AC68CA"/>
    <w:rsid w:val="00AD2A69"/>
    <w:rsid w:val="00AF3516"/>
    <w:rsid w:val="00BC4DA1"/>
    <w:rsid w:val="00BC7413"/>
    <w:rsid w:val="00C04830"/>
    <w:rsid w:val="00C3763F"/>
    <w:rsid w:val="00C84B39"/>
    <w:rsid w:val="00CF49D3"/>
    <w:rsid w:val="00D01B7C"/>
    <w:rsid w:val="00D32A06"/>
    <w:rsid w:val="00E74C95"/>
    <w:rsid w:val="00F46C04"/>
    <w:rsid w:val="00F7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05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C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link w:val="bodytextChar"/>
    <w:qFormat/>
    <w:rsid w:val="00407B0C"/>
    <w:pPr>
      <w:spacing w:after="240" w:line="320" w:lineRule="exact"/>
    </w:pPr>
    <w:rPr>
      <w:rFonts w:ascii="Verdana" w:eastAsia="MS Mincho" w:hAnsi="Verdana" w:cs="Times New Roman"/>
      <w:sz w:val="20"/>
      <w:szCs w:val="20"/>
    </w:rPr>
  </w:style>
  <w:style w:type="character" w:customStyle="1" w:styleId="bodytextChar">
    <w:name w:val="body text Char"/>
    <w:link w:val="BodyText1"/>
    <w:rsid w:val="00407B0C"/>
    <w:rPr>
      <w:rFonts w:ascii="Verdana" w:eastAsia="MS Mincho" w:hAnsi="Verdana" w:cs="Times New Roman"/>
      <w:sz w:val="20"/>
      <w:szCs w:val="20"/>
    </w:rPr>
  </w:style>
  <w:style w:type="paragraph" w:customStyle="1" w:styleId="atitle">
    <w:name w:val="atitle"/>
    <w:basedOn w:val="Normal"/>
    <w:qFormat/>
    <w:rsid w:val="00407B0C"/>
    <w:p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0"/>
    </w:rPr>
  </w:style>
  <w:style w:type="paragraph" w:customStyle="1" w:styleId="Appheading2nonumber">
    <w:name w:val="App heading 2_no number"/>
    <w:basedOn w:val="BodyText1"/>
    <w:qFormat/>
    <w:rsid w:val="00407B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530"/>
    <w:rPr>
      <w:rFonts w:ascii="Tahoma" w:hAnsi="Tahoma" w:cs="Tahoma"/>
      <w:sz w:val="16"/>
      <w:szCs w:val="16"/>
    </w:rPr>
  </w:style>
  <w:style w:type="paragraph" w:customStyle="1" w:styleId="AppHeading1">
    <w:name w:val="App Heading 1"/>
    <w:basedOn w:val="Heading1"/>
    <w:rsid w:val="00F46C04"/>
    <w:pPr>
      <w:keepLines w:val="0"/>
      <w:spacing w:before="240" w:after="240" w:line="240" w:lineRule="auto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6C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90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3BD"/>
  </w:style>
  <w:style w:type="paragraph" w:styleId="Footer">
    <w:name w:val="footer"/>
    <w:basedOn w:val="Normal"/>
    <w:link w:val="FooterChar"/>
    <w:unhideWhenUsed/>
    <w:rsid w:val="00490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03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C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link w:val="bodytextChar"/>
    <w:qFormat/>
    <w:rsid w:val="00407B0C"/>
    <w:pPr>
      <w:spacing w:after="240" w:line="320" w:lineRule="exact"/>
    </w:pPr>
    <w:rPr>
      <w:rFonts w:ascii="Verdana" w:eastAsia="MS Mincho" w:hAnsi="Verdana" w:cs="Times New Roman"/>
      <w:sz w:val="20"/>
      <w:szCs w:val="20"/>
    </w:rPr>
  </w:style>
  <w:style w:type="character" w:customStyle="1" w:styleId="bodytextChar">
    <w:name w:val="body text Char"/>
    <w:link w:val="BodyText1"/>
    <w:rsid w:val="00407B0C"/>
    <w:rPr>
      <w:rFonts w:ascii="Verdana" w:eastAsia="MS Mincho" w:hAnsi="Verdana" w:cs="Times New Roman"/>
      <w:sz w:val="20"/>
      <w:szCs w:val="20"/>
    </w:rPr>
  </w:style>
  <w:style w:type="paragraph" w:customStyle="1" w:styleId="atitle">
    <w:name w:val="atitle"/>
    <w:basedOn w:val="Normal"/>
    <w:qFormat/>
    <w:rsid w:val="00407B0C"/>
    <w:p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0"/>
    </w:rPr>
  </w:style>
  <w:style w:type="paragraph" w:customStyle="1" w:styleId="Appheading2nonumber">
    <w:name w:val="App heading 2_no number"/>
    <w:basedOn w:val="BodyText1"/>
    <w:qFormat/>
    <w:rsid w:val="00407B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530"/>
    <w:rPr>
      <w:rFonts w:ascii="Tahoma" w:hAnsi="Tahoma" w:cs="Tahoma"/>
      <w:sz w:val="16"/>
      <w:szCs w:val="16"/>
    </w:rPr>
  </w:style>
  <w:style w:type="paragraph" w:customStyle="1" w:styleId="AppHeading1">
    <w:name w:val="App Heading 1"/>
    <w:basedOn w:val="Heading1"/>
    <w:rsid w:val="00F46C04"/>
    <w:pPr>
      <w:keepLines w:val="0"/>
      <w:spacing w:before="240" w:after="240" w:line="240" w:lineRule="auto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6C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90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3BD"/>
  </w:style>
  <w:style w:type="paragraph" w:styleId="Footer">
    <w:name w:val="footer"/>
    <w:basedOn w:val="Normal"/>
    <w:link w:val="FooterChar"/>
    <w:unhideWhenUsed/>
    <w:rsid w:val="00490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0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6</cp:revision>
  <cp:lastPrinted>2014-02-03T15:43:00Z</cp:lastPrinted>
  <dcterms:created xsi:type="dcterms:W3CDTF">2014-03-20T14:37:00Z</dcterms:created>
  <dcterms:modified xsi:type="dcterms:W3CDTF">2014-07-21T19:20:00Z</dcterms:modified>
</cp:coreProperties>
</file>