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08" w:rsidRDefault="00AE4108">
      <w:bookmarkStart w:id="0" w:name="_GoBack"/>
      <w:bookmarkEnd w:id="0"/>
      <w:r w:rsidRPr="00AE4108">
        <w:rPr>
          <w:b/>
        </w:rPr>
        <w:t>USDA Forest Service</w:t>
      </w:r>
      <w:r w:rsidRPr="00AE4108">
        <w:rPr>
          <w:b/>
        </w:rPr>
        <w:tab/>
        <w:t xml:space="preserve">  </w:t>
      </w:r>
      <w:r w:rsidRPr="00AE4108">
        <w:rPr>
          <w:b/>
        </w:rPr>
        <w:tab/>
      </w:r>
      <w:r>
        <w:rPr>
          <w:b/>
        </w:rPr>
        <w:tab/>
      </w:r>
      <w:r>
        <w:rPr>
          <w:b/>
        </w:rPr>
        <w:tab/>
      </w:r>
      <w:r>
        <w:rPr>
          <w:b/>
        </w:rPr>
        <w:tab/>
      </w:r>
      <w:r>
        <w:rPr>
          <w:b/>
        </w:rPr>
        <w:tab/>
      </w:r>
      <w:r w:rsidRPr="00AE4108">
        <w:rPr>
          <w:b/>
        </w:rPr>
        <w:t>OMB no. 0596-0226 exp. 07/31/2014</w:t>
      </w:r>
    </w:p>
    <w:p w:rsidR="00AE4108" w:rsidRPr="00AE4108" w:rsidRDefault="00AE4108" w:rsidP="00AE4108">
      <w:pPr>
        <w:spacing w:after="0" w:line="240" w:lineRule="auto"/>
        <w:jc w:val="center"/>
        <w:rPr>
          <w:rFonts w:ascii="Tahoma" w:eastAsia="Times New Roman" w:hAnsi="Tahoma" w:cs="Tahoma"/>
          <w:b/>
          <w:i/>
          <w:sz w:val="18"/>
          <w:szCs w:val="18"/>
        </w:rPr>
      </w:pPr>
      <w:r w:rsidRPr="00AE4108">
        <w:rPr>
          <w:rFonts w:ascii="Tahoma" w:eastAsia="Times New Roman" w:hAnsi="Tahoma" w:cs="Tahoma"/>
          <w:b/>
          <w:i/>
          <w:sz w:val="18"/>
          <w:szCs w:val="18"/>
        </w:rPr>
        <w:t>Burden Statement</w:t>
      </w:r>
    </w:p>
    <w:p w:rsidR="00AE4108" w:rsidRPr="00AE4108" w:rsidRDefault="00AE4108" w:rsidP="00AE4108">
      <w:pPr>
        <w:spacing w:after="0" w:line="240" w:lineRule="auto"/>
        <w:rPr>
          <w:rFonts w:ascii="Tahoma" w:eastAsia="Times New Roman" w:hAnsi="Tahoma" w:cs="Tahoma"/>
          <w:i/>
          <w:sz w:val="18"/>
          <w:szCs w:val="18"/>
        </w:rPr>
      </w:pPr>
    </w:p>
    <w:p w:rsidR="00AE4108" w:rsidRPr="00AE4108" w:rsidRDefault="00AE4108" w:rsidP="00AE4108">
      <w:pPr>
        <w:spacing w:after="0" w:line="240" w:lineRule="auto"/>
        <w:jc w:val="both"/>
        <w:rPr>
          <w:rFonts w:ascii="Tahoma" w:eastAsia="Times New Roman" w:hAnsi="Tahoma" w:cs="Tahoma"/>
          <w:i/>
          <w:sz w:val="18"/>
          <w:szCs w:val="18"/>
        </w:rPr>
      </w:pPr>
      <w:r w:rsidRPr="00AE4108">
        <w:rPr>
          <w:rFonts w:ascii="Tahoma" w:eastAsia="Times New Roman"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ahoma" w:eastAsia="Times New Roman" w:hAnsi="Tahoma" w:cs="Tahoma"/>
          <w:i/>
          <w:sz w:val="18"/>
          <w:szCs w:val="18"/>
        </w:rPr>
        <w:t>0226</w:t>
      </w:r>
      <w:r w:rsidRPr="00AE4108">
        <w:rPr>
          <w:rFonts w:ascii="Tahoma" w:eastAsia="Times New Roman" w:hAnsi="Tahoma" w:cs="Tahoma"/>
          <w:i/>
          <w:sz w:val="18"/>
          <w:szCs w:val="18"/>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E4108" w:rsidRPr="00AE4108" w:rsidRDefault="00AE4108" w:rsidP="00AE4108">
      <w:pPr>
        <w:spacing w:after="0" w:line="240" w:lineRule="auto"/>
        <w:jc w:val="both"/>
        <w:rPr>
          <w:rFonts w:ascii="Tahoma" w:eastAsia="Times New Roman" w:hAnsi="Tahoma" w:cs="Tahoma"/>
          <w:i/>
          <w:sz w:val="18"/>
          <w:szCs w:val="18"/>
        </w:rPr>
      </w:pPr>
    </w:p>
    <w:p w:rsidR="00AE4108" w:rsidRPr="00AE4108" w:rsidRDefault="00AE4108" w:rsidP="00AE4108">
      <w:pPr>
        <w:spacing w:after="0" w:line="240" w:lineRule="auto"/>
        <w:jc w:val="both"/>
        <w:rPr>
          <w:rFonts w:ascii="Tahoma" w:eastAsia="Times New Roman" w:hAnsi="Tahoma" w:cs="Tahoma"/>
          <w:i/>
          <w:sz w:val="18"/>
          <w:szCs w:val="18"/>
        </w:rPr>
      </w:pPr>
      <w:r w:rsidRPr="00AE4108">
        <w:rPr>
          <w:rFonts w:ascii="Tahoma" w:eastAsia="Times New Roman" w:hAnsi="Tahoma"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AE4108" w:rsidRPr="00AE4108" w:rsidRDefault="00AE4108" w:rsidP="00AE4108">
      <w:pPr>
        <w:spacing w:after="0" w:line="240" w:lineRule="auto"/>
        <w:jc w:val="both"/>
        <w:rPr>
          <w:rFonts w:ascii="Tahoma" w:eastAsia="Times New Roman" w:hAnsi="Tahoma" w:cs="Tahoma"/>
          <w:i/>
          <w:sz w:val="18"/>
          <w:szCs w:val="18"/>
        </w:rPr>
      </w:pPr>
    </w:p>
    <w:p w:rsidR="00AE4108" w:rsidRPr="00AE4108" w:rsidRDefault="00AE4108" w:rsidP="00AE4108">
      <w:pPr>
        <w:spacing w:after="0" w:line="240" w:lineRule="auto"/>
        <w:jc w:val="both"/>
        <w:rPr>
          <w:rFonts w:ascii="Tahoma" w:eastAsia="Times New Roman" w:hAnsi="Tahoma" w:cs="Tahoma"/>
          <w:sz w:val="18"/>
          <w:szCs w:val="18"/>
        </w:rPr>
      </w:pPr>
      <w:r w:rsidRPr="00AE4108">
        <w:rPr>
          <w:rFonts w:ascii="Tahoma" w:eastAsia="Times New Roman" w:hAnsi="Tahoma" w:cs="Tahoma"/>
          <w:i/>
          <w:sz w:val="18"/>
          <w:szCs w:val="18"/>
        </w:rPr>
        <w:t xml:space="preserve">To file a complaint of discrimination, write USDA, Director, Office of Civil Rights, </w:t>
      </w:r>
      <w:proofErr w:type="gramStart"/>
      <w:r w:rsidRPr="00AE4108">
        <w:rPr>
          <w:rFonts w:ascii="Tahoma" w:eastAsia="Times New Roman" w:hAnsi="Tahoma" w:cs="Tahoma"/>
          <w:i/>
          <w:sz w:val="18"/>
          <w:szCs w:val="18"/>
        </w:rPr>
        <w:t>1400</w:t>
      </w:r>
      <w:proofErr w:type="gramEnd"/>
      <w:r w:rsidRPr="00AE4108">
        <w:rPr>
          <w:rFonts w:ascii="Tahoma" w:eastAsia="Times New Roman" w:hAnsi="Tahoma" w:cs="Tahoma"/>
          <w:i/>
          <w:sz w:val="18"/>
          <w:szCs w:val="18"/>
        </w:rPr>
        <w:t xml:space="preserve"> Independence Avenue, SW, Washington, DC 20250-9410 or call (800) 795-3272 (voice) or (202) 720-6382 (TDD).  USDA is an equal opportunity provider and employer.</w:t>
      </w:r>
    </w:p>
    <w:p w:rsidR="00AE4108" w:rsidRDefault="00AE4108"/>
    <w:p w:rsidR="0009210F" w:rsidRDefault="002D123B">
      <w:r>
        <w:t>Type 2</w:t>
      </w:r>
      <w:r w:rsidR="00CB0761">
        <w:t xml:space="preserve"> IA -</w:t>
      </w:r>
      <w:r>
        <w:t xml:space="preserve">Type 2 </w:t>
      </w:r>
      <w:r w:rsidR="001C034F">
        <w:t xml:space="preserve">Fire </w:t>
      </w:r>
      <w:r>
        <w:t>Crew Utilization</w:t>
      </w:r>
      <w:r w:rsidR="00B9595C">
        <w:t xml:space="preserve"> </w:t>
      </w:r>
    </w:p>
    <w:p w:rsidR="002D123B" w:rsidRDefault="004F69E1">
      <w:r>
        <w:t xml:space="preserve">NWCG has tasked the </w:t>
      </w:r>
      <w:r w:rsidR="00B9595C">
        <w:t>Operations and</w:t>
      </w:r>
      <w:r>
        <w:t xml:space="preserve"> Workforce</w:t>
      </w:r>
      <w:r w:rsidR="00B9595C">
        <w:t xml:space="preserve"> </w:t>
      </w:r>
      <w:r>
        <w:t>Development Committee with evaluating the standards, use</w:t>
      </w:r>
      <w:r w:rsidR="002D2E86">
        <w:t>,</w:t>
      </w:r>
      <w:r>
        <w:t xml:space="preserve"> and effectiveness of Type 2 IA and Type 2 crews.  </w:t>
      </w:r>
    </w:p>
    <w:p w:rsidR="00C54BEE" w:rsidRDefault="00C54BEE" w:rsidP="00C54BEE">
      <w:r>
        <w:t>Issue:</w:t>
      </w:r>
    </w:p>
    <w:p w:rsidR="00C54BEE" w:rsidRDefault="00C54BEE" w:rsidP="00C54BEE">
      <w:r>
        <w:t>During low to moderate fire activity</w:t>
      </w:r>
      <w:r w:rsidR="002D2E86">
        <w:t>,</w:t>
      </w:r>
      <w:r>
        <w:t xml:space="preserve"> Type 1 crews are fully committed and typically remain in that status for the duration of</w:t>
      </w:r>
      <w:r w:rsidR="00747AC7">
        <w:t xml:space="preserve"> the</w:t>
      </w:r>
      <w:r>
        <w:t xml:space="preserve"> fire season. Tactically, Type 2IA and Type 2 crews are established to compliment Type 1 crews. However, Type 2IA crews are underutilized and the use of Type 2 crews is even more limited. The result is an overwhelming imbalance of crew deployments</w:t>
      </w:r>
      <w:r w:rsidR="002D2E86">
        <w:t>,</w:t>
      </w:r>
      <w:r>
        <w:t xml:space="preserve"> which in the long term </w:t>
      </w:r>
      <w:r w:rsidR="002D2E86">
        <w:t>a</w:t>
      </w:r>
      <w:r>
        <w:t>ffects response capability and local ability to support the staffing of Type 2 and Type 2IA crews. Additionally, over the course of a long fire season</w:t>
      </w:r>
      <w:r w:rsidR="002D2E86">
        <w:t>,</w:t>
      </w:r>
      <w:r>
        <w:t xml:space="preserve"> this imbalance exacerbates fatigue management issues with Type 1 crews.</w:t>
      </w:r>
    </w:p>
    <w:p w:rsidR="000A4C09" w:rsidRDefault="00E966B9" w:rsidP="00C54BEE">
      <w:pPr>
        <w:pBdr>
          <w:bottom w:val="single" w:sz="6" w:space="1" w:color="auto"/>
        </w:pBdr>
      </w:pPr>
      <w:r>
        <w:t>In order</w:t>
      </w:r>
      <w:r w:rsidR="004F69E1">
        <w:t xml:space="preserve"> to complete this evaluation and provide meaningful recommendations to NWCG</w:t>
      </w:r>
      <w:r w:rsidR="000A4C09">
        <w:t>,</w:t>
      </w:r>
      <w:r w:rsidR="004F69E1">
        <w:t xml:space="preserve"> we are asking for your responses to the following questions.</w:t>
      </w:r>
    </w:p>
    <w:p w:rsidR="004F69E1" w:rsidRDefault="00E50E31" w:rsidP="00C54BEE">
      <w:r>
        <w:t>When placing an order for a handcrew</w:t>
      </w:r>
      <w:r w:rsidR="000A4C09">
        <w:t>,</w:t>
      </w:r>
      <w:r>
        <w:t xml:space="preserve"> what is </w:t>
      </w:r>
      <w:r w:rsidR="00747AC7">
        <w:t>your</w:t>
      </w:r>
      <w:r>
        <w:t xml:space="preserve"> most important consideration</w:t>
      </w:r>
      <w:r w:rsidR="00511AC0">
        <w:t xml:space="preserve"> in order of priority</w:t>
      </w:r>
      <w:r>
        <w:t>?</w:t>
      </w:r>
      <w:r w:rsidR="00764BD9">
        <w:t xml:space="preserve"> Please prioritize each item.</w:t>
      </w:r>
    </w:p>
    <w:p w:rsidR="00084977" w:rsidRDefault="00084977" w:rsidP="00084977">
      <w:pPr>
        <w:pStyle w:val="ListParagraph"/>
        <w:numPr>
          <w:ilvl w:val="0"/>
          <w:numId w:val="2"/>
        </w:numPr>
      </w:pPr>
      <w:r>
        <w:t>Availability</w:t>
      </w:r>
    </w:p>
    <w:p w:rsidR="000817DC" w:rsidRDefault="000817DC" w:rsidP="00056C0F">
      <w:pPr>
        <w:pStyle w:val="ListParagraph"/>
        <w:numPr>
          <w:ilvl w:val="0"/>
          <w:numId w:val="2"/>
        </w:numPr>
      </w:pPr>
      <w:r>
        <w:t>Capability</w:t>
      </w:r>
    </w:p>
    <w:p w:rsidR="00084977" w:rsidRDefault="00084977" w:rsidP="00084977">
      <w:pPr>
        <w:pStyle w:val="ListParagraph"/>
        <w:numPr>
          <w:ilvl w:val="0"/>
          <w:numId w:val="2"/>
        </w:numPr>
      </w:pPr>
      <w:r>
        <w:t xml:space="preserve">Cost </w:t>
      </w:r>
    </w:p>
    <w:p w:rsidR="000817DC" w:rsidRDefault="000817DC" w:rsidP="00056C0F">
      <w:pPr>
        <w:pStyle w:val="ListParagraph"/>
        <w:numPr>
          <w:ilvl w:val="0"/>
          <w:numId w:val="2"/>
        </w:numPr>
      </w:pPr>
      <w:r>
        <w:t>Efficiency</w:t>
      </w:r>
    </w:p>
    <w:p w:rsidR="000516BE" w:rsidRDefault="000516BE" w:rsidP="00056C0F">
      <w:pPr>
        <w:pStyle w:val="ListParagraph"/>
        <w:numPr>
          <w:ilvl w:val="0"/>
          <w:numId w:val="2"/>
        </w:numPr>
      </w:pPr>
      <w:r>
        <w:t>Logistics</w:t>
      </w:r>
    </w:p>
    <w:p w:rsidR="00A67CBC" w:rsidRPr="00A67CBC" w:rsidRDefault="00A67CBC" w:rsidP="002D2E86">
      <w:pPr>
        <w:rPr>
          <w:b/>
        </w:rPr>
      </w:pPr>
      <w:r w:rsidRPr="00A67CBC">
        <w:rPr>
          <w:b/>
        </w:rPr>
        <w:t>Type 2 IA</w:t>
      </w:r>
    </w:p>
    <w:p w:rsidR="002D2E86" w:rsidRDefault="002D2E86" w:rsidP="002D2E86">
      <w:r>
        <w:lastRenderedPageBreak/>
        <w:t>Why do you typically</w:t>
      </w:r>
      <w:r w:rsidR="00F465E1">
        <w:t xml:space="preserve"> order Type 2 IA </w:t>
      </w:r>
      <w:r>
        <w:t>Crews?</w:t>
      </w:r>
      <w:r w:rsidR="000A4C09">
        <w:t xml:space="preserve"> (Choose one)</w:t>
      </w:r>
    </w:p>
    <w:p w:rsidR="002D2E86" w:rsidRDefault="002D2E86" w:rsidP="002D2E86">
      <w:pPr>
        <w:pStyle w:val="ListParagraph"/>
        <w:numPr>
          <w:ilvl w:val="0"/>
          <w:numId w:val="1"/>
        </w:numPr>
      </w:pPr>
      <w:r>
        <w:t>These were the crews needed to implement preferred strategy</w:t>
      </w:r>
    </w:p>
    <w:p w:rsidR="002D2E86" w:rsidRDefault="002D2E86" w:rsidP="002D2E86">
      <w:pPr>
        <w:pStyle w:val="ListParagraph"/>
        <w:numPr>
          <w:ilvl w:val="0"/>
          <w:numId w:val="1"/>
        </w:numPr>
      </w:pPr>
      <w:r>
        <w:t>Type 1 crews were not available</w:t>
      </w:r>
    </w:p>
    <w:p w:rsidR="00F465E1" w:rsidRDefault="00F465E1" w:rsidP="00F465E1">
      <w:r>
        <w:t xml:space="preserve">What </w:t>
      </w:r>
      <w:r w:rsidR="00DF763A">
        <w:t>are</w:t>
      </w:r>
      <w:r>
        <w:t xml:space="preserve"> the major advantage</w:t>
      </w:r>
      <w:r w:rsidR="00DF763A">
        <w:t>s</w:t>
      </w:r>
      <w:r>
        <w:t xml:space="preserve"> of using Type 2 IA crews? </w:t>
      </w:r>
    </w:p>
    <w:p w:rsidR="00D005D1" w:rsidRDefault="00D005D1" w:rsidP="00D005D1">
      <w:r>
        <w:t>What if any are the major disadvantages with using Type 2 IA crews?</w:t>
      </w:r>
    </w:p>
    <w:p w:rsidR="002C562A" w:rsidRDefault="00C913CA" w:rsidP="00F465E1">
      <w:r>
        <w:t>What percentage of the time d</w:t>
      </w:r>
      <w:r w:rsidR="002C562A">
        <w:t>o you use Type 2 IA crews for initial attack?</w:t>
      </w:r>
    </w:p>
    <w:p w:rsidR="002C562A" w:rsidRDefault="00104F7A" w:rsidP="00F465E1">
      <w:r>
        <w:t>What percentage of the time do</w:t>
      </w:r>
      <w:r w:rsidR="002C562A">
        <w:t xml:space="preserve"> you split Type 2 IA crews into modules for tactical missions?</w:t>
      </w:r>
      <w:r w:rsidR="003228E1">
        <w:t xml:space="preserve"> </w:t>
      </w:r>
    </w:p>
    <w:p w:rsidR="00A67CBC" w:rsidRDefault="00104F7A" w:rsidP="00A67CBC">
      <w:r>
        <w:t xml:space="preserve">What percentage of the time do </w:t>
      </w:r>
      <w:r w:rsidR="00A67CBC">
        <w:t>Type 2 IA crews meet your needs and expectations?</w:t>
      </w:r>
    </w:p>
    <w:p w:rsidR="00A67CBC" w:rsidRDefault="00A67CBC" w:rsidP="00A67CBC">
      <w:r>
        <w:t>Do Type 2 IA crews perform to the current standards?</w:t>
      </w:r>
    </w:p>
    <w:p w:rsidR="00A67CBC" w:rsidRDefault="00A67CBC" w:rsidP="00A67CBC">
      <w:r>
        <w:t>Are the current standards for Type 2 IA crews useful?</w:t>
      </w:r>
    </w:p>
    <w:p w:rsidR="00A67CBC" w:rsidRDefault="00A67CBC" w:rsidP="00A67CBC">
      <w:r>
        <w:t xml:space="preserve">If you </w:t>
      </w:r>
      <w:r w:rsidR="008F6571">
        <w:t>think</w:t>
      </w:r>
      <w:r>
        <w:t xml:space="preserve"> the standards should be changed, how should they be changed?</w:t>
      </w:r>
    </w:p>
    <w:p w:rsidR="00A67CBC" w:rsidRDefault="00A67CBC" w:rsidP="00A67CBC">
      <w:r>
        <w:t>Do Type 2 IA crews limit suppression effectiveness/efficiency or implementation of selected strategy?</w:t>
      </w:r>
    </w:p>
    <w:p w:rsidR="00403F80" w:rsidRDefault="00BF27BC" w:rsidP="00403F80">
      <w:pPr>
        <w:pBdr>
          <w:bottom w:val="single" w:sz="6" w:space="1" w:color="auto"/>
        </w:pBdr>
      </w:pPr>
      <w:proofErr w:type="gramStart"/>
      <w:r>
        <w:t>Comments?</w:t>
      </w:r>
      <w:proofErr w:type="gramEnd"/>
    </w:p>
    <w:p w:rsidR="00A67CBC" w:rsidRDefault="00A67CBC" w:rsidP="002D2E86">
      <w:pPr>
        <w:rPr>
          <w:b/>
        </w:rPr>
      </w:pPr>
      <w:r>
        <w:rPr>
          <w:b/>
        </w:rPr>
        <w:t>Type 2</w:t>
      </w:r>
    </w:p>
    <w:p w:rsidR="002C562A" w:rsidRDefault="002C562A" w:rsidP="002C562A">
      <w:r>
        <w:t>Why do you typically order Type 2 Crews? (Choose one)</w:t>
      </w:r>
    </w:p>
    <w:p w:rsidR="002C562A" w:rsidRDefault="002C562A" w:rsidP="002C562A">
      <w:pPr>
        <w:pStyle w:val="ListParagraph"/>
        <w:numPr>
          <w:ilvl w:val="0"/>
          <w:numId w:val="3"/>
        </w:numPr>
      </w:pPr>
      <w:r>
        <w:t>These were the crews needed to implement preferred strategy</w:t>
      </w:r>
    </w:p>
    <w:p w:rsidR="002C562A" w:rsidRDefault="002C562A" w:rsidP="002C562A">
      <w:pPr>
        <w:pStyle w:val="ListParagraph"/>
        <w:numPr>
          <w:ilvl w:val="0"/>
          <w:numId w:val="3"/>
        </w:numPr>
      </w:pPr>
      <w:r>
        <w:t xml:space="preserve">Type 1 </w:t>
      </w:r>
      <w:r w:rsidR="009F6E9C">
        <w:t xml:space="preserve">or Type 2 IA </w:t>
      </w:r>
      <w:r>
        <w:t>crews were not available</w:t>
      </w:r>
    </w:p>
    <w:p w:rsidR="002D2E86" w:rsidRDefault="002D2E86" w:rsidP="002D2E86">
      <w:r>
        <w:t xml:space="preserve">What </w:t>
      </w:r>
      <w:r w:rsidR="00DF763A">
        <w:t>are</w:t>
      </w:r>
      <w:r>
        <w:t xml:space="preserve"> the major advantage</w:t>
      </w:r>
      <w:r w:rsidR="00DF763A">
        <w:t>s</w:t>
      </w:r>
      <w:r>
        <w:t xml:space="preserve"> of using Type 2 crews?</w:t>
      </w:r>
    </w:p>
    <w:p w:rsidR="00D005D1" w:rsidRDefault="00D005D1" w:rsidP="00D005D1">
      <w:r>
        <w:t xml:space="preserve">What if any are the major disadvantages with using Type 2 crews? </w:t>
      </w:r>
    </w:p>
    <w:p w:rsidR="002D1E65" w:rsidRDefault="002D1E65" w:rsidP="002D1E65">
      <w:r>
        <w:t>What percentage of the time do you use Type 2 crews for initial attack?</w:t>
      </w:r>
    </w:p>
    <w:p w:rsidR="002D2E86" w:rsidRDefault="00104F7A" w:rsidP="002D2E86">
      <w:r>
        <w:t>What percentage of the time do</w:t>
      </w:r>
      <w:r w:rsidR="002D2E86">
        <w:t xml:space="preserve"> Type 2 crews meet your needs and expectations?</w:t>
      </w:r>
    </w:p>
    <w:p w:rsidR="00FD46DC" w:rsidRDefault="00104F7A" w:rsidP="00FD46DC">
      <w:r>
        <w:t>What percentage of the time do</w:t>
      </w:r>
      <w:r w:rsidR="00FD46DC">
        <w:t xml:space="preserve"> Type 2 crews perform to the </w:t>
      </w:r>
      <w:r w:rsidR="0022122A">
        <w:t xml:space="preserve">current </w:t>
      </w:r>
      <w:r w:rsidR="00FD46DC">
        <w:t>standards?</w:t>
      </w:r>
    </w:p>
    <w:p w:rsidR="00303FEF" w:rsidRDefault="00303FEF" w:rsidP="00303FEF">
      <w:r>
        <w:t>Are the current standards for Type 2 crews useful?</w:t>
      </w:r>
    </w:p>
    <w:p w:rsidR="001A2E4F" w:rsidRDefault="001A2E4F" w:rsidP="001A2E4F">
      <w:r>
        <w:t xml:space="preserve">If you </w:t>
      </w:r>
      <w:r w:rsidR="008F6571">
        <w:t>think</w:t>
      </w:r>
      <w:r>
        <w:t xml:space="preserve"> the standards should be changed, how should they be changed?</w:t>
      </w:r>
    </w:p>
    <w:p w:rsidR="00EB2851" w:rsidRDefault="00EB2851" w:rsidP="00EB2851">
      <w:pPr>
        <w:pBdr>
          <w:bottom w:val="single" w:sz="6" w:space="1" w:color="auto"/>
        </w:pBdr>
      </w:pPr>
      <w:r>
        <w:t>Do Type 2 crews limit suppression effectiveness/efficiency or implementation of selected strategy?</w:t>
      </w:r>
    </w:p>
    <w:p w:rsidR="00BF27BC" w:rsidRDefault="00BF27BC" w:rsidP="00EB2851">
      <w:pPr>
        <w:pBdr>
          <w:bottom w:val="single" w:sz="6" w:space="1" w:color="auto"/>
        </w:pBdr>
      </w:pPr>
      <w:proofErr w:type="gramStart"/>
      <w:r>
        <w:t>Comments?</w:t>
      </w:r>
      <w:proofErr w:type="gramEnd"/>
      <w:r>
        <w:t xml:space="preserve"> </w:t>
      </w:r>
    </w:p>
    <w:p w:rsidR="0022122A" w:rsidRDefault="0022122A" w:rsidP="00C54BEE"/>
    <w:p w:rsidR="002C452D" w:rsidRDefault="00B9241E" w:rsidP="00C54BEE">
      <w:r>
        <w:t>Are there significant performance differences between Type 2 IA and Type 2 crews?</w:t>
      </w:r>
    </w:p>
    <w:p w:rsidR="00643536" w:rsidRDefault="003113C1" w:rsidP="00C54BEE">
      <w:r>
        <w:t>D</w:t>
      </w:r>
      <w:r w:rsidR="00AB58F5">
        <w:t>o you refrain from using these crews due to concern for their safety?</w:t>
      </w:r>
    </w:p>
    <w:p w:rsidR="003228E1" w:rsidRDefault="003228E1" w:rsidP="00C54BEE">
      <w:r>
        <w:tab/>
      </w:r>
      <w:proofErr w:type="gramStart"/>
      <w:r>
        <w:t>If you do please explain.</w:t>
      </w:r>
      <w:proofErr w:type="gramEnd"/>
      <w:r>
        <w:t xml:space="preserve"> </w:t>
      </w:r>
    </w:p>
    <w:p w:rsidR="002F0398" w:rsidRDefault="002F0398" w:rsidP="00C54BEE">
      <w:r>
        <w:t>If the crews sent to your fire were not what you ordered</w:t>
      </w:r>
      <w:r w:rsidR="002D2E86">
        <w:t>,</w:t>
      </w:r>
      <w:r>
        <w:t xml:space="preserve"> did you have to adjust strategies and tactics?</w:t>
      </w:r>
    </w:p>
    <w:p w:rsidR="001F39A6" w:rsidRDefault="001F39A6" w:rsidP="00403F80"/>
    <w:p w:rsidR="00C00652" w:rsidRDefault="008472DA" w:rsidP="00403F80">
      <w:r>
        <w:t>Additional Comments</w:t>
      </w:r>
    </w:p>
    <w:p w:rsidR="008472DA" w:rsidRDefault="008472DA" w:rsidP="00403F80"/>
    <w:p w:rsidR="00C00652" w:rsidRDefault="00C00652" w:rsidP="00403F80"/>
    <w:p w:rsidR="00882903" w:rsidRPr="00C00652" w:rsidRDefault="00882903" w:rsidP="00882903">
      <w:pPr>
        <w:spacing w:line="240" w:lineRule="auto"/>
        <w:rPr>
          <w:b/>
        </w:rPr>
      </w:pPr>
      <w:r>
        <w:t xml:space="preserve">Please check the appropriate position below. </w:t>
      </w:r>
      <w:r w:rsidR="00FB59EC">
        <w:t>(</w:t>
      </w:r>
      <w:r w:rsidRPr="00C00652">
        <w:rPr>
          <w:b/>
        </w:rPr>
        <w:t>Check the Primary box for your prim</w:t>
      </w:r>
      <w:r w:rsidR="00FB59EC">
        <w:rPr>
          <w:b/>
        </w:rPr>
        <w:t>ary role related to this survey):</w:t>
      </w:r>
    </w:p>
    <w:p w:rsidR="000A4C09" w:rsidRDefault="000A4C09" w:rsidP="00771B5C">
      <w:pPr>
        <w:spacing w:line="240" w:lineRule="auto"/>
      </w:pPr>
      <w:r>
        <w:t>Home Unit Position</w:t>
      </w:r>
    </w:p>
    <w:p w:rsidR="0088205C" w:rsidRDefault="0088205C" w:rsidP="0088205C">
      <w:pPr>
        <w:pStyle w:val="ListParagraph"/>
        <w:numPr>
          <w:ilvl w:val="0"/>
          <w:numId w:val="8"/>
        </w:numPr>
        <w:spacing w:line="240" w:lineRule="auto"/>
      </w:pPr>
      <w:r>
        <w:t>Duty Officer</w:t>
      </w:r>
    </w:p>
    <w:p w:rsidR="0088205C" w:rsidRDefault="0088205C" w:rsidP="0088205C">
      <w:pPr>
        <w:pStyle w:val="ListParagraph"/>
        <w:numPr>
          <w:ilvl w:val="0"/>
          <w:numId w:val="8"/>
        </w:numPr>
        <w:spacing w:line="240" w:lineRule="auto"/>
      </w:pPr>
      <w:r>
        <w:t>Fire Staff Officer</w:t>
      </w:r>
    </w:p>
    <w:p w:rsidR="0088205C" w:rsidRDefault="0088205C" w:rsidP="0088205C">
      <w:pPr>
        <w:pStyle w:val="ListParagraph"/>
        <w:numPr>
          <w:ilvl w:val="0"/>
          <w:numId w:val="8"/>
        </w:numPr>
        <w:spacing w:line="240" w:lineRule="auto"/>
      </w:pPr>
      <w:r>
        <w:t>Fire Management Officer</w:t>
      </w:r>
    </w:p>
    <w:p w:rsidR="0088205C" w:rsidRDefault="0088205C" w:rsidP="0088205C">
      <w:pPr>
        <w:pStyle w:val="ListParagraph"/>
        <w:numPr>
          <w:ilvl w:val="0"/>
          <w:numId w:val="8"/>
        </w:numPr>
        <w:spacing w:line="240" w:lineRule="auto"/>
      </w:pPr>
      <w:r>
        <w:t>Assistant Fire Management Officer</w:t>
      </w:r>
    </w:p>
    <w:p w:rsidR="00370079" w:rsidRDefault="00370079" w:rsidP="0088205C">
      <w:pPr>
        <w:pStyle w:val="ListParagraph"/>
        <w:numPr>
          <w:ilvl w:val="0"/>
          <w:numId w:val="8"/>
        </w:numPr>
        <w:spacing w:line="240" w:lineRule="auto"/>
      </w:pPr>
      <w:r>
        <w:t>DIVS</w:t>
      </w:r>
    </w:p>
    <w:p w:rsidR="0088205C" w:rsidRDefault="0088205C" w:rsidP="0088205C">
      <w:pPr>
        <w:pStyle w:val="ListParagraph"/>
        <w:numPr>
          <w:ilvl w:val="0"/>
          <w:numId w:val="8"/>
        </w:numPr>
        <w:spacing w:line="240" w:lineRule="auto"/>
      </w:pPr>
      <w:r>
        <w:t>Module Leader</w:t>
      </w:r>
    </w:p>
    <w:p w:rsidR="0088205C" w:rsidRDefault="0088205C" w:rsidP="0088205C">
      <w:pPr>
        <w:pStyle w:val="ListParagraph"/>
        <w:numPr>
          <w:ilvl w:val="1"/>
          <w:numId w:val="8"/>
        </w:numPr>
        <w:spacing w:line="240" w:lineRule="auto"/>
      </w:pPr>
      <w:r>
        <w:t>Engine</w:t>
      </w:r>
    </w:p>
    <w:p w:rsidR="0088205C" w:rsidRDefault="0088205C" w:rsidP="0088205C">
      <w:pPr>
        <w:pStyle w:val="ListParagraph"/>
        <w:numPr>
          <w:ilvl w:val="1"/>
          <w:numId w:val="8"/>
        </w:numPr>
        <w:spacing w:line="240" w:lineRule="auto"/>
      </w:pPr>
      <w:r>
        <w:t>Crew</w:t>
      </w:r>
    </w:p>
    <w:p w:rsidR="0088205C" w:rsidRDefault="0088205C" w:rsidP="0088205C">
      <w:pPr>
        <w:pStyle w:val="ListParagraph"/>
        <w:numPr>
          <w:ilvl w:val="2"/>
          <w:numId w:val="8"/>
        </w:numPr>
        <w:spacing w:line="240" w:lineRule="auto"/>
      </w:pPr>
      <w:r>
        <w:t>Type 1</w:t>
      </w:r>
    </w:p>
    <w:p w:rsidR="0088205C" w:rsidRDefault="0088205C" w:rsidP="0088205C">
      <w:pPr>
        <w:pStyle w:val="ListParagraph"/>
        <w:numPr>
          <w:ilvl w:val="2"/>
          <w:numId w:val="8"/>
        </w:numPr>
        <w:spacing w:line="240" w:lineRule="auto"/>
      </w:pPr>
      <w:r>
        <w:t>Type 2 IA</w:t>
      </w:r>
    </w:p>
    <w:p w:rsidR="0088205C" w:rsidRDefault="0088205C" w:rsidP="0088205C">
      <w:pPr>
        <w:pStyle w:val="ListParagraph"/>
        <w:numPr>
          <w:ilvl w:val="2"/>
          <w:numId w:val="8"/>
        </w:numPr>
        <w:spacing w:line="240" w:lineRule="auto"/>
      </w:pPr>
      <w:r>
        <w:t>Type 2</w:t>
      </w:r>
    </w:p>
    <w:p w:rsidR="00DE4A30" w:rsidRDefault="00DE4A30" w:rsidP="00DE4A30">
      <w:pPr>
        <w:pStyle w:val="ListParagraph"/>
        <w:numPr>
          <w:ilvl w:val="0"/>
          <w:numId w:val="8"/>
        </w:numPr>
        <w:spacing w:line="240" w:lineRule="auto"/>
      </w:pPr>
      <w:r>
        <w:t xml:space="preserve">Other </w:t>
      </w:r>
    </w:p>
    <w:p w:rsidR="00B424DE" w:rsidRDefault="00B424DE" w:rsidP="003242C0">
      <w:pPr>
        <w:spacing w:line="240" w:lineRule="auto"/>
      </w:pPr>
      <w:r>
        <w:t xml:space="preserve">Primary </w:t>
      </w:r>
      <w:r w:rsidR="005123D7">
        <w:t>ICS</w:t>
      </w:r>
      <w:r>
        <w:t xml:space="preserve"> pos</w:t>
      </w:r>
      <w:r w:rsidR="003242C0">
        <w:t>i</w:t>
      </w:r>
      <w:r>
        <w:t xml:space="preserve">tion </w:t>
      </w:r>
      <w:r w:rsidR="003242C0">
        <w:t xml:space="preserve"> </w:t>
      </w:r>
    </w:p>
    <w:p w:rsidR="003242C0" w:rsidRDefault="003242C0" w:rsidP="003242C0">
      <w:pPr>
        <w:pStyle w:val="ListParagraph"/>
        <w:numPr>
          <w:ilvl w:val="0"/>
          <w:numId w:val="7"/>
        </w:numPr>
        <w:spacing w:line="240" w:lineRule="auto"/>
      </w:pPr>
      <w:r>
        <w:t>IC</w:t>
      </w:r>
    </w:p>
    <w:p w:rsidR="003242C0" w:rsidRDefault="003242C0" w:rsidP="003242C0">
      <w:pPr>
        <w:pStyle w:val="ListParagraph"/>
        <w:numPr>
          <w:ilvl w:val="1"/>
          <w:numId w:val="5"/>
        </w:numPr>
        <w:spacing w:line="240" w:lineRule="auto"/>
      </w:pPr>
      <w:r>
        <w:t>Type 1</w:t>
      </w:r>
    </w:p>
    <w:p w:rsidR="003242C0" w:rsidRDefault="003242C0" w:rsidP="003242C0">
      <w:pPr>
        <w:pStyle w:val="ListParagraph"/>
        <w:numPr>
          <w:ilvl w:val="1"/>
          <w:numId w:val="5"/>
        </w:numPr>
        <w:spacing w:line="240" w:lineRule="auto"/>
      </w:pPr>
      <w:r>
        <w:t>Type 2</w:t>
      </w:r>
    </w:p>
    <w:p w:rsidR="003242C0" w:rsidRDefault="003242C0" w:rsidP="003242C0">
      <w:pPr>
        <w:pStyle w:val="ListParagraph"/>
        <w:numPr>
          <w:ilvl w:val="1"/>
          <w:numId w:val="5"/>
        </w:numPr>
        <w:spacing w:line="240" w:lineRule="auto"/>
      </w:pPr>
      <w:r>
        <w:t>Type 3</w:t>
      </w:r>
    </w:p>
    <w:p w:rsidR="00B424DE" w:rsidRDefault="00B424DE" w:rsidP="00764BD9">
      <w:pPr>
        <w:pStyle w:val="ListParagraph"/>
        <w:numPr>
          <w:ilvl w:val="0"/>
          <w:numId w:val="5"/>
        </w:numPr>
        <w:spacing w:line="240" w:lineRule="auto"/>
      </w:pPr>
      <w:r>
        <w:t>OPSC</w:t>
      </w:r>
    </w:p>
    <w:p w:rsidR="003242C0" w:rsidRDefault="003242C0" w:rsidP="003242C0">
      <w:pPr>
        <w:pStyle w:val="ListParagraph"/>
        <w:numPr>
          <w:ilvl w:val="1"/>
          <w:numId w:val="5"/>
        </w:numPr>
        <w:spacing w:line="240" w:lineRule="auto"/>
      </w:pPr>
      <w:r>
        <w:t>Type 1</w:t>
      </w:r>
    </w:p>
    <w:p w:rsidR="003242C0" w:rsidRDefault="003242C0" w:rsidP="003242C0">
      <w:pPr>
        <w:pStyle w:val="ListParagraph"/>
        <w:numPr>
          <w:ilvl w:val="1"/>
          <w:numId w:val="5"/>
        </w:numPr>
        <w:spacing w:line="240" w:lineRule="auto"/>
      </w:pPr>
      <w:r>
        <w:t>Type 2</w:t>
      </w:r>
    </w:p>
    <w:p w:rsidR="003242C0" w:rsidRDefault="003242C0" w:rsidP="003242C0">
      <w:pPr>
        <w:pStyle w:val="ListParagraph"/>
        <w:numPr>
          <w:ilvl w:val="1"/>
          <w:numId w:val="5"/>
        </w:numPr>
        <w:spacing w:line="240" w:lineRule="auto"/>
      </w:pPr>
      <w:r>
        <w:t>Type 3</w:t>
      </w:r>
    </w:p>
    <w:p w:rsidR="00764BD9" w:rsidRDefault="00764BD9" w:rsidP="00764BD9">
      <w:pPr>
        <w:pStyle w:val="ListParagraph"/>
        <w:numPr>
          <w:ilvl w:val="0"/>
          <w:numId w:val="5"/>
        </w:numPr>
        <w:spacing w:line="240" w:lineRule="auto"/>
      </w:pPr>
      <w:r>
        <w:t>SOF</w:t>
      </w:r>
    </w:p>
    <w:p w:rsidR="003242C0" w:rsidRDefault="003242C0" w:rsidP="003242C0">
      <w:pPr>
        <w:pStyle w:val="ListParagraph"/>
        <w:numPr>
          <w:ilvl w:val="1"/>
          <w:numId w:val="5"/>
        </w:numPr>
        <w:spacing w:line="240" w:lineRule="auto"/>
      </w:pPr>
      <w:r>
        <w:t>Type 1</w:t>
      </w:r>
    </w:p>
    <w:p w:rsidR="003242C0" w:rsidRDefault="003242C0" w:rsidP="003242C0">
      <w:pPr>
        <w:pStyle w:val="ListParagraph"/>
        <w:numPr>
          <w:ilvl w:val="1"/>
          <w:numId w:val="5"/>
        </w:numPr>
        <w:spacing w:line="240" w:lineRule="auto"/>
      </w:pPr>
      <w:r>
        <w:t>Type 2</w:t>
      </w:r>
    </w:p>
    <w:p w:rsidR="003242C0" w:rsidRDefault="003242C0" w:rsidP="003242C0">
      <w:pPr>
        <w:pStyle w:val="ListParagraph"/>
        <w:numPr>
          <w:ilvl w:val="1"/>
          <w:numId w:val="5"/>
        </w:numPr>
        <w:spacing w:line="240" w:lineRule="auto"/>
      </w:pPr>
      <w:r>
        <w:lastRenderedPageBreak/>
        <w:t>Type 3</w:t>
      </w:r>
    </w:p>
    <w:p w:rsidR="00764BD9" w:rsidRDefault="00764BD9" w:rsidP="00764BD9">
      <w:pPr>
        <w:pStyle w:val="ListParagraph"/>
        <w:numPr>
          <w:ilvl w:val="0"/>
          <w:numId w:val="5"/>
        </w:numPr>
        <w:spacing w:line="240" w:lineRule="auto"/>
      </w:pPr>
      <w:r>
        <w:t>P</w:t>
      </w:r>
      <w:r w:rsidR="003242C0">
        <w:t>SC</w:t>
      </w:r>
    </w:p>
    <w:p w:rsidR="003242C0" w:rsidRDefault="003242C0" w:rsidP="003242C0">
      <w:pPr>
        <w:pStyle w:val="ListParagraph"/>
        <w:numPr>
          <w:ilvl w:val="1"/>
          <w:numId w:val="5"/>
        </w:numPr>
        <w:spacing w:line="240" w:lineRule="auto"/>
      </w:pPr>
      <w:r>
        <w:t>Type 1</w:t>
      </w:r>
    </w:p>
    <w:p w:rsidR="003242C0" w:rsidRDefault="003242C0" w:rsidP="003242C0">
      <w:pPr>
        <w:pStyle w:val="ListParagraph"/>
        <w:numPr>
          <w:ilvl w:val="1"/>
          <w:numId w:val="5"/>
        </w:numPr>
        <w:spacing w:line="240" w:lineRule="auto"/>
      </w:pPr>
      <w:r>
        <w:t>Type 2</w:t>
      </w:r>
    </w:p>
    <w:p w:rsidR="003242C0" w:rsidRDefault="003242C0" w:rsidP="003242C0">
      <w:pPr>
        <w:pStyle w:val="ListParagraph"/>
        <w:numPr>
          <w:ilvl w:val="1"/>
          <w:numId w:val="5"/>
        </w:numPr>
        <w:spacing w:line="240" w:lineRule="auto"/>
      </w:pPr>
      <w:r>
        <w:t>Type 3</w:t>
      </w:r>
    </w:p>
    <w:p w:rsidR="00764BD9" w:rsidRDefault="00764BD9" w:rsidP="00764BD9">
      <w:pPr>
        <w:pStyle w:val="ListParagraph"/>
        <w:numPr>
          <w:ilvl w:val="0"/>
          <w:numId w:val="5"/>
        </w:numPr>
        <w:spacing w:line="240" w:lineRule="auto"/>
      </w:pPr>
      <w:r>
        <w:t xml:space="preserve">Branch </w:t>
      </w:r>
      <w:r w:rsidR="003242C0">
        <w:t>Chief</w:t>
      </w:r>
    </w:p>
    <w:p w:rsidR="00370079" w:rsidRDefault="00370079" w:rsidP="00764BD9">
      <w:pPr>
        <w:pStyle w:val="ListParagraph"/>
        <w:numPr>
          <w:ilvl w:val="0"/>
          <w:numId w:val="5"/>
        </w:numPr>
        <w:spacing w:line="240" w:lineRule="auto"/>
      </w:pPr>
      <w:r>
        <w:t>DIVS</w:t>
      </w:r>
    </w:p>
    <w:p w:rsidR="00DE4A30" w:rsidRDefault="00DE4A30" w:rsidP="00764BD9">
      <w:pPr>
        <w:pStyle w:val="ListParagraph"/>
        <w:numPr>
          <w:ilvl w:val="0"/>
          <w:numId w:val="5"/>
        </w:numPr>
        <w:spacing w:line="240" w:lineRule="auto"/>
      </w:pPr>
      <w:r>
        <w:t>Other</w:t>
      </w:r>
    </w:p>
    <w:p w:rsidR="000A4C09" w:rsidRDefault="000A4C09" w:rsidP="00771B5C">
      <w:pPr>
        <w:spacing w:line="240" w:lineRule="auto"/>
      </w:pPr>
      <w:r>
        <w:t>Geographic Area</w:t>
      </w:r>
    </w:p>
    <w:p w:rsidR="00764BD9" w:rsidRDefault="00764BD9" w:rsidP="00764BD9">
      <w:pPr>
        <w:pStyle w:val="ListParagraph"/>
        <w:numPr>
          <w:ilvl w:val="0"/>
          <w:numId w:val="6"/>
        </w:numPr>
        <w:spacing w:line="240" w:lineRule="auto"/>
      </w:pPr>
      <w:r>
        <w:t>Eastern</w:t>
      </w:r>
    </w:p>
    <w:p w:rsidR="00764BD9" w:rsidRDefault="00764BD9" w:rsidP="00764BD9">
      <w:pPr>
        <w:pStyle w:val="ListParagraph"/>
        <w:numPr>
          <w:ilvl w:val="0"/>
          <w:numId w:val="6"/>
        </w:numPr>
        <w:spacing w:line="240" w:lineRule="auto"/>
      </w:pPr>
      <w:r>
        <w:t>Southern</w:t>
      </w:r>
    </w:p>
    <w:p w:rsidR="00764BD9" w:rsidRDefault="00764BD9" w:rsidP="00764BD9">
      <w:pPr>
        <w:pStyle w:val="ListParagraph"/>
        <w:numPr>
          <w:ilvl w:val="0"/>
          <w:numId w:val="6"/>
        </w:numPr>
        <w:spacing w:line="240" w:lineRule="auto"/>
      </w:pPr>
      <w:r>
        <w:t>Southwest</w:t>
      </w:r>
    </w:p>
    <w:p w:rsidR="00764BD9" w:rsidRDefault="00764BD9" w:rsidP="00764BD9">
      <w:pPr>
        <w:pStyle w:val="ListParagraph"/>
        <w:numPr>
          <w:ilvl w:val="0"/>
          <w:numId w:val="6"/>
        </w:numPr>
        <w:spacing w:line="240" w:lineRule="auto"/>
      </w:pPr>
      <w:r>
        <w:t>Northwest</w:t>
      </w:r>
    </w:p>
    <w:p w:rsidR="00764BD9" w:rsidRDefault="00764BD9" w:rsidP="00764BD9">
      <w:pPr>
        <w:pStyle w:val="ListParagraph"/>
        <w:numPr>
          <w:ilvl w:val="0"/>
          <w:numId w:val="6"/>
        </w:numPr>
        <w:spacing w:line="240" w:lineRule="auto"/>
      </w:pPr>
      <w:r>
        <w:t>Northern Rockies</w:t>
      </w:r>
    </w:p>
    <w:p w:rsidR="00764BD9" w:rsidRDefault="00764BD9" w:rsidP="00764BD9">
      <w:pPr>
        <w:pStyle w:val="ListParagraph"/>
        <w:numPr>
          <w:ilvl w:val="0"/>
          <w:numId w:val="6"/>
        </w:numPr>
        <w:spacing w:line="240" w:lineRule="auto"/>
      </w:pPr>
      <w:r>
        <w:t>Rocky Mountain</w:t>
      </w:r>
    </w:p>
    <w:p w:rsidR="00764BD9" w:rsidRDefault="00764BD9" w:rsidP="00764BD9">
      <w:pPr>
        <w:pStyle w:val="ListParagraph"/>
        <w:numPr>
          <w:ilvl w:val="0"/>
          <w:numId w:val="6"/>
        </w:numPr>
        <w:spacing w:line="240" w:lineRule="auto"/>
      </w:pPr>
      <w:r>
        <w:t>East Basin</w:t>
      </w:r>
    </w:p>
    <w:p w:rsidR="00764BD9" w:rsidRDefault="00764BD9" w:rsidP="00764BD9">
      <w:pPr>
        <w:pStyle w:val="ListParagraph"/>
        <w:numPr>
          <w:ilvl w:val="0"/>
          <w:numId w:val="6"/>
        </w:numPr>
        <w:spacing w:line="240" w:lineRule="auto"/>
      </w:pPr>
      <w:r>
        <w:t>West Basin</w:t>
      </w:r>
    </w:p>
    <w:p w:rsidR="00764BD9" w:rsidRDefault="00764BD9" w:rsidP="00764BD9">
      <w:pPr>
        <w:pStyle w:val="ListParagraph"/>
        <w:numPr>
          <w:ilvl w:val="0"/>
          <w:numId w:val="6"/>
        </w:numPr>
        <w:spacing w:line="240" w:lineRule="auto"/>
      </w:pPr>
      <w:r>
        <w:t>North Ops</w:t>
      </w:r>
    </w:p>
    <w:p w:rsidR="00764BD9" w:rsidRDefault="00764BD9" w:rsidP="00764BD9">
      <w:pPr>
        <w:pStyle w:val="ListParagraph"/>
        <w:numPr>
          <w:ilvl w:val="0"/>
          <w:numId w:val="6"/>
        </w:numPr>
        <w:spacing w:line="240" w:lineRule="auto"/>
      </w:pPr>
      <w:r>
        <w:t>South Ops</w:t>
      </w:r>
    </w:p>
    <w:p w:rsidR="00B424DE" w:rsidRDefault="00764BD9" w:rsidP="00771B5C">
      <w:pPr>
        <w:spacing w:line="240" w:lineRule="auto"/>
      </w:pPr>
      <w:r>
        <w:t>Agency:</w:t>
      </w:r>
    </w:p>
    <w:p w:rsidR="00764BD9" w:rsidRDefault="00764BD9" w:rsidP="00764BD9">
      <w:pPr>
        <w:pStyle w:val="ListParagraph"/>
        <w:numPr>
          <w:ilvl w:val="0"/>
          <w:numId w:val="4"/>
        </w:numPr>
        <w:spacing w:line="240" w:lineRule="auto"/>
      </w:pPr>
      <w:r>
        <w:t>USFS</w:t>
      </w:r>
    </w:p>
    <w:p w:rsidR="00764BD9" w:rsidRDefault="00764BD9" w:rsidP="00764BD9">
      <w:pPr>
        <w:pStyle w:val="ListParagraph"/>
        <w:numPr>
          <w:ilvl w:val="0"/>
          <w:numId w:val="4"/>
        </w:numPr>
        <w:spacing w:line="240" w:lineRule="auto"/>
      </w:pPr>
      <w:r>
        <w:t>NPS</w:t>
      </w:r>
    </w:p>
    <w:p w:rsidR="00764BD9" w:rsidRDefault="00764BD9" w:rsidP="00764BD9">
      <w:pPr>
        <w:pStyle w:val="ListParagraph"/>
        <w:numPr>
          <w:ilvl w:val="0"/>
          <w:numId w:val="4"/>
        </w:numPr>
        <w:spacing w:line="240" w:lineRule="auto"/>
      </w:pPr>
      <w:r>
        <w:t>BLM</w:t>
      </w:r>
    </w:p>
    <w:p w:rsidR="00764BD9" w:rsidRDefault="00764BD9" w:rsidP="00764BD9">
      <w:pPr>
        <w:pStyle w:val="ListParagraph"/>
        <w:numPr>
          <w:ilvl w:val="0"/>
          <w:numId w:val="4"/>
        </w:numPr>
        <w:spacing w:line="240" w:lineRule="auto"/>
      </w:pPr>
      <w:r>
        <w:t>FWS</w:t>
      </w:r>
    </w:p>
    <w:p w:rsidR="00764BD9" w:rsidRDefault="00764BD9" w:rsidP="00764BD9">
      <w:pPr>
        <w:pStyle w:val="ListParagraph"/>
        <w:numPr>
          <w:ilvl w:val="0"/>
          <w:numId w:val="4"/>
        </w:numPr>
        <w:spacing w:line="240" w:lineRule="auto"/>
      </w:pPr>
      <w:r>
        <w:t>BIA</w:t>
      </w:r>
    </w:p>
    <w:p w:rsidR="00764BD9" w:rsidRDefault="00764BD9" w:rsidP="00764BD9">
      <w:pPr>
        <w:pStyle w:val="ListParagraph"/>
        <w:numPr>
          <w:ilvl w:val="0"/>
          <w:numId w:val="4"/>
        </w:numPr>
        <w:spacing w:line="240" w:lineRule="auto"/>
      </w:pPr>
      <w:r>
        <w:t>State</w:t>
      </w:r>
    </w:p>
    <w:p w:rsidR="00764BD9" w:rsidRDefault="00764BD9" w:rsidP="00764BD9">
      <w:pPr>
        <w:pStyle w:val="ListParagraph"/>
        <w:numPr>
          <w:ilvl w:val="0"/>
          <w:numId w:val="4"/>
        </w:numPr>
        <w:spacing w:line="240" w:lineRule="auto"/>
      </w:pPr>
      <w:r>
        <w:t>Local Government</w:t>
      </w:r>
    </w:p>
    <w:p w:rsidR="00104F7A" w:rsidRDefault="00DA3779">
      <w:r>
        <w:t>Type 2 IA &amp; Type 2 crew standards</w:t>
      </w:r>
      <w:r w:rsidR="00104F7A">
        <w:t xml:space="preserve">: </w:t>
      </w:r>
      <w:r>
        <w:t xml:space="preserve"> </w:t>
      </w:r>
      <w:r w:rsidR="00E55D5B">
        <w:t xml:space="preserve"> </w:t>
      </w:r>
      <w:r w:rsidR="00104F7A">
        <w:t xml:space="preserve">  </w:t>
      </w:r>
      <w:hyperlink r:id="rId8" w:history="1">
        <w:r w:rsidR="00104F7A" w:rsidRPr="00104F7A">
          <w:rPr>
            <w:rStyle w:val="Hyperlink"/>
          </w:rPr>
          <w:t>Crew Standards</w:t>
        </w:r>
      </w:hyperlink>
      <w:r w:rsidR="00104F7A">
        <w:t xml:space="preserve"> </w:t>
      </w:r>
    </w:p>
    <w:p w:rsidR="00DF763A" w:rsidRDefault="00104F7A">
      <w:r>
        <w:t>h</w:t>
      </w:r>
      <w:r w:rsidR="00396DB9" w:rsidRPr="00396DB9">
        <w:t>ttp://gacc.nifc.gov/eacc/logistics/crews/crews_files/MinimumCrewStandards.pdf</w:t>
      </w:r>
    </w:p>
    <w:sectPr w:rsidR="00DF763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58" w:rsidRDefault="00955458" w:rsidP="00AE4108">
      <w:pPr>
        <w:spacing w:after="0" w:line="240" w:lineRule="auto"/>
      </w:pPr>
      <w:r>
        <w:separator/>
      </w:r>
    </w:p>
  </w:endnote>
  <w:endnote w:type="continuationSeparator" w:id="0">
    <w:p w:rsidR="00955458" w:rsidRDefault="00955458" w:rsidP="00AE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58" w:rsidRDefault="00955458" w:rsidP="00AE4108">
      <w:pPr>
        <w:spacing w:after="0" w:line="240" w:lineRule="auto"/>
      </w:pPr>
      <w:r>
        <w:separator/>
      </w:r>
    </w:p>
  </w:footnote>
  <w:footnote w:type="continuationSeparator" w:id="0">
    <w:p w:rsidR="00955458" w:rsidRDefault="00955458" w:rsidP="00AE4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08" w:rsidRPr="00AE4108" w:rsidRDefault="00AE4108">
    <w:pPr>
      <w:pStyle w:val="Header"/>
      <w:rPr>
        <w:b/>
      </w:rPr>
    </w:pPr>
  </w:p>
  <w:p w:rsidR="00AE4108" w:rsidRDefault="00AE4108" w:rsidP="00AE4108">
    <w:pPr>
      <w:tabs>
        <w:tab w:val="left" w:pos="10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0B94"/>
    <w:multiLevelType w:val="hybridMultilevel"/>
    <w:tmpl w:val="3F88C0BE"/>
    <w:lvl w:ilvl="0" w:tplc="192E82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EF1D9B"/>
    <w:multiLevelType w:val="hybridMultilevel"/>
    <w:tmpl w:val="F2FA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A11C5"/>
    <w:multiLevelType w:val="hybridMultilevel"/>
    <w:tmpl w:val="E410C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70D00"/>
    <w:multiLevelType w:val="hybridMultilevel"/>
    <w:tmpl w:val="1524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8535C"/>
    <w:multiLevelType w:val="hybridMultilevel"/>
    <w:tmpl w:val="90C2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805753"/>
    <w:multiLevelType w:val="hybridMultilevel"/>
    <w:tmpl w:val="A51A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F02BF"/>
    <w:multiLevelType w:val="hybridMultilevel"/>
    <w:tmpl w:val="08EEE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F565F3"/>
    <w:multiLevelType w:val="hybridMultilevel"/>
    <w:tmpl w:val="3F88C0BE"/>
    <w:lvl w:ilvl="0" w:tplc="192E82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3B"/>
    <w:rsid w:val="000516BE"/>
    <w:rsid w:val="00056C0F"/>
    <w:rsid w:val="000817DC"/>
    <w:rsid w:val="00084977"/>
    <w:rsid w:val="0009210F"/>
    <w:rsid w:val="000A4C09"/>
    <w:rsid w:val="00104F7A"/>
    <w:rsid w:val="001779B9"/>
    <w:rsid w:val="001A2E4F"/>
    <w:rsid w:val="001C034F"/>
    <w:rsid w:val="001C652B"/>
    <w:rsid w:val="001F39A6"/>
    <w:rsid w:val="0022122A"/>
    <w:rsid w:val="00242263"/>
    <w:rsid w:val="002B2923"/>
    <w:rsid w:val="002C452D"/>
    <w:rsid w:val="002C562A"/>
    <w:rsid w:val="002D123B"/>
    <w:rsid w:val="002D1E65"/>
    <w:rsid w:val="002D2E86"/>
    <w:rsid w:val="002D3F23"/>
    <w:rsid w:val="002D6649"/>
    <w:rsid w:val="002F0398"/>
    <w:rsid w:val="002F298C"/>
    <w:rsid w:val="00303FEF"/>
    <w:rsid w:val="003113C1"/>
    <w:rsid w:val="003228E1"/>
    <w:rsid w:val="003242C0"/>
    <w:rsid w:val="003630EF"/>
    <w:rsid w:val="00370079"/>
    <w:rsid w:val="00396DB9"/>
    <w:rsid w:val="003A0B83"/>
    <w:rsid w:val="00403F80"/>
    <w:rsid w:val="00433BED"/>
    <w:rsid w:val="004B5111"/>
    <w:rsid w:val="004E1CAF"/>
    <w:rsid w:val="004F69E1"/>
    <w:rsid w:val="00511AC0"/>
    <w:rsid w:val="005123D7"/>
    <w:rsid w:val="005661AA"/>
    <w:rsid w:val="00643536"/>
    <w:rsid w:val="006538EC"/>
    <w:rsid w:val="00741D4D"/>
    <w:rsid w:val="00747AC7"/>
    <w:rsid w:val="00764BD9"/>
    <w:rsid w:val="00771B5C"/>
    <w:rsid w:val="00801557"/>
    <w:rsid w:val="00811E65"/>
    <w:rsid w:val="0083554D"/>
    <w:rsid w:val="008472DA"/>
    <w:rsid w:val="0088205C"/>
    <w:rsid w:val="00882903"/>
    <w:rsid w:val="008F4C51"/>
    <w:rsid w:val="008F6571"/>
    <w:rsid w:val="009155F6"/>
    <w:rsid w:val="00955458"/>
    <w:rsid w:val="00966C0B"/>
    <w:rsid w:val="009A0135"/>
    <w:rsid w:val="009D2178"/>
    <w:rsid w:val="009F4FEF"/>
    <w:rsid w:val="009F6E9C"/>
    <w:rsid w:val="00A67CBC"/>
    <w:rsid w:val="00AB58F5"/>
    <w:rsid w:val="00AE4108"/>
    <w:rsid w:val="00B32632"/>
    <w:rsid w:val="00B424DE"/>
    <w:rsid w:val="00B9241E"/>
    <w:rsid w:val="00B9595C"/>
    <w:rsid w:val="00BF27BC"/>
    <w:rsid w:val="00C00652"/>
    <w:rsid w:val="00C54BEE"/>
    <w:rsid w:val="00C913CA"/>
    <w:rsid w:val="00CA0037"/>
    <w:rsid w:val="00CB0761"/>
    <w:rsid w:val="00D005D1"/>
    <w:rsid w:val="00D11334"/>
    <w:rsid w:val="00D525F1"/>
    <w:rsid w:val="00D73C98"/>
    <w:rsid w:val="00DA3779"/>
    <w:rsid w:val="00DE4A30"/>
    <w:rsid w:val="00DF763A"/>
    <w:rsid w:val="00E50E31"/>
    <w:rsid w:val="00E55D5B"/>
    <w:rsid w:val="00E966B9"/>
    <w:rsid w:val="00EA0909"/>
    <w:rsid w:val="00EB2851"/>
    <w:rsid w:val="00F465E1"/>
    <w:rsid w:val="00F50F61"/>
    <w:rsid w:val="00FB59EC"/>
    <w:rsid w:val="00FD46DC"/>
    <w:rsid w:val="00FD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98"/>
    <w:pPr>
      <w:ind w:left="720"/>
      <w:contextualSpacing/>
    </w:pPr>
  </w:style>
  <w:style w:type="character" w:styleId="CommentReference">
    <w:name w:val="annotation reference"/>
    <w:basedOn w:val="DefaultParagraphFont"/>
    <w:uiPriority w:val="99"/>
    <w:semiHidden/>
    <w:unhideWhenUsed/>
    <w:rsid w:val="0022122A"/>
    <w:rPr>
      <w:sz w:val="16"/>
      <w:szCs w:val="16"/>
    </w:rPr>
  </w:style>
  <w:style w:type="paragraph" w:styleId="CommentText">
    <w:name w:val="annotation text"/>
    <w:basedOn w:val="Normal"/>
    <w:link w:val="CommentTextChar"/>
    <w:uiPriority w:val="99"/>
    <w:semiHidden/>
    <w:unhideWhenUsed/>
    <w:rsid w:val="0022122A"/>
    <w:pPr>
      <w:spacing w:line="240" w:lineRule="auto"/>
    </w:pPr>
    <w:rPr>
      <w:sz w:val="20"/>
      <w:szCs w:val="20"/>
    </w:rPr>
  </w:style>
  <w:style w:type="character" w:customStyle="1" w:styleId="CommentTextChar">
    <w:name w:val="Comment Text Char"/>
    <w:basedOn w:val="DefaultParagraphFont"/>
    <w:link w:val="CommentText"/>
    <w:uiPriority w:val="99"/>
    <w:semiHidden/>
    <w:rsid w:val="0022122A"/>
    <w:rPr>
      <w:sz w:val="20"/>
      <w:szCs w:val="20"/>
    </w:rPr>
  </w:style>
  <w:style w:type="paragraph" w:styleId="CommentSubject">
    <w:name w:val="annotation subject"/>
    <w:basedOn w:val="CommentText"/>
    <w:next w:val="CommentText"/>
    <w:link w:val="CommentSubjectChar"/>
    <w:uiPriority w:val="99"/>
    <w:semiHidden/>
    <w:unhideWhenUsed/>
    <w:rsid w:val="0022122A"/>
    <w:rPr>
      <w:b/>
      <w:bCs/>
    </w:rPr>
  </w:style>
  <w:style w:type="character" w:customStyle="1" w:styleId="CommentSubjectChar">
    <w:name w:val="Comment Subject Char"/>
    <w:basedOn w:val="CommentTextChar"/>
    <w:link w:val="CommentSubject"/>
    <w:uiPriority w:val="99"/>
    <w:semiHidden/>
    <w:rsid w:val="0022122A"/>
    <w:rPr>
      <w:b/>
      <w:bCs/>
      <w:sz w:val="20"/>
      <w:szCs w:val="20"/>
    </w:rPr>
  </w:style>
  <w:style w:type="paragraph" w:styleId="BalloonText">
    <w:name w:val="Balloon Text"/>
    <w:basedOn w:val="Normal"/>
    <w:link w:val="BalloonTextChar"/>
    <w:uiPriority w:val="99"/>
    <w:semiHidden/>
    <w:unhideWhenUsed/>
    <w:rsid w:val="0022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2A"/>
    <w:rPr>
      <w:rFonts w:ascii="Tahoma" w:hAnsi="Tahoma" w:cs="Tahoma"/>
      <w:sz w:val="16"/>
      <w:szCs w:val="16"/>
    </w:rPr>
  </w:style>
  <w:style w:type="character" w:styleId="Hyperlink">
    <w:name w:val="Hyperlink"/>
    <w:basedOn w:val="DefaultParagraphFont"/>
    <w:uiPriority w:val="99"/>
    <w:unhideWhenUsed/>
    <w:rsid w:val="00E55D5B"/>
    <w:rPr>
      <w:color w:val="0000FF" w:themeColor="hyperlink"/>
      <w:u w:val="single"/>
    </w:rPr>
  </w:style>
  <w:style w:type="character" w:styleId="FollowedHyperlink">
    <w:name w:val="FollowedHyperlink"/>
    <w:basedOn w:val="DefaultParagraphFont"/>
    <w:uiPriority w:val="99"/>
    <w:semiHidden/>
    <w:unhideWhenUsed/>
    <w:rsid w:val="00104F7A"/>
    <w:rPr>
      <w:color w:val="800080" w:themeColor="followedHyperlink"/>
      <w:u w:val="single"/>
    </w:rPr>
  </w:style>
  <w:style w:type="paragraph" w:styleId="Header">
    <w:name w:val="header"/>
    <w:basedOn w:val="Normal"/>
    <w:link w:val="HeaderChar"/>
    <w:uiPriority w:val="99"/>
    <w:unhideWhenUsed/>
    <w:rsid w:val="00AE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08"/>
  </w:style>
  <w:style w:type="paragraph" w:styleId="Footer">
    <w:name w:val="footer"/>
    <w:basedOn w:val="Normal"/>
    <w:link w:val="FooterChar"/>
    <w:uiPriority w:val="99"/>
    <w:unhideWhenUsed/>
    <w:rsid w:val="00AE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98"/>
    <w:pPr>
      <w:ind w:left="720"/>
      <w:contextualSpacing/>
    </w:pPr>
  </w:style>
  <w:style w:type="character" w:styleId="CommentReference">
    <w:name w:val="annotation reference"/>
    <w:basedOn w:val="DefaultParagraphFont"/>
    <w:uiPriority w:val="99"/>
    <w:semiHidden/>
    <w:unhideWhenUsed/>
    <w:rsid w:val="0022122A"/>
    <w:rPr>
      <w:sz w:val="16"/>
      <w:szCs w:val="16"/>
    </w:rPr>
  </w:style>
  <w:style w:type="paragraph" w:styleId="CommentText">
    <w:name w:val="annotation text"/>
    <w:basedOn w:val="Normal"/>
    <w:link w:val="CommentTextChar"/>
    <w:uiPriority w:val="99"/>
    <w:semiHidden/>
    <w:unhideWhenUsed/>
    <w:rsid w:val="0022122A"/>
    <w:pPr>
      <w:spacing w:line="240" w:lineRule="auto"/>
    </w:pPr>
    <w:rPr>
      <w:sz w:val="20"/>
      <w:szCs w:val="20"/>
    </w:rPr>
  </w:style>
  <w:style w:type="character" w:customStyle="1" w:styleId="CommentTextChar">
    <w:name w:val="Comment Text Char"/>
    <w:basedOn w:val="DefaultParagraphFont"/>
    <w:link w:val="CommentText"/>
    <w:uiPriority w:val="99"/>
    <w:semiHidden/>
    <w:rsid w:val="0022122A"/>
    <w:rPr>
      <w:sz w:val="20"/>
      <w:szCs w:val="20"/>
    </w:rPr>
  </w:style>
  <w:style w:type="paragraph" w:styleId="CommentSubject">
    <w:name w:val="annotation subject"/>
    <w:basedOn w:val="CommentText"/>
    <w:next w:val="CommentText"/>
    <w:link w:val="CommentSubjectChar"/>
    <w:uiPriority w:val="99"/>
    <w:semiHidden/>
    <w:unhideWhenUsed/>
    <w:rsid w:val="0022122A"/>
    <w:rPr>
      <w:b/>
      <w:bCs/>
    </w:rPr>
  </w:style>
  <w:style w:type="character" w:customStyle="1" w:styleId="CommentSubjectChar">
    <w:name w:val="Comment Subject Char"/>
    <w:basedOn w:val="CommentTextChar"/>
    <w:link w:val="CommentSubject"/>
    <w:uiPriority w:val="99"/>
    <w:semiHidden/>
    <w:rsid w:val="0022122A"/>
    <w:rPr>
      <w:b/>
      <w:bCs/>
      <w:sz w:val="20"/>
      <w:szCs w:val="20"/>
    </w:rPr>
  </w:style>
  <w:style w:type="paragraph" w:styleId="BalloonText">
    <w:name w:val="Balloon Text"/>
    <w:basedOn w:val="Normal"/>
    <w:link w:val="BalloonTextChar"/>
    <w:uiPriority w:val="99"/>
    <w:semiHidden/>
    <w:unhideWhenUsed/>
    <w:rsid w:val="0022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2A"/>
    <w:rPr>
      <w:rFonts w:ascii="Tahoma" w:hAnsi="Tahoma" w:cs="Tahoma"/>
      <w:sz w:val="16"/>
      <w:szCs w:val="16"/>
    </w:rPr>
  </w:style>
  <w:style w:type="character" w:styleId="Hyperlink">
    <w:name w:val="Hyperlink"/>
    <w:basedOn w:val="DefaultParagraphFont"/>
    <w:uiPriority w:val="99"/>
    <w:unhideWhenUsed/>
    <w:rsid w:val="00E55D5B"/>
    <w:rPr>
      <w:color w:val="0000FF" w:themeColor="hyperlink"/>
      <w:u w:val="single"/>
    </w:rPr>
  </w:style>
  <w:style w:type="character" w:styleId="FollowedHyperlink">
    <w:name w:val="FollowedHyperlink"/>
    <w:basedOn w:val="DefaultParagraphFont"/>
    <w:uiPriority w:val="99"/>
    <w:semiHidden/>
    <w:unhideWhenUsed/>
    <w:rsid w:val="00104F7A"/>
    <w:rPr>
      <w:color w:val="800080" w:themeColor="followedHyperlink"/>
      <w:u w:val="single"/>
    </w:rPr>
  </w:style>
  <w:style w:type="paragraph" w:styleId="Header">
    <w:name w:val="header"/>
    <w:basedOn w:val="Normal"/>
    <w:link w:val="HeaderChar"/>
    <w:uiPriority w:val="99"/>
    <w:unhideWhenUsed/>
    <w:rsid w:val="00AE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08"/>
  </w:style>
  <w:style w:type="paragraph" w:styleId="Footer">
    <w:name w:val="footer"/>
    <w:basedOn w:val="Normal"/>
    <w:link w:val="FooterChar"/>
    <w:uiPriority w:val="99"/>
    <w:unhideWhenUsed/>
    <w:rsid w:val="00AE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cc.nifc.gov/eacc/logistics/crews/crews_files/MinimumCrewStandard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2014-06-18T15:00:00Z</dcterms:created>
  <dcterms:modified xsi:type="dcterms:W3CDTF">2014-06-18T15:00:00Z</dcterms:modified>
</cp:coreProperties>
</file>