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863DFB">
      <w:pPr>
        <w:jc w:val="center"/>
        <w:rPr>
          <w:b/>
        </w:rPr>
      </w:pPr>
      <w:r w:rsidRPr="00063AB9">
        <w:rPr>
          <w:b/>
        </w:rPr>
        <w:t>“</w:t>
      </w:r>
      <w:r w:rsidR="00863DFB" w:rsidRPr="00863DFB">
        <w:rPr>
          <w:b/>
          <w:bCs/>
        </w:rPr>
        <w:t>Pretesting of Tobacco Communications</w:t>
      </w:r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863DFB">
        <w:rPr>
          <w:b/>
        </w:rPr>
        <w:t>0674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863DFB" w:rsidP="001076D2">
      <w:pPr>
        <w:rPr>
          <w:b/>
        </w:rPr>
      </w:pPr>
      <w:r>
        <w:rPr>
          <w:b/>
        </w:rPr>
        <w:t>June 20</w:t>
      </w:r>
      <w:r w:rsidR="00B444EA">
        <w:rPr>
          <w:b/>
        </w:rPr>
        <w:t>, 2014</w:t>
      </w:r>
    </w:p>
    <w:p w:rsidR="001076D2" w:rsidRPr="00FA6A85" w:rsidRDefault="001076D2" w:rsidP="001076D2">
      <w:pPr>
        <w:jc w:val="center"/>
      </w:pPr>
    </w:p>
    <w:p w:rsidR="001076D2" w:rsidRPr="00FA6A85" w:rsidRDefault="001076D2" w:rsidP="001076D2"/>
    <w:p w:rsidR="00863DFB" w:rsidRDefault="001076D2" w:rsidP="00E32968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B444EA">
        <w:t xml:space="preserve">add </w:t>
      </w:r>
      <w:r w:rsidR="00863DFB" w:rsidRPr="00863DFB">
        <w:t>7,160</w:t>
      </w:r>
      <w:r w:rsidR="00B444EA">
        <w:t xml:space="preserve"> burden hours and </w:t>
      </w:r>
      <w:r w:rsidR="00863DFB" w:rsidRPr="00863DFB">
        <w:t>12,440</w:t>
      </w:r>
      <w:r w:rsidR="00B444EA">
        <w:t xml:space="preserve"> annual responses</w:t>
      </w:r>
      <w:r w:rsidR="0028111C" w:rsidRPr="0028111C">
        <w:t>.</w:t>
      </w:r>
      <w:r w:rsidR="00B444EA">
        <w:t xml:space="preserve"> </w:t>
      </w:r>
      <w:r w:rsidR="00863DFB" w:rsidRPr="00863DFB">
        <w:t xml:space="preserve">This will allow CTP to </w:t>
      </w:r>
      <w:r w:rsidR="00E32968">
        <w:t xml:space="preserve">continue its media campaign efforts and other </w:t>
      </w:r>
      <w:r w:rsidR="00C90E03">
        <w:t xml:space="preserve">upcoming </w:t>
      </w:r>
      <w:r w:rsidR="00E32968">
        <w:t>projects.</w:t>
      </w:r>
    </w:p>
    <w:p w:rsidR="00E32968" w:rsidRDefault="00E32968" w:rsidP="00863DFB"/>
    <w:p w:rsidR="00E32968" w:rsidRDefault="00E32968" w:rsidP="00E32968">
      <w:r>
        <w:t xml:space="preserve">In the meantime CTP plans on creating two new generics which </w:t>
      </w:r>
      <w:r w:rsidRPr="00E32968">
        <w:t>will provide CTP a separate copy testing and focus group/individual interview collection</w:t>
      </w:r>
      <w:r>
        <w:t xml:space="preserve">. </w:t>
      </w:r>
      <w:r w:rsidR="00863DFB">
        <w:t xml:space="preserve">CTP </w:t>
      </w:r>
      <w:r w:rsidR="00863DFB" w:rsidRPr="00863DFB">
        <w:t xml:space="preserve">plans on exhausting the </w:t>
      </w:r>
      <w:r w:rsidR="00C90E03">
        <w:t xml:space="preserve">additional </w:t>
      </w:r>
      <w:r w:rsidR="00863DFB" w:rsidRPr="00863DFB">
        <w:t xml:space="preserve">burden hours and responses available under 0910-0674, which will be available for use while these new generic collections </w:t>
      </w:r>
      <w:r>
        <w:t>are submitted to OMB for review and approval</w:t>
      </w:r>
      <w:r w:rsidR="00863DFB" w:rsidRPr="00863DFB">
        <w:t xml:space="preserve">. </w:t>
      </w:r>
    </w:p>
    <w:p w:rsidR="00E32968" w:rsidRDefault="00E32968" w:rsidP="00E32968"/>
    <w:p w:rsidR="00863DFB" w:rsidRDefault="00E32968" w:rsidP="00E32968">
      <w:r>
        <w:t xml:space="preserve">After the hours in 0674 are depleted, and approval is granted on the two new generic collections </w:t>
      </w:r>
      <w:r w:rsidR="00863DFB" w:rsidRPr="00863DFB">
        <w:t xml:space="preserve">FDA will discontinue </w:t>
      </w:r>
      <w:r>
        <w:t>0910-</w:t>
      </w:r>
      <w:r w:rsidR="00863DFB" w:rsidRPr="00863DFB">
        <w:t xml:space="preserve">0674. </w:t>
      </w:r>
    </w:p>
    <w:p w:rsidR="00C90E03" w:rsidRDefault="00C90E03" w:rsidP="00E32968"/>
    <w:p w:rsidR="00C90E03" w:rsidRPr="00863DFB" w:rsidRDefault="00C90E03" w:rsidP="00E32968">
      <w:r>
        <w:t xml:space="preserve">There are no other changes beyond the </w:t>
      </w:r>
      <w:r w:rsidR="00F83AA1">
        <w:t xml:space="preserve">additional </w:t>
      </w:r>
      <w:r>
        <w:t>hours and responses being requested.</w:t>
      </w:r>
    </w:p>
    <w:p w:rsidR="00E32968" w:rsidRPr="0028111C" w:rsidRDefault="00E32968" w:rsidP="00863DFB">
      <w:bookmarkStart w:id="0" w:name="_GoBack"/>
      <w:bookmarkEnd w:id="0"/>
    </w:p>
    <w:p w:rsidR="00DE3A3A" w:rsidRPr="00FA6A85" w:rsidRDefault="00DE3A3A" w:rsidP="00DE3A3A"/>
    <w:p w:rsidR="00DE3A3A" w:rsidRPr="00FA6A85" w:rsidRDefault="00DE3A3A"/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7AEF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3DFB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44E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90E03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96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3AA1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3</cp:revision>
  <dcterms:created xsi:type="dcterms:W3CDTF">2014-06-20T15:09:00Z</dcterms:created>
  <dcterms:modified xsi:type="dcterms:W3CDTF">2014-06-20T17:50:00Z</dcterms:modified>
</cp:coreProperties>
</file>