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369" w:rsidRPr="00E77066" w:rsidRDefault="00A96E57" w:rsidP="00A66330">
      <w:pPr>
        <w:widowControl w:val="0"/>
        <w:spacing w:after="0" w:line="240" w:lineRule="auto"/>
        <w:jc w:val="center"/>
        <w:rPr>
          <w:rFonts w:ascii="Arial" w:hAnsi="Arial" w:cs="Arial"/>
          <w:b/>
          <w:sz w:val="24"/>
          <w:szCs w:val="24"/>
        </w:rPr>
      </w:pPr>
      <w:r w:rsidRPr="00E77066">
        <w:rPr>
          <w:rFonts w:ascii="Arial" w:hAnsi="Arial" w:cs="Arial"/>
          <w:b/>
          <w:sz w:val="24"/>
          <w:szCs w:val="24"/>
        </w:rPr>
        <w:t>OMB</w:t>
      </w:r>
      <w:r w:rsidR="006A7774" w:rsidRPr="00E77066">
        <w:rPr>
          <w:rFonts w:ascii="Arial" w:hAnsi="Arial" w:cs="Arial"/>
          <w:b/>
          <w:sz w:val="24"/>
          <w:szCs w:val="24"/>
        </w:rPr>
        <w:t xml:space="preserve"> </w:t>
      </w:r>
      <w:r w:rsidR="000878B1" w:rsidRPr="00E77066">
        <w:rPr>
          <w:rFonts w:ascii="Arial" w:hAnsi="Arial" w:cs="Arial"/>
          <w:b/>
          <w:sz w:val="24"/>
          <w:szCs w:val="24"/>
        </w:rPr>
        <w:t>Amendment Explanatory Memo</w:t>
      </w:r>
    </w:p>
    <w:p w:rsidR="00463189" w:rsidRPr="00E77066" w:rsidRDefault="00463189" w:rsidP="00A66330">
      <w:pPr>
        <w:widowControl w:val="0"/>
        <w:spacing w:after="0" w:line="240" w:lineRule="auto"/>
        <w:jc w:val="center"/>
        <w:rPr>
          <w:rFonts w:ascii="Arial" w:hAnsi="Arial" w:cs="Arial"/>
          <w:b/>
          <w:sz w:val="24"/>
          <w:szCs w:val="24"/>
        </w:rPr>
      </w:pPr>
    </w:p>
    <w:p w:rsidR="000878B1" w:rsidRPr="00E77066" w:rsidRDefault="000878B1" w:rsidP="00A66330">
      <w:pPr>
        <w:widowControl w:val="0"/>
        <w:spacing w:after="0" w:line="240" w:lineRule="auto"/>
        <w:rPr>
          <w:rFonts w:ascii="Arial" w:hAnsi="Arial" w:cs="Arial"/>
          <w:sz w:val="24"/>
          <w:szCs w:val="24"/>
        </w:rPr>
      </w:pPr>
      <w:r w:rsidRPr="00E77066">
        <w:rPr>
          <w:rFonts w:ascii="Arial" w:hAnsi="Arial" w:cs="Arial"/>
          <w:b/>
          <w:sz w:val="24"/>
          <w:szCs w:val="24"/>
        </w:rPr>
        <w:t>To:</w:t>
      </w:r>
      <w:r w:rsidR="009455AD" w:rsidRPr="00E77066">
        <w:rPr>
          <w:rFonts w:ascii="Arial" w:hAnsi="Arial" w:cs="Arial"/>
          <w:sz w:val="24"/>
          <w:szCs w:val="24"/>
        </w:rPr>
        <w:tab/>
      </w:r>
      <w:r w:rsidR="009455AD" w:rsidRPr="00E77066">
        <w:rPr>
          <w:rFonts w:ascii="Arial" w:hAnsi="Arial" w:cs="Arial"/>
          <w:sz w:val="24"/>
          <w:szCs w:val="24"/>
        </w:rPr>
        <w:tab/>
      </w:r>
      <w:r w:rsidR="009455AD" w:rsidRPr="00E77066">
        <w:rPr>
          <w:rFonts w:ascii="Arial" w:hAnsi="Arial" w:cs="Arial"/>
          <w:sz w:val="24"/>
          <w:szCs w:val="24"/>
        </w:rPr>
        <w:tab/>
      </w:r>
      <w:r w:rsidR="00E333F9">
        <w:rPr>
          <w:rFonts w:ascii="Arial" w:hAnsi="Arial" w:cs="Arial"/>
          <w:sz w:val="24"/>
          <w:szCs w:val="24"/>
        </w:rPr>
        <w:tab/>
      </w:r>
      <w:r w:rsidR="00A96E57" w:rsidRPr="00E77066">
        <w:rPr>
          <w:rFonts w:ascii="Arial" w:hAnsi="Arial" w:cs="Arial"/>
          <w:sz w:val="24"/>
          <w:szCs w:val="24"/>
        </w:rPr>
        <w:t>Office of Management and the Budget (OMB)</w:t>
      </w:r>
    </w:p>
    <w:p w:rsidR="0017742D" w:rsidRPr="00E77066" w:rsidRDefault="0017742D" w:rsidP="00A66330">
      <w:pPr>
        <w:widowControl w:val="0"/>
        <w:spacing w:after="0" w:line="240" w:lineRule="auto"/>
        <w:rPr>
          <w:rFonts w:ascii="Arial" w:hAnsi="Arial" w:cs="Arial"/>
          <w:sz w:val="24"/>
          <w:szCs w:val="24"/>
        </w:rPr>
      </w:pPr>
    </w:p>
    <w:p w:rsidR="000878B1" w:rsidRPr="00E77066" w:rsidRDefault="000878B1" w:rsidP="00A66330">
      <w:pPr>
        <w:widowControl w:val="0"/>
        <w:spacing w:after="0" w:line="240" w:lineRule="auto"/>
        <w:rPr>
          <w:rFonts w:ascii="Arial" w:hAnsi="Arial" w:cs="Arial"/>
          <w:sz w:val="24"/>
          <w:szCs w:val="24"/>
        </w:rPr>
      </w:pPr>
      <w:r w:rsidRPr="00E77066">
        <w:rPr>
          <w:rFonts w:ascii="Arial" w:hAnsi="Arial" w:cs="Arial"/>
          <w:b/>
          <w:sz w:val="24"/>
          <w:szCs w:val="24"/>
        </w:rPr>
        <w:t>From:</w:t>
      </w:r>
      <w:r w:rsidR="009455AD" w:rsidRPr="00E77066">
        <w:rPr>
          <w:rFonts w:ascii="Arial" w:hAnsi="Arial" w:cs="Arial"/>
          <w:b/>
          <w:sz w:val="24"/>
          <w:szCs w:val="24"/>
        </w:rPr>
        <w:tab/>
      </w:r>
      <w:r w:rsidR="009455AD" w:rsidRPr="00E77066">
        <w:rPr>
          <w:rFonts w:ascii="Arial" w:hAnsi="Arial" w:cs="Arial"/>
          <w:sz w:val="24"/>
          <w:szCs w:val="24"/>
        </w:rPr>
        <w:tab/>
      </w:r>
      <w:r w:rsidR="009455AD" w:rsidRPr="00E77066">
        <w:rPr>
          <w:rFonts w:ascii="Arial" w:hAnsi="Arial" w:cs="Arial"/>
          <w:sz w:val="24"/>
          <w:szCs w:val="24"/>
        </w:rPr>
        <w:tab/>
      </w:r>
      <w:r w:rsidR="00E333F9">
        <w:rPr>
          <w:rFonts w:ascii="Arial" w:hAnsi="Arial" w:cs="Arial"/>
          <w:sz w:val="24"/>
          <w:szCs w:val="24"/>
        </w:rPr>
        <w:tab/>
      </w:r>
      <w:r w:rsidR="00A96E57" w:rsidRPr="00E77066">
        <w:rPr>
          <w:rFonts w:ascii="Arial" w:hAnsi="Arial" w:cs="Arial"/>
          <w:sz w:val="24"/>
          <w:szCs w:val="24"/>
        </w:rPr>
        <w:t>FDA/</w:t>
      </w:r>
      <w:r w:rsidR="009455AD" w:rsidRPr="00E77066">
        <w:rPr>
          <w:rFonts w:ascii="Arial" w:hAnsi="Arial" w:cs="Arial"/>
          <w:sz w:val="24"/>
          <w:szCs w:val="24"/>
        </w:rPr>
        <w:t>CTP/</w:t>
      </w:r>
      <w:r w:rsidR="004255E9" w:rsidRPr="00E77066">
        <w:rPr>
          <w:rFonts w:ascii="Arial" w:hAnsi="Arial" w:cs="Arial"/>
          <w:sz w:val="24"/>
          <w:szCs w:val="24"/>
        </w:rPr>
        <w:t>OHCE</w:t>
      </w:r>
    </w:p>
    <w:p w:rsidR="0017742D" w:rsidRPr="00E77066" w:rsidRDefault="0017742D" w:rsidP="00A66330">
      <w:pPr>
        <w:widowControl w:val="0"/>
        <w:spacing w:after="0" w:line="240" w:lineRule="auto"/>
        <w:rPr>
          <w:rFonts w:ascii="Arial" w:hAnsi="Arial" w:cs="Arial"/>
          <w:b/>
          <w:sz w:val="24"/>
          <w:szCs w:val="24"/>
        </w:rPr>
      </w:pPr>
    </w:p>
    <w:p w:rsidR="009455AD" w:rsidRPr="00E77066" w:rsidRDefault="00A96E57" w:rsidP="00A66330">
      <w:pPr>
        <w:widowControl w:val="0"/>
        <w:spacing w:after="0" w:line="240" w:lineRule="auto"/>
        <w:rPr>
          <w:rFonts w:ascii="Arial" w:hAnsi="Arial" w:cs="Arial"/>
          <w:b/>
          <w:sz w:val="24"/>
          <w:szCs w:val="24"/>
        </w:rPr>
      </w:pPr>
      <w:r w:rsidRPr="00E77066">
        <w:rPr>
          <w:rFonts w:ascii="Arial" w:hAnsi="Arial" w:cs="Arial"/>
          <w:b/>
          <w:sz w:val="24"/>
          <w:szCs w:val="24"/>
        </w:rPr>
        <w:t>FDA</w:t>
      </w:r>
      <w:r w:rsidR="009455AD" w:rsidRPr="00E77066">
        <w:rPr>
          <w:rFonts w:ascii="Arial" w:hAnsi="Arial" w:cs="Arial"/>
          <w:b/>
          <w:sz w:val="24"/>
          <w:szCs w:val="24"/>
        </w:rPr>
        <w:t xml:space="preserve"> Sponsor:</w:t>
      </w:r>
      <w:r w:rsidR="009455AD" w:rsidRPr="00E77066">
        <w:rPr>
          <w:rFonts w:ascii="Arial" w:hAnsi="Arial" w:cs="Arial"/>
          <w:b/>
          <w:sz w:val="24"/>
          <w:szCs w:val="24"/>
        </w:rPr>
        <w:tab/>
      </w:r>
      <w:r w:rsidR="009455AD" w:rsidRPr="00E77066">
        <w:rPr>
          <w:rFonts w:ascii="Arial" w:hAnsi="Arial" w:cs="Arial"/>
          <w:b/>
          <w:sz w:val="24"/>
          <w:szCs w:val="24"/>
        </w:rPr>
        <w:tab/>
      </w:r>
      <w:r w:rsidR="004255E9" w:rsidRPr="00E77066">
        <w:rPr>
          <w:rFonts w:ascii="Arial" w:hAnsi="Arial" w:cs="Arial"/>
          <w:sz w:val="24"/>
          <w:szCs w:val="24"/>
        </w:rPr>
        <w:t>Tesfa Alexander</w:t>
      </w:r>
    </w:p>
    <w:p w:rsidR="0017742D" w:rsidRPr="00E77066" w:rsidRDefault="0017742D" w:rsidP="00A66330">
      <w:pPr>
        <w:widowControl w:val="0"/>
        <w:spacing w:after="0" w:line="240" w:lineRule="auto"/>
        <w:rPr>
          <w:rFonts w:ascii="Arial" w:hAnsi="Arial" w:cs="Arial"/>
          <w:b/>
          <w:sz w:val="24"/>
          <w:szCs w:val="24"/>
        </w:rPr>
      </w:pPr>
    </w:p>
    <w:p w:rsidR="000878B1" w:rsidRPr="00E77066" w:rsidRDefault="000878B1" w:rsidP="00A66330">
      <w:pPr>
        <w:widowControl w:val="0"/>
        <w:spacing w:after="0" w:line="240" w:lineRule="auto"/>
        <w:rPr>
          <w:rFonts w:ascii="Arial" w:hAnsi="Arial" w:cs="Arial"/>
          <w:sz w:val="24"/>
          <w:szCs w:val="24"/>
        </w:rPr>
      </w:pPr>
      <w:r w:rsidRPr="00E77066">
        <w:rPr>
          <w:rFonts w:ascii="Arial" w:hAnsi="Arial" w:cs="Arial"/>
          <w:b/>
          <w:sz w:val="24"/>
          <w:szCs w:val="24"/>
        </w:rPr>
        <w:t>Date:</w:t>
      </w:r>
      <w:r w:rsidR="009455AD" w:rsidRPr="00E77066">
        <w:rPr>
          <w:rFonts w:ascii="Arial" w:hAnsi="Arial" w:cs="Arial"/>
          <w:sz w:val="24"/>
          <w:szCs w:val="24"/>
        </w:rPr>
        <w:tab/>
      </w:r>
      <w:r w:rsidR="009455AD" w:rsidRPr="00E77066">
        <w:rPr>
          <w:rFonts w:ascii="Arial" w:hAnsi="Arial" w:cs="Arial"/>
          <w:sz w:val="24"/>
          <w:szCs w:val="24"/>
        </w:rPr>
        <w:tab/>
      </w:r>
      <w:r w:rsidR="009455AD" w:rsidRPr="00E77066">
        <w:rPr>
          <w:rFonts w:ascii="Arial" w:hAnsi="Arial" w:cs="Arial"/>
          <w:sz w:val="24"/>
          <w:szCs w:val="24"/>
        </w:rPr>
        <w:tab/>
      </w:r>
      <w:r w:rsidR="00E333F9">
        <w:rPr>
          <w:rFonts w:ascii="Arial" w:hAnsi="Arial" w:cs="Arial"/>
          <w:sz w:val="24"/>
          <w:szCs w:val="24"/>
        </w:rPr>
        <w:tab/>
      </w:r>
      <w:r w:rsidR="004255E9" w:rsidRPr="00E77066">
        <w:rPr>
          <w:rFonts w:ascii="Arial" w:hAnsi="Arial" w:cs="Arial"/>
          <w:sz w:val="24"/>
          <w:szCs w:val="24"/>
        </w:rPr>
        <w:fldChar w:fldCharType="begin"/>
      </w:r>
      <w:r w:rsidR="004255E9" w:rsidRPr="00E77066">
        <w:rPr>
          <w:rFonts w:ascii="Arial" w:hAnsi="Arial" w:cs="Arial"/>
          <w:sz w:val="24"/>
          <w:szCs w:val="24"/>
        </w:rPr>
        <w:instrText xml:space="preserve"> DATE \@ "M/d/yyyy" </w:instrText>
      </w:r>
      <w:r w:rsidR="004255E9" w:rsidRPr="00E77066">
        <w:rPr>
          <w:rFonts w:ascii="Arial" w:hAnsi="Arial" w:cs="Arial"/>
          <w:sz w:val="24"/>
          <w:szCs w:val="24"/>
        </w:rPr>
        <w:fldChar w:fldCharType="separate"/>
      </w:r>
      <w:r w:rsidR="008E3D50">
        <w:rPr>
          <w:rFonts w:ascii="Arial" w:hAnsi="Arial" w:cs="Arial"/>
          <w:noProof/>
          <w:sz w:val="24"/>
          <w:szCs w:val="24"/>
        </w:rPr>
        <w:t>7/10/2015</w:t>
      </w:r>
      <w:r w:rsidR="004255E9" w:rsidRPr="00E77066">
        <w:rPr>
          <w:rFonts w:ascii="Arial" w:hAnsi="Arial" w:cs="Arial"/>
          <w:sz w:val="24"/>
          <w:szCs w:val="24"/>
        </w:rPr>
        <w:fldChar w:fldCharType="end"/>
      </w:r>
    </w:p>
    <w:p w:rsidR="0017742D" w:rsidRPr="00E77066" w:rsidRDefault="0017742D" w:rsidP="00A66330">
      <w:pPr>
        <w:overflowPunct w:val="0"/>
        <w:autoSpaceDE w:val="0"/>
        <w:autoSpaceDN w:val="0"/>
        <w:adjustRightInd w:val="0"/>
        <w:spacing w:after="0" w:line="240" w:lineRule="auto"/>
        <w:textAlignment w:val="baseline"/>
        <w:rPr>
          <w:rFonts w:ascii="Arial" w:hAnsi="Arial" w:cs="Arial"/>
          <w:b/>
          <w:sz w:val="24"/>
          <w:szCs w:val="24"/>
        </w:rPr>
      </w:pPr>
    </w:p>
    <w:p w:rsidR="00A96E57" w:rsidRPr="00E77066" w:rsidRDefault="000878B1" w:rsidP="00A66330">
      <w:pPr>
        <w:overflowPunct w:val="0"/>
        <w:autoSpaceDE w:val="0"/>
        <w:autoSpaceDN w:val="0"/>
        <w:adjustRightInd w:val="0"/>
        <w:spacing w:after="0" w:line="240" w:lineRule="auto"/>
        <w:textAlignment w:val="baseline"/>
        <w:rPr>
          <w:rFonts w:ascii="Arial" w:hAnsi="Arial" w:cs="Arial"/>
          <w:b/>
          <w:sz w:val="24"/>
          <w:szCs w:val="24"/>
        </w:rPr>
      </w:pPr>
      <w:r w:rsidRPr="00E77066">
        <w:rPr>
          <w:rFonts w:ascii="Arial" w:hAnsi="Arial" w:cs="Arial"/>
          <w:b/>
          <w:sz w:val="24"/>
          <w:szCs w:val="24"/>
        </w:rPr>
        <w:t xml:space="preserve">RE:  </w:t>
      </w:r>
      <w:r w:rsidR="009455AD" w:rsidRPr="00E77066">
        <w:rPr>
          <w:rFonts w:ascii="Arial" w:hAnsi="Arial" w:cs="Arial"/>
          <w:sz w:val="24"/>
          <w:szCs w:val="24"/>
        </w:rPr>
        <w:tab/>
      </w:r>
      <w:r w:rsidR="009455AD" w:rsidRPr="00E77066">
        <w:rPr>
          <w:rFonts w:ascii="Arial" w:hAnsi="Arial" w:cs="Arial"/>
          <w:sz w:val="24"/>
          <w:szCs w:val="24"/>
        </w:rPr>
        <w:tab/>
      </w:r>
      <w:r w:rsidR="009455AD" w:rsidRPr="00E77066">
        <w:rPr>
          <w:rFonts w:ascii="Arial" w:hAnsi="Arial" w:cs="Arial"/>
          <w:sz w:val="24"/>
          <w:szCs w:val="24"/>
        </w:rPr>
        <w:tab/>
      </w:r>
      <w:r w:rsidR="00E333F9">
        <w:rPr>
          <w:rFonts w:ascii="Arial" w:hAnsi="Arial" w:cs="Arial"/>
          <w:sz w:val="24"/>
          <w:szCs w:val="24"/>
        </w:rPr>
        <w:tab/>
      </w:r>
      <w:r w:rsidRPr="00E77066">
        <w:rPr>
          <w:rFonts w:ascii="Arial" w:hAnsi="Arial" w:cs="Arial"/>
          <w:sz w:val="24"/>
          <w:szCs w:val="24"/>
        </w:rPr>
        <w:t>Amend</w:t>
      </w:r>
      <w:r w:rsidR="00D8698D" w:rsidRPr="00E77066">
        <w:rPr>
          <w:rFonts w:ascii="Arial" w:hAnsi="Arial" w:cs="Arial"/>
          <w:sz w:val="24"/>
          <w:szCs w:val="24"/>
        </w:rPr>
        <w:t xml:space="preserve">ment to </w:t>
      </w:r>
      <w:r w:rsidR="0026300C" w:rsidRPr="00E77066">
        <w:rPr>
          <w:rFonts w:ascii="Arial" w:hAnsi="Arial" w:cs="Arial"/>
          <w:i/>
          <w:sz w:val="24"/>
          <w:szCs w:val="24"/>
        </w:rPr>
        <w:t xml:space="preserve">Wave 3 Phase 1 Qualitative Research: </w:t>
      </w:r>
      <w:r w:rsidR="00E333F9">
        <w:rPr>
          <w:rFonts w:ascii="Arial" w:hAnsi="Arial" w:cs="Arial"/>
          <w:i/>
          <w:sz w:val="24"/>
          <w:szCs w:val="24"/>
        </w:rPr>
        <w:tab/>
      </w:r>
      <w:r w:rsidR="00E333F9">
        <w:rPr>
          <w:rFonts w:ascii="Arial" w:hAnsi="Arial" w:cs="Arial"/>
          <w:i/>
          <w:sz w:val="24"/>
          <w:szCs w:val="24"/>
        </w:rPr>
        <w:tab/>
      </w:r>
      <w:r w:rsidR="00E333F9">
        <w:rPr>
          <w:rFonts w:ascii="Arial" w:hAnsi="Arial" w:cs="Arial"/>
          <w:i/>
          <w:sz w:val="24"/>
          <w:szCs w:val="24"/>
        </w:rPr>
        <w:tab/>
      </w:r>
      <w:r w:rsidR="00E333F9">
        <w:rPr>
          <w:rFonts w:ascii="Arial" w:hAnsi="Arial" w:cs="Arial"/>
          <w:i/>
          <w:sz w:val="24"/>
          <w:szCs w:val="24"/>
        </w:rPr>
        <w:tab/>
      </w:r>
      <w:r w:rsidR="00E333F9">
        <w:rPr>
          <w:rFonts w:ascii="Arial" w:hAnsi="Arial" w:cs="Arial"/>
          <w:i/>
          <w:sz w:val="24"/>
          <w:szCs w:val="24"/>
        </w:rPr>
        <w:tab/>
      </w:r>
      <w:r w:rsidR="0026300C" w:rsidRPr="00E77066">
        <w:rPr>
          <w:rFonts w:ascii="Arial" w:hAnsi="Arial" w:cs="Arial"/>
          <w:i/>
          <w:sz w:val="24"/>
          <w:szCs w:val="24"/>
        </w:rPr>
        <w:t xml:space="preserve">General Market (“The Real Cost”) At-Risk Youth Tobacco </w:t>
      </w:r>
      <w:r w:rsidR="00E333F9">
        <w:rPr>
          <w:rFonts w:ascii="Arial" w:hAnsi="Arial" w:cs="Arial"/>
          <w:i/>
          <w:sz w:val="24"/>
          <w:szCs w:val="24"/>
        </w:rPr>
        <w:tab/>
      </w:r>
      <w:r w:rsidR="00E333F9">
        <w:rPr>
          <w:rFonts w:ascii="Arial" w:hAnsi="Arial" w:cs="Arial"/>
          <w:i/>
          <w:sz w:val="24"/>
          <w:szCs w:val="24"/>
        </w:rPr>
        <w:tab/>
      </w:r>
      <w:r w:rsidR="00E333F9">
        <w:rPr>
          <w:rFonts w:ascii="Arial" w:hAnsi="Arial" w:cs="Arial"/>
          <w:i/>
          <w:sz w:val="24"/>
          <w:szCs w:val="24"/>
        </w:rPr>
        <w:tab/>
      </w:r>
      <w:r w:rsidR="00E333F9">
        <w:rPr>
          <w:rFonts w:ascii="Arial" w:hAnsi="Arial" w:cs="Arial"/>
          <w:i/>
          <w:sz w:val="24"/>
          <w:szCs w:val="24"/>
        </w:rPr>
        <w:tab/>
      </w:r>
      <w:r w:rsidR="00E333F9">
        <w:rPr>
          <w:rFonts w:ascii="Arial" w:hAnsi="Arial" w:cs="Arial"/>
          <w:i/>
          <w:sz w:val="24"/>
          <w:szCs w:val="24"/>
        </w:rPr>
        <w:tab/>
      </w:r>
      <w:r w:rsidR="0026300C" w:rsidRPr="00E77066">
        <w:rPr>
          <w:rFonts w:ascii="Arial" w:hAnsi="Arial" w:cs="Arial"/>
          <w:i/>
          <w:sz w:val="24"/>
          <w:szCs w:val="24"/>
        </w:rPr>
        <w:t>Prevention Focus Groups; OMB Control Number 0910-0674.</w:t>
      </w:r>
    </w:p>
    <w:p w:rsidR="0017742D" w:rsidRPr="00E77066" w:rsidRDefault="0017742D" w:rsidP="00A66330">
      <w:pPr>
        <w:widowControl w:val="0"/>
        <w:spacing w:after="0" w:line="240" w:lineRule="auto"/>
        <w:ind w:left="720" w:hanging="720"/>
        <w:rPr>
          <w:rFonts w:ascii="Arial" w:hAnsi="Arial" w:cs="Arial"/>
          <w:b/>
          <w:sz w:val="24"/>
          <w:szCs w:val="24"/>
        </w:rPr>
      </w:pPr>
    </w:p>
    <w:p w:rsidR="0017742D" w:rsidRPr="00E77066" w:rsidRDefault="000878B1" w:rsidP="00A66330">
      <w:pPr>
        <w:widowControl w:val="0"/>
        <w:spacing w:after="0" w:line="240" w:lineRule="auto"/>
        <w:ind w:left="720" w:hanging="720"/>
        <w:rPr>
          <w:rFonts w:ascii="Arial" w:hAnsi="Arial" w:cs="Arial"/>
          <w:sz w:val="24"/>
          <w:szCs w:val="24"/>
        </w:rPr>
      </w:pPr>
      <w:r w:rsidRPr="00E77066">
        <w:rPr>
          <w:rFonts w:ascii="Arial" w:hAnsi="Arial" w:cs="Arial"/>
          <w:b/>
          <w:sz w:val="24"/>
          <w:szCs w:val="24"/>
        </w:rPr>
        <w:t>Principal Investigator:</w:t>
      </w:r>
      <w:r w:rsidR="009455AD" w:rsidRPr="00E77066">
        <w:rPr>
          <w:rFonts w:ascii="Arial" w:hAnsi="Arial" w:cs="Arial"/>
          <w:b/>
          <w:sz w:val="24"/>
          <w:szCs w:val="24"/>
        </w:rPr>
        <w:tab/>
      </w:r>
      <w:r w:rsidR="0026300C" w:rsidRPr="00E77066">
        <w:rPr>
          <w:rFonts w:ascii="Arial" w:hAnsi="Arial" w:cs="Arial"/>
          <w:sz w:val="24"/>
          <w:szCs w:val="24"/>
        </w:rPr>
        <w:t>David Cortés, Garfinkel FCB</w:t>
      </w:r>
    </w:p>
    <w:p w:rsidR="00D3044C" w:rsidRPr="00E77066" w:rsidRDefault="0017742D" w:rsidP="00A66330">
      <w:pPr>
        <w:widowControl w:val="0"/>
        <w:spacing w:after="0" w:line="240" w:lineRule="auto"/>
        <w:ind w:left="720" w:hanging="720"/>
        <w:rPr>
          <w:rFonts w:ascii="Arial" w:hAnsi="Arial" w:cs="Arial"/>
          <w:sz w:val="24"/>
          <w:szCs w:val="24"/>
        </w:rPr>
      </w:pPr>
      <w:r w:rsidRPr="00E77066">
        <w:rPr>
          <w:rFonts w:ascii="Arial" w:hAnsi="Arial" w:cs="Arial"/>
          <w:b/>
          <w:sz w:val="24"/>
          <w:szCs w:val="24"/>
        </w:rPr>
        <w:t>________________________________________</w:t>
      </w:r>
      <w:r w:rsidR="00E333F9">
        <w:rPr>
          <w:rFonts w:ascii="Arial" w:hAnsi="Arial" w:cs="Arial"/>
          <w:b/>
          <w:sz w:val="24"/>
          <w:szCs w:val="24"/>
        </w:rPr>
        <w:t>______________________________</w:t>
      </w:r>
    </w:p>
    <w:p w:rsidR="009351AA" w:rsidRPr="00E77066" w:rsidRDefault="009351AA" w:rsidP="00A66330">
      <w:pPr>
        <w:widowControl w:val="0"/>
        <w:spacing w:after="0" w:line="240" w:lineRule="auto"/>
        <w:rPr>
          <w:rFonts w:ascii="Arial" w:hAnsi="Arial" w:cs="Arial"/>
          <w:b/>
          <w:sz w:val="24"/>
          <w:szCs w:val="24"/>
        </w:rPr>
      </w:pPr>
    </w:p>
    <w:p w:rsidR="0097030F" w:rsidRPr="00E77066" w:rsidRDefault="00783FF5" w:rsidP="00A66330">
      <w:pPr>
        <w:widowControl w:val="0"/>
        <w:spacing w:after="0" w:line="240" w:lineRule="auto"/>
        <w:rPr>
          <w:rFonts w:ascii="Arial" w:hAnsi="Arial" w:cs="Arial"/>
          <w:b/>
          <w:sz w:val="24"/>
          <w:szCs w:val="24"/>
        </w:rPr>
      </w:pPr>
      <w:r w:rsidRPr="00E77066">
        <w:rPr>
          <w:rFonts w:ascii="Arial" w:hAnsi="Arial" w:cs="Arial"/>
          <w:b/>
          <w:sz w:val="24"/>
          <w:szCs w:val="24"/>
        </w:rPr>
        <w:t>Background</w:t>
      </w:r>
      <w:r w:rsidR="00471A01" w:rsidRPr="00E77066">
        <w:rPr>
          <w:rFonts w:ascii="Arial" w:hAnsi="Arial" w:cs="Arial"/>
          <w:b/>
          <w:sz w:val="24"/>
          <w:szCs w:val="24"/>
        </w:rPr>
        <w:t>:</w:t>
      </w:r>
    </w:p>
    <w:p w:rsidR="00542C60" w:rsidRPr="00E77066" w:rsidRDefault="00542C60" w:rsidP="00A66330">
      <w:pPr>
        <w:widowControl w:val="0"/>
        <w:spacing w:after="0" w:line="240" w:lineRule="auto"/>
        <w:rPr>
          <w:rFonts w:ascii="Arial" w:hAnsi="Arial" w:cs="Arial"/>
          <w:sz w:val="24"/>
          <w:szCs w:val="24"/>
        </w:rPr>
      </w:pPr>
      <w:r w:rsidRPr="00E77066">
        <w:rPr>
          <w:rFonts w:ascii="Arial" w:hAnsi="Arial" w:cs="Arial"/>
          <w:sz w:val="24"/>
          <w:szCs w:val="24"/>
        </w:rPr>
        <w:t xml:space="preserve">The Food and Drug Administration’s (FDA) Center for Tobacco Products (CTP) is seeking </w:t>
      </w:r>
      <w:r w:rsidR="0037526B" w:rsidRPr="00E77066">
        <w:rPr>
          <w:rFonts w:ascii="Arial" w:hAnsi="Arial" w:cs="Arial"/>
          <w:sz w:val="24"/>
          <w:szCs w:val="24"/>
        </w:rPr>
        <w:t>an amendment to</w:t>
      </w:r>
      <w:r w:rsidRPr="00E77066">
        <w:rPr>
          <w:rFonts w:ascii="Arial" w:hAnsi="Arial" w:cs="Arial"/>
          <w:sz w:val="24"/>
          <w:szCs w:val="24"/>
        </w:rPr>
        <w:t xml:space="preserve"> </w:t>
      </w:r>
      <w:r w:rsidR="0037526B" w:rsidRPr="00E77066">
        <w:rPr>
          <w:rFonts w:ascii="Arial" w:hAnsi="Arial" w:cs="Arial"/>
          <w:sz w:val="24"/>
          <w:szCs w:val="24"/>
        </w:rPr>
        <w:t xml:space="preserve">the </w:t>
      </w:r>
      <w:r w:rsidRPr="00E77066">
        <w:rPr>
          <w:rFonts w:ascii="Arial" w:hAnsi="Arial" w:cs="Arial"/>
          <w:sz w:val="24"/>
          <w:szCs w:val="24"/>
        </w:rPr>
        <w:t>study</w:t>
      </w:r>
      <w:r w:rsidRPr="00E77066">
        <w:rPr>
          <w:rFonts w:ascii="Arial" w:eastAsia="Calibri" w:hAnsi="Arial" w:cs="Arial"/>
          <w:sz w:val="24"/>
          <w:szCs w:val="24"/>
        </w:rPr>
        <w:t xml:space="preserve">, </w:t>
      </w:r>
      <w:r w:rsidR="0026300C" w:rsidRPr="00E77066">
        <w:rPr>
          <w:rFonts w:ascii="Arial" w:hAnsi="Arial" w:cs="Arial"/>
          <w:i/>
          <w:sz w:val="24"/>
          <w:szCs w:val="24"/>
        </w:rPr>
        <w:t>Wave 3 Phase 1 Qualitative Research: General Market (“The Real Cost”) At-Risk Youth Tobacco Prevention Focus Groups</w:t>
      </w:r>
      <w:r w:rsidR="0026300C" w:rsidRPr="00E77066">
        <w:rPr>
          <w:rFonts w:ascii="Arial" w:hAnsi="Arial" w:cs="Arial"/>
          <w:sz w:val="24"/>
          <w:szCs w:val="24"/>
        </w:rPr>
        <w:t xml:space="preserve"> under generic clearance OMB</w:t>
      </w:r>
      <w:r w:rsidR="0026300C" w:rsidRPr="00E77066">
        <w:rPr>
          <w:rFonts w:ascii="Arial" w:hAnsi="Arial" w:cs="Arial"/>
          <w:i/>
          <w:sz w:val="24"/>
          <w:szCs w:val="24"/>
        </w:rPr>
        <w:t xml:space="preserve"> </w:t>
      </w:r>
      <w:r w:rsidR="0026300C" w:rsidRPr="00E77066">
        <w:rPr>
          <w:rFonts w:ascii="Arial" w:hAnsi="Arial" w:cs="Arial"/>
          <w:sz w:val="24"/>
          <w:szCs w:val="24"/>
        </w:rPr>
        <w:t>Control Number 0910-0674</w:t>
      </w:r>
      <w:r w:rsidR="0026300C" w:rsidRPr="00E77066">
        <w:rPr>
          <w:rFonts w:ascii="Arial" w:hAnsi="Arial" w:cs="Arial"/>
          <w:i/>
          <w:sz w:val="24"/>
          <w:szCs w:val="24"/>
        </w:rPr>
        <w:t>.</w:t>
      </w:r>
      <w:r w:rsidRPr="00E77066">
        <w:rPr>
          <w:rFonts w:ascii="Arial" w:hAnsi="Arial" w:cs="Arial"/>
          <w:sz w:val="24"/>
          <w:szCs w:val="24"/>
        </w:rPr>
        <w:t xml:space="preserve"> </w:t>
      </w:r>
      <w:r w:rsidR="0026300C" w:rsidRPr="00E77066">
        <w:rPr>
          <w:rFonts w:ascii="Arial" w:hAnsi="Arial" w:cs="Arial"/>
          <w:sz w:val="24"/>
          <w:szCs w:val="24"/>
        </w:rPr>
        <w:t xml:space="preserve">The purpose of this study is to assess participants’ emotional and cognitive reactions to draft strategic and creative advertising concepts designed to reduce youth tobacco use for the third wave of CTP’s </w:t>
      </w:r>
      <w:r w:rsidR="0017742D" w:rsidRPr="00E77066">
        <w:rPr>
          <w:rFonts w:ascii="Arial" w:hAnsi="Arial" w:cs="Arial"/>
          <w:sz w:val="24"/>
          <w:szCs w:val="24"/>
        </w:rPr>
        <w:t xml:space="preserve">General Market At-Risk Youth Tobacco Prevention Campaign (“The Real Cost”).  </w:t>
      </w:r>
    </w:p>
    <w:p w:rsidR="001415B8" w:rsidRPr="00E77066" w:rsidRDefault="001415B8" w:rsidP="00A66330">
      <w:pPr>
        <w:widowControl w:val="0"/>
        <w:spacing w:after="0" w:line="240" w:lineRule="auto"/>
        <w:rPr>
          <w:rFonts w:ascii="Arial" w:hAnsi="Arial" w:cs="Arial"/>
          <w:sz w:val="24"/>
          <w:szCs w:val="24"/>
        </w:rPr>
      </w:pPr>
    </w:p>
    <w:p w:rsidR="00783FF5" w:rsidRPr="00E77066" w:rsidRDefault="0037526B" w:rsidP="00A66330">
      <w:pPr>
        <w:widowControl w:val="0"/>
        <w:spacing w:after="0" w:line="240" w:lineRule="auto"/>
        <w:rPr>
          <w:rFonts w:ascii="Arial" w:hAnsi="Arial" w:cs="Arial"/>
          <w:b/>
          <w:sz w:val="24"/>
          <w:szCs w:val="24"/>
        </w:rPr>
      </w:pPr>
      <w:r w:rsidRPr="00E77066">
        <w:rPr>
          <w:rFonts w:ascii="Arial" w:hAnsi="Arial" w:cs="Arial"/>
          <w:b/>
          <w:sz w:val="24"/>
          <w:szCs w:val="24"/>
        </w:rPr>
        <w:t>Overview of Study</w:t>
      </w:r>
      <w:r w:rsidR="00783FF5" w:rsidRPr="00E77066">
        <w:rPr>
          <w:rFonts w:ascii="Arial" w:hAnsi="Arial" w:cs="Arial"/>
          <w:b/>
          <w:sz w:val="24"/>
          <w:szCs w:val="24"/>
        </w:rPr>
        <w:t>:</w:t>
      </w:r>
    </w:p>
    <w:p w:rsidR="00FD1872" w:rsidRPr="00E77066" w:rsidRDefault="0026300C" w:rsidP="00A66330">
      <w:pPr>
        <w:widowControl w:val="0"/>
        <w:spacing w:after="0" w:line="240" w:lineRule="auto"/>
        <w:rPr>
          <w:rFonts w:ascii="Arial" w:hAnsi="Arial" w:cs="Arial"/>
          <w:sz w:val="24"/>
          <w:szCs w:val="24"/>
        </w:rPr>
      </w:pPr>
      <w:r w:rsidRPr="00E77066">
        <w:rPr>
          <w:rFonts w:ascii="Arial" w:hAnsi="Arial" w:cs="Arial"/>
          <w:sz w:val="24"/>
          <w:szCs w:val="24"/>
        </w:rPr>
        <w:t xml:space="preserve">In 2014, FDA launched its first youth tobacco prevention campaign targeting at-risk youth aged 12-17 (The Real Cost). To keep the target audience engaged with the campaign, FDA is developing new advertisements, which will begin running in market in 2016.  FDA will also be developing advertisements that aim to prevent e-cigarette use.  In support of these efforts, the Center for Tobacco Products will conduct a qualitative research study to inform the development of appropriate messaging to prevent combustible cigarette and e-cigarette use among youth.  Specifically, this study will use focus group discussions to explore the target audience’s reactions to various strategic and creative advertisement concepts intended to prevent youth smoking.  Approximately 36 focus groups with an average of six participants each will be conducted in various locations across the U.S. with a total sample of approximately 220 youth. The research will be conducted with youth aged 12-17 who: 1) are at risk of initiating cigarette use; 2) are at risk for initiating e-cigarette use; 3) have experimented with cigarettes, 4) have experimented with e-cigarettes, and 5) have experimented with cigarettes and e-cigarettes.  Youth will be diverse in terms of race/ethnicity, gender, and geographical location.  </w:t>
      </w:r>
    </w:p>
    <w:p w:rsidR="0026300C" w:rsidRPr="00E77066" w:rsidRDefault="0026300C" w:rsidP="00A66330">
      <w:pPr>
        <w:widowControl w:val="0"/>
        <w:spacing w:after="0" w:line="240" w:lineRule="auto"/>
        <w:rPr>
          <w:rFonts w:ascii="Arial" w:hAnsi="Arial" w:cs="Arial"/>
          <w:sz w:val="24"/>
          <w:szCs w:val="24"/>
        </w:rPr>
      </w:pPr>
    </w:p>
    <w:p w:rsidR="0037526B" w:rsidRPr="00E77066" w:rsidRDefault="0037526B" w:rsidP="00A66330">
      <w:pPr>
        <w:widowControl w:val="0"/>
        <w:spacing w:after="0" w:line="240" w:lineRule="auto"/>
        <w:rPr>
          <w:rFonts w:ascii="Arial" w:hAnsi="Arial" w:cs="Arial"/>
          <w:sz w:val="24"/>
          <w:szCs w:val="24"/>
        </w:rPr>
      </w:pPr>
      <w:r w:rsidRPr="00E77066">
        <w:rPr>
          <w:rFonts w:ascii="Arial" w:hAnsi="Arial" w:cs="Arial"/>
          <w:b/>
          <w:sz w:val="24"/>
          <w:szCs w:val="24"/>
        </w:rPr>
        <w:t>Study Progress:</w:t>
      </w:r>
    </w:p>
    <w:p w:rsidR="0026300C" w:rsidRPr="00E77066" w:rsidRDefault="009B01AE" w:rsidP="00A66330">
      <w:pPr>
        <w:widowControl w:val="0"/>
        <w:spacing w:after="0" w:line="240" w:lineRule="auto"/>
        <w:rPr>
          <w:rFonts w:ascii="Arial" w:hAnsi="Arial" w:cs="Arial"/>
          <w:sz w:val="24"/>
          <w:szCs w:val="24"/>
        </w:rPr>
      </w:pPr>
      <w:r>
        <w:rPr>
          <w:rFonts w:ascii="Arial" w:hAnsi="Arial" w:cs="Arial"/>
          <w:sz w:val="24"/>
          <w:szCs w:val="24"/>
        </w:rPr>
        <w:t>S</w:t>
      </w:r>
      <w:r w:rsidR="0026300C" w:rsidRPr="00E77066">
        <w:rPr>
          <w:rFonts w:ascii="Arial" w:hAnsi="Arial" w:cs="Arial"/>
          <w:sz w:val="24"/>
          <w:szCs w:val="24"/>
        </w:rPr>
        <w:t xml:space="preserve">tudy </w:t>
      </w:r>
      <w:r>
        <w:rPr>
          <w:rFonts w:ascii="Arial" w:hAnsi="Arial" w:cs="Arial"/>
          <w:sz w:val="24"/>
          <w:szCs w:val="24"/>
        </w:rPr>
        <w:t xml:space="preserve">recruitment </w:t>
      </w:r>
      <w:r w:rsidR="0026300C" w:rsidRPr="00E77066">
        <w:rPr>
          <w:rFonts w:ascii="Arial" w:hAnsi="Arial" w:cs="Arial"/>
          <w:sz w:val="24"/>
          <w:szCs w:val="24"/>
        </w:rPr>
        <w:t xml:space="preserve">will begin in July 2015, pending RIHSC approval and OMB approval. </w:t>
      </w:r>
      <w:r w:rsidR="0026300C" w:rsidRPr="00E77066">
        <w:rPr>
          <w:rFonts w:ascii="Arial" w:hAnsi="Arial" w:cs="Arial"/>
          <w:sz w:val="24"/>
          <w:szCs w:val="24"/>
        </w:rPr>
        <w:lastRenderedPageBreak/>
        <w:t>Once approved, participants will be recruited, and focus groups will be held starting in August.  No progress has been made since receipt of OMB approval granted prior this year.</w:t>
      </w:r>
    </w:p>
    <w:p w:rsidR="0026300C" w:rsidRPr="00E77066" w:rsidRDefault="0026300C" w:rsidP="00A66330">
      <w:pPr>
        <w:widowControl w:val="0"/>
        <w:spacing w:after="0" w:line="240" w:lineRule="auto"/>
        <w:rPr>
          <w:rFonts w:ascii="Arial" w:hAnsi="Arial" w:cs="Arial"/>
          <w:sz w:val="24"/>
          <w:szCs w:val="24"/>
        </w:rPr>
      </w:pPr>
    </w:p>
    <w:p w:rsidR="009455AD" w:rsidRPr="00E77066" w:rsidRDefault="00783FF5" w:rsidP="00A66330">
      <w:pPr>
        <w:widowControl w:val="0"/>
        <w:spacing w:after="0" w:line="240" w:lineRule="auto"/>
        <w:rPr>
          <w:rFonts w:ascii="Arial" w:hAnsi="Arial" w:cs="Arial"/>
          <w:sz w:val="24"/>
          <w:szCs w:val="24"/>
        </w:rPr>
      </w:pPr>
      <w:r w:rsidRPr="00E77066">
        <w:rPr>
          <w:rFonts w:ascii="Arial" w:hAnsi="Arial" w:cs="Arial"/>
          <w:b/>
          <w:sz w:val="24"/>
          <w:szCs w:val="24"/>
        </w:rPr>
        <w:t>Description of P</w:t>
      </w:r>
      <w:r w:rsidR="00900D7F" w:rsidRPr="00E77066">
        <w:rPr>
          <w:rFonts w:ascii="Arial" w:hAnsi="Arial" w:cs="Arial"/>
          <w:b/>
          <w:sz w:val="24"/>
          <w:szCs w:val="24"/>
        </w:rPr>
        <w:t>roposed P</w:t>
      </w:r>
      <w:r w:rsidRPr="00E77066">
        <w:rPr>
          <w:rFonts w:ascii="Arial" w:hAnsi="Arial" w:cs="Arial"/>
          <w:b/>
          <w:sz w:val="24"/>
          <w:szCs w:val="24"/>
        </w:rPr>
        <w:t xml:space="preserve">rotocol </w:t>
      </w:r>
      <w:r w:rsidR="009455AD" w:rsidRPr="00E77066">
        <w:rPr>
          <w:rFonts w:ascii="Arial" w:hAnsi="Arial" w:cs="Arial"/>
          <w:b/>
          <w:sz w:val="24"/>
          <w:szCs w:val="24"/>
        </w:rPr>
        <w:t>Amendment</w:t>
      </w:r>
      <w:r w:rsidRPr="00E77066">
        <w:rPr>
          <w:rFonts w:ascii="Arial" w:hAnsi="Arial" w:cs="Arial"/>
          <w:b/>
          <w:sz w:val="24"/>
          <w:szCs w:val="24"/>
        </w:rPr>
        <w:t xml:space="preserve">s and </w:t>
      </w:r>
      <w:r w:rsidR="009455AD" w:rsidRPr="00E77066">
        <w:rPr>
          <w:rFonts w:ascii="Arial" w:hAnsi="Arial" w:cs="Arial"/>
          <w:b/>
          <w:sz w:val="24"/>
          <w:szCs w:val="24"/>
        </w:rPr>
        <w:t>Rationale:</w:t>
      </w:r>
    </w:p>
    <w:p w:rsidR="001415B8" w:rsidRDefault="00386A94" w:rsidP="00A66330">
      <w:pPr>
        <w:widowControl w:val="0"/>
        <w:spacing w:after="0" w:line="240" w:lineRule="auto"/>
        <w:rPr>
          <w:rFonts w:ascii="Arial" w:hAnsi="Arial" w:cs="Arial"/>
          <w:sz w:val="24"/>
          <w:szCs w:val="24"/>
        </w:rPr>
      </w:pPr>
      <w:r w:rsidRPr="00E77066">
        <w:rPr>
          <w:rFonts w:ascii="Arial" w:hAnsi="Arial" w:cs="Arial"/>
          <w:sz w:val="24"/>
          <w:szCs w:val="24"/>
        </w:rPr>
        <w:t>T</w:t>
      </w:r>
      <w:r w:rsidR="00061144" w:rsidRPr="00E77066">
        <w:rPr>
          <w:rFonts w:ascii="Arial" w:hAnsi="Arial" w:cs="Arial"/>
          <w:sz w:val="24"/>
          <w:szCs w:val="24"/>
        </w:rPr>
        <w:t>h</w:t>
      </w:r>
      <w:r w:rsidR="0058654E" w:rsidRPr="00E77066">
        <w:rPr>
          <w:rFonts w:ascii="Arial" w:hAnsi="Arial" w:cs="Arial"/>
          <w:sz w:val="24"/>
          <w:szCs w:val="24"/>
        </w:rPr>
        <w:t xml:space="preserve">is study amendment includes </w:t>
      </w:r>
      <w:r w:rsidR="009351AA" w:rsidRPr="00E77066">
        <w:rPr>
          <w:rFonts w:ascii="Arial" w:hAnsi="Arial" w:cs="Arial"/>
          <w:sz w:val="24"/>
          <w:szCs w:val="24"/>
        </w:rPr>
        <w:t xml:space="preserve">the following </w:t>
      </w:r>
      <w:r w:rsidR="00061144" w:rsidRPr="00E77066">
        <w:rPr>
          <w:rFonts w:ascii="Arial" w:hAnsi="Arial" w:cs="Arial"/>
          <w:sz w:val="24"/>
          <w:szCs w:val="24"/>
        </w:rPr>
        <w:t xml:space="preserve">changes to the originally-approved </w:t>
      </w:r>
      <w:r w:rsidR="00DC4037" w:rsidRPr="00E77066">
        <w:rPr>
          <w:rFonts w:ascii="Arial" w:hAnsi="Arial" w:cs="Arial"/>
          <w:sz w:val="24"/>
          <w:szCs w:val="24"/>
        </w:rPr>
        <w:t>OMB</w:t>
      </w:r>
      <w:r w:rsidR="00061144" w:rsidRPr="00E77066">
        <w:rPr>
          <w:rFonts w:ascii="Arial" w:hAnsi="Arial" w:cs="Arial"/>
          <w:sz w:val="24"/>
          <w:szCs w:val="24"/>
        </w:rPr>
        <w:t xml:space="preserve"> </w:t>
      </w:r>
      <w:r w:rsidR="009351AA" w:rsidRPr="00E77066">
        <w:rPr>
          <w:rFonts w:ascii="Arial" w:hAnsi="Arial" w:cs="Arial"/>
          <w:sz w:val="24"/>
          <w:szCs w:val="24"/>
        </w:rPr>
        <w:t>package</w:t>
      </w:r>
      <w:r w:rsidR="001415B8" w:rsidRPr="00E77066">
        <w:rPr>
          <w:rFonts w:ascii="Arial" w:hAnsi="Arial" w:cs="Arial"/>
          <w:sz w:val="24"/>
          <w:szCs w:val="24"/>
        </w:rPr>
        <w:t>:</w:t>
      </w:r>
    </w:p>
    <w:p w:rsidR="00E77066" w:rsidRPr="00E77066" w:rsidRDefault="00E77066" w:rsidP="00A66330">
      <w:pPr>
        <w:widowControl w:val="0"/>
        <w:spacing w:after="0" w:line="240" w:lineRule="auto"/>
        <w:rPr>
          <w:rFonts w:ascii="Arial" w:hAnsi="Arial" w:cs="Arial"/>
          <w:sz w:val="24"/>
          <w:szCs w:val="24"/>
        </w:rPr>
      </w:pPr>
    </w:p>
    <w:p w:rsidR="00700EB9" w:rsidRPr="00E77066" w:rsidRDefault="00700EB9" w:rsidP="009446A8">
      <w:pPr>
        <w:pStyle w:val="ListParagraph"/>
        <w:widowControl w:val="0"/>
        <w:numPr>
          <w:ilvl w:val="0"/>
          <w:numId w:val="6"/>
        </w:numPr>
        <w:spacing w:after="0" w:line="240" w:lineRule="auto"/>
        <w:rPr>
          <w:rFonts w:ascii="Arial" w:hAnsi="Arial" w:cs="Arial"/>
          <w:b/>
          <w:sz w:val="24"/>
          <w:szCs w:val="24"/>
        </w:rPr>
      </w:pPr>
      <w:r w:rsidRPr="00E77066">
        <w:rPr>
          <w:rFonts w:ascii="Arial" w:hAnsi="Arial" w:cs="Arial"/>
          <w:b/>
          <w:sz w:val="24"/>
          <w:szCs w:val="24"/>
          <w:u w:val="single"/>
        </w:rPr>
        <w:t>Memo</w:t>
      </w:r>
    </w:p>
    <w:p w:rsidR="00700EB9" w:rsidRPr="00E77066" w:rsidRDefault="00700EB9" w:rsidP="00700EB9">
      <w:pPr>
        <w:pStyle w:val="ListParagraph"/>
        <w:widowControl w:val="0"/>
        <w:numPr>
          <w:ilvl w:val="1"/>
          <w:numId w:val="6"/>
        </w:numPr>
        <w:spacing w:after="0" w:line="240" w:lineRule="auto"/>
        <w:rPr>
          <w:rFonts w:ascii="Arial" w:hAnsi="Arial" w:cs="Arial"/>
          <w:b/>
          <w:sz w:val="24"/>
          <w:szCs w:val="24"/>
        </w:rPr>
      </w:pPr>
      <w:r w:rsidRPr="00E77066">
        <w:rPr>
          <w:rFonts w:ascii="Arial" w:hAnsi="Arial" w:cs="Arial"/>
          <w:sz w:val="24"/>
          <w:szCs w:val="24"/>
        </w:rPr>
        <w:t>Increased number of focus groups</w:t>
      </w:r>
      <w:bookmarkStart w:id="0" w:name="_GoBack"/>
      <w:bookmarkEnd w:id="0"/>
      <w:r w:rsidRPr="00E77066">
        <w:rPr>
          <w:rFonts w:ascii="Arial" w:hAnsi="Arial" w:cs="Arial"/>
          <w:sz w:val="24"/>
          <w:szCs w:val="24"/>
        </w:rPr>
        <w:t xml:space="preserve"> from 30 to 36, resulting in an increase in sample size from 180 to 220 participants.</w:t>
      </w:r>
      <w:r w:rsidR="008E3D50">
        <w:rPr>
          <w:rFonts w:ascii="Arial" w:hAnsi="Arial" w:cs="Arial"/>
          <w:sz w:val="24"/>
          <w:szCs w:val="24"/>
        </w:rPr>
        <w:t xml:space="preserve"> Total increase of 120 respondents.</w:t>
      </w:r>
    </w:p>
    <w:p w:rsidR="00700EB9" w:rsidRPr="00E77066" w:rsidRDefault="00700EB9" w:rsidP="00700EB9">
      <w:pPr>
        <w:pStyle w:val="ListParagraph"/>
        <w:widowControl w:val="0"/>
        <w:numPr>
          <w:ilvl w:val="1"/>
          <w:numId w:val="6"/>
        </w:numPr>
        <w:spacing w:after="0" w:line="240" w:lineRule="auto"/>
        <w:rPr>
          <w:rFonts w:ascii="Arial" w:hAnsi="Arial" w:cs="Arial"/>
          <w:b/>
          <w:sz w:val="24"/>
          <w:szCs w:val="24"/>
        </w:rPr>
      </w:pPr>
      <w:r w:rsidRPr="00E77066">
        <w:rPr>
          <w:rFonts w:ascii="Arial" w:hAnsi="Arial" w:cs="Arial"/>
          <w:sz w:val="24"/>
          <w:szCs w:val="24"/>
        </w:rPr>
        <w:t>Included additional subgroups of participants (i.e., added subgroups of youth who are at risk for using e-cigarettes, youth you are experimenting with e-cigarettes, and youth who are experimenting with both e-cigarettes and cigarettes).</w:t>
      </w:r>
    </w:p>
    <w:p w:rsidR="008F7BDC" w:rsidRPr="008F7BDC" w:rsidRDefault="008F7BDC" w:rsidP="00700EB9">
      <w:pPr>
        <w:pStyle w:val="ListParagraph"/>
        <w:widowControl w:val="0"/>
        <w:numPr>
          <w:ilvl w:val="1"/>
          <w:numId w:val="6"/>
        </w:numPr>
        <w:spacing w:after="0" w:line="240" w:lineRule="auto"/>
        <w:rPr>
          <w:rFonts w:ascii="Arial" w:hAnsi="Arial" w:cs="Arial"/>
          <w:b/>
          <w:sz w:val="24"/>
          <w:szCs w:val="24"/>
        </w:rPr>
      </w:pPr>
      <w:r>
        <w:rPr>
          <w:rFonts w:ascii="Arial" w:hAnsi="Arial" w:cs="Arial"/>
          <w:sz w:val="24"/>
          <w:szCs w:val="24"/>
        </w:rPr>
        <w:t xml:space="preserve">Updated number of groups of “experimenters” </w:t>
      </w:r>
      <w:r w:rsidR="00E333F9">
        <w:rPr>
          <w:rFonts w:ascii="Arial" w:hAnsi="Arial" w:cs="Arial"/>
          <w:sz w:val="24"/>
          <w:szCs w:val="24"/>
        </w:rPr>
        <w:t xml:space="preserve">from 90 to 170 </w:t>
      </w:r>
      <w:r>
        <w:rPr>
          <w:rFonts w:ascii="Arial" w:hAnsi="Arial" w:cs="Arial"/>
          <w:sz w:val="24"/>
          <w:szCs w:val="24"/>
        </w:rPr>
        <w:t>and number of groups of “at-</w:t>
      </w:r>
      <w:r w:rsidR="00E333F9">
        <w:rPr>
          <w:rFonts w:ascii="Arial" w:hAnsi="Arial" w:cs="Arial"/>
          <w:sz w:val="24"/>
          <w:szCs w:val="24"/>
        </w:rPr>
        <w:t>risk youth</w:t>
      </w:r>
      <w:r>
        <w:rPr>
          <w:rFonts w:ascii="Arial" w:hAnsi="Arial" w:cs="Arial"/>
          <w:sz w:val="24"/>
          <w:szCs w:val="24"/>
        </w:rPr>
        <w:t>”</w:t>
      </w:r>
      <w:r w:rsidR="00E333F9">
        <w:rPr>
          <w:rFonts w:ascii="Arial" w:hAnsi="Arial" w:cs="Arial"/>
          <w:sz w:val="24"/>
          <w:szCs w:val="24"/>
        </w:rPr>
        <w:t xml:space="preserve"> from 90 to 50.</w:t>
      </w:r>
    </w:p>
    <w:p w:rsidR="00700EB9" w:rsidRPr="00E77066" w:rsidRDefault="00700EB9" w:rsidP="00700EB9">
      <w:pPr>
        <w:pStyle w:val="ListParagraph"/>
        <w:widowControl w:val="0"/>
        <w:numPr>
          <w:ilvl w:val="1"/>
          <w:numId w:val="6"/>
        </w:numPr>
        <w:spacing w:after="0" w:line="240" w:lineRule="auto"/>
        <w:rPr>
          <w:rFonts w:ascii="Arial" w:hAnsi="Arial" w:cs="Arial"/>
          <w:b/>
          <w:sz w:val="24"/>
          <w:szCs w:val="24"/>
        </w:rPr>
      </w:pPr>
      <w:r w:rsidRPr="00E77066">
        <w:rPr>
          <w:rFonts w:ascii="Arial" w:hAnsi="Arial" w:cs="Arial"/>
          <w:sz w:val="24"/>
          <w:szCs w:val="24"/>
        </w:rPr>
        <w:t>Updated study date</w:t>
      </w:r>
      <w:r w:rsidR="00E77066">
        <w:rPr>
          <w:rFonts w:ascii="Arial" w:hAnsi="Arial" w:cs="Arial"/>
          <w:sz w:val="24"/>
          <w:szCs w:val="24"/>
        </w:rPr>
        <w:t>s</w:t>
      </w:r>
      <w:r w:rsidRPr="00E77066">
        <w:rPr>
          <w:rFonts w:ascii="Arial" w:hAnsi="Arial" w:cs="Arial"/>
          <w:sz w:val="24"/>
          <w:szCs w:val="24"/>
        </w:rPr>
        <w:t>.</w:t>
      </w:r>
    </w:p>
    <w:p w:rsidR="00976853" w:rsidRPr="00E77066" w:rsidRDefault="00700EB9" w:rsidP="00976853">
      <w:pPr>
        <w:pStyle w:val="ListParagraph"/>
        <w:widowControl w:val="0"/>
        <w:numPr>
          <w:ilvl w:val="1"/>
          <w:numId w:val="6"/>
        </w:numPr>
        <w:spacing w:after="0" w:line="240" w:lineRule="auto"/>
        <w:rPr>
          <w:rFonts w:ascii="Arial" w:hAnsi="Arial" w:cs="Arial"/>
          <w:b/>
          <w:sz w:val="24"/>
          <w:szCs w:val="24"/>
        </w:rPr>
      </w:pPr>
      <w:r w:rsidRPr="00E77066">
        <w:rPr>
          <w:rFonts w:ascii="Arial" w:hAnsi="Arial" w:cs="Arial"/>
          <w:sz w:val="24"/>
          <w:szCs w:val="24"/>
        </w:rPr>
        <w:t>Updated description of focus groups activities and time allocations per act</w:t>
      </w:r>
      <w:r w:rsidR="00976853" w:rsidRPr="00E77066">
        <w:rPr>
          <w:rFonts w:ascii="Arial" w:hAnsi="Arial" w:cs="Arial"/>
          <w:sz w:val="24"/>
          <w:szCs w:val="24"/>
        </w:rPr>
        <w:t>ivity.</w:t>
      </w:r>
    </w:p>
    <w:p w:rsidR="00976853" w:rsidRPr="00E77066" w:rsidRDefault="00976853" w:rsidP="00A6691F">
      <w:pPr>
        <w:pStyle w:val="ListParagraph"/>
        <w:widowControl w:val="0"/>
        <w:numPr>
          <w:ilvl w:val="1"/>
          <w:numId w:val="6"/>
        </w:numPr>
        <w:spacing w:after="0" w:line="240" w:lineRule="auto"/>
        <w:rPr>
          <w:rFonts w:ascii="Arial" w:hAnsi="Arial" w:cs="Arial"/>
          <w:b/>
          <w:sz w:val="24"/>
          <w:szCs w:val="24"/>
        </w:rPr>
      </w:pPr>
      <w:r w:rsidRPr="00E77066">
        <w:rPr>
          <w:rFonts w:ascii="Arial" w:hAnsi="Arial" w:cs="Arial"/>
          <w:sz w:val="24"/>
          <w:szCs w:val="24"/>
        </w:rPr>
        <w:t>Updated burden estimates to account for increase in sample size</w:t>
      </w:r>
      <w:r w:rsidR="00F30DF2" w:rsidRPr="00E77066">
        <w:rPr>
          <w:rFonts w:ascii="Arial" w:hAnsi="Arial" w:cs="Arial"/>
          <w:sz w:val="24"/>
          <w:szCs w:val="24"/>
        </w:rPr>
        <w:t xml:space="preserve"> from 363 to 443</w:t>
      </w:r>
      <w:r w:rsidRPr="00E77066">
        <w:rPr>
          <w:rFonts w:ascii="Arial" w:hAnsi="Arial" w:cs="Arial"/>
          <w:sz w:val="24"/>
          <w:szCs w:val="24"/>
        </w:rPr>
        <w:t xml:space="preserve"> (burden estimates per participant remain the same</w:t>
      </w:r>
      <w:r w:rsidR="00F30DF2" w:rsidRPr="00E77066">
        <w:rPr>
          <w:rFonts w:ascii="Arial" w:hAnsi="Arial" w:cs="Arial"/>
          <w:sz w:val="24"/>
          <w:szCs w:val="24"/>
        </w:rPr>
        <w:t>)</w:t>
      </w:r>
      <w:r w:rsidRPr="00E77066">
        <w:rPr>
          <w:rFonts w:ascii="Arial" w:hAnsi="Arial" w:cs="Arial"/>
          <w:sz w:val="24"/>
          <w:szCs w:val="24"/>
        </w:rPr>
        <w:t>.</w:t>
      </w:r>
      <w:r w:rsidR="008E3D50">
        <w:rPr>
          <w:rFonts w:ascii="Arial" w:hAnsi="Arial" w:cs="Arial"/>
          <w:sz w:val="24"/>
          <w:szCs w:val="24"/>
        </w:rPr>
        <w:t xml:space="preserve"> Total increase of 80 burden hours.</w:t>
      </w:r>
    </w:p>
    <w:p w:rsidR="00700EB9" w:rsidRPr="00E77066" w:rsidRDefault="00700EB9" w:rsidP="00700EB9">
      <w:pPr>
        <w:pStyle w:val="ListParagraph"/>
        <w:widowControl w:val="0"/>
        <w:spacing w:after="0" w:line="240" w:lineRule="auto"/>
        <w:ind w:left="1080"/>
        <w:rPr>
          <w:rFonts w:ascii="Arial" w:hAnsi="Arial" w:cs="Arial"/>
          <w:b/>
          <w:sz w:val="24"/>
          <w:szCs w:val="24"/>
        </w:rPr>
      </w:pPr>
    </w:p>
    <w:p w:rsidR="00F577A8" w:rsidRPr="00E77066" w:rsidRDefault="009446A8" w:rsidP="009446A8">
      <w:pPr>
        <w:pStyle w:val="ListParagraph"/>
        <w:widowControl w:val="0"/>
        <w:numPr>
          <w:ilvl w:val="0"/>
          <w:numId w:val="6"/>
        </w:numPr>
        <w:spacing w:after="0" w:line="240" w:lineRule="auto"/>
        <w:rPr>
          <w:rFonts w:ascii="Arial" w:hAnsi="Arial" w:cs="Arial"/>
          <w:b/>
          <w:sz w:val="24"/>
          <w:szCs w:val="24"/>
        </w:rPr>
      </w:pPr>
      <w:r w:rsidRPr="00E77066">
        <w:rPr>
          <w:rFonts w:ascii="Arial" w:hAnsi="Arial" w:cs="Arial"/>
          <w:b/>
          <w:sz w:val="24"/>
          <w:szCs w:val="24"/>
          <w:u w:val="single"/>
        </w:rPr>
        <w:t>Screener</w:t>
      </w:r>
    </w:p>
    <w:p w:rsidR="00D7433E" w:rsidRPr="00E77066" w:rsidRDefault="00D7433E" w:rsidP="00D7433E">
      <w:pPr>
        <w:pStyle w:val="ListParagraph"/>
        <w:widowControl w:val="0"/>
        <w:numPr>
          <w:ilvl w:val="1"/>
          <w:numId w:val="6"/>
        </w:numPr>
        <w:spacing w:after="0" w:line="240" w:lineRule="auto"/>
        <w:rPr>
          <w:rFonts w:ascii="Arial" w:hAnsi="Arial" w:cs="Arial"/>
          <w:b/>
          <w:sz w:val="24"/>
          <w:szCs w:val="24"/>
        </w:rPr>
      </w:pPr>
      <w:r w:rsidRPr="00E77066">
        <w:rPr>
          <w:rFonts w:ascii="Arial" w:hAnsi="Arial" w:cs="Arial"/>
          <w:sz w:val="24"/>
          <w:szCs w:val="24"/>
        </w:rPr>
        <w:t>Added questions about e-cigarette susceptibility and usage.</w:t>
      </w:r>
    </w:p>
    <w:p w:rsidR="00D7433E" w:rsidRPr="00E77066" w:rsidRDefault="00D7433E" w:rsidP="00D7433E">
      <w:pPr>
        <w:pStyle w:val="ListParagraph"/>
        <w:widowControl w:val="0"/>
        <w:numPr>
          <w:ilvl w:val="1"/>
          <w:numId w:val="6"/>
        </w:numPr>
        <w:spacing w:after="0" w:line="240" w:lineRule="auto"/>
        <w:rPr>
          <w:rFonts w:ascii="Arial" w:hAnsi="Arial" w:cs="Arial"/>
          <w:sz w:val="24"/>
          <w:szCs w:val="24"/>
        </w:rPr>
      </w:pPr>
      <w:r w:rsidRPr="00E77066">
        <w:rPr>
          <w:rFonts w:ascii="Arial" w:hAnsi="Arial" w:cs="Arial"/>
          <w:sz w:val="24"/>
          <w:szCs w:val="24"/>
        </w:rPr>
        <w:t xml:space="preserve">Removed nonessential questions to account for addition of questions (eliminated questions related to: </w:t>
      </w:r>
      <w:r w:rsidR="00386A94" w:rsidRPr="00E77066">
        <w:rPr>
          <w:rFonts w:ascii="Arial" w:hAnsi="Arial" w:cs="Arial"/>
          <w:sz w:val="24"/>
          <w:szCs w:val="24"/>
        </w:rPr>
        <w:t>[1]</w:t>
      </w:r>
      <w:r w:rsidRPr="00E77066">
        <w:rPr>
          <w:rFonts w:ascii="Arial" w:hAnsi="Arial" w:cs="Arial"/>
          <w:sz w:val="24"/>
          <w:szCs w:val="24"/>
        </w:rPr>
        <w:t xml:space="preserve"> the nature of the</w:t>
      </w:r>
      <w:r w:rsidR="00386A94" w:rsidRPr="00E77066">
        <w:rPr>
          <w:rFonts w:ascii="Arial" w:hAnsi="Arial" w:cs="Arial"/>
          <w:sz w:val="24"/>
          <w:szCs w:val="24"/>
        </w:rPr>
        <w:t xml:space="preserve"> employment of family members, [2]</w:t>
      </w:r>
      <w:r w:rsidRPr="00E77066">
        <w:rPr>
          <w:rFonts w:ascii="Arial" w:hAnsi="Arial" w:cs="Arial"/>
          <w:sz w:val="24"/>
          <w:szCs w:val="24"/>
        </w:rPr>
        <w:t xml:space="preserve"> history of market research participation,</w:t>
      </w:r>
      <w:r w:rsidR="00386A94" w:rsidRPr="00E77066">
        <w:rPr>
          <w:rFonts w:ascii="Arial" w:hAnsi="Arial" w:cs="Arial"/>
          <w:sz w:val="24"/>
          <w:szCs w:val="24"/>
        </w:rPr>
        <w:t xml:space="preserve"> [3]</w:t>
      </w:r>
      <w:r w:rsidRPr="00E77066">
        <w:rPr>
          <w:rFonts w:ascii="Arial" w:hAnsi="Arial" w:cs="Arial"/>
          <w:sz w:val="24"/>
          <w:szCs w:val="24"/>
        </w:rPr>
        <w:t xml:space="preserve"> history of participating in market research on the topic of tobacco, and </w:t>
      </w:r>
      <w:r w:rsidR="00386A94" w:rsidRPr="00E77066">
        <w:rPr>
          <w:rFonts w:ascii="Arial" w:hAnsi="Arial" w:cs="Arial"/>
          <w:sz w:val="24"/>
          <w:szCs w:val="24"/>
        </w:rPr>
        <w:t>[</w:t>
      </w:r>
      <w:r w:rsidRPr="00E77066">
        <w:rPr>
          <w:rFonts w:ascii="Arial" w:hAnsi="Arial" w:cs="Arial"/>
          <w:sz w:val="24"/>
          <w:szCs w:val="24"/>
        </w:rPr>
        <w:t>4</w:t>
      </w:r>
      <w:r w:rsidR="00386A94" w:rsidRPr="00E77066">
        <w:rPr>
          <w:rFonts w:ascii="Arial" w:hAnsi="Arial" w:cs="Arial"/>
          <w:sz w:val="24"/>
          <w:szCs w:val="24"/>
        </w:rPr>
        <w:t>]</w:t>
      </w:r>
      <w:r w:rsidRPr="00E77066">
        <w:rPr>
          <w:rFonts w:ascii="Arial" w:hAnsi="Arial" w:cs="Arial"/>
          <w:sz w:val="24"/>
          <w:szCs w:val="24"/>
        </w:rPr>
        <w:t xml:space="preserve"> openness and creativity</w:t>
      </w:r>
      <w:r w:rsidR="00386A94" w:rsidRPr="00E77066">
        <w:rPr>
          <w:rFonts w:ascii="Arial" w:hAnsi="Arial" w:cs="Arial"/>
          <w:sz w:val="24"/>
          <w:szCs w:val="24"/>
        </w:rPr>
        <w:t>).</w:t>
      </w:r>
    </w:p>
    <w:p w:rsidR="00D7433E" w:rsidRPr="00E77066" w:rsidRDefault="00D7433E" w:rsidP="00D7433E">
      <w:pPr>
        <w:pStyle w:val="ListParagraph"/>
        <w:widowControl w:val="0"/>
        <w:numPr>
          <w:ilvl w:val="1"/>
          <w:numId w:val="6"/>
        </w:numPr>
        <w:spacing w:after="0" w:line="240" w:lineRule="auto"/>
        <w:rPr>
          <w:rFonts w:ascii="Arial" w:hAnsi="Arial" w:cs="Arial"/>
          <w:sz w:val="24"/>
          <w:szCs w:val="24"/>
        </w:rPr>
      </w:pPr>
      <w:r w:rsidRPr="00E77066">
        <w:rPr>
          <w:rFonts w:ascii="Arial" w:hAnsi="Arial" w:cs="Arial"/>
          <w:sz w:val="24"/>
          <w:szCs w:val="24"/>
        </w:rPr>
        <w:t>Modified script so that study staff can assign youth to groups post-phone call and call the youth after screening to provide information on the date, time, and location of the focus group to which they will be assigned.</w:t>
      </w:r>
    </w:p>
    <w:p w:rsidR="00D7433E" w:rsidRPr="00E77066" w:rsidRDefault="00D7433E" w:rsidP="00D7433E">
      <w:pPr>
        <w:pStyle w:val="ListParagraph"/>
        <w:widowControl w:val="0"/>
        <w:spacing w:after="0" w:line="240" w:lineRule="auto"/>
        <w:ind w:left="1080"/>
        <w:rPr>
          <w:rFonts w:ascii="Arial" w:hAnsi="Arial" w:cs="Arial"/>
          <w:b/>
          <w:sz w:val="24"/>
          <w:szCs w:val="24"/>
        </w:rPr>
      </w:pPr>
    </w:p>
    <w:p w:rsidR="009446A8" w:rsidRPr="00E77066" w:rsidRDefault="009446A8" w:rsidP="009446A8">
      <w:pPr>
        <w:pStyle w:val="ListParagraph"/>
        <w:widowControl w:val="0"/>
        <w:numPr>
          <w:ilvl w:val="0"/>
          <w:numId w:val="6"/>
        </w:numPr>
        <w:spacing w:after="0" w:line="240" w:lineRule="auto"/>
        <w:rPr>
          <w:rFonts w:ascii="Arial" w:hAnsi="Arial" w:cs="Arial"/>
          <w:b/>
          <w:sz w:val="24"/>
          <w:szCs w:val="24"/>
        </w:rPr>
      </w:pPr>
      <w:r w:rsidRPr="00E77066">
        <w:rPr>
          <w:rFonts w:ascii="Arial" w:hAnsi="Arial" w:cs="Arial"/>
          <w:b/>
          <w:sz w:val="24"/>
          <w:szCs w:val="24"/>
          <w:u w:val="single"/>
        </w:rPr>
        <w:t>Parental Consent Form</w:t>
      </w:r>
    </w:p>
    <w:p w:rsidR="009446A8" w:rsidRPr="00E77066" w:rsidRDefault="00700EB9" w:rsidP="009446A8">
      <w:pPr>
        <w:pStyle w:val="ListParagraph"/>
        <w:widowControl w:val="0"/>
        <w:numPr>
          <w:ilvl w:val="1"/>
          <w:numId w:val="6"/>
        </w:numPr>
        <w:spacing w:after="0" w:line="240" w:lineRule="auto"/>
        <w:rPr>
          <w:rFonts w:ascii="Arial" w:hAnsi="Arial" w:cs="Arial"/>
          <w:b/>
          <w:sz w:val="24"/>
          <w:szCs w:val="24"/>
        </w:rPr>
      </w:pPr>
      <w:r w:rsidRPr="00E77066">
        <w:rPr>
          <w:rFonts w:ascii="Arial" w:hAnsi="Arial" w:cs="Arial"/>
          <w:sz w:val="24"/>
          <w:szCs w:val="24"/>
        </w:rPr>
        <w:t>Simplified l</w:t>
      </w:r>
      <w:r w:rsidR="009446A8" w:rsidRPr="00E77066">
        <w:rPr>
          <w:rFonts w:ascii="Arial" w:hAnsi="Arial" w:cs="Arial"/>
          <w:sz w:val="24"/>
          <w:szCs w:val="24"/>
        </w:rPr>
        <w:t>anguage to improve readability to a Flesch Kincaid grade level of 8.5 and to reduce redundancies.</w:t>
      </w:r>
    </w:p>
    <w:p w:rsidR="009446A8" w:rsidRPr="00E77066" w:rsidRDefault="00E333F9" w:rsidP="009446A8">
      <w:pPr>
        <w:pStyle w:val="ListParagraph"/>
        <w:widowControl w:val="0"/>
        <w:numPr>
          <w:ilvl w:val="1"/>
          <w:numId w:val="6"/>
        </w:numPr>
        <w:spacing w:after="0" w:line="240" w:lineRule="auto"/>
        <w:rPr>
          <w:rFonts w:ascii="Arial" w:hAnsi="Arial" w:cs="Arial"/>
          <w:b/>
          <w:sz w:val="24"/>
          <w:szCs w:val="24"/>
        </w:rPr>
      </w:pPr>
      <w:r>
        <w:rPr>
          <w:rFonts w:ascii="Arial" w:hAnsi="Arial" w:cs="Arial"/>
          <w:sz w:val="24"/>
          <w:szCs w:val="24"/>
        </w:rPr>
        <w:t xml:space="preserve">Noted that focus groups will </w:t>
      </w:r>
      <w:r w:rsidR="009446A8" w:rsidRPr="00E77066">
        <w:rPr>
          <w:rFonts w:ascii="Arial" w:hAnsi="Arial" w:cs="Arial"/>
          <w:sz w:val="24"/>
          <w:szCs w:val="24"/>
        </w:rPr>
        <w:t xml:space="preserve">be </w:t>
      </w:r>
      <w:r>
        <w:rPr>
          <w:rFonts w:ascii="Arial" w:hAnsi="Arial" w:cs="Arial"/>
          <w:sz w:val="24"/>
          <w:szCs w:val="24"/>
        </w:rPr>
        <w:t xml:space="preserve">audio </w:t>
      </w:r>
      <w:r w:rsidR="009446A8" w:rsidRPr="00E77066">
        <w:rPr>
          <w:rFonts w:ascii="Arial" w:hAnsi="Arial" w:cs="Arial"/>
          <w:sz w:val="24"/>
          <w:szCs w:val="24"/>
        </w:rPr>
        <w:t xml:space="preserve">recorded and that they may be livestreamed (but not </w:t>
      </w:r>
      <w:r w:rsidR="00386A94" w:rsidRPr="00E77066">
        <w:rPr>
          <w:rFonts w:ascii="Arial" w:hAnsi="Arial" w:cs="Arial"/>
          <w:sz w:val="24"/>
          <w:szCs w:val="24"/>
        </w:rPr>
        <w:t xml:space="preserve">video </w:t>
      </w:r>
      <w:r w:rsidR="009446A8" w:rsidRPr="00E77066">
        <w:rPr>
          <w:rFonts w:ascii="Arial" w:hAnsi="Arial" w:cs="Arial"/>
          <w:sz w:val="24"/>
          <w:szCs w:val="24"/>
        </w:rPr>
        <w:t>recorded) for other members of the research team.</w:t>
      </w:r>
    </w:p>
    <w:p w:rsidR="009446A8" w:rsidRPr="00E77066" w:rsidRDefault="009446A8" w:rsidP="009446A8">
      <w:pPr>
        <w:pStyle w:val="ListParagraph"/>
        <w:widowControl w:val="0"/>
        <w:numPr>
          <w:ilvl w:val="1"/>
          <w:numId w:val="6"/>
        </w:numPr>
        <w:spacing w:after="0" w:line="240" w:lineRule="auto"/>
        <w:rPr>
          <w:rFonts w:ascii="Arial" w:hAnsi="Arial" w:cs="Arial"/>
          <w:b/>
          <w:sz w:val="24"/>
          <w:szCs w:val="24"/>
        </w:rPr>
      </w:pPr>
      <w:r w:rsidRPr="00E77066">
        <w:rPr>
          <w:rFonts w:ascii="Arial" w:hAnsi="Arial" w:cs="Arial"/>
          <w:sz w:val="24"/>
          <w:szCs w:val="24"/>
        </w:rPr>
        <w:t>Included language about the possibility of loss of privacy due to data breach.</w:t>
      </w:r>
    </w:p>
    <w:p w:rsidR="009446A8" w:rsidRPr="00E77066" w:rsidRDefault="009446A8" w:rsidP="009446A8">
      <w:pPr>
        <w:pStyle w:val="ListParagraph"/>
        <w:widowControl w:val="0"/>
        <w:spacing w:after="0" w:line="240" w:lineRule="auto"/>
        <w:ind w:left="1080"/>
        <w:rPr>
          <w:rFonts w:ascii="Arial" w:hAnsi="Arial" w:cs="Arial"/>
          <w:b/>
          <w:sz w:val="24"/>
          <w:szCs w:val="24"/>
        </w:rPr>
      </w:pPr>
    </w:p>
    <w:p w:rsidR="009446A8" w:rsidRPr="00E77066" w:rsidRDefault="009446A8" w:rsidP="009446A8">
      <w:pPr>
        <w:pStyle w:val="ListParagraph"/>
        <w:widowControl w:val="0"/>
        <w:numPr>
          <w:ilvl w:val="0"/>
          <w:numId w:val="6"/>
        </w:numPr>
        <w:spacing w:after="0" w:line="240" w:lineRule="auto"/>
        <w:rPr>
          <w:rFonts w:ascii="Arial" w:hAnsi="Arial" w:cs="Arial"/>
          <w:b/>
          <w:sz w:val="24"/>
          <w:szCs w:val="24"/>
        </w:rPr>
      </w:pPr>
      <w:r w:rsidRPr="00E77066">
        <w:rPr>
          <w:rFonts w:ascii="Arial" w:hAnsi="Arial" w:cs="Arial"/>
          <w:b/>
          <w:sz w:val="24"/>
          <w:szCs w:val="24"/>
          <w:u w:val="single"/>
        </w:rPr>
        <w:t>Youth Assent Form</w:t>
      </w:r>
    </w:p>
    <w:p w:rsidR="009446A8" w:rsidRPr="00E77066" w:rsidRDefault="00700EB9" w:rsidP="009446A8">
      <w:pPr>
        <w:pStyle w:val="ListParagraph"/>
        <w:widowControl w:val="0"/>
        <w:numPr>
          <w:ilvl w:val="1"/>
          <w:numId w:val="6"/>
        </w:numPr>
        <w:spacing w:after="0" w:line="240" w:lineRule="auto"/>
        <w:rPr>
          <w:rFonts w:ascii="Arial" w:hAnsi="Arial" w:cs="Arial"/>
          <w:b/>
          <w:sz w:val="24"/>
          <w:szCs w:val="24"/>
        </w:rPr>
      </w:pPr>
      <w:r w:rsidRPr="00E77066">
        <w:rPr>
          <w:rFonts w:ascii="Arial" w:hAnsi="Arial" w:cs="Arial"/>
          <w:sz w:val="24"/>
          <w:szCs w:val="24"/>
        </w:rPr>
        <w:t>S</w:t>
      </w:r>
      <w:r w:rsidR="009446A8" w:rsidRPr="00E77066">
        <w:rPr>
          <w:rFonts w:ascii="Arial" w:hAnsi="Arial" w:cs="Arial"/>
          <w:sz w:val="24"/>
          <w:szCs w:val="24"/>
        </w:rPr>
        <w:t xml:space="preserve">implified </w:t>
      </w:r>
      <w:r w:rsidRPr="00E77066">
        <w:rPr>
          <w:rFonts w:ascii="Arial" w:hAnsi="Arial" w:cs="Arial"/>
          <w:sz w:val="24"/>
          <w:szCs w:val="24"/>
        </w:rPr>
        <w:t xml:space="preserve">language </w:t>
      </w:r>
      <w:r w:rsidR="009446A8" w:rsidRPr="00E77066">
        <w:rPr>
          <w:rFonts w:ascii="Arial" w:hAnsi="Arial" w:cs="Arial"/>
          <w:sz w:val="24"/>
          <w:szCs w:val="24"/>
        </w:rPr>
        <w:t>to improve readability to a Flesch Kincaid grade level of 7.5.</w:t>
      </w:r>
    </w:p>
    <w:p w:rsidR="009446A8" w:rsidRPr="00E77066" w:rsidRDefault="00E333F9" w:rsidP="009446A8">
      <w:pPr>
        <w:pStyle w:val="ListParagraph"/>
        <w:widowControl w:val="0"/>
        <w:numPr>
          <w:ilvl w:val="1"/>
          <w:numId w:val="6"/>
        </w:numPr>
        <w:spacing w:after="0" w:line="240" w:lineRule="auto"/>
        <w:rPr>
          <w:rFonts w:ascii="Arial" w:hAnsi="Arial" w:cs="Arial"/>
          <w:b/>
          <w:sz w:val="24"/>
          <w:szCs w:val="24"/>
        </w:rPr>
      </w:pPr>
      <w:r>
        <w:rPr>
          <w:rFonts w:ascii="Arial" w:hAnsi="Arial" w:cs="Arial"/>
          <w:sz w:val="24"/>
          <w:szCs w:val="24"/>
        </w:rPr>
        <w:lastRenderedPageBreak/>
        <w:t xml:space="preserve">Noted that focus groups will </w:t>
      </w:r>
      <w:r w:rsidR="009446A8" w:rsidRPr="00E77066">
        <w:rPr>
          <w:rFonts w:ascii="Arial" w:hAnsi="Arial" w:cs="Arial"/>
          <w:sz w:val="24"/>
          <w:szCs w:val="24"/>
        </w:rPr>
        <w:t xml:space="preserve">be </w:t>
      </w:r>
      <w:r>
        <w:rPr>
          <w:rFonts w:ascii="Arial" w:hAnsi="Arial" w:cs="Arial"/>
          <w:sz w:val="24"/>
          <w:szCs w:val="24"/>
        </w:rPr>
        <w:t xml:space="preserve">audio </w:t>
      </w:r>
      <w:r w:rsidR="009446A8" w:rsidRPr="00E77066">
        <w:rPr>
          <w:rFonts w:ascii="Arial" w:hAnsi="Arial" w:cs="Arial"/>
          <w:sz w:val="24"/>
          <w:szCs w:val="24"/>
        </w:rPr>
        <w:t xml:space="preserve">recorded and that they may be livestreamed (but not </w:t>
      </w:r>
      <w:r w:rsidR="00386A94" w:rsidRPr="00E77066">
        <w:rPr>
          <w:rFonts w:ascii="Arial" w:hAnsi="Arial" w:cs="Arial"/>
          <w:sz w:val="24"/>
          <w:szCs w:val="24"/>
        </w:rPr>
        <w:t xml:space="preserve">video </w:t>
      </w:r>
      <w:r w:rsidR="009446A8" w:rsidRPr="00E77066">
        <w:rPr>
          <w:rFonts w:ascii="Arial" w:hAnsi="Arial" w:cs="Arial"/>
          <w:sz w:val="24"/>
          <w:szCs w:val="24"/>
        </w:rPr>
        <w:t>recorded) for other members of the research team.</w:t>
      </w:r>
    </w:p>
    <w:p w:rsidR="009446A8" w:rsidRPr="00E77066" w:rsidRDefault="009446A8" w:rsidP="009446A8">
      <w:pPr>
        <w:pStyle w:val="ListParagraph"/>
        <w:widowControl w:val="0"/>
        <w:spacing w:after="0" w:line="240" w:lineRule="auto"/>
        <w:ind w:left="360"/>
        <w:rPr>
          <w:rFonts w:ascii="Arial" w:hAnsi="Arial" w:cs="Arial"/>
          <w:b/>
          <w:sz w:val="24"/>
          <w:szCs w:val="24"/>
        </w:rPr>
      </w:pPr>
    </w:p>
    <w:p w:rsidR="009351AA" w:rsidRPr="00E77066" w:rsidRDefault="009351AA" w:rsidP="00F577A8">
      <w:pPr>
        <w:pStyle w:val="ListParagraph"/>
        <w:widowControl w:val="0"/>
        <w:numPr>
          <w:ilvl w:val="0"/>
          <w:numId w:val="6"/>
        </w:numPr>
        <w:spacing w:after="0" w:line="240" w:lineRule="auto"/>
        <w:rPr>
          <w:rFonts w:ascii="Arial" w:hAnsi="Arial" w:cs="Arial"/>
          <w:b/>
          <w:sz w:val="24"/>
          <w:szCs w:val="24"/>
          <w:u w:val="single"/>
        </w:rPr>
      </w:pPr>
      <w:r w:rsidRPr="00E77066">
        <w:rPr>
          <w:rFonts w:ascii="Arial" w:hAnsi="Arial" w:cs="Arial"/>
          <w:b/>
          <w:sz w:val="24"/>
          <w:szCs w:val="24"/>
          <w:u w:val="single"/>
        </w:rPr>
        <w:t>Discussion Guide:</w:t>
      </w:r>
    </w:p>
    <w:p w:rsidR="009351AA" w:rsidRPr="00E77066" w:rsidRDefault="00700EB9" w:rsidP="009351AA">
      <w:pPr>
        <w:pStyle w:val="ListParagraph"/>
        <w:widowControl w:val="0"/>
        <w:numPr>
          <w:ilvl w:val="1"/>
          <w:numId w:val="6"/>
        </w:numPr>
        <w:spacing w:after="0" w:line="240" w:lineRule="auto"/>
        <w:rPr>
          <w:rFonts w:ascii="Arial" w:hAnsi="Arial" w:cs="Arial"/>
          <w:b/>
          <w:sz w:val="24"/>
          <w:szCs w:val="24"/>
          <w:u w:val="single"/>
        </w:rPr>
      </w:pPr>
      <w:r w:rsidRPr="00E77066">
        <w:rPr>
          <w:rFonts w:ascii="Arial" w:hAnsi="Arial" w:cs="Arial"/>
          <w:sz w:val="24"/>
          <w:szCs w:val="24"/>
        </w:rPr>
        <w:t xml:space="preserve">Modified </w:t>
      </w:r>
      <w:r w:rsidR="009351AA" w:rsidRPr="00E77066">
        <w:rPr>
          <w:rFonts w:ascii="Arial" w:hAnsi="Arial" w:cs="Arial"/>
          <w:sz w:val="24"/>
          <w:szCs w:val="24"/>
        </w:rPr>
        <w:t>Creative Concept discussion guide to include e-cigarette questions.</w:t>
      </w:r>
    </w:p>
    <w:p w:rsidR="009351AA" w:rsidRPr="00E77066" w:rsidRDefault="00700EB9" w:rsidP="009351AA">
      <w:pPr>
        <w:pStyle w:val="ListParagraph"/>
        <w:widowControl w:val="0"/>
        <w:numPr>
          <w:ilvl w:val="1"/>
          <w:numId w:val="6"/>
        </w:numPr>
        <w:spacing w:after="0" w:line="240" w:lineRule="auto"/>
        <w:rPr>
          <w:rFonts w:ascii="Arial" w:hAnsi="Arial" w:cs="Arial"/>
          <w:b/>
          <w:sz w:val="24"/>
          <w:szCs w:val="24"/>
          <w:u w:val="single"/>
        </w:rPr>
      </w:pPr>
      <w:r w:rsidRPr="00E77066">
        <w:rPr>
          <w:rFonts w:ascii="Arial" w:hAnsi="Arial" w:cs="Arial"/>
          <w:sz w:val="24"/>
          <w:szCs w:val="24"/>
        </w:rPr>
        <w:t xml:space="preserve">Modified </w:t>
      </w:r>
      <w:r w:rsidR="009351AA" w:rsidRPr="00E77066">
        <w:rPr>
          <w:rFonts w:ascii="Arial" w:hAnsi="Arial" w:cs="Arial"/>
          <w:sz w:val="24"/>
          <w:szCs w:val="24"/>
        </w:rPr>
        <w:t>Strategic Concept discussion guide to include e-cigarette questions and to include creative concept questions</w:t>
      </w:r>
      <w:r w:rsidR="00E333F9">
        <w:rPr>
          <w:rFonts w:ascii="Arial" w:hAnsi="Arial" w:cs="Arial"/>
          <w:sz w:val="24"/>
          <w:szCs w:val="24"/>
        </w:rPr>
        <w:t xml:space="preserve"> (now the Combined Strategic and Creative Concept discussion guide)</w:t>
      </w:r>
      <w:r w:rsidR="009351AA" w:rsidRPr="00E77066">
        <w:rPr>
          <w:rFonts w:ascii="Arial" w:hAnsi="Arial" w:cs="Arial"/>
          <w:sz w:val="24"/>
          <w:szCs w:val="24"/>
        </w:rPr>
        <w:t>.</w:t>
      </w:r>
    </w:p>
    <w:p w:rsidR="006F3DC8" w:rsidRPr="00E77066" w:rsidRDefault="006F3DC8" w:rsidP="009351AA">
      <w:pPr>
        <w:pStyle w:val="ListParagraph"/>
        <w:widowControl w:val="0"/>
        <w:numPr>
          <w:ilvl w:val="1"/>
          <w:numId w:val="6"/>
        </w:numPr>
        <w:spacing w:after="0" w:line="240" w:lineRule="auto"/>
        <w:rPr>
          <w:rFonts w:ascii="Arial" w:hAnsi="Arial" w:cs="Arial"/>
          <w:b/>
          <w:sz w:val="24"/>
          <w:szCs w:val="24"/>
          <w:u w:val="single"/>
        </w:rPr>
      </w:pPr>
      <w:r w:rsidRPr="00E77066">
        <w:rPr>
          <w:rFonts w:ascii="Arial" w:hAnsi="Arial" w:cs="Arial"/>
          <w:sz w:val="24"/>
          <w:szCs w:val="24"/>
        </w:rPr>
        <w:t>Updated description of stimuli in instructions.</w:t>
      </w:r>
    </w:p>
    <w:p w:rsidR="006F3DC8" w:rsidRPr="00E77066" w:rsidRDefault="006F3DC8" w:rsidP="009351AA">
      <w:pPr>
        <w:pStyle w:val="ListParagraph"/>
        <w:widowControl w:val="0"/>
        <w:numPr>
          <w:ilvl w:val="1"/>
          <w:numId w:val="6"/>
        </w:numPr>
        <w:spacing w:after="0" w:line="240" w:lineRule="auto"/>
        <w:rPr>
          <w:rFonts w:ascii="Arial" w:hAnsi="Arial" w:cs="Arial"/>
          <w:b/>
          <w:sz w:val="24"/>
          <w:szCs w:val="24"/>
          <w:u w:val="single"/>
        </w:rPr>
      </w:pPr>
      <w:r w:rsidRPr="00E77066">
        <w:rPr>
          <w:rFonts w:ascii="Arial" w:hAnsi="Arial" w:cs="Arial"/>
          <w:sz w:val="24"/>
          <w:szCs w:val="24"/>
        </w:rPr>
        <w:t>Included closing language for wrap-up.</w:t>
      </w:r>
    </w:p>
    <w:p w:rsidR="009351AA" w:rsidRPr="009B01AE" w:rsidRDefault="009351AA" w:rsidP="009B01AE">
      <w:pPr>
        <w:widowControl w:val="0"/>
        <w:spacing w:after="0" w:line="240" w:lineRule="auto"/>
        <w:rPr>
          <w:rFonts w:ascii="Arial" w:hAnsi="Arial" w:cs="Arial"/>
          <w:b/>
          <w:sz w:val="24"/>
          <w:szCs w:val="24"/>
          <w:u w:val="single"/>
        </w:rPr>
      </w:pPr>
    </w:p>
    <w:p w:rsidR="00783FF5" w:rsidRPr="00E77066" w:rsidRDefault="00783FF5" w:rsidP="00783FF5">
      <w:pPr>
        <w:widowControl w:val="0"/>
        <w:spacing w:after="0" w:line="240" w:lineRule="auto"/>
        <w:rPr>
          <w:rFonts w:ascii="Arial" w:hAnsi="Arial" w:cs="Arial"/>
          <w:b/>
          <w:sz w:val="24"/>
          <w:szCs w:val="24"/>
        </w:rPr>
      </w:pPr>
      <w:r w:rsidRPr="00E77066">
        <w:rPr>
          <w:rFonts w:ascii="Arial" w:hAnsi="Arial" w:cs="Arial"/>
          <w:b/>
          <w:sz w:val="24"/>
          <w:szCs w:val="24"/>
        </w:rPr>
        <w:t>Documents Submitted for OMB Review</w:t>
      </w:r>
      <w:r w:rsidR="00F577A8" w:rsidRPr="00E77066">
        <w:rPr>
          <w:rFonts w:ascii="Arial" w:hAnsi="Arial" w:cs="Arial"/>
          <w:b/>
          <w:sz w:val="24"/>
          <w:szCs w:val="24"/>
        </w:rPr>
        <w:t xml:space="preserve"> (including this memo)</w:t>
      </w:r>
      <w:r w:rsidRPr="00E77066">
        <w:rPr>
          <w:rFonts w:ascii="Arial" w:hAnsi="Arial" w:cs="Arial"/>
          <w:b/>
          <w:sz w:val="24"/>
          <w:szCs w:val="24"/>
        </w:rPr>
        <w:t>:</w:t>
      </w:r>
    </w:p>
    <w:p w:rsidR="00783FF5" w:rsidRPr="00E77066" w:rsidRDefault="00783FF5" w:rsidP="00783FF5">
      <w:pPr>
        <w:pStyle w:val="ListParagraph"/>
        <w:widowControl w:val="0"/>
        <w:numPr>
          <w:ilvl w:val="0"/>
          <w:numId w:val="4"/>
        </w:numPr>
        <w:spacing w:after="0" w:line="240" w:lineRule="auto"/>
        <w:rPr>
          <w:rFonts w:ascii="Arial" w:hAnsi="Arial" w:cs="Arial"/>
          <w:i/>
          <w:sz w:val="24"/>
          <w:szCs w:val="24"/>
        </w:rPr>
      </w:pPr>
      <w:r w:rsidRPr="00E77066">
        <w:rPr>
          <w:rFonts w:ascii="Arial" w:hAnsi="Arial" w:cs="Arial"/>
          <w:sz w:val="24"/>
          <w:szCs w:val="24"/>
        </w:rPr>
        <w:t>OMB Amendment Explanatory Memo</w:t>
      </w:r>
      <w:r w:rsidR="004354E0" w:rsidRPr="00E77066">
        <w:rPr>
          <w:rFonts w:ascii="Arial" w:hAnsi="Arial" w:cs="Arial"/>
          <w:i/>
          <w:sz w:val="24"/>
          <w:szCs w:val="24"/>
        </w:rPr>
        <w:t xml:space="preserve"> [</w:t>
      </w:r>
      <w:r w:rsidR="00F577A8" w:rsidRPr="00E77066">
        <w:rPr>
          <w:rFonts w:ascii="Arial" w:hAnsi="Arial" w:cs="Arial"/>
          <w:i/>
          <w:sz w:val="24"/>
          <w:szCs w:val="24"/>
        </w:rPr>
        <w:t>New document]</w:t>
      </w:r>
    </w:p>
    <w:p w:rsidR="00783FF5" w:rsidRPr="00E77066" w:rsidRDefault="00783FF5" w:rsidP="0084258F">
      <w:pPr>
        <w:pStyle w:val="ListParagraph"/>
        <w:widowControl w:val="0"/>
        <w:numPr>
          <w:ilvl w:val="0"/>
          <w:numId w:val="4"/>
        </w:numPr>
        <w:spacing w:after="0" w:line="240" w:lineRule="auto"/>
        <w:rPr>
          <w:rFonts w:ascii="Arial" w:hAnsi="Arial" w:cs="Arial"/>
          <w:sz w:val="24"/>
          <w:szCs w:val="24"/>
        </w:rPr>
      </w:pPr>
      <w:r w:rsidRPr="00E77066">
        <w:rPr>
          <w:rFonts w:ascii="Arial" w:hAnsi="Arial" w:cs="Arial"/>
          <w:sz w:val="24"/>
          <w:szCs w:val="24"/>
        </w:rPr>
        <w:t xml:space="preserve">OMB Justification Memo </w:t>
      </w:r>
    </w:p>
    <w:p w:rsidR="00F577A8" w:rsidRPr="00E77066" w:rsidRDefault="00783FF5" w:rsidP="0084258F">
      <w:pPr>
        <w:pStyle w:val="ListParagraph"/>
        <w:widowControl w:val="0"/>
        <w:numPr>
          <w:ilvl w:val="0"/>
          <w:numId w:val="4"/>
        </w:numPr>
        <w:spacing w:after="0" w:line="240" w:lineRule="auto"/>
        <w:rPr>
          <w:rFonts w:ascii="Arial" w:hAnsi="Arial" w:cs="Arial"/>
          <w:sz w:val="24"/>
          <w:szCs w:val="24"/>
        </w:rPr>
      </w:pPr>
      <w:r w:rsidRPr="00E77066">
        <w:rPr>
          <w:rFonts w:ascii="Arial" w:hAnsi="Arial" w:cs="Arial"/>
          <w:sz w:val="24"/>
          <w:szCs w:val="24"/>
        </w:rPr>
        <w:t>OMB Justification Memo</w:t>
      </w:r>
      <w:r w:rsidR="0084258F">
        <w:rPr>
          <w:rFonts w:ascii="Arial" w:hAnsi="Arial" w:cs="Arial"/>
          <w:sz w:val="24"/>
          <w:szCs w:val="24"/>
        </w:rPr>
        <w:t>]</w:t>
      </w:r>
    </w:p>
    <w:p w:rsidR="007A71DC" w:rsidRPr="00E77066" w:rsidRDefault="007A71DC" w:rsidP="0084258F">
      <w:pPr>
        <w:pStyle w:val="ListParagraph"/>
        <w:widowControl w:val="0"/>
        <w:numPr>
          <w:ilvl w:val="0"/>
          <w:numId w:val="4"/>
        </w:numPr>
        <w:spacing w:after="0" w:line="240" w:lineRule="auto"/>
        <w:rPr>
          <w:rFonts w:ascii="Arial" w:hAnsi="Arial" w:cs="Arial"/>
          <w:sz w:val="24"/>
          <w:szCs w:val="24"/>
        </w:rPr>
      </w:pPr>
      <w:r w:rsidRPr="0084258F">
        <w:rPr>
          <w:rFonts w:ascii="Arial" w:hAnsi="Arial" w:cs="Arial"/>
          <w:sz w:val="24"/>
          <w:szCs w:val="24"/>
        </w:rPr>
        <w:t>General Market Youth Tobacco Wave 3 Screener</w:t>
      </w:r>
      <w:r w:rsidRPr="0084258F">
        <w:rPr>
          <w:rFonts w:ascii="Arial" w:hAnsi="Arial" w:cs="Arial"/>
          <w:i/>
          <w:sz w:val="24"/>
          <w:szCs w:val="24"/>
        </w:rPr>
        <w:t xml:space="preserve"> </w:t>
      </w:r>
      <w:r w:rsidRPr="0084258F">
        <w:rPr>
          <w:rFonts w:ascii="Arial" w:hAnsi="Arial" w:cs="Arial"/>
          <w:sz w:val="24"/>
          <w:szCs w:val="24"/>
        </w:rPr>
        <w:t>General Market Youth Tobacco Wave 3 Parental Consent Form</w:t>
      </w:r>
    </w:p>
    <w:p w:rsidR="00783FF5" w:rsidRPr="00E77066" w:rsidRDefault="00783FF5" w:rsidP="0084258F">
      <w:pPr>
        <w:pStyle w:val="ListParagraph"/>
        <w:widowControl w:val="0"/>
        <w:numPr>
          <w:ilvl w:val="0"/>
          <w:numId w:val="4"/>
        </w:numPr>
        <w:spacing w:after="0" w:line="240" w:lineRule="auto"/>
        <w:rPr>
          <w:rFonts w:ascii="Arial" w:hAnsi="Arial" w:cs="Arial"/>
          <w:sz w:val="24"/>
          <w:szCs w:val="24"/>
        </w:rPr>
      </w:pPr>
      <w:r w:rsidRPr="00E77066">
        <w:rPr>
          <w:rFonts w:ascii="Arial" w:hAnsi="Arial" w:cs="Arial"/>
          <w:sz w:val="24"/>
          <w:szCs w:val="24"/>
        </w:rPr>
        <w:t xml:space="preserve">General Market Youth </w:t>
      </w:r>
      <w:r w:rsidR="007A71DC" w:rsidRPr="00E77066">
        <w:rPr>
          <w:rFonts w:ascii="Arial" w:hAnsi="Arial" w:cs="Arial"/>
          <w:sz w:val="24"/>
          <w:szCs w:val="24"/>
        </w:rPr>
        <w:t>Tobacco Wave 3</w:t>
      </w:r>
      <w:r w:rsidRPr="00E77066">
        <w:rPr>
          <w:rFonts w:ascii="Arial" w:hAnsi="Arial" w:cs="Arial"/>
          <w:sz w:val="24"/>
          <w:szCs w:val="24"/>
        </w:rPr>
        <w:t xml:space="preserve"> Youth Assent </w:t>
      </w:r>
    </w:p>
    <w:p w:rsidR="00FD1872" w:rsidRPr="00E77066" w:rsidRDefault="00783FF5" w:rsidP="009B01AE">
      <w:pPr>
        <w:pStyle w:val="ListParagraph"/>
        <w:widowControl w:val="0"/>
        <w:spacing w:after="0" w:line="240" w:lineRule="auto"/>
        <w:ind w:left="360"/>
        <w:rPr>
          <w:rFonts w:ascii="Arial" w:hAnsi="Arial" w:cs="Arial"/>
          <w:sz w:val="24"/>
          <w:szCs w:val="24"/>
        </w:rPr>
      </w:pPr>
      <w:r w:rsidRPr="00E77066">
        <w:rPr>
          <w:rFonts w:ascii="Arial" w:hAnsi="Arial" w:cs="Arial"/>
          <w:sz w:val="24"/>
          <w:szCs w:val="24"/>
        </w:rPr>
        <w:t>General Market Youth</w:t>
      </w:r>
      <w:r w:rsidR="007A71DC" w:rsidRPr="00E77066">
        <w:rPr>
          <w:rFonts w:ascii="Arial" w:hAnsi="Arial" w:cs="Arial"/>
          <w:sz w:val="24"/>
          <w:szCs w:val="24"/>
        </w:rPr>
        <w:t xml:space="preserve"> Tobacco Wave 3</w:t>
      </w:r>
      <w:r w:rsidRPr="00E77066">
        <w:rPr>
          <w:rFonts w:ascii="Arial" w:hAnsi="Arial" w:cs="Arial"/>
          <w:sz w:val="24"/>
          <w:szCs w:val="24"/>
        </w:rPr>
        <w:t xml:space="preserve"> </w:t>
      </w:r>
      <w:r w:rsidR="007A71DC" w:rsidRPr="00E77066">
        <w:rPr>
          <w:rFonts w:ascii="Arial" w:hAnsi="Arial" w:cs="Arial"/>
          <w:sz w:val="24"/>
          <w:szCs w:val="24"/>
        </w:rPr>
        <w:t>Discussion Guide</w:t>
      </w:r>
      <w:r w:rsidRPr="00E77066">
        <w:rPr>
          <w:rFonts w:ascii="Arial" w:hAnsi="Arial" w:cs="Arial"/>
          <w:sz w:val="24"/>
          <w:szCs w:val="24"/>
        </w:rPr>
        <w:t xml:space="preserve"> </w:t>
      </w:r>
    </w:p>
    <w:sectPr w:rsidR="00FD1872" w:rsidRPr="00E7706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A67" w:rsidRDefault="00175A67" w:rsidP="00716CD3">
      <w:pPr>
        <w:spacing w:after="0" w:line="240" w:lineRule="auto"/>
      </w:pPr>
      <w:r>
        <w:separator/>
      </w:r>
    </w:p>
  </w:endnote>
  <w:endnote w:type="continuationSeparator" w:id="0">
    <w:p w:rsidR="00175A67" w:rsidRDefault="00175A67" w:rsidP="0071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A67" w:rsidRDefault="00175A67" w:rsidP="00716CD3">
      <w:pPr>
        <w:spacing w:after="0" w:line="240" w:lineRule="auto"/>
      </w:pPr>
      <w:r>
        <w:separator/>
      </w:r>
    </w:p>
  </w:footnote>
  <w:footnote w:type="continuationSeparator" w:id="0">
    <w:p w:rsidR="00175A67" w:rsidRDefault="00175A67" w:rsidP="00716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CD3" w:rsidRPr="00E77066" w:rsidRDefault="00CA3364">
    <w:pPr>
      <w:pStyle w:val="Header"/>
      <w:jc w:val="right"/>
      <w:rPr>
        <w:rFonts w:ascii="Arial" w:hAnsi="Arial" w:cs="Arial"/>
        <w:sz w:val="24"/>
        <w:szCs w:val="24"/>
      </w:rPr>
    </w:pPr>
    <w:r w:rsidRPr="00E77066">
      <w:rPr>
        <w:rFonts w:ascii="Arial" w:hAnsi="Arial" w:cs="Arial"/>
        <w:sz w:val="24"/>
        <w:szCs w:val="24"/>
      </w:rPr>
      <w:t>OMB</w:t>
    </w:r>
    <w:r w:rsidR="00716CD3" w:rsidRPr="00E77066">
      <w:rPr>
        <w:rFonts w:ascii="Arial" w:hAnsi="Arial" w:cs="Arial"/>
        <w:sz w:val="24"/>
        <w:szCs w:val="24"/>
      </w:rPr>
      <w:t xml:space="preserve"> Amendment Explanatory Memo </w:t>
    </w:r>
    <w:sdt>
      <w:sdtPr>
        <w:rPr>
          <w:rFonts w:ascii="Arial" w:hAnsi="Arial" w:cs="Arial"/>
          <w:sz w:val="24"/>
          <w:szCs w:val="24"/>
        </w:rPr>
        <w:id w:val="-1712411740"/>
        <w:docPartObj>
          <w:docPartGallery w:val="Page Numbers (Top of Page)"/>
          <w:docPartUnique/>
        </w:docPartObj>
      </w:sdtPr>
      <w:sdtEndPr>
        <w:rPr>
          <w:noProof/>
        </w:rPr>
      </w:sdtEndPr>
      <w:sdtContent>
        <w:r w:rsidR="00716CD3" w:rsidRPr="00E77066">
          <w:rPr>
            <w:rFonts w:ascii="Arial" w:hAnsi="Arial" w:cs="Arial"/>
            <w:sz w:val="24"/>
            <w:szCs w:val="24"/>
          </w:rPr>
          <w:fldChar w:fldCharType="begin"/>
        </w:r>
        <w:r w:rsidR="00716CD3" w:rsidRPr="00E77066">
          <w:rPr>
            <w:rFonts w:ascii="Arial" w:hAnsi="Arial" w:cs="Arial"/>
            <w:sz w:val="24"/>
            <w:szCs w:val="24"/>
          </w:rPr>
          <w:instrText xml:space="preserve"> PAGE   \* MERGEFORMAT </w:instrText>
        </w:r>
        <w:r w:rsidR="00716CD3" w:rsidRPr="00E77066">
          <w:rPr>
            <w:rFonts w:ascii="Arial" w:hAnsi="Arial" w:cs="Arial"/>
            <w:sz w:val="24"/>
            <w:szCs w:val="24"/>
          </w:rPr>
          <w:fldChar w:fldCharType="separate"/>
        </w:r>
        <w:r w:rsidR="008E3D50">
          <w:rPr>
            <w:rFonts w:ascii="Arial" w:hAnsi="Arial" w:cs="Arial"/>
            <w:noProof/>
            <w:sz w:val="24"/>
            <w:szCs w:val="24"/>
          </w:rPr>
          <w:t>2</w:t>
        </w:r>
        <w:r w:rsidR="00716CD3" w:rsidRPr="00E77066">
          <w:rPr>
            <w:rFonts w:ascii="Arial" w:hAnsi="Arial" w:cs="Arial"/>
            <w:noProof/>
            <w:sz w:val="24"/>
            <w:szCs w:val="24"/>
          </w:rPr>
          <w:fldChar w:fldCharType="end"/>
        </w:r>
      </w:sdtContent>
    </w:sdt>
  </w:p>
  <w:p w:rsidR="00716CD3" w:rsidRDefault="00716C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36C"/>
    <w:multiLevelType w:val="hybridMultilevel"/>
    <w:tmpl w:val="68841BC0"/>
    <w:lvl w:ilvl="0" w:tplc="9E02464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2A0855"/>
    <w:multiLevelType w:val="hybridMultilevel"/>
    <w:tmpl w:val="89FAAC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BD6F4D"/>
    <w:multiLevelType w:val="hybridMultilevel"/>
    <w:tmpl w:val="E3BAF3B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658FE"/>
    <w:multiLevelType w:val="hybridMultilevel"/>
    <w:tmpl w:val="9B849E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692900"/>
    <w:multiLevelType w:val="hybridMultilevel"/>
    <w:tmpl w:val="452643C2"/>
    <w:lvl w:ilvl="0" w:tplc="EE70CE42">
      <w:start w:val="1"/>
      <w:numFmt w:val="bullet"/>
      <w:lvlText w:val="-"/>
      <w:lvlJc w:val="left"/>
      <w:pPr>
        <w:ind w:left="1800" w:hanging="360"/>
      </w:pPr>
      <w:rPr>
        <w:rFonts w:ascii="Calibri" w:eastAsiaTheme="minorHAnsi" w:hAnsi="Calibri" w:cstheme="minorBidi"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0244B76"/>
    <w:multiLevelType w:val="hybridMultilevel"/>
    <w:tmpl w:val="A2E49172"/>
    <w:lvl w:ilvl="0" w:tplc="04090001">
      <w:start w:val="1"/>
      <w:numFmt w:val="bullet"/>
      <w:lvlText w:val=""/>
      <w:lvlJc w:val="left"/>
      <w:pPr>
        <w:ind w:left="720" w:hanging="360"/>
      </w:pPr>
      <w:rPr>
        <w:rFonts w:ascii="Symbol" w:hAnsi="Symbol" w:hint="default"/>
      </w:rPr>
    </w:lvl>
    <w:lvl w:ilvl="1" w:tplc="3AF8B128">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801AA"/>
    <w:multiLevelType w:val="hybridMultilevel"/>
    <w:tmpl w:val="797855F6"/>
    <w:lvl w:ilvl="0" w:tplc="B57CF4C2">
      <w:start w:val="1"/>
      <w:numFmt w:val="bullet"/>
      <w:lvlText w:val="-"/>
      <w:lvlJc w:val="left"/>
      <w:pPr>
        <w:ind w:left="1080" w:hanging="360"/>
      </w:pPr>
      <w:rPr>
        <w:rFonts w:ascii="Calibri" w:eastAsiaTheme="minorHAnsi" w:hAnsi="Calibri" w:cstheme="minorBidi" w:hint="default"/>
        <w:b w:val="0"/>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692181"/>
    <w:multiLevelType w:val="hybridMultilevel"/>
    <w:tmpl w:val="9C2E2350"/>
    <w:lvl w:ilvl="0" w:tplc="04090003">
      <w:start w:val="1"/>
      <w:numFmt w:val="bullet"/>
      <w:lvlText w:val="o"/>
      <w:lvlJc w:val="left"/>
      <w:pPr>
        <w:ind w:left="360" w:hanging="360"/>
      </w:pPr>
      <w:rPr>
        <w:rFonts w:ascii="Courier New" w:hAnsi="Courier New" w:cs="Courier New"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18332B"/>
    <w:multiLevelType w:val="hybridMultilevel"/>
    <w:tmpl w:val="816C85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212226"/>
    <w:multiLevelType w:val="hybridMultilevel"/>
    <w:tmpl w:val="48FEAE50"/>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755A59"/>
    <w:multiLevelType w:val="hybridMultilevel"/>
    <w:tmpl w:val="8FE4B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8C623DF"/>
    <w:multiLevelType w:val="hybridMultilevel"/>
    <w:tmpl w:val="BCEC4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A0A21A5"/>
    <w:multiLevelType w:val="hybridMultilevel"/>
    <w:tmpl w:val="2132ECD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b w:val="0"/>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E0546C5"/>
    <w:multiLevelType w:val="hybridMultilevel"/>
    <w:tmpl w:val="994EAC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0"/>
  </w:num>
  <w:num w:numId="3">
    <w:abstractNumId w:val="13"/>
  </w:num>
  <w:num w:numId="4">
    <w:abstractNumId w:val="0"/>
  </w:num>
  <w:num w:numId="5">
    <w:abstractNumId w:val="7"/>
  </w:num>
  <w:num w:numId="6">
    <w:abstractNumId w:val="12"/>
  </w:num>
  <w:num w:numId="7">
    <w:abstractNumId w:val="1"/>
  </w:num>
  <w:num w:numId="8">
    <w:abstractNumId w:val="4"/>
  </w:num>
  <w:num w:numId="9">
    <w:abstractNumId w:val="9"/>
  </w:num>
  <w:num w:numId="10">
    <w:abstractNumId w:val="2"/>
  </w:num>
  <w:num w:numId="11">
    <w:abstractNumId w:val="6"/>
  </w:num>
  <w:num w:numId="12">
    <w:abstractNumId w:val="5"/>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44A"/>
    <w:rsid w:val="000153AE"/>
    <w:rsid w:val="00032EFF"/>
    <w:rsid w:val="00052552"/>
    <w:rsid w:val="00061144"/>
    <w:rsid w:val="000773B1"/>
    <w:rsid w:val="000878B1"/>
    <w:rsid w:val="000F4517"/>
    <w:rsid w:val="000F59D8"/>
    <w:rsid w:val="00102C00"/>
    <w:rsid w:val="001145E1"/>
    <w:rsid w:val="001415B8"/>
    <w:rsid w:val="001623D1"/>
    <w:rsid w:val="00175A67"/>
    <w:rsid w:val="0017742D"/>
    <w:rsid w:val="00183E0F"/>
    <w:rsid w:val="002405A6"/>
    <w:rsid w:val="00250D3D"/>
    <w:rsid w:val="00252952"/>
    <w:rsid w:val="0026300C"/>
    <w:rsid w:val="00275B3A"/>
    <w:rsid w:val="00292BAB"/>
    <w:rsid w:val="002B1D59"/>
    <w:rsid w:val="003721FC"/>
    <w:rsid w:val="0037526B"/>
    <w:rsid w:val="00386A94"/>
    <w:rsid w:val="003C7FC4"/>
    <w:rsid w:val="004016D5"/>
    <w:rsid w:val="00414ED6"/>
    <w:rsid w:val="004255E9"/>
    <w:rsid w:val="004268F9"/>
    <w:rsid w:val="004354E0"/>
    <w:rsid w:val="00453A64"/>
    <w:rsid w:val="00463189"/>
    <w:rsid w:val="00471A01"/>
    <w:rsid w:val="004839B7"/>
    <w:rsid w:val="00485C58"/>
    <w:rsid w:val="004915FE"/>
    <w:rsid w:val="004C44E6"/>
    <w:rsid w:val="004D4FDC"/>
    <w:rsid w:val="00542C60"/>
    <w:rsid w:val="00561232"/>
    <w:rsid w:val="005857E2"/>
    <w:rsid w:val="0058654E"/>
    <w:rsid w:val="005C4BCD"/>
    <w:rsid w:val="00601FE3"/>
    <w:rsid w:val="006160DD"/>
    <w:rsid w:val="006274F6"/>
    <w:rsid w:val="006356EE"/>
    <w:rsid w:val="00695800"/>
    <w:rsid w:val="006A1BCE"/>
    <w:rsid w:val="006A7774"/>
    <w:rsid w:val="006D5176"/>
    <w:rsid w:val="006E7BC3"/>
    <w:rsid w:val="006F3DC8"/>
    <w:rsid w:val="00700EB9"/>
    <w:rsid w:val="007049C3"/>
    <w:rsid w:val="00716CD3"/>
    <w:rsid w:val="00735699"/>
    <w:rsid w:val="00783FF5"/>
    <w:rsid w:val="007A71DC"/>
    <w:rsid w:val="007E13CB"/>
    <w:rsid w:val="00806EAF"/>
    <w:rsid w:val="0084258F"/>
    <w:rsid w:val="00851C32"/>
    <w:rsid w:val="00887FF0"/>
    <w:rsid w:val="008E3D50"/>
    <w:rsid w:val="008E67AA"/>
    <w:rsid w:val="008F7BDC"/>
    <w:rsid w:val="008F7F80"/>
    <w:rsid w:val="00900D7F"/>
    <w:rsid w:val="009351AA"/>
    <w:rsid w:val="009446A8"/>
    <w:rsid w:val="009455AD"/>
    <w:rsid w:val="0097030F"/>
    <w:rsid w:val="00976853"/>
    <w:rsid w:val="0098784D"/>
    <w:rsid w:val="009A14B2"/>
    <w:rsid w:val="009B01AE"/>
    <w:rsid w:val="009E4579"/>
    <w:rsid w:val="009F427A"/>
    <w:rsid w:val="009F6AEF"/>
    <w:rsid w:val="00A209A9"/>
    <w:rsid w:val="00A66330"/>
    <w:rsid w:val="00A6691F"/>
    <w:rsid w:val="00A96E57"/>
    <w:rsid w:val="00AB280C"/>
    <w:rsid w:val="00AF544F"/>
    <w:rsid w:val="00B149E0"/>
    <w:rsid w:val="00B169E0"/>
    <w:rsid w:val="00B459AC"/>
    <w:rsid w:val="00B865B5"/>
    <w:rsid w:val="00BC28C2"/>
    <w:rsid w:val="00BF17AC"/>
    <w:rsid w:val="00BF2BDB"/>
    <w:rsid w:val="00C7744A"/>
    <w:rsid w:val="00CA3364"/>
    <w:rsid w:val="00CB1566"/>
    <w:rsid w:val="00CC54CF"/>
    <w:rsid w:val="00CE437F"/>
    <w:rsid w:val="00CF7723"/>
    <w:rsid w:val="00D3044C"/>
    <w:rsid w:val="00D7433E"/>
    <w:rsid w:val="00D8698D"/>
    <w:rsid w:val="00D92AF0"/>
    <w:rsid w:val="00DC4037"/>
    <w:rsid w:val="00DD4941"/>
    <w:rsid w:val="00DE25EA"/>
    <w:rsid w:val="00E23B7B"/>
    <w:rsid w:val="00E24CF8"/>
    <w:rsid w:val="00E263C9"/>
    <w:rsid w:val="00E276F0"/>
    <w:rsid w:val="00E333F9"/>
    <w:rsid w:val="00E638D3"/>
    <w:rsid w:val="00E77066"/>
    <w:rsid w:val="00E8012F"/>
    <w:rsid w:val="00EF5C6B"/>
    <w:rsid w:val="00F06434"/>
    <w:rsid w:val="00F1402B"/>
    <w:rsid w:val="00F30DF2"/>
    <w:rsid w:val="00F51635"/>
    <w:rsid w:val="00F577A8"/>
    <w:rsid w:val="00F82989"/>
    <w:rsid w:val="00FA6F97"/>
    <w:rsid w:val="00FC206E"/>
    <w:rsid w:val="00FD18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5AD"/>
    <w:pPr>
      <w:ind w:left="720"/>
      <w:contextualSpacing/>
    </w:pPr>
  </w:style>
  <w:style w:type="paragraph" w:styleId="BalloonText">
    <w:name w:val="Balloon Text"/>
    <w:basedOn w:val="Normal"/>
    <w:link w:val="BalloonTextChar"/>
    <w:uiPriority w:val="99"/>
    <w:semiHidden/>
    <w:unhideWhenUsed/>
    <w:rsid w:val="00425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5E9"/>
    <w:rPr>
      <w:rFonts w:ascii="Tahoma" w:hAnsi="Tahoma" w:cs="Tahoma"/>
      <w:sz w:val="16"/>
      <w:szCs w:val="16"/>
    </w:rPr>
  </w:style>
  <w:style w:type="character" w:styleId="CommentReference">
    <w:name w:val="annotation reference"/>
    <w:basedOn w:val="DefaultParagraphFont"/>
    <w:uiPriority w:val="99"/>
    <w:semiHidden/>
    <w:unhideWhenUsed/>
    <w:rsid w:val="004255E9"/>
    <w:rPr>
      <w:sz w:val="16"/>
      <w:szCs w:val="16"/>
    </w:rPr>
  </w:style>
  <w:style w:type="paragraph" w:styleId="CommentText">
    <w:name w:val="annotation text"/>
    <w:basedOn w:val="Normal"/>
    <w:link w:val="CommentTextChar"/>
    <w:uiPriority w:val="99"/>
    <w:semiHidden/>
    <w:unhideWhenUsed/>
    <w:rsid w:val="004255E9"/>
    <w:pPr>
      <w:spacing w:line="240" w:lineRule="auto"/>
    </w:pPr>
    <w:rPr>
      <w:sz w:val="20"/>
      <w:szCs w:val="20"/>
    </w:rPr>
  </w:style>
  <w:style w:type="character" w:customStyle="1" w:styleId="CommentTextChar">
    <w:name w:val="Comment Text Char"/>
    <w:basedOn w:val="DefaultParagraphFont"/>
    <w:link w:val="CommentText"/>
    <w:uiPriority w:val="99"/>
    <w:semiHidden/>
    <w:rsid w:val="004255E9"/>
    <w:rPr>
      <w:sz w:val="20"/>
      <w:szCs w:val="20"/>
    </w:rPr>
  </w:style>
  <w:style w:type="paragraph" w:styleId="CommentSubject">
    <w:name w:val="annotation subject"/>
    <w:basedOn w:val="CommentText"/>
    <w:next w:val="CommentText"/>
    <w:link w:val="CommentSubjectChar"/>
    <w:uiPriority w:val="99"/>
    <w:semiHidden/>
    <w:unhideWhenUsed/>
    <w:rsid w:val="004255E9"/>
    <w:rPr>
      <w:b/>
      <w:bCs/>
    </w:rPr>
  </w:style>
  <w:style w:type="character" w:customStyle="1" w:styleId="CommentSubjectChar">
    <w:name w:val="Comment Subject Char"/>
    <w:basedOn w:val="CommentTextChar"/>
    <w:link w:val="CommentSubject"/>
    <w:uiPriority w:val="99"/>
    <w:semiHidden/>
    <w:rsid w:val="004255E9"/>
    <w:rPr>
      <w:b/>
      <w:bCs/>
      <w:sz w:val="20"/>
      <w:szCs w:val="20"/>
    </w:rPr>
  </w:style>
  <w:style w:type="paragraph" w:styleId="Header">
    <w:name w:val="header"/>
    <w:basedOn w:val="Normal"/>
    <w:link w:val="HeaderChar"/>
    <w:uiPriority w:val="99"/>
    <w:unhideWhenUsed/>
    <w:rsid w:val="00716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D3"/>
  </w:style>
  <w:style w:type="paragraph" w:styleId="Footer">
    <w:name w:val="footer"/>
    <w:basedOn w:val="Normal"/>
    <w:link w:val="FooterChar"/>
    <w:uiPriority w:val="99"/>
    <w:unhideWhenUsed/>
    <w:rsid w:val="00716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D3"/>
  </w:style>
  <w:style w:type="paragraph" w:styleId="FootnoteText">
    <w:name w:val="footnote text"/>
    <w:basedOn w:val="Normal"/>
    <w:link w:val="FootnoteTextChar"/>
    <w:uiPriority w:val="99"/>
    <w:semiHidden/>
    <w:unhideWhenUsed/>
    <w:rsid w:val="001774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42D"/>
    <w:rPr>
      <w:sz w:val="20"/>
      <w:szCs w:val="20"/>
    </w:rPr>
  </w:style>
  <w:style w:type="character" w:styleId="FootnoteReference">
    <w:name w:val="footnote reference"/>
    <w:basedOn w:val="DefaultParagraphFont"/>
    <w:uiPriority w:val="99"/>
    <w:semiHidden/>
    <w:unhideWhenUsed/>
    <w:rsid w:val="001774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5AD"/>
    <w:pPr>
      <w:ind w:left="720"/>
      <w:contextualSpacing/>
    </w:pPr>
  </w:style>
  <w:style w:type="paragraph" w:styleId="BalloonText">
    <w:name w:val="Balloon Text"/>
    <w:basedOn w:val="Normal"/>
    <w:link w:val="BalloonTextChar"/>
    <w:uiPriority w:val="99"/>
    <w:semiHidden/>
    <w:unhideWhenUsed/>
    <w:rsid w:val="00425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5E9"/>
    <w:rPr>
      <w:rFonts w:ascii="Tahoma" w:hAnsi="Tahoma" w:cs="Tahoma"/>
      <w:sz w:val="16"/>
      <w:szCs w:val="16"/>
    </w:rPr>
  </w:style>
  <w:style w:type="character" w:styleId="CommentReference">
    <w:name w:val="annotation reference"/>
    <w:basedOn w:val="DefaultParagraphFont"/>
    <w:uiPriority w:val="99"/>
    <w:semiHidden/>
    <w:unhideWhenUsed/>
    <w:rsid w:val="004255E9"/>
    <w:rPr>
      <w:sz w:val="16"/>
      <w:szCs w:val="16"/>
    </w:rPr>
  </w:style>
  <w:style w:type="paragraph" w:styleId="CommentText">
    <w:name w:val="annotation text"/>
    <w:basedOn w:val="Normal"/>
    <w:link w:val="CommentTextChar"/>
    <w:uiPriority w:val="99"/>
    <w:semiHidden/>
    <w:unhideWhenUsed/>
    <w:rsid w:val="004255E9"/>
    <w:pPr>
      <w:spacing w:line="240" w:lineRule="auto"/>
    </w:pPr>
    <w:rPr>
      <w:sz w:val="20"/>
      <w:szCs w:val="20"/>
    </w:rPr>
  </w:style>
  <w:style w:type="character" w:customStyle="1" w:styleId="CommentTextChar">
    <w:name w:val="Comment Text Char"/>
    <w:basedOn w:val="DefaultParagraphFont"/>
    <w:link w:val="CommentText"/>
    <w:uiPriority w:val="99"/>
    <w:semiHidden/>
    <w:rsid w:val="004255E9"/>
    <w:rPr>
      <w:sz w:val="20"/>
      <w:szCs w:val="20"/>
    </w:rPr>
  </w:style>
  <w:style w:type="paragraph" w:styleId="CommentSubject">
    <w:name w:val="annotation subject"/>
    <w:basedOn w:val="CommentText"/>
    <w:next w:val="CommentText"/>
    <w:link w:val="CommentSubjectChar"/>
    <w:uiPriority w:val="99"/>
    <w:semiHidden/>
    <w:unhideWhenUsed/>
    <w:rsid w:val="004255E9"/>
    <w:rPr>
      <w:b/>
      <w:bCs/>
    </w:rPr>
  </w:style>
  <w:style w:type="character" w:customStyle="1" w:styleId="CommentSubjectChar">
    <w:name w:val="Comment Subject Char"/>
    <w:basedOn w:val="CommentTextChar"/>
    <w:link w:val="CommentSubject"/>
    <w:uiPriority w:val="99"/>
    <w:semiHidden/>
    <w:rsid w:val="004255E9"/>
    <w:rPr>
      <w:b/>
      <w:bCs/>
      <w:sz w:val="20"/>
      <w:szCs w:val="20"/>
    </w:rPr>
  </w:style>
  <w:style w:type="paragraph" w:styleId="Header">
    <w:name w:val="header"/>
    <w:basedOn w:val="Normal"/>
    <w:link w:val="HeaderChar"/>
    <w:uiPriority w:val="99"/>
    <w:unhideWhenUsed/>
    <w:rsid w:val="00716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D3"/>
  </w:style>
  <w:style w:type="paragraph" w:styleId="Footer">
    <w:name w:val="footer"/>
    <w:basedOn w:val="Normal"/>
    <w:link w:val="FooterChar"/>
    <w:uiPriority w:val="99"/>
    <w:unhideWhenUsed/>
    <w:rsid w:val="00716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D3"/>
  </w:style>
  <w:style w:type="paragraph" w:styleId="FootnoteText">
    <w:name w:val="footnote text"/>
    <w:basedOn w:val="Normal"/>
    <w:link w:val="FootnoteTextChar"/>
    <w:uiPriority w:val="99"/>
    <w:semiHidden/>
    <w:unhideWhenUsed/>
    <w:rsid w:val="001774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42D"/>
    <w:rPr>
      <w:sz w:val="20"/>
      <w:szCs w:val="20"/>
    </w:rPr>
  </w:style>
  <w:style w:type="character" w:styleId="FootnoteReference">
    <w:name w:val="footnote reference"/>
    <w:basedOn w:val="DefaultParagraphFont"/>
    <w:uiPriority w:val="99"/>
    <w:semiHidden/>
    <w:unhideWhenUsed/>
    <w:rsid w:val="001774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C3B6-8D04-46B6-B64E-C9629362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Lacorte, Lester (Jao)</dc:creator>
  <cp:lastModifiedBy>Gittleson, Daniel</cp:lastModifiedBy>
  <cp:revision>4</cp:revision>
  <cp:lastPrinted>2015-06-11T16:42:00Z</cp:lastPrinted>
  <dcterms:created xsi:type="dcterms:W3CDTF">2015-06-19T18:22:00Z</dcterms:created>
  <dcterms:modified xsi:type="dcterms:W3CDTF">2015-07-10T12:15:00Z</dcterms:modified>
</cp:coreProperties>
</file>