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02" w:type="dxa"/>
        <w:tblLayout w:type="fixed"/>
        <w:tblLook w:val="04A0" w:firstRow="1" w:lastRow="0" w:firstColumn="1" w:lastColumn="0" w:noHBand="0" w:noVBand="1"/>
      </w:tblPr>
      <w:tblGrid>
        <w:gridCol w:w="1440"/>
        <w:gridCol w:w="5400"/>
        <w:gridCol w:w="3870"/>
      </w:tblGrid>
      <w:tr w:rsidR="00CE6237" w:rsidRPr="00435063" w14:paraId="6A416200" w14:textId="77777777" w:rsidTr="000C4C01">
        <w:trPr>
          <w:cantSplit/>
          <w:trHeight w:val="273"/>
        </w:trPr>
        <w:tc>
          <w:tcPr>
            <w:tcW w:w="1440" w:type="dxa"/>
            <w:vMerge w:val="restart"/>
          </w:tcPr>
          <w:p w14:paraId="42F6AB07" w14:textId="77777777" w:rsidR="00CE6237" w:rsidRPr="00435063" w:rsidRDefault="00CE6237" w:rsidP="000C4C01">
            <w:pPr>
              <w:rPr>
                <w:sz w:val="24"/>
                <w:szCs w:val="24"/>
              </w:rPr>
            </w:pPr>
            <w:r>
              <w:rPr>
                <w:noProof/>
              </w:rPr>
              <w:drawing>
                <wp:anchor distT="0" distB="0" distL="114300" distR="114300" simplePos="0" relativeHeight="251657216" behindDoc="1" locked="0" layoutInCell="1" allowOverlap="1" wp14:anchorId="1A045185" wp14:editId="32B811DE">
                  <wp:simplePos x="0" y="0"/>
                  <wp:positionH relativeFrom="column">
                    <wp:posOffset>64770</wp:posOffset>
                  </wp:positionH>
                  <wp:positionV relativeFrom="paragraph">
                    <wp:posOffset>-161290</wp:posOffset>
                  </wp:positionV>
                  <wp:extent cx="745490" cy="835025"/>
                  <wp:effectExtent l="0" t="0" r="0" b="3175"/>
                  <wp:wrapNone/>
                  <wp:docPr id="8" name="Picture 8"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HS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5490" cy="835025"/>
                          </a:xfrm>
                          <a:prstGeom prst="rect">
                            <a:avLst/>
                          </a:prstGeom>
                          <a:noFill/>
                        </pic:spPr>
                      </pic:pic>
                    </a:graphicData>
                  </a:graphic>
                  <wp14:sizeRelH relativeFrom="page">
                    <wp14:pctWidth>0</wp14:pctWidth>
                  </wp14:sizeRelH>
                  <wp14:sizeRelV relativeFrom="page">
                    <wp14:pctHeight>0</wp14:pctHeight>
                  </wp14:sizeRelV>
                </wp:anchor>
              </w:drawing>
            </w:r>
            <w:r w:rsidR="00F4700D">
              <w:rPr>
                <w:noProof/>
                <w:sz w:val="24"/>
                <w:szCs w:val="24"/>
                <w:lang w:eastAsia="zh-TW"/>
              </w:rPr>
              <w:pict w14:anchorId="66A4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c>
        <w:tc>
          <w:tcPr>
            <w:tcW w:w="5400" w:type="dxa"/>
            <w:tcBorders>
              <w:top w:val="nil"/>
              <w:left w:val="nil"/>
              <w:bottom w:val="single" w:sz="4" w:space="0" w:color="0000FF"/>
              <w:right w:val="nil"/>
            </w:tcBorders>
          </w:tcPr>
          <w:p w14:paraId="0C0BFF17" w14:textId="77777777" w:rsidR="00CE6237" w:rsidRPr="00435063" w:rsidRDefault="00CE6237" w:rsidP="000C4C01">
            <w:pPr>
              <w:tabs>
                <w:tab w:val="left" w:pos="720"/>
                <w:tab w:val="left" w:pos="7200"/>
              </w:tabs>
              <w:rPr>
                <w:sz w:val="24"/>
                <w:szCs w:val="24"/>
              </w:rPr>
            </w:pPr>
            <w:r w:rsidRPr="00435063">
              <w:rPr>
                <w:b/>
                <w:color w:val="000066"/>
              </w:rPr>
              <w:t xml:space="preserve">DEPARTMENT OF HEALTH AND HUMAN SERVICES </w:t>
            </w:r>
          </w:p>
        </w:tc>
        <w:tc>
          <w:tcPr>
            <w:tcW w:w="3870" w:type="dxa"/>
            <w:tcBorders>
              <w:top w:val="nil"/>
              <w:left w:val="nil"/>
              <w:bottom w:val="single" w:sz="4" w:space="0" w:color="0000FF"/>
              <w:right w:val="nil"/>
            </w:tcBorders>
          </w:tcPr>
          <w:p w14:paraId="4345DD23" w14:textId="77777777" w:rsidR="00CE6237" w:rsidRPr="00435063" w:rsidRDefault="00CE6237" w:rsidP="000C4C01">
            <w:pPr>
              <w:rPr>
                <w:sz w:val="24"/>
                <w:szCs w:val="24"/>
              </w:rPr>
            </w:pPr>
          </w:p>
        </w:tc>
      </w:tr>
      <w:tr w:rsidR="00CE6237" w:rsidRPr="00435063" w14:paraId="64BB700A" w14:textId="77777777" w:rsidTr="000C4C01">
        <w:trPr>
          <w:cantSplit/>
        </w:trPr>
        <w:tc>
          <w:tcPr>
            <w:tcW w:w="1440" w:type="dxa"/>
            <w:vMerge/>
            <w:vAlign w:val="center"/>
            <w:hideMark/>
          </w:tcPr>
          <w:p w14:paraId="6959957B" w14:textId="77777777" w:rsidR="00CE6237" w:rsidRPr="00435063" w:rsidRDefault="00CE6237" w:rsidP="000C4C01">
            <w:pPr>
              <w:rPr>
                <w:sz w:val="24"/>
                <w:szCs w:val="24"/>
              </w:rPr>
            </w:pPr>
          </w:p>
        </w:tc>
        <w:tc>
          <w:tcPr>
            <w:tcW w:w="5400" w:type="dxa"/>
            <w:tcBorders>
              <w:top w:val="single" w:sz="4" w:space="0" w:color="0000FF"/>
              <w:left w:val="nil"/>
              <w:bottom w:val="nil"/>
              <w:right w:val="nil"/>
            </w:tcBorders>
          </w:tcPr>
          <w:p w14:paraId="2CC876B6" w14:textId="77777777" w:rsidR="00CE6237" w:rsidRPr="00435063" w:rsidRDefault="00CE6237" w:rsidP="000C4C01">
            <w:pPr>
              <w:rPr>
                <w:sz w:val="24"/>
                <w:szCs w:val="24"/>
              </w:rPr>
            </w:pPr>
          </w:p>
        </w:tc>
        <w:tc>
          <w:tcPr>
            <w:tcW w:w="3870" w:type="dxa"/>
            <w:tcBorders>
              <w:top w:val="single" w:sz="4" w:space="0" w:color="0000FF"/>
              <w:left w:val="nil"/>
              <w:bottom w:val="nil"/>
              <w:right w:val="nil"/>
            </w:tcBorders>
            <w:hideMark/>
          </w:tcPr>
          <w:p w14:paraId="217EF498" w14:textId="77777777" w:rsidR="00CE6237" w:rsidRPr="00435063" w:rsidRDefault="00CE6237" w:rsidP="000C4C01">
            <w:pPr>
              <w:ind w:left="702"/>
              <w:rPr>
                <w:color w:val="000066"/>
              </w:rPr>
            </w:pPr>
            <w:r w:rsidRPr="00435063">
              <w:rPr>
                <w:color w:val="000066"/>
              </w:rPr>
              <w:t xml:space="preserve">Food and Drug Administration </w:t>
            </w:r>
          </w:p>
          <w:p w14:paraId="1E7A21D8" w14:textId="77777777" w:rsidR="00CE6237" w:rsidRPr="00435063" w:rsidRDefault="00CE6237" w:rsidP="000C4C01">
            <w:pPr>
              <w:ind w:left="702"/>
              <w:rPr>
                <w:color w:val="000066"/>
              </w:rPr>
            </w:pPr>
            <w:r w:rsidRPr="00435063">
              <w:rPr>
                <w:color w:val="000066"/>
              </w:rPr>
              <w:t>Center for Tobacco Products</w:t>
            </w:r>
          </w:p>
          <w:p w14:paraId="4E711EE7" w14:textId="77777777" w:rsidR="00CE6237" w:rsidRPr="00435063" w:rsidRDefault="00CE6237" w:rsidP="000C4C01">
            <w:pPr>
              <w:ind w:left="702"/>
            </w:pPr>
            <w:r w:rsidRPr="00435063">
              <w:rPr>
                <w:color w:val="000066"/>
              </w:rPr>
              <w:t>10903 New Hampshire Avenue</w:t>
            </w:r>
            <w:r w:rsidRPr="00435063">
              <w:rPr>
                <w:color w:val="000066"/>
              </w:rPr>
              <w:br/>
              <w:t>Silver Spring, MD 20993-0002</w:t>
            </w:r>
          </w:p>
        </w:tc>
      </w:tr>
    </w:tbl>
    <w:p w14:paraId="05C60D99" w14:textId="77777777" w:rsidR="00CE6237" w:rsidRDefault="00CE6237" w:rsidP="00CE6237">
      <w:pPr>
        <w:jc w:val="both"/>
        <w:rPr>
          <w:sz w:val="24"/>
          <w:szCs w:val="24"/>
        </w:rPr>
      </w:pPr>
    </w:p>
    <w:p w14:paraId="292CF98A" w14:textId="77777777" w:rsidR="0094534F" w:rsidRPr="00CC231F" w:rsidRDefault="0094534F" w:rsidP="0094534F">
      <w:pPr>
        <w:rPr>
          <w:sz w:val="18"/>
          <w:szCs w:val="18"/>
          <w:lang w:val="fr-FR"/>
        </w:rPr>
      </w:pPr>
    </w:p>
    <w:p w14:paraId="292CF990" w14:textId="77777777" w:rsidR="00776299" w:rsidRPr="00622522" w:rsidRDefault="00776299" w:rsidP="00776299">
      <w:pPr>
        <w:ind w:left="6750"/>
      </w:pPr>
      <w:r w:rsidRPr="00622522">
        <w:t>OMB No. 0910-xxxx</w:t>
      </w:r>
    </w:p>
    <w:p w14:paraId="292CF991" w14:textId="77777777" w:rsidR="00776299" w:rsidRPr="00622522" w:rsidRDefault="00776299" w:rsidP="00776299">
      <w:pPr>
        <w:ind w:left="6750"/>
      </w:pPr>
      <w:r w:rsidRPr="00622522">
        <w:t>Expiration Date: mm/</w:t>
      </w:r>
      <w:proofErr w:type="spellStart"/>
      <w:r w:rsidRPr="00622522">
        <w:t>dd</w:t>
      </w:r>
      <w:proofErr w:type="spellEnd"/>
      <w:r w:rsidRPr="00622522">
        <w:t>/</w:t>
      </w:r>
      <w:proofErr w:type="spellStart"/>
      <w:r w:rsidRPr="00622522">
        <w:t>yyyy</w:t>
      </w:r>
      <w:proofErr w:type="spellEnd"/>
    </w:p>
    <w:p w14:paraId="292CF992" w14:textId="000DFBD7" w:rsidR="00776299" w:rsidRPr="00622522" w:rsidRDefault="00776299" w:rsidP="00776299">
      <w:pPr>
        <w:ind w:left="6750"/>
      </w:pPr>
      <w:r w:rsidRPr="00622522">
        <w:t xml:space="preserve">(See Paperwork Reduction Act Statement on Page </w:t>
      </w:r>
      <w:r w:rsidR="00BD48EC">
        <w:t>4</w:t>
      </w:r>
      <w:r w:rsidRPr="00622522">
        <w:t>)</w:t>
      </w:r>
    </w:p>
    <w:p w14:paraId="292CF994" w14:textId="152AACC8" w:rsidR="00776299" w:rsidRPr="00622522" w:rsidRDefault="00776299" w:rsidP="0094534F">
      <w:pPr>
        <w:jc w:val="both"/>
        <w:rPr>
          <w:sz w:val="24"/>
          <w:szCs w:val="24"/>
        </w:rPr>
      </w:pPr>
    </w:p>
    <w:p w14:paraId="292CF995" w14:textId="77777777" w:rsidR="0094534F" w:rsidRPr="00622522" w:rsidRDefault="0094534F" w:rsidP="0094534F">
      <w:pPr>
        <w:jc w:val="both"/>
        <w:rPr>
          <w:sz w:val="24"/>
          <w:szCs w:val="24"/>
        </w:rPr>
      </w:pPr>
      <w:r w:rsidRPr="00622522">
        <w:rPr>
          <w:sz w:val="24"/>
          <w:szCs w:val="24"/>
        </w:rPr>
        <w:t xml:space="preserve">Month </w:t>
      </w:r>
      <w:proofErr w:type="spellStart"/>
      <w:r w:rsidRPr="00622522">
        <w:rPr>
          <w:sz w:val="24"/>
          <w:szCs w:val="24"/>
        </w:rPr>
        <w:t>dd</w:t>
      </w:r>
      <w:proofErr w:type="spellEnd"/>
      <w:r w:rsidRPr="00622522">
        <w:rPr>
          <w:sz w:val="24"/>
          <w:szCs w:val="24"/>
        </w:rPr>
        <w:t xml:space="preserve">, </w:t>
      </w:r>
      <w:proofErr w:type="spellStart"/>
      <w:r w:rsidRPr="00622522">
        <w:rPr>
          <w:sz w:val="24"/>
          <w:szCs w:val="24"/>
        </w:rPr>
        <w:t>yyyy</w:t>
      </w:r>
      <w:proofErr w:type="spellEnd"/>
    </w:p>
    <w:p w14:paraId="292CF996" w14:textId="77777777" w:rsidR="00C97A2C" w:rsidRPr="00622522" w:rsidRDefault="00C97A2C" w:rsidP="0094534F">
      <w:pPr>
        <w:rPr>
          <w:sz w:val="24"/>
          <w:szCs w:val="24"/>
        </w:rPr>
      </w:pPr>
    </w:p>
    <w:p w14:paraId="292CF997" w14:textId="77777777" w:rsidR="0094534F" w:rsidRPr="00622522" w:rsidRDefault="0094534F" w:rsidP="0094534F">
      <w:pPr>
        <w:rPr>
          <w:sz w:val="24"/>
          <w:szCs w:val="24"/>
        </w:rPr>
      </w:pPr>
      <w:r w:rsidRPr="00622522">
        <w:rPr>
          <w:sz w:val="24"/>
          <w:szCs w:val="24"/>
        </w:rPr>
        <w:t>Submission Tracking Number (STN): [RDXXXXXXX]</w:t>
      </w:r>
    </w:p>
    <w:p w14:paraId="292CF998" w14:textId="77777777" w:rsidR="0094534F" w:rsidRPr="00622522" w:rsidRDefault="0094534F" w:rsidP="0094534F">
      <w:pPr>
        <w:rPr>
          <w:sz w:val="24"/>
          <w:szCs w:val="24"/>
        </w:rPr>
      </w:pPr>
    </w:p>
    <w:p w14:paraId="292CF999" w14:textId="77777777" w:rsidR="00D3029E" w:rsidRDefault="00D3029E" w:rsidP="00D3029E">
      <w:pPr>
        <w:jc w:val="center"/>
        <w:rPr>
          <w:b/>
          <w:sz w:val="24"/>
          <w:szCs w:val="24"/>
        </w:rPr>
      </w:pPr>
      <w:r w:rsidRPr="002B3582">
        <w:rPr>
          <w:b/>
          <w:sz w:val="24"/>
          <w:szCs w:val="24"/>
          <w:highlight w:val="yellow"/>
        </w:rPr>
        <w:t>INTERNAL DRAFT DELIBERATIVE</w:t>
      </w:r>
    </w:p>
    <w:p w14:paraId="292CF99A" w14:textId="77777777" w:rsidR="00D3029E" w:rsidRDefault="00D3029E" w:rsidP="0094534F">
      <w:pPr>
        <w:rPr>
          <w:sz w:val="24"/>
          <w:szCs w:val="24"/>
        </w:rPr>
      </w:pPr>
    </w:p>
    <w:p w14:paraId="292CF99B" w14:textId="77777777" w:rsidR="00A115C7" w:rsidRDefault="00A115C7" w:rsidP="0094534F">
      <w:pPr>
        <w:rPr>
          <w:sz w:val="24"/>
          <w:szCs w:val="24"/>
        </w:rPr>
      </w:pPr>
      <w:r>
        <w:rPr>
          <w:sz w:val="24"/>
          <w:szCs w:val="24"/>
        </w:rPr>
        <w:t>[Address Block]</w:t>
      </w:r>
    </w:p>
    <w:p w14:paraId="292CF99C" w14:textId="77777777" w:rsidR="00602B4F" w:rsidRDefault="00602B4F" w:rsidP="0094534F">
      <w:pPr>
        <w:rPr>
          <w:sz w:val="24"/>
          <w:szCs w:val="24"/>
        </w:rPr>
      </w:pPr>
    </w:p>
    <w:p w14:paraId="292CF99D" w14:textId="77777777" w:rsidR="00602B4F" w:rsidRDefault="00602B4F" w:rsidP="0094534F">
      <w:pPr>
        <w:rPr>
          <w:sz w:val="24"/>
          <w:szCs w:val="24"/>
        </w:rPr>
      </w:pPr>
    </w:p>
    <w:p w14:paraId="292CF99E" w14:textId="77777777" w:rsidR="00602B4F" w:rsidRDefault="00602B4F" w:rsidP="0094534F">
      <w:pPr>
        <w:rPr>
          <w:sz w:val="24"/>
          <w:szCs w:val="24"/>
        </w:rPr>
      </w:pPr>
    </w:p>
    <w:p w14:paraId="292CF99F" w14:textId="77777777" w:rsidR="00602B4F" w:rsidRDefault="00602B4F" w:rsidP="0094534F">
      <w:pPr>
        <w:rPr>
          <w:sz w:val="24"/>
          <w:szCs w:val="24"/>
        </w:rPr>
      </w:pPr>
    </w:p>
    <w:p w14:paraId="292CF9A0" w14:textId="77777777" w:rsidR="0094534F" w:rsidRPr="005C115A" w:rsidRDefault="0094534F" w:rsidP="0094534F">
      <w:pPr>
        <w:rPr>
          <w:sz w:val="24"/>
          <w:szCs w:val="24"/>
        </w:rPr>
      </w:pPr>
    </w:p>
    <w:p w14:paraId="292CF9A1" w14:textId="77777777" w:rsidR="0094534F" w:rsidRPr="005C115A" w:rsidRDefault="0094534F" w:rsidP="0094534F">
      <w:pPr>
        <w:rPr>
          <w:sz w:val="24"/>
          <w:szCs w:val="24"/>
        </w:rPr>
      </w:pPr>
      <w:r w:rsidRPr="005C115A">
        <w:rPr>
          <w:sz w:val="24"/>
          <w:szCs w:val="24"/>
        </w:rPr>
        <w:t>Dear</w:t>
      </w:r>
      <w:r w:rsidR="00E13668">
        <w:rPr>
          <w:sz w:val="24"/>
          <w:szCs w:val="24"/>
        </w:rPr>
        <w:t xml:space="preserve"> </w:t>
      </w:r>
      <w:r w:rsidR="00A115C7">
        <w:rPr>
          <w:sz w:val="24"/>
          <w:szCs w:val="24"/>
        </w:rPr>
        <w:t>[Sir or Madam]</w:t>
      </w:r>
      <w:r w:rsidR="001B068E">
        <w:rPr>
          <w:sz w:val="24"/>
          <w:szCs w:val="24"/>
        </w:rPr>
        <w:t>:</w:t>
      </w:r>
    </w:p>
    <w:p w14:paraId="292CF9A2" w14:textId="77777777" w:rsidR="0094534F" w:rsidRPr="005C115A" w:rsidRDefault="0094534F" w:rsidP="0094534F">
      <w:pPr>
        <w:rPr>
          <w:sz w:val="24"/>
          <w:szCs w:val="24"/>
        </w:rPr>
      </w:pPr>
    </w:p>
    <w:p w14:paraId="292CF9A3" w14:textId="00EE5A8A" w:rsidR="008B3313" w:rsidRDefault="00F95C2F" w:rsidP="00234743">
      <w:pPr>
        <w:autoSpaceDE w:val="0"/>
        <w:autoSpaceDN w:val="0"/>
        <w:adjustRightInd w:val="0"/>
        <w:rPr>
          <w:sz w:val="24"/>
          <w:szCs w:val="24"/>
        </w:rPr>
      </w:pPr>
      <w:r w:rsidRPr="005C115A">
        <w:rPr>
          <w:sz w:val="24"/>
          <w:szCs w:val="24"/>
        </w:rPr>
        <w:t xml:space="preserve">Under </w:t>
      </w:r>
      <w:r w:rsidR="00854E52">
        <w:rPr>
          <w:sz w:val="24"/>
          <w:szCs w:val="24"/>
        </w:rPr>
        <w:t>s</w:t>
      </w:r>
      <w:r w:rsidRPr="005C115A">
        <w:rPr>
          <w:sz w:val="24"/>
          <w:szCs w:val="24"/>
        </w:rPr>
        <w:t>ection 90</w:t>
      </w:r>
      <w:r w:rsidR="00DD7B9F">
        <w:rPr>
          <w:sz w:val="24"/>
          <w:szCs w:val="24"/>
        </w:rPr>
        <w:t>4</w:t>
      </w:r>
      <w:r w:rsidRPr="005C115A">
        <w:rPr>
          <w:sz w:val="24"/>
          <w:szCs w:val="24"/>
        </w:rPr>
        <w:t>(</w:t>
      </w:r>
      <w:r w:rsidR="00DD7B9F">
        <w:rPr>
          <w:sz w:val="24"/>
          <w:szCs w:val="24"/>
        </w:rPr>
        <w:t>b</w:t>
      </w:r>
      <w:r w:rsidR="00234743" w:rsidRPr="005C115A">
        <w:rPr>
          <w:sz w:val="24"/>
          <w:szCs w:val="24"/>
        </w:rPr>
        <w:t xml:space="preserve">) of the Federal Food, Drug, and Cosmetic Act (FD&amp;C Act), </w:t>
      </w:r>
      <w:r w:rsidR="007D214E">
        <w:rPr>
          <w:sz w:val="24"/>
          <w:szCs w:val="24"/>
        </w:rPr>
        <w:t>FDA</w:t>
      </w:r>
      <w:r w:rsidR="007D214E" w:rsidRPr="005C115A">
        <w:rPr>
          <w:sz w:val="24"/>
          <w:szCs w:val="24"/>
        </w:rPr>
        <w:t xml:space="preserve"> </w:t>
      </w:r>
      <w:r w:rsidR="00B44DC5" w:rsidRPr="005C115A">
        <w:rPr>
          <w:sz w:val="24"/>
          <w:szCs w:val="24"/>
        </w:rPr>
        <w:t xml:space="preserve">is requesting </w:t>
      </w:r>
      <w:r w:rsidR="002D2414">
        <w:rPr>
          <w:sz w:val="24"/>
          <w:szCs w:val="24"/>
        </w:rPr>
        <w:t xml:space="preserve">that </w:t>
      </w:r>
      <w:r w:rsidR="002D2414" w:rsidRPr="002D2414">
        <w:rPr>
          <w:sz w:val="24"/>
          <w:szCs w:val="24"/>
        </w:rPr>
        <w:t xml:space="preserve">manufacturers of tobacco products submit </w:t>
      </w:r>
      <w:r w:rsidR="001C0902">
        <w:rPr>
          <w:sz w:val="24"/>
          <w:szCs w:val="24"/>
        </w:rPr>
        <w:t xml:space="preserve">documents relating to </w:t>
      </w:r>
      <w:r w:rsidR="00DD7B9F" w:rsidRPr="005C115A">
        <w:rPr>
          <w:sz w:val="24"/>
          <w:szCs w:val="24"/>
        </w:rPr>
        <w:t xml:space="preserve">research </w:t>
      </w:r>
      <w:r w:rsidR="005229D8">
        <w:rPr>
          <w:sz w:val="24"/>
          <w:szCs w:val="24"/>
        </w:rPr>
        <w:t>on</w:t>
      </w:r>
      <w:r w:rsidR="001965FD">
        <w:rPr>
          <w:sz w:val="24"/>
          <w:szCs w:val="24"/>
        </w:rPr>
        <w:t xml:space="preserve"> </w:t>
      </w:r>
      <w:r w:rsidR="00535F6D">
        <w:rPr>
          <w:sz w:val="24"/>
          <w:szCs w:val="24"/>
        </w:rPr>
        <w:t>the effect</w:t>
      </w:r>
      <w:r w:rsidR="00DE645D">
        <w:rPr>
          <w:sz w:val="24"/>
          <w:szCs w:val="24"/>
        </w:rPr>
        <w:t>s</w:t>
      </w:r>
      <w:r w:rsidR="00535F6D">
        <w:rPr>
          <w:sz w:val="24"/>
          <w:szCs w:val="24"/>
        </w:rPr>
        <w:t xml:space="preserve"> of pH </w:t>
      </w:r>
      <w:r w:rsidR="00535F6D" w:rsidRPr="005C0D32">
        <w:rPr>
          <w:sz w:val="24"/>
          <w:szCs w:val="24"/>
        </w:rPr>
        <w:t>of</w:t>
      </w:r>
      <w:r w:rsidR="00535F6D">
        <w:rPr>
          <w:sz w:val="24"/>
          <w:szCs w:val="24"/>
        </w:rPr>
        <w:t xml:space="preserve"> smokeless tobacco products.</w:t>
      </w:r>
      <w:r w:rsidR="0005234E">
        <w:rPr>
          <w:sz w:val="24"/>
          <w:szCs w:val="24"/>
        </w:rPr>
        <w:t xml:space="preserve"> </w:t>
      </w:r>
      <w:r w:rsidR="00535F6D">
        <w:rPr>
          <w:sz w:val="24"/>
          <w:szCs w:val="24"/>
        </w:rPr>
        <w:t xml:space="preserve"> </w:t>
      </w:r>
      <w:r w:rsidR="00262E82">
        <w:rPr>
          <w:sz w:val="24"/>
          <w:szCs w:val="24"/>
        </w:rPr>
        <w:t>This request</w:t>
      </w:r>
      <w:r w:rsidR="002D2414">
        <w:rPr>
          <w:sz w:val="24"/>
          <w:szCs w:val="24"/>
        </w:rPr>
        <w:t xml:space="preserve"> </w:t>
      </w:r>
      <w:r w:rsidR="00262E82">
        <w:rPr>
          <w:sz w:val="24"/>
          <w:szCs w:val="24"/>
        </w:rPr>
        <w:t xml:space="preserve">applies to </w:t>
      </w:r>
      <w:r w:rsidR="00724E6D">
        <w:rPr>
          <w:sz w:val="24"/>
          <w:szCs w:val="24"/>
        </w:rPr>
        <w:t xml:space="preserve">research </w:t>
      </w:r>
      <w:r w:rsidR="002D2836">
        <w:rPr>
          <w:sz w:val="24"/>
          <w:szCs w:val="24"/>
        </w:rPr>
        <w:t xml:space="preserve">relating to </w:t>
      </w:r>
      <w:r w:rsidR="00535F6D">
        <w:rPr>
          <w:sz w:val="24"/>
          <w:szCs w:val="24"/>
        </w:rPr>
        <w:t>the effect</w:t>
      </w:r>
      <w:r w:rsidR="00623885">
        <w:rPr>
          <w:sz w:val="24"/>
          <w:szCs w:val="24"/>
        </w:rPr>
        <w:t>s</w:t>
      </w:r>
      <w:r w:rsidR="00535F6D">
        <w:rPr>
          <w:sz w:val="24"/>
          <w:szCs w:val="24"/>
        </w:rPr>
        <w:t xml:space="preserve"> of pH </w:t>
      </w:r>
      <w:r w:rsidR="005C0D32">
        <w:rPr>
          <w:sz w:val="24"/>
          <w:szCs w:val="24"/>
        </w:rPr>
        <w:t xml:space="preserve">on </w:t>
      </w:r>
      <w:r w:rsidR="001965FD">
        <w:rPr>
          <w:sz w:val="24"/>
          <w:szCs w:val="24"/>
        </w:rPr>
        <w:t xml:space="preserve">all </w:t>
      </w:r>
      <w:r w:rsidR="002D2836">
        <w:rPr>
          <w:sz w:val="24"/>
          <w:szCs w:val="24"/>
        </w:rPr>
        <w:t>such</w:t>
      </w:r>
      <w:r w:rsidR="00724E6D">
        <w:rPr>
          <w:sz w:val="24"/>
          <w:szCs w:val="24"/>
        </w:rPr>
        <w:t xml:space="preserve"> </w:t>
      </w:r>
      <w:r w:rsidR="001965FD">
        <w:rPr>
          <w:sz w:val="24"/>
          <w:szCs w:val="24"/>
        </w:rPr>
        <w:t xml:space="preserve">tobacco </w:t>
      </w:r>
      <w:r w:rsidR="008B3313" w:rsidRPr="005C115A">
        <w:rPr>
          <w:sz w:val="24"/>
          <w:szCs w:val="24"/>
        </w:rPr>
        <w:t xml:space="preserve">products </w:t>
      </w:r>
      <w:r w:rsidR="005C0D32">
        <w:rPr>
          <w:sz w:val="24"/>
          <w:szCs w:val="24"/>
        </w:rPr>
        <w:t xml:space="preserve">and their </w:t>
      </w:r>
      <w:r w:rsidR="005C0D32" w:rsidRPr="005C115A">
        <w:rPr>
          <w:sz w:val="24"/>
          <w:szCs w:val="24"/>
        </w:rPr>
        <w:t>components, parts, or accessories</w:t>
      </w:r>
      <w:r w:rsidR="005C0D32">
        <w:rPr>
          <w:sz w:val="24"/>
          <w:szCs w:val="24"/>
        </w:rPr>
        <w:t xml:space="preserve">, </w:t>
      </w:r>
      <w:r w:rsidR="001965FD">
        <w:rPr>
          <w:sz w:val="24"/>
          <w:szCs w:val="24"/>
        </w:rPr>
        <w:t>including</w:t>
      </w:r>
      <w:r w:rsidR="00031EB1" w:rsidRPr="00031EB1">
        <w:rPr>
          <w:sz w:val="24"/>
          <w:szCs w:val="24"/>
        </w:rPr>
        <w:t xml:space="preserve"> </w:t>
      </w:r>
      <w:r w:rsidR="00031EB1">
        <w:rPr>
          <w:sz w:val="24"/>
          <w:szCs w:val="24"/>
        </w:rPr>
        <w:t xml:space="preserve">those </w:t>
      </w:r>
      <w:r w:rsidR="00774BE4">
        <w:rPr>
          <w:sz w:val="24"/>
          <w:szCs w:val="24"/>
        </w:rPr>
        <w:t xml:space="preserve">products </w:t>
      </w:r>
      <w:r w:rsidR="00031EB1">
        <w:rPr>
          <w:sz w:val="24"/>
          <w:szCs w:val="24"/>
        </w:rPr>
        <w:t xml:space="preserve">for </w:t>
      </w:r>
      <w:r w:rsidR="008B3313" w:rsidRPr="005C115A">
        <w:rPr>
          <w:sz w:val="24"/>
          <w:szCs w:val="24"/>
        </w:rPr>
        <w:t>research, investigational use, developmental studies, test marketing, and/or</w:t>
      </w:r>
      <w:r w:rsidR="008B3313">
        <w:rPr>
          <w:sz w:val="24"/>
          <w:szCs w:val="24"/>
        </w:rPr>
        <w:t xml:space="preserve"> </w:t>
      </w:r>
      <w:r w:rsidR="008B3313" w:rsidRPr="005C115A">
        <w:rPr>
          <w:sz w:val="24"/>
          <w:szCs w:val="24"/>
        </w:rPr>
        <w:t>commercial marketing.</w:t>
      </w:r>
    </w:p>
    <w:p w14:paraId="292CF9A4" w14:textId="77777777" w:rsidR="008B3313" w:rsidRPr="005C115A" w:rsidRDefault="008B3313" w:rsidP="00234743">
      <w:pPr>
        <w:autoSpaceDE w:val="0"/>
        <w:autoSpaceDN w:val="0"/>
        <w:adjustRightInd w:val="0"/>
        <w:rPr>
          <w:b/>
          <w:bCs/>
          <w:sz w:val="24"/>
          <w:szCs w:val="24"/>
        </w:rPr>
      </w:pPr>
    </w:p>
    <w:p w14:paraId="292CF9A5" w14:textId="77777777" w:rsidR="00616A93" w:rsidRPr="005C115A" w:rsidRDefault="00616A93" w:rsidP="00CF29B7">
      <w:pPr>
        <w:autoSpaceDE w:val="0"/>
        <w:autoSpaceDN w:val="0"/>
        <w:adjustRightInd w:val="0"/>
        <w:rPr>
          <w:sz w:val="24"/>
          <w:szCs w:val="24"/>
        </w:rPr>
      </w:pPr>
    </w:p>
    <w:p w14:paraId="292CF9A6" w14:textId="77777777" w:rsidR="00234743" w:rsidRPr="005C115A" w:rsidRDefault="00234743" w:rsidP="00234743">
      <w:pPr>
        <w:autoSpaceDE w:val="0"/>
        <w:autoSpaceDN w:val="0"/>
        <w:adjustRightInd w:val="0"/>
        <w:rPr>
          <w:b/>
          <w:bCs/>
          <w:sz w:val="24"/>
          <w:szCs w:val="24"/>
        </w:rPr>
      </w:pPr>
      <w:r w:rsidRPr="005C115A">
        <w:rPr>
          <w:b/>
          <w:bCs/>
          <w:sz w:val="24"/>
          <w:szCs w:val="24"/>
        </w:rPr>
        <w:t>I. Submission Content</w:t>
      </w:r>
    </w:p>
    <w:p w14:paraId="292CF9A7" w14:textId="77777777" w:rsidR="003916A7" w:rsidRPr="005C115A" w:rsidRDefault="003916A7" w:rsidP="00234743">
      <w:pPr>
        <w:autoSpaceDE w:val="0"/>
        <w:autoSpaceDN w:val="0"/>
        <w:adjustRightInd w:val="0"/>
        <w:rPr>
          <w:b/>
          <w:bCs/>
          <w:sz w:val="24"/>
          <w:szCs w:val="24"/>
        </w:rPr>
      </w:pPr>
    </w:p>
    <w:p w14:paraId="292CF9A8" w14:textId="77777777" w:rsidR="00234743" w:rsidRPr="005C115A" w:rsidRDefault="00234743" w:rsidP="00C174C1">
      <w:pPr>
        <w:numPr>
          <w:ilvl w:val="0"/>
          <w:numId w:val="12"/>
        </w:numPr>
        <w:autoSpaceDE w:val="0"/>
        <w:autoSpaceDN w:val="0"/>
        <w:adjustRightInd w:val="0"/>
        <w:rPr>
          <w:b/>
          <w:bCs/>
          <w:sz w:val="24"/>
          <w:szCs w:val="24"/>
        </w:rPr>
      </w:pPr>
      <w:r w:rsidRPr="005C115A">
        <w:rPr>
          <w:b/>
          <w:bCs/>
          <w:sz w:val="24"/>
          <w:szCs w:val="24"/>
        </w:rPr>
        <w:t>Submission of Documents Pursuant to a Section 904(b) Request</w:t>
      </w:r>
    </w:p>
    <w:p w14:paraId="292CF9A9" w14:textId="77777777" w:rsidR="003916A7" w:rsidRPr="005C115A" w:rsidRDefault="003916A7" w:rsidP="00234743">
      <w:pPr>
        <w:autoSpaceDE w:val="0"/>
        <w:autoSpaceDN w:val="0"/>
        <w:adjustRightInd w:val="0"/>
        <w:rPr>
          <w:sz w:val="24"/>
          <w:szCs w:val="24"/>
        </w:rPr>
      </w:pPr>
    </w:p>
    <w:p w14:paraId="292CF9AA" w14:textId="57BB44BD" w:rsidR="00A442B4" w:rsidRDefault="00234743" w:rsidP="0006499C">
      <w:pPr>
        <w:autoSpaceDE w:val="0"/>
        <w:autoSpaceDN w:val="0"/>
        <w:adjustRightInd w:val="0"/>
        <w:rPr>
          <w:sz w:val="24"/>
          <w:szCs w:val="24"/>
        </w:rPr>
      </w:pPr>
      <w:r w:rsidRPr="005C115A">
        <w:rPr>
          <w:sz w:val="24"/>
          <w:szCs w:val="24"/>
        </w:rPr>
        <w:t xml:space="preserve">In accordance with section 904(b) of the </w:t>
      </w:r>
      <w:r w:rsidR="00FE1683">
        <w:rPr>
          <w:sz w:val="24"/>
          <w:szCs w:val="24"/>
        </w:rPr>
        <w:t>FD&amp;C Act</w:t>
      </w:r>
      <w:r w:rsidRPr="005C115A">
        <w:rPr>
          <w:sz w:val="24"/>
          <w:szCs w:val="24"/>
        </w:rPr>
        <w:t>, FDA re</w:t>
      </w:r>
      <w:r w:rsidR="00C174C1">
        <w:rPr>
          <w:sz w:val="24"/>
          <w:szCs w:val="24"/>
        </w:rPr>
        <w:t xml:space="preserve">quests </w:t>
      </w:r>
      <w:r w:rsidR="00BB40D1">
        <w:rPr>
          <w:sz w:val="24"/>
          <w:szCs w:val="24"/>
        </w:rPr>
        <w:t xml:space="preserve">that </w:t>
      </w:r>
      <w:r w:rsidR="00C174C1">
        <w:rPr>
          <w:sz w:val="24"/>
          <w:szCs w:val="24"/>
        </w:rPr>
        <w:t xml:space="preserve">you </w:t>
      </w:r>
      <w:r w:rsidRPr="005C115A">
        <w:rPr>
          <w:sz w:val="24"/>
          <w:szCs w:val="24"/>
        </w:rPr>
        <w:t>submit</w:t>
      </w:r>
      <w:r w:rsidR="002D2414">
        <w:rPr>
          <w:sz w:val="24"/>
          <w:szCs w:val="24"/>
        </w:rPr>
        <w:t xml:space="preserve"> </w:t>
      </w:r>
      <w:r w:rsidR="00FE1683">
        <w:rPr>
          <w:sz w:val="24"/>
          <w:szCs w:val="24"/>
        </w:rPr>
        <w:t xml:space="preserve">all </w:t>
      </w:r>
      <w:r w:rsidRPr="005C115A">
        <w:rPr>
          <w:sz w:val="24"/>
          <w:szCs w:val="24"/>
        </w:rPr>
        <w:t xml:space="preserve">documents </w:t>
      </w:r>
      <w:r w:rsidR="002D2414" w:rsidRPr="00616A93">
        <w:rPr>
          <w:sz w:val="24"/>
          <w:szCs w:val="24"/>
        </w:rPr>
        <w:t>(including</w:t>
      </w:r>
      <w:r w:rsidR="002D2414">
        <w:rPr>
          <w:sz w:val="24"/>
          <w:szCs w:val="24"/>
        </w:rPr>
        <w:t xml:space="preserve"> </w:t>
      </w:r>
      <w:r w:rsidRPr="005C115A">
        <w:rPr>
          <w:sz w:val="24"/>
          <w:szCs w:val="24"/>
        </w:rPr>
        <w:t xml:space="preserve">underlying scientific </w:t>
      </w:r>
      <w:r w:rsidR="00B6533F">
        <w:rPr>
          <w:sz w:val="24"/>
          <w:szCs w:val="24"/>
        </w:rPr>
        <w:t xml:space="preserve">and </w:t>
      </w:r>
      <w:r w:rsidR="00B6533F" w:rsidRPr="001972C4">
        <w:rPr>
          <w:sz w:val="24"/>
          <w:szCs w:val="24"/>
        </w:rPr>
        <w:t>financial information</w:t>
      </w:r>
      <w:r w:rsidR="00E77217" w:rsidRPr="00A442B4">
        <w:rPr>
          <w:sz w:val="24"/>
          <w:szCs w:val="24"/>
        </w:rPr>
        <w:t>)</w:t>
      </w:r>
      <w:r w:rsidR="00B6533F" w:rsidRPr="00A442B4">
        <w:rPr>
          <w:sz w:val="24"/>
          <w:szCs w:val="24"/>
        </w:rPr>
        <w:t xml:space="preserve"> </w:t>
      </w:r>
      <w:r w:rsidRPr="00A442B4">
        <w:rPr>
          <w:sz w:val="24"/>
          <w:szCs w:val="24"/>
        </w:rPr>
        <w:t>relating to research</w:t>
      </w:r>
      <w:r w:rsidR="00044F91" w:rsidRPr="00616A93">
        <w:rPr>
          <w:sz w:val="24"/>
          <w:szCs w:val="24"/>
        </w:rPr>
        <w:t xml:space="preserve"> activities</w:t>
      </w:r>
      <w:r w:rsidRPr="00616A93">
        <w:rPr>
          <w:sz w:val="24"/>
          <w:szCs w:val="24"/>
        </w:rPr>
        <w:t xml:space="preserve"> and research findings conducted, supported, or possessed by </w:t>
      </w:r>
      <w:r w:rsidR="00382913" w:rsidRPr="00616A93">
        <w:rPr>
          <w:sz w:val="24"/>
          <w:szCs w:val="24"/>
        </w:rPr>
        <w:t>you</w:t>
      </w:r>
      <w:r w:rsidRPr="00616A93">
        <w:rPr>
          <w:sz w:val="24"/>
          <w:szCs w:val="24"/>
        </w:rPr>
        <w:t xml:space="preserve"> or </w:t>
      </w:r>
      <w:r w:rsidR="00382913" w:rsidRPr="00616A93">
        <w:rPr>
          <w:sz w:val="24"/>
          <w:szCs w:val="24"/>
        </w:rPr>
        <w:t xml:space="preserve">your </w:t>
      </w:r>
      <w:r w:rsidRPr="00616A93">
        <w:rPr>
          <w:sz w:val="24"/>
          <w:szCs w:val="24"/>
        </w:rPr>
        <w:t>agents relating to a specified set of topics, as set forth below</w:t>
      </w:r>
      <w:r w:rsidRPr="00A442B4">
        <w:rPr>
          <w:sz w:val="24"/>
          <w:szCs w:val="24"/>
        </w:rPr>
        <w:t xml:space="preserve">. </w:t>
      </w:r>
      <w:r w:rsidR="0006499C" w:rsidRPr="00A442B4">
        <w:rPr>
          <w:sz w:val="24"/>
          <w:szCs w:val="24"/>
        </w:rPr>
        <w:t xml:space="preserve"> </w:t>
      </w:r>
      <w:r w:rsidR="00756F40" w:rsidRPr="00A442B4">
        <w:rPr>
          <w:bCs/>
          <w:sz w:val="24"/>
          <w:szCs w:val="24"/>
        </w:rPr>
        <w:t>The r</w:t>
      </w:r>
      <w:r w:rsidR="00593E8C">
        <w:rPr>
          <w:bCs/>
          <w:sz w:val="24"/>
          <w:szCs w:val="24"/>
        </w:rPr>
        <w:t>equest</w:t>
      </w:r>
      <w:r w:rsidR="00756F40" w:rsidRPr="00A442B4">
        <w:rPr>
          <w:bCs/>
          <w:sz w:val="24"/>
          <w:szCs w:val="24"/>
        </w:rPr>
        <w:t xml:space="preserve"> include</w:t>
      </w:r>
      <w:r w:rsidR="00593E8C">
        <w:rPr>
          <w:bCs/>
          <w:sz w:val="24"/>
          <w:szCs w:val="24"/>
        </w:rPr>
        <w:t>s</w:t>
      </w:r>
      <w:r w:rsidR="00070064">
        <w:rPr>
          <w:bCs/>
          <w:sz w:val="24"/>
          <w:szCs w:val="24"/>
        </w:rPr>
        <w:t>,</w:t>
      </w:r>
      <w:r w:rsidR="00756F40" w:rsidRPr="00A442B4">
        <w:rPr>
          <w:bCs/>
          <w:sz w:val="24"/>
          <w:szCs w:val="24"/>
        </w:rPr>
        <w:t xml:space="preserve"> </w:t>
      </w:r>
      <w:r w:rsidR="00593E8C">
        <w:rPr>
          <w:bCs/>
          <w:sz w:val="24"/>
          <w:szCs w:val="24"/>
        </w:rPr>
        <w:t>but is</w:t>
      </w:r>
      <w:r w:rsidR="00860AD5" w:rsidRPr="00A442B4">
        <w:rPr>
          <w:bCs/>
          <w:sz w:val="24"/>
          <w:szCs w:val="24"/>
        </w:rPr>
        <w:t xml:space="preserve"> not limited to</w:t>
      </w:r>
      <w:r w:rsidR="00070064">
        <w:rPr>
          <w:bCs/>
          <w:sz w:val="24"/>
          <w:szCs w:val="24"/>
        </w:rPr>
        <w:t>,</w:t>
      </w:r>
      <w:r w:rsidR="00860AD5">
        <w:rPr>
          <w:bCs/>
          <w:sz w:val="24"/>
          <w:szCs w:val="24"/>
        </w:rPr>
        <w:t xml:space="preserve"> </w:t>
      </w:r>
      <w:r w:rsidR="00756F40" w:rsidRPr="00142F3B">
        <w:rPr>
          <w:bCs/>
          <w:sz w:val="24"/>
          <w:szCs w:val="24"/>
        </w:rPr>
        <w:t>documents relating to research findings and activities, if any, that you possess as the result of acquiring or merging with another company</w:t>
      </w:r>
      <w:r w:rsidR="00756F40">
        <w:rPr>
          <w:bCs/>
          <w:sz w:val="24"/>
          <w:szCs w:val="24"/>
        </w:rPr>
        <w:t xml:space="preserve">. </w:t>
      </w:r>
      <w:r w:rsidR="00756F40" w:rsidRPr="005C115A">
        <w:rPr>
          <w:sz w:val="24"/>
          <w:szCs w:val="24"/>
        </w:rPr>
        <w:t xml:space="preserve"> </w:t>
      </w:r>
      <w:r w:rsidRPr="005C115A">
        <w:rPr>
          <w:sz w:val="24"/>
          <w:szCs w:val="24"/>
        </w:rPr>
        <w:t>For purposes of</w:t>
      </w:r>
      <w:r w:rsidR="00864E00">
        <w:rPr>
          <w:sz w:val="24"/>
          <w:szCs w:val="24"/>
        </w:rPr>
        <w:t xml:space="preserve"> </w:t>
      </w:r>
      <w:r w:rsidR="00593E8C">
        <w:rPr>
          <w:sz w:val="24"/>
          <w:szCs w:val="24"/>
        </w:rPr>
        <w:t>this request</w:t>
      </w:r>
      <w:r w:rsidRPr="005C115A">
        <w:rPr>
          <w:sz w:val="24"/>
          <w:szCs w:val="24"/>
        </w:rPr>
        <w:t xml:space="preserve">, </w:t>
      </w:r>
      <w:r w:rsidR="00B92907">
        <w:rPr>
          <w:sz w:val="24"/>
          <w:szCs w:val="24"/>
        </w:rPr>
        <w:t>“</w:t>
      </w:r>
      <w:r w:rsidRPr="005C115A">
        <w:rPr>
          <w:sz w:val="24"/>
          <w:szCs w:val="24"/>
        </w:rPr>
        <w:t>research</w:t>
      </w:r>
      <w:r w:rsidR="00B92907">
        <w:rPr>
          <w:sz w:val="24"/>
          <w:szCs w:val="24"/>
        </w:rPr>
        <w:t>”</w:t>
      </w:r>
      <w:r w:rsidRPr="005C115A">
        <w:rPr>
          <w:sz w:val="24"/>
          <w:szCs w:val="24"/>
        </w:rPr>
        <w:t xml:space="preserve"> may include, but is not limited to</w:t>
      </w:r>
      <w:r w:rsidR="00070064">
        <w:rPr>
          <w:sz w:val="24"/>
          <w:szCs w:val="24"/>
        </w:rPr>
        <w:t>,</w:t>
      </w:r>
      <w:r w:rsidRPr="005C115A">
        <w:rPr>
          <w:sz w:val="24"/>
          <w:szCs w:val="24"/>
        </w:rPr>
        <w:t xml:space="preserve"> focus groups</w:t>
      </w:r>
      <w:r w:rsidR="005424C2">
        <w:rPr>
          <w:sz w:val="24"/>
          <w:szCs w:val="24"/>
        </w:rPr>
        <w:t>,</w:t>
      </w:r>
      <w:r w:rsidR="00B92907" w:rsidRPr="005C115A">
        <w:rPr>
          <w:sz w:val="24"/>
          <w:szCs w:val="24"/>
        </w:rPr>
        <w:t xml:space="preserve"> </w:t>
      </w:r>
      <w:r w:rsidRPr="005C115A">
        <w:rPr>
          <w:sz w:val="24"/>
          <w:szCs w:val="24"/>
        </w:rPr>
        <w:t>surveys</w:t>
      </w:r>
      <w:r w:rsidR="005424C2">
        <w:rPr>
          <w:sz w:val="24"/>
          <w:szCs w:val="24"/>
        </w:rPr>
        <w:t>,</w:t>
      </w:r>
      <w:r w:rsidR="00B92907" w:rsidRPr="005C115A">
        <w:rPr>
          <w:sz w:val="24"/>
          <w:szCs w:val="24"/>
        </w:rPr>
        <w:t xml:space="preserve"> </w:t>
      </w:r>
      <w:r w:rsidRPr="005C115A">
        <w:rPr>
          <w:sz w:val="24"/>
          <w:szCs w:val="24"/>
        </w:rPr>
        <w:t>experimental</w:t>
      </w:r>
      <w:r w:rsidR="00864E00">
        <w:rPr>
          <w:sz w:val="24"/>
          <w:szCs w:val="24"/>
        </w:rPr>
        <w:t xml:space="preserve"> </w:t>
      </w:r>
      <w:r w:rsidRPr="005C115A">
        <w:rPr>
          <w:sz w:val="24"/>
          <w:szCs w:val="24"/>
        </w:rPr>
        <w:t>clinical studies</w:t>
      </w:r>
      <w:r w:rsidR="005424C2">
        <w:rPr>
          <w:sz w:val="24"/>
          <w:szCs w:val="24"/>
        </w:rPr>
        <w:t>,</w:t>
      </w:r>
      <w:r w:rsidR="00B92907">
        <w:rPr>
          <w:sz w:val="24"/>
          <w:szCs w:val="24"/>
        </w:rPr>
        <w:t xml:space="preserve"> </w:t>
      </w:r>
      <w:r w:rsidRPr="005C115A">
        <w:rPr>
          <w:sz w:val="24"/>
          <w:szCs w:val="24"/>
        </w:rPr>
        <w:t xml:space="preserve">toxicological </w:t>
      </w:r>
      <w:r w:rsidR="0006499C" w:rsidRPr="005C115A">
        <w:rPr>
          <w:sz w:val="24"/>
          <w:szCs w:val="24"/>
        </w:rPr>
        <w:t>and biochemical assays</w:t>
      </w:r>
      <w:r w:rsidR="005424C2">
        <w:rPr>
          <w:sz w:val="24"/>
          <w:szCs w:val="24"/>
        </w:rPr>
        <w:t>,</w:t>
      </w:r>
      <w:r w:rsidR="00B92907">
        <w:rPr>
          <w:sz w:val="24"/>
          <w:szCs w:val="24"/>
        </w:rPr>
        <w:t xml:space="preserve"> </w:t>
      </w:r>
      <w:r w:rsidR="0006499C" w:rsidRPr="0025399B">
        <w:rPr>
          <w:sz w:val="24"/>
          <w:szCs w:val="24"/>
        </w:rPr>
        <w:t>in vivo</w:t>
      </w:r>
      <w:r w:rsidR="0006499C">
        <w:rPr>
          <w:sz w:val="24"/>
          <w:szCs w:val="24"/>
        </w:rPr>
        <w:t xml:space="preserve"> and </w:t>
      </w:r>
      <w:r w:rsidR="0006499C" w:rsidRPr="0025399B">
        <w:rPr>
          <w:sz w:val="24"/>
          <w:szCs w:val="24"/>
        </w:rPr>
        <w:t>in vitro</w:t>
      </w:r>
      <w:r w:rsidR="0006499C">
        <w:rPr>
          <w:sz w:val="24"/>
          <w:szCs w:val="24"/>
        </w:rPr>
        <w:t xml:space="preserve"> assays including animal testing</w:t>
      </w:r>
      <w:r w:rsidR="005424C2">
        <w:rPr>
          <w:sz w:val="24"/>
          <w:szCs w:val="24"/>
        </w:rPr>
        <w:t>,</w:t>
      </w:r>
      <w:r w:rsidR="004B434E">
        <w:rPr>
          <w:sz w:val="24"/>
          <w:szCs w:val="24"/>
        </w:rPr>
        <w:t xml:space="preserve"> </w:t>
      </w:r>
      <w:r w:rsidR="0006499C">
        <w:rPr>
          <w:sz w:val="24"/>
          <w:szCs w:val="24"/>
        </w:rPr>
        <w:t>laboratory formulation and processing testing</w:t>
      </w:r>
      <w:r w:rsidR="005424C2">
        <w:rPr>
          <w:sz w:val="24"/>
          <w:szCs w:val="24"/>
        </w:rPr>
        <w:t>,</w:t>
      </w:r>
      <w:r w:rsidR="004B434E">
        <w:rPr>
          <w:sz w:val="24"/>
          <w:szCs w:val="24"/>
        </w:rPr>
        <w:t xml:space="preserve"> </w:t>
      </w:r>
      <w:r w:rsidR="0006499C" w:rsidRPr="005C115A">
        <w:rPr>
          <w:sz w:val="24"/>
          <w:szCs w:val="24"/>
        </w:rPr>
        <w:t>taste panels</w:t>
      </w:r>
      <w:r w:rsidR="005424C2">
        <w:rPr>
          <w:sz w:val="24"/>
          <w:szCs w:val="24"/>
        </w:rPr>
        <w:t>,</w:t>
      </w:r>
      <w:r w:rsidR="004B434E" w:rsidRPr="005C115A">
        <w:rPr>
          <w:sz w:val="24"/>
          <w:szCs w:val="24"/>
        </w:rPr>
        <w:t xml:space="preserve"> </w:t>
      </w:r>
      <w:r w:rsidR="0006499C" w:rsidRPr="005C115A">
        <w:rPr>
          <w:sz w:val="24"/>
          <w:szCs w:val="24"/>
        </w:rPr>
        <w:t>and</w:t>
      </w:r>
      <w:r w:rsidR="0006499C">
        <w:rPr>
          <w:sz w:val="24"/>
          <w:szCs w:val="24"/>
        </w:rPr>
        <w:t xml:space="preserve"> </w:t>
      </w:r>
      <w:r w:rsidR="0006499C" w:rsidRPr="005C115A">
        <w:rPr>
          <w:sz w:val="24"/>
          <w:szCs w:val="24"/>
        </w:rPr>
        <w:t>assessments of the effectiveness of product marketing practices.</w:t>
      </w:r>
      <w:r w:rsidR="00951977">
        <w:rPr>
          <w:sz w:val="24"/>
          <w:szCs w:val="24"/>
        </w:rPr>
        <w:t xml:space="preserve"> </w:t>
      </w:r>
      <w:r w:rsidR="00874714">
        <w:rPr>
          <w:sz w:val="24"/>
          <w:szCs w:val="24"/>
        </w:rPr>
        <w:t xml:space="preserve"> </w:t>
      </w:r>
      <w:r w:rsidR="00951977">
        <w:rPr>
          <w:sz w:val="24"/>
          <w:szCs w:val="24"/>
        </w:rPr>
        <w:t>The</w:t>
      </w:r>
      <w:r w:rsidR="00951977" w:rsidRPr="00951977">
        <w:rPr>
          <w:sz w:val="24"/>
          <w:szCs w:val="24"/>
        </w:rPr>
        <w:t xml:space="preserve"> request</w:t>
      </w:r>
      <w:r w:rsidR="00593E8C">
        <w:rPr>
          <w:sz w:val="24"/>
          <w:szCs w:val="24"/>
        </w:rPr>
        <w:t xml:space="preserve"> applies</w:t>
      </w:r>
      <w:r w:rsidR="00951977" w:rsidRPr="00951977">
        <w:rPr>
          <w:sz w:val="24"/>
          <w:szCs w:val="24"/>
        </w:rPr>
        <w:t xml:space="preserve"> to research </w:t>
      </w:r>
      <w:r w:rsidR="003D072B">
        <w:rPr>
          <w:sz w:val="24"/>
          <w:szCs w:val="24"/>
        </w:rPr>
        <w:t>relating to</w:t>
      </w:r>
      <w:r w:rsidR="003D072B" w:rsidRPr="00951977">
        <w:rPr>
          <w:sz w:val="24"/>
          <w:szCs w:val="24"/>
        </w:rPr>
        <w:t xml:space="preserve"> </w:t>
      </w:r>
      <w:r w:rsidR="00951977" w:rsidRPr="00951977">
        <w:rPr>
          <w:sz w:val="24"/>
          <w:szCs w:val="24"/>
        </w:rPr>
        <w:t xml:space="preserve">any and all </w:t>
      </w:r>
      <w:r w:rsidR="00593E8C">
        <w:rPr>
          <w:sz w:val="24"/>
          <w:szCs w:val="24"/>
        </w:rPr>
        <w:t xml:space="preserve">smokeless </w:t>
      </w:r>
      <w:r w:rsidR="00951977" w:rsidRPr="00951977">
        <w:rPr>
          <w:sz w:val="24"/>
          <w:szCs w:val="24"/>
        </w:rPr>
        <w:t>tobacco products,</w:t>
      </w:r>
      <w:r w:rsidR="005C0D32">
        <w:rPr>
          <w:sz w:val="24"/>
          <w:szCs w:val="24"/>
        </w:rPr>
        <w:t xml:space="preserve"> including </w:t>
      </w:r>
      <w:r w:rsidR="005C0D32" w:rsidRPr="00951977">
        <w:rPr>
          <w:sz w:val="24"/>
          <w:szCs w:val="24"/>
        </w:rPr>
        <w:t>the components, parts, or accessories of such products</w:t>
      </w:r>
      <w:r w:rsidR="005C0D32">
        <w:rPr>
          <w:sz w:val="24"/>
          <w:szCs w:val="24"/>
        </w:rPr>
        <w:t>,</w:t>
      </w:r>
      <w:r w:rsidR="00951977" w:rsidRPr="00951977">
        <w:rPr>
          <w:sz w:val="24"/>
          <w:szCs w:val="24"/>
        </w:rPr>
        <w:t xml:space="preserve"> including but not limited to products for research, investigational use, developmental studies, test marketing, and/or commercial marketing</w:t>
      </w:r>
      <w:r w:rsidR="005C0D32">
        <w:rPr>
          <w:sz w:val="24"/>
          <w:szCs w:val="24"/>
        </w:rPr>
        <w:t>.</w:t>
      </w:r>
      <w:r w:rsidR="005424C2">
        <w:rPr>
          <w:sz w:val="24"/>
          <w:szCs w:val="24"/>
        </w:rPr>
        <w:t xml:space="preserve"> </w:t>
      </w:r>
    </w:p>
    <w:p w14:paraId="292CF9AB" w14:textId="77777777" w:rsidR="00A442B4" w:rsidRDefault="00A442B4" w:rsidP="0006499C">
      <w:pPr>
        <w:autoSpaceDE w:val="0"/>
        <w:autoSpaceDN w:val="0"/>
        <w:adjustRightInd w:val="0"/>
        <w:rPr>
          <w:sz w:val="24"/>
          <w:szCs w:val="24"/>
        </w:rPr>
      </w:pPr>
    </w:p>
    <w:p w14:paraId="292CF9AC" w14:textId="5FFC5FCB" w:rsidR="00756F40" w:rsidRDefault="00104317" w:rsidP="0006499C">
      <w:pPr>
        <w:autoSpaceDE w:val="0"/>
        <w:autoSpaceDN w:val="0"/>
        <w:adjustRightInd w:val="0"/>
        <w:rPr>
          <w:rFonts w:ascii="Calibri" w:hAnsi="Calibri"/>
          <w:color w:val="1F497D"/>
        </w:rPr>
      </w:pPr>
      <w:r w:rsidRPr="00104317">
        <w:rPr>
          <w:bCs/>
          <w:sz w:val="24"/>
          <w:szCs w:val="24"/>
        </w:rPr>
        <w:lastRenderedPageBreak/>
        <w:t>For products not manufactured in the United States</w:t>
      </w:r>
      <w:r w:rsidR="00BB40D1">
        <w:rPr>
          <w:bCs/>
          <w:sz w:val="24"/>
          <w:szCs w:val="24"/>
        </w:rPr>
        <w:t>,</w:t>
      </w:r>
      <w:r w:rsidR="00593E8C">
        <w:rPr>
          <w:bCs/>
          <w:sz w:val="24"/>
          <w:szCs w:val="24"/>
        </w:rPr>
        <w:t xml:space="preserve"> the request applies</w:t>
      </w:r>
      <w:r w:rsidR="000A3546">
        <w:rPr>
          <w:bCs/>
          <w:sz w:val="24"/>
          <w:szCs w:val="24"/>
        </w:rPr>
        <w:t xml:space="preserve"> to the extent you </w:t>
      </w:r>
      <w:r w:rsidRPr="00104317">
        <w:rPr>
          <w:bCs/>
          <w:sz w:val="24"/>
          <w:szCs w:val="24"/>
        </w:rPr>
        <w:t>have imported such products in</w:t>
      </w:r>
      <w:r w:rsidR="000A3546">
        <w:rPr>
          <w:bCs/>
          <w:sz w:val="24"/>
          <w:szCs w:val="24"/>
        </w:rPr>
        <w:t>to</w:t>
      </w:r>
      <w:r w:rsidRPr="00104317">
        <w:rPr>
          <w:bCs/>
          <w:sz w:val="24"/>
          <w:szCs w:val="24"/>
        </w:rPr>
        <w:t xml:space="preserve"> the United States</w:t>
      </w:r>
      <w:r>
        <w:rPr>
          <w:bCs/>
          <w:sz w:val="24"/>
          <w:szCs w:val="24"/>
        </w:rPr>
        <w:t>.</w:t>
      </w:r>
      <w:r w:rsidR="00B92907">
        <w:rPr>
          <w:bCs/>
          <w:sz w:val="24"/>
          <w:szCs w:val="24"/>
        </w:rPr>
        <w:t xml:space="preserve">  </w:t>
      </w:r>
      <w:r w:rsidR="00A442B4">
        <w:rPr>
          <w:bCs/>
          <w:sz w:val="24"/>
          <w:szCs w:val="24"/>
        </w:rPr>
        <w:t>An importer of a tobacco product not manufactured in the United States is required to supply the information requested by FDA from the manufacturer of that product.</w:t>
      </w:r>
    </w:p>
    <w:p w14:paraId="292CF9AD" w14:textId="77777777" w:rsidR="003916A7" w:rsidRDefault="003916A7" w:rsidP="00234743">
      <w:pPr>
        <w:autoSpaceDE w:val="0"/>
        <w:autoSpaceDN w:val="0"/>
        <w:adjustRightInd w:val="0"/>
        <w:rPr>
          <w:b/>
          <w:bCs/>
          <w:sz w:val="24"/>
          <w:szCs w:val="24"/>
        </w:rPr>
      </w:pPr>
    </w:p>
    <w:p w14:paraId="292CF9AE" w14:textId="77777777" w:rsidR="00373DC8" w:rsidRPr="005C115A" w:rsidRDefault="00373DC8" w:rsidP="00234743">
      <w:pPr>
        <w:autoSpaceDE w:val="0"/>
        <w:autoSpaceDN w:val="0"/>
        <w:adjustRightInd w:val="0"/>
        <w:rPr>
          <w:b/>
          <w:bCs/>
          <w:sz w:val="24"/>
          <w:szCs w:val="24"/>
        </w:rPr>
      </w:pPr>
    </w:p>
    <w:p w14:paraId="292CF9AF" w14:textId="77777777" w:rsidR="00234743" w:rsidRPr="0025399B" w:rsidRDefault="00234743" w:rsidP="005C115A">
      <w:pPr>
        <w:numPr>
          <w:ilvl w:val="0"/>
          <w:numId w:val="8"/>
        </w:numPr>
        <w:autoSpaceDE w:val="0"/>
        <w:autoSpaceDN w:val="0"/>
        <w:adjustRightInd w:val="0"/>
        <w:rPr>
          <w:b/>
          <w:bCs/>
          <w:i/>
          <w:sz w:val="24"/>
          <w:szCs w:val="24"/>
        </w:rPr>
      </w:pPr>
      <w:r w:rsidRPr="0025399B">
        <w:rPr>
          <w:b/>
          <w:bCs/>
          <w:i/>
          <w:sz w:val="24"/>
          <w:szCs w:val="24"/>
        </w:rPr>
        <w:t>Topics</w:t>
      </w:r>
    </w:p>
    <w:p w14:paraId="292CF9B0" w14:textId="77777777" w:rsidR="003916A7" w:rsidRPr="005C115A" w:rsidRDefault="003916A7" w:rsidP="00234743">
      <w:pPr>
        <w:autoSpaceDE w:val="0"/>
        <w:autoSpaceDN w:val="0"/>
        <w:adjustRightInd w:val="0"/>
        <w:rPr>
          <w:sz w:val="24"/>
          <w:szCs w:val="24"/>
        </w:rPr>
      </w:pPr>
    </w:p>
    <w:p w14:paraId="292CF9B1" w14:textId="33831989" w:rsidR="00756F40" w:rsidRPr="00B92907" w:rsidRDefault="00826AEF" w:rsidP="00756F40">
      <w:pPr>
        <w:autoSpaceDE w:val="0"/>
        <w:autoSpaceDN w:val="0"/>
        <w:adjustRightInd w:val="0"/>
        <w:rPr>
          <w:bCs/>
          <w:sz w:val="24"/>
          <w:szCs w:val="24"/>
        </w:rPr>
      </w:pPr>
      <w:r>
        <w:rPr>
          <w:sz w:val="24"/>
          <w:szCs w:val="24"/>
        </w:rPr>
        <w:t xml:space="preserve">Pursuant to </w:t>
      </w:r>
      <w:r w:rsidR="003E4F98">
        <w:rPr>
          <w:sz w:val="24"/>
          <w:szCs w:val="24"/>
        </w:rPr>
        <w:t xml:space="preserve">section </w:t>
      </w:r>
      <w:r w:rsidR="00234743" w:rsidRPr="005C115A">
        <w:rPr>
          <w:sz w:val="24"/>
          <w:szCs w:val="24"/>
        </w:rPr>
        <w:t>904(b)</w:t>
      </w:r>
      <w:r w:rsidR="00F03261">
        <w:rPr>
          <w:sz w:val="24"/>
          <w:szCs w:val="24"/>
        </w:rPr>
        <w:t>,</w:t>
      </w:r>
      <w:r>
        <w:rPr>
          <w:sz w:val="24"/>
          <w:szCs w:val="24"/>
        </w:rPr>
        <w:t xml:space="preserve"> FDA</w:t>
      </w:r>
      <w:r w:rsidR="00234743" w:rsidRPr="005C115A">
        <w:rPr>
          <w:sz w:val="24"/>
          <w:szCs w:val="24"/>
        </w:rPr>
        <w:t xml:space="preserve"> request</w:t>
      </w:r>
      <w:r>
        <w:rPr>
          <w:sz w:val="24"/>
          <w:szCs w:val="24"/>
        </w:rPr>
        <w:t>s</w:t>
      </w:r>
      <w:r w:rsidR="00234743" w:rsidRPr="005C115A">
        <w:rPr>
          <w:sz w:val="24"/>
          <w:szCs w:val="24"/>
        </w:rPr>
        <w:t xml:space="preserve"> all </w:t>
      </w:r>
      <w:r w:rsidR="004B434E" w:rsidRPr="004B434E">
        <w:rPr>
          <w:sz w:val="24"/>
          <w:szCs w:val="24"/>
        </w:rPr>
        <w:t>documents</w:t>
      </w:r>
      <w:r w:rsidR="00234743" w:rsidRPr="005C115A">
        <w:rPr>
          <w:sz w:val="24"/>
          <w:szCs w:val="24"/>
        </w:rPr>
        <w:t xml:space="preserve"> </w:t>
      </w:r>
      <w:r w:rsidR="009C3E10">
        <w:rPr>
          <w:sz w:val="24"/>
          <w:szCs w:val="24"/>
        </w:rPr>
        <w:t>(including</w:t>
      </w:r>
      <w:r w:rsidR="005424C2" w:rsidRPr="005C115A">
        <w:rPr>
          <w:sz w:val="24"/>
          <w:szCs w:val="24"/>
        </w:rPr>
        <w:t xml:space="preserve"> underlying</w:t>
      </w:r>
      <w:r w:rsidR="005424C2">
        <w:rPr>
          <w:sz w:val="24"/>
          <w:szCs w:val="24"/>
        </w:rPr>
        <w:t xml:space="preserve"> </w:t>
      </w:r>
      <w:r w:rsidR="005424C2" w:rsidRPr="005C115A">
        <w:rPr>
          <w:sz w:val="24"/>
          <w:szCs w:val="24"/>
        </w:rPr>
        <w:t xml:space="preserve">scientific </w:t>
      </w:r>
      <w:r w:rsidR="005424C2">
        <w:rPr>
          <w:sz w:val="24"/>
          <w:szCs w:val="24"/>
        </w:rPr>
        <w:t xml:space="preserve">and financial </w:t>
      </w:r>
      <w:r w:rsidR="005424C2" w:rsidRPr="005C115A">
        <w:rPr>
          <w:sz w:val="24"/>
          <w:szCs w:val="24"/>
        </w:rPr>
        <w:t>information</w:t>
      </w:r>
      <w:r w:rsidR="009C3E10">
        <w:rPr>
          <w:sz w:val="24"/>
          <w:szCs w:val="24"/>
        </w:rPr>
        <w:t>)</w:t>
      </w:r>
      <w:r w:rsidR="00BA7B01">
        <w:rPr>
          <w:sz w:val="24"/>
          <w:szCs w:val="24"/>
        </w:rPr>
        <w:t xml:space="preserve"> relating to research </w:t>
      </w:r>
      <w:r w:rsidR="00897887">
        <w:rPr>
          <w:sz w:val="24"/>
          <w:szCs w:val="24"/>
        </w:rPr>
        <w:t>activities</w:t>
      </w:r>
      <w:r w:rsidR="00BA7B01">
        <w:rPr>
          <w:sz w:val="24"/>
          <w:szCs w:val="24"/>
        </w:rPr>
        <w:t xml:space="preserve">, </w:t>
      </w:r>
      <w:r w:rsidR="005424C2" w:rsidRPr="005C115A">
        <w:rPr>
          <w:sz w:val="24"/>
          <w:szCs w:val="24"/>
        </w:rPr>
        <w:t>research findings</w:t>
      </w:r>
      <w:r w:rsidR="002768E1">
        <w:rPr>
          <w:sz w:val="24"/>
          <w:szCs w:val="24"/>
        </w:rPr>
        <w:t>,</w:t>
      </w:r>
      <w:r w:rsidR="00BA7B01">
        <w:rPr>
          <w:sz w:val="24"/>
          <w:szCs w:val="24"/>
        </w:rPr>
        <w:t xml:space="preserve"> and</w:t>
      </w:r>
      <w:r w:rsidR="002768E1">
        <w:rPr>
          <w:sz w:val="24"/>
          <w:szCs w:val="24"/>
        </w:rPr>
        <w:t xml:space="preserve"> marketing research</w:t>
      </w:r>
      <w:r w:rsidR="00476D1A">
        <w:rPr>
          <w:sz w:val="24"/>
          <w:szCs w:val="24"/>
        </w:rPr>
        <w:t xml:space="preserve"> </w:t>
      </w:r>
      <w:r w:rsidR="00BB40D1">
        <w:rPr>
          <w:sz w:val="24"/>
          <w:szCs w:val="24"/>
        </w:rPr>
        <w:t>for</w:t>
      </w:r>
      <w:r w:rsidR="00F938C6">
        <w:rPr>
          <w:sz w:val="24"/>
          <w:szCs w:val="24"/>
        </w:rPr>
        <w:t xml:space="preserve"> </w:t>
      </w:r>
      <w:r w:rsidR="00593E8C">
        <w:rPr>
          <w:sz w:val="24"/>
          <w:szCs w:val="24"/>
        </w:rPr>
        <w:t xml:space="preserve">smokeless </w:t>
      </w:r>
      <w:r w:rsidR="00F938C6">
        <w:rPr>
          <w:sz w:val="24"/>
          <w:szCs w:val="24"/>
        </w:rPr>
        <w:t xml:space="preserve">tobacco </w:t>
      </w:r>
      <w:r w:rsidR="00593E8C">
        <w:rPr>
          <w:sz w:val="24"/>
          <w:szCs w:val="24"/>
        </w:rPr>
        <w:t xml:space="preserve">products </w:t>
      </w:r>
      <w:r w:rsidR="0042677F">
        <w:rPr>
          <w:sz w:val="24"/>
          <w:szCs w:val="24"/>
        </w:rPr>
        <w:t>developed since January 1, </w:t>
      </w:r>
      <w:r w:rsidR="00AB2886">
        <w:rPr>
          <w:sz w:val="24"/>
          <w:szCs w:val="24"/>
        </w:rPr>
        <w:t>1980</w:t>
      </w:r>
      <w:r w:rsidR="001B4557">
        <w:rPr>
          <w:sz w:val="24"/>
          <w:szCs w:val="24"/>
        </w:rPr>
        <w:t>, subject</w:t>
      </w:r>
      <w:r w:rsidR="00234743" w:rsidRPr="005C115A">
        <w:rPr>
          <w:sz w:val="24"/>
          <w:szCs w:val="24"/>
        </w:rPr>
        <w:t xml:space="preserve"> to</w:t>
      </w:r>
      <w:r w:rsidR="008A61C0" w:rsidRPr="005C115A">
        <w:rPr>
          <w:sz w:val="24"/>
          <w:szCs w:val="24"/>
        </w:rPr>
        <w:t xml:space="preserve"> </w:t>
      </w:r>
      <w:r w:rsidR="00234743" w:rsidRPr="005C115A">
        <w:rPr>
          <w:sz w:val="24"/>
          <w:szCs w:val="24"/>
        </w:rPr>
        <w:t xml:space="preserve">the limitations in </w:t>
      </w:r>
      <w:r w:rsidR="008304C3">
        <w:rPr>
          <w:sz w:val="24"/>
          <w:szCs w:val="24"/>
        </w:rPr>
        <w:t xml:space="preserve">section </w:t>
      </w:r>
      <w:r w:rsidR="00234743" w:rsidRPr="005C115A">
        <w:rPr>
          <w:sz w:val="24"/>
          <w:szCs w:val="24"/>
        </w:rPr>
        <w:t>I.A.2</w:t>
      </w:r>
      <w:r w:rsidR="008304C3">
        <w:rPr>
          <w:sz w:val="24"/>
          <w:szCs w:val="24"/>
        </w:rPr>
        <w:t xml:space="preserve"> of this letter</w:t>
      </w:r>
      <w:r w:rsidR="00BB40D1">
        <w:rPr>
          <w:sz w:val="24"/>
          <w:szCs w:val="24"/>
        </w:rPr>
        <w:t xml:space="preserve">, on </w:t>
      </w:r>
      <w:r w:rsidR="00BB40D1" w:rsidRPr="00124E35">
        <w:rPr>
          <w:i/>
          <w:sz w:val="24"/>
        </w:rPr>
        <w:t>all</w:t>
      </w:r>
      <w:r w:rsidR="00BB40D1">
        <w:rPr>
          <w:sz w:val="24"/>
          <w:szCs w:val="24"/>
        </w:rPr>
        <w:t xml:space="preserve"> of the following topics:</w:t>
      </w:r>
      <w:r w:rsidR="00234743" w:rsidRPr="005C115A">
        <w:rPr>
          <w:sz w:val="24"/>
          <w:szCs w:val="24"/>
        </w:rPr>
        <w:t xml:space="preserve"> </w:t>
      </w:r>
    </w:p>
    <w:p w14:paraId="292CF9B2" w14:textId="77777777" w:rsidR="00234743" w:rsidRPr="005C115A" w:rsidRDefault="00234743" w:rsidP="00234743">
      <w:pPr>
        <w:autoSpaceDE w:val="0"/>
        <w:autoSpaceDN w:val="0"/>
        <w:adjustRightInd w:val="0"/>
        <w:rPr>
          <w:sz w:val="24"/>
          <w:szCs w:val="24"/>
        </w:rPr>
      </w:pPr>
    </w:p>
    <w:p w14:paraId="292CF9B3" w14:textId="1DAA1416" w:rsidR="00421FD2" w:rsidRDefault="00421FD2" w:rsidP="00BE5631">
      <w:pPr>
        <w:numPr>
          <w:ilvl w:val="0"/>
          <w:numId w:val="6"/>
        </w:numPr>
        <w:autoSpaceDE w:val="0"/>
        <w:autoSpaceDN w:val="0"/>
        <w:spacing w:after="120"/>
        <w:rPr>
          <w:sz w:val="24"/>
          <w:szCs w:val="24"/>
        </w:rPr>
      </w:pPr>
      <w:r>
        <w:rPr>
          <w:sz w:val="24"/>
          <w:szCs w:val="24"/>
        </w:rPr>
        <w:t xml:space="preserve">The effect of product pH on </w:t>
      </w:r>
      <w:r w:rsidR="005C0D32">
        <w:rPr>
          <w:sz w:val="24"/>
          <w:szCs w:val="24"/>
        </w:rPr>
        <w:t xml:space="preserve">the </w:t>
      </w:r>
      <w:r w:rsidR="000B1C87">
        <w:rPr>
          <w:sz w:val="24"/>
          <w:szCs w:val="24"/>
        </w:rPr>
        <w:t>ratio of free/bound (</w:t>
      </w:r>
      <w:proofErr w:type="spellStart"/>
      <w:r w:rsidR="000B1C87">
        <w:rPr>
          <w:sz w:val="24"/>
          <w:szCs w:val="24"/>
        </w:rPr>
        <w:t>unprotonated</w:t>
      </w:r>
      <w:proofErr w:type="spellEnd"/>
      <w:r w:rsidR="000B1C87">
        <w:rPr>
          <w:sz w:val="24"/>
          <w:szCs w:val="24"/>
        </w:rPr>
        <w:t xml:space="preserve">/protonated) </w:t>
      </w:r>
      <w:r w:rsidR="001A0C8D">
        <w:rPr>
          <w:sz w:val="24"/>
          <w:szCs w:val="24"/>
        </w:rPr>
        <w:t>nicotine;</w:t>
      </w:r>
      <w:r>
        <w:rPr>
          <w:sz w:val="24"/>
          <w:szCs w:val="24"/>
        </w:rPr>
        <w:t xml:space="preserve"> </w:t>
      </w:r>
    </w:p>
    <w:p w14:paraId="292CF9B5" w14:textId="366187AD" w:rsidR="001A0C8D" w:rsidRDefault="00421FD2" w:rsidP="00BE5631">
      <w:pPr>
        <w:numPr>
          <w:ilvl w:val="0"/>
          <w:numId w:val="6"/>
        </w:numPr>
        <w:autoSpaceDE w:val="0"/>
        <w:autoSpaceDN w:val="0"/>
        <w:spacing w:after="120"/>
        <w:rPr>
          <w:sz w:val="24"/>
          <w:szCs w:val="24"/>
        </w:rPr>
      </w:pPr>
      <w:r>
        <w:rPr>
          <w:sz w:val="24"/>
          <w:szCs w:val="24"/>
        </w:rPr>
        <w:t>The effect of</w:t>
      </w:r>
      <w:r w:rsidR="001A0C8D">
        <w:rPr>
          <w:sz w:val="24"/>
          <w:szCs w:val="24"/>
        </w:rPr>
        <w:t xml:space="preserve"> product pH on user behavior;</w:t>
      </w:r>
    </w:p>
    <w:p w14:paraId="292CF9B6" w14:textId="3C3E385C" w:rsidR="001A0C8D" w:rsidRDefault="001A0C8D" w:rsidP="00BE5631">
      <w:pPr>
        <w:numPr>
          <w:ilvl w:val="0"/>
          <w:numId w:val="6"/>
        </w:numPr>
        <w:autoSpaceDE w:val="0"/>
        <w:autoSpaceDN w:val="0"/>
        <w:spacing w:after="120"/>
        <w:rPr>
          <w:sz w:val="24"/>
          <w:szCs w:val="24"/>
        </w:rPr>
      </w:pPr>
      <w:r>
        <w:rPr>
          <w:sz w:val="24"/>
          <w:szCs w:val="24"/>
        </w:rPr>
        <w:t xml:space="preserve">The effect of product pH on </w:t>
      </w:r>
      <w:r w:rsidR="006F1A58">
        <w:rPr>
          <w:sz w:val="24"/>
          <w:szCs w:val="24"/>
        </w:rPr>
        <w:t xml:space="preserve">user </w:t>
      </w:r>
      <w:r>
        <w:rPr>
          <w:sz w:val="24"/>
          <w:szCs w:val="24"/>
        </w:rPr>
        <w:t>subjective effects</w:t>
      </w:r>
      <w:r w:rsidR="001729BD">
        <w:rPr>
          <w:sz w:val="24"/>
          <w:szCs w:val="24"/>
        </w:rPr>
        <w:t xml:space="preserve"> and experiences</w:t>
      </w:r>
      <w:r w:rsidR="00606BC3">
        <w:rPr>
          <w:sz w:val="24"/>
          <w:szCs w:val="24"/>
        </w:rPr>
        <w:t xml:space="preserve"> </w:t>
      </w:r>
      <w:r w:rsidR="005411BA">
        <w:rPr>
          <w:sz w:val="24"/>
          <w:szCs w:val="24"/>
        </w:rPr>
        <w:t xml:space="preserve">including, but not limited to, </w:t>
      </w:r>
      <w:r w:rsidR="00774BE4">
        <w:rPr>
          <w:sz w:val="24"/>
          <w:szCs w:val="24"/>
        </w:rPr>
        <w:t>sensory effects in the mouth and throat</w:t>
      </w:r>
      <w:r w:rsidR="00403929">
        <w:rPr>
          <w:sz w:val="24"/>
          <w:szCs w:val="24"/>
        </w:rPr>
        <w:t xml:space="preserve">, </w:t>
      </w:r>
      <w:r w:rsidR="00606BC3">
        <w:rPr>
          <w:sz w:val="24"/>
          <w:szCs w:val="24"/>
        </w:rPr>
        <w:t xml:space="preserve">liking, craving and withdrawal symptoms, stimulation, concentration, </w:t>
      </w:r>
      <w:r w:rsidR="00E12E01">
        <w:rPr>
          <w:sz w:val="24"/>
          <w:szCs w:val="24"/>
        </w:rPr>
        <w:t xml:space="preserve">and </w:t>
      </w:r>
      <w:r w:rsidR="00606BC3">
        <w:rPr>
          <w:sz w:val="24"/>
          <w:szCs w:val="24"/>
        </w:rPr>
        <w:t>anxi</w:t>
      </w:r>
      <w:r w:rsidR="00E12E01">
        <w:rPr>
          <w:sz w:val="24"/>
          <w:szCs w:val="24"/>
        </w:rPr>
        <w:t>ety</w:t>
      </w:r>
      <w:r>
        <w:rPr>
          <w:sz w:val="24"/>
          <w:szCs w:val="24"/>
        </w:rPr>
        <w:t>;</w:t>
      </w:r>
    </w:p>
    <w:p w14:paraId="292CF9B7" w14:textId="583832E5" w:rsidR="00CB6E2A" w:rsidRDefault="001A0C8D" w:rsidP="00BE5631">
      <w:pPr>
        <w:numPr>
          <w:ilvl w:val="0"/>
          <w:numId w:val="6"/>
        </w:numPr>
        <w:autoSpaceDE w:val="0"/>
        <w:autoSpaceDN w:val="0"/>
        <w:spacing w:after="120"/>
        <w:rPr>
          <w:sz w:val="24"/>
          <w:szCs w:val="24"/>
        </w:rPr>
      </w:pPr>
      <w:r>
        <w:rPr>
          <w:sz w:val="24"/>
          <w:szCs w:val="24"/>
        </w:rPr>
        <w:t>The effect of product pH on</w:t>
      </w:r>
      <w:r w:rsidR="006F1A58">
        <w:rPr>
          <w:sz w:val="24"/>
          <w:szCs w:val="24"/>
        </w:rPr>
        <w:t xml:space="preserve"> user</w:t>
      </w:r>
      <w:r>
        <w:rPr>
          <w:sz w:val="24"/>
          <w:szCs w:val="24"/>
        </w:rPr>
        <w:t xml:space="preserve"> physiological responses</w:t>
      </w:r>
      <w:r w:rsidR="00606BC3">
        <w:rPr>
          <w:sz w:val="24"/>
          <w:szCs w:val="24"/>
        </w:rPr>
        <w:t xml:space="preserve"> </w:t>
      </w:r>
      <w:r w:rsidR="005411BA">
        <w:rPr>
          <w:sz w:val="24"/>
          <w:szCs w:val="24"/>
        </w:rPr>
        <w:t>including, but not limited to,</w:t>
      </w:r>
      <w:r w:rsidR="00606BC3">
        <w:rPr>
          <w:sz w:val="24"/>
          <w:szCs w:val="24"/>
        </w:rPr>
        <w:t xml:space="preserve"> heart rate,</w:t>
      </w:r>
      <w:r w:rsidR="006F1A58">
        <w:rPr>
          <w:sz w:val="24"/>
          <w:szCs w:val="24"/>
        </w:rPr>
        <w:t xml:space="preserve"> </w:t>
      </w:r>
      <w:r w:rsidR="00606BC3">
        <w:rPr>
          <w:sz w:val="24"/>
          <w:szCs w:val="24"/>
        </w:rPr>
        <w:t xml:space="preserve">blood pressure, </w:t>
      </w:r>
      <w:r w:rsidR="006F1A58">
        <w:rPr>
          <w:sz w:val="24"/>
          <w:szCs w:val="24"/>
        </w:rPr>
        <w:t xml:space="preserve">temperature, </w:t>
      </w:r>
      <w:r w:rsidR="00E12E01">
        <w:rPr>
          <w:sz w:val="24"/>
          <w:szCs w:val="24"/>
        </w:rPr>
        <w:t xml:space="preserve">and </w:t>
      </w:r>
      <w:r w:rsidR="00606BC3">
        <w:rPr>
          <w:sz w:val="24"/>
          <w:szCs w:val="24"/>
        </w:rPr>
        <w:t>nicotine pharmacokinetics</w:t>
      </w:r>
      <w:r w:rsidR="009A6F6D">
        <w:rPr>
          <w:sz w:val="24"/>
          <w:szCs w:val="24"/>
        </w:rPr>
        <w:t>;</w:t>
      </w:r>
      <w:r w:rsidR="00C75D18" w:rsidDel="00C75D18">
        <w:rPr>
          <w:sz w:val="24"/>
          <w:szCs w:val="24"/>
        </w:rPr>
        <w:t xml:space="preserve"> </w:t>
      </w:r>
    </w:p>
    <w:p w14:paraId="3CA5F512" w14:textId="1C70AD57" w:rsidR="00CF0F9B" w:rsidRDefault="00CF0F9B" w:rsidP="00BE5631">
      <w:pPr>
        <w:numPr>
          <w:ilvl w:val="0"/>
          <w:numId w:val="6"/>
        </w:numPr>
        <w:autoSpaceDE w:val="0"/>
        <w:autoSpaceDN w:val="0"/>
        <w:spacing w:after="120"/>
        <w:rPr>
          <w:sz w:val="24"/>
          <w:szCs w:val="24"/>
        </w:rPr>
      </w:pPr>
      <w:r>
        <w:rPr>
          <w:sz w:val="24"/>
          <w:szCs w:val="24"/>
        </w:rPr>
        <w:t>For smokeless tobacco products that have a pH of 7</w:t>
      </w:r>
      <w:r w:rsidR="00386E4E">
        <w:rPr>
          <w:sz w:val="24"/>
          <w:szCs w:val="24"/>
        </w:rPr>
        <w:t>.2</w:t>
      </w:r>
      <w:r>
        <w:rPr>
          <w:sz w:val="24"/>
          <w:szCs w:val="24"/>
        </w:rPr>
        <w:t xml:space="preserve"> or less, marketing research </w:t>
      </w:r>
      <w:r w:rsidR="008B2549">
        <w:rPr>
          <w:sz w:val="24"/>
          <w:szCs w:val="24"/>
        </w:rPr>
        <w:t xml:space="preserve">(including underlying financial information) </w:t>
      </w:r>
      <w:r>
        <w:rPr>
          <w:sz w:val="24"/>
          <w:szCs w:val="24"/>
        </w:rPr>
        <w:t xml:space="preserve">that includes attractiveness or appeal to </w:t>
      </w:r>
      <w:r w:rsidR="00B439AD">
        <w:rPr>
          <w:sz w:val="24"/>
          <w:szCs w:val="24"/>
        </w:rPr>
        <w:t xml:space="preserve">new </w:t>
      </w:r>
      <w:r w:rsidR="00597BE6">
        <w:rPr>
          <w:sz w:val="24"/>
          <w:szCs w:val="24"/>
        </w:rPr>
        <w:t xml:space="preserve">users, </w:t>
      </w:r>
      <w:r w:rsidR="00B439AD">
        <w:rPr>
          <w:sz w:val="24"/>
          <w:szCs w:val="24"/>
        </w:rPr>
        <w:t>inexperienced users</w:t>
      </w:r>
      <w:r w:rsidR="00597BE6">
        <w:rPr>
          <w:sz w:val="24"/>
          <w:szCs w:val="24"/>
        </w:rPr>
        <w:t>, and/or</w:t>
      </w:r>
      <w:r w:rsidR="00B439AD">
        <w:rPr>
          <w:sz w:val="24"/>
          <w:szCs w:val="24"/>
        </w:rPr>
        <w:t xml:space="preserve"> to person</w:t>
      </w:r>
      <w:r w:rsidR="00597BE6">
        <w:rPr>
          <w:sz w:val="24"/>
          <w:szCs w:val="24"/>
        </w:rPr>
        <w:t>s</w:t>
      </w:r>
      <w:r w:rsidR="00B439AD">
        <w:rPr>
          <w:sz w:val="24"/>
          <w:szCs w:val="24"/>
        </w:rPr>
        <w:t xml:space="preserve"> under the age of 25</w:t>
      </w:r>
      <w:r w:rsidR="008C3AD7">
        <w:rPr>
          <w:sz w:val="24"/>
          <w:szCs w:val="24"/>
        </w:rPr>
        <w:t>.</w:t>
      </w:r>
      <w:r w:rsidR="00B439AD">
        <w:rPr>
          <w:sz w:val="24"/>
          <w:szCs w:val="24"/>
        </w:rPr>
        <w:t xml:space="preserve"> </w:t>
      </w:r>
    </w:p>
    <w:p w14:paraId="285134B2" w14:textId="77777777" w:rsidR="00BF03A0" w:rsidRDefault="00BF03A0" w:rsidP="00234743">
      <w:pPr>
        <w:autoSpaceDE w:val="0"/>
        <w:autoSpaceDN w:val="0"/>
        <w:adjustRightInd w:val="0"/>
        <w:rPr>
          <w:sz w:val="24"/>
          <w:szCs w:val="24"/>
        </w:rPr>
      </w:pPr>
    </w:p>
    <w:p w14:paraId="292CF9BA" w14:textId="3427C120" w:rsidR="00C25205" w:rsidRDefault="00597BE6" w:rsidP="00234743">
      <w:pPr>
        <w:autoSpaceDE w:val="0"/>
        <w:autoSpaceDN w:val="0"/>
        <w:adjustRightInd w:val="0"/>
        <w:rPr>
          <w:sz w:val="24"/>
          <w:szCs w:val="24"/>
        </w:rPr>
      </w:pPr>
      <w:r>
        <w:rPr>
          <w:sz w:val="24"/>
          <w:szCs w:val="24"/>
        </w:rPr>
        <w:t xml:space="preserve">Research and development of methodology for adjusting the </w:t>
      </w:r>
      <w:r w:rsidR="00C25205">
        <w:rPr>
          <w:sz w:val="24"/>
          <w:szCs w:val="24"/>
        </w:rPr>
        <w:t xml:space="preserve">pH </w:t>
      </w:r>
      <w:r>
        <w:rPr>
          <w:sz w:val="24"/>
          <w:szCs w:val="24"/>
        </w:rPr>
        <w:t xml:space="preserve">of smokeless tobacco products </w:t>
      </w:r>
      <w:r w:rsidR="0093625C">
        <w:rPr>
          <w:sz w:val="24"/>
          <w:szCs w:val="24"/>
        </w:rPr>
        <w:t>is specifically</w:t>
      </w:r>
      <w:r w:rsidR="00C25205">
        <w:rPr>
          <w:sz w:val="24"/>
          <w:szCs w:val="24"/>
        </w:rPr>
        <w:t xml:space="preserve"> excluded from this 904(b) request.</w:t>
      </w:r>
    </w:p>
    <w:p w14:paraId="292CF9BB" w14:textId="77777777" w:rsidR="00C25205" w:rsidRDefault="00C25205" w:rsidP="00234743">
      <w:pPr>
        <w:autoSpaceDE w:val="0"/>
        <w:autoSpaceDN w:val="0"/>
        <w:adjustRightInd w:val="0"/>
        <w:rPr>
          <w:sz w:val="24"/>
          <w:szCs w:val="24"/>
        </w:rPr>
      </w:pPr>
    </w:p>
    <w:p w14:paraId="292CF9BC" w14:textId="77777777" w:rsidR="00B75E6C" w:rsidRDefault="00B75E6C" w:rsidP="00234743">
      <w:pPr>
        <w:autoSpaceDE w:val="0"/>
        <w:autoSpaceDN w:val="0"/>
        <w:adjustRightInd w:val="0"/>
        <w:rPr>
          <w:sz w:val="24"/>
          <w:szCs w:val="24"/>
        </w:rPr>
      </w:pPr>
    </w:p>
    <w:p w14:paraId="292CF9BD" w14:textId="6A8F9B5E" w:rsidR="00234743" w:rsidRPr="0025399B" w:rsidRDefault="00234743" w:rsidP="00234743">
      <w:pPr>
        <w:numPr>
          <w:ilvl w:val="0"/>
          <w:numId w:val="8"/>
        </w:numPr>
        <w:autoSpaceDE w:val="0"/>
        <w:autoSpaceDN w:val="0"/>
        <w:adjustRightInd w:val="0"/>
        <w:rPr>
          <w:b/>
          <w:bCs/>
          <w:i/>
          <w:sz w:val="24"/>
          <w:szCs w:val="24"/>
        </w:rPr>
      </w:pPr>
      <w:r w:rsidRPr="0025399B">
        <w:rPr>
          <w:b/>
          <w:bCs/>
          <w:i/>
          <w:sz w:val="24"/>
          <w:szCs w:val="24"/>
        </w:rPr>
        <w:t xml:space="preserve">Limitations </w:t>
      </w:r>
      <w:r w:rsidR="008304C3" w:rsidRPr="0025399B">
        <w:rPr>
          <w:b/>
          <w:bCs/>
          <w:i/>
          <w:sz w:val="24"/>
          <w:szCs w:val="24"/>
        </w:rPr>
        <w:t>—</w:t>
      </w:r>
      <w:r w:rsidRPr="0025399B">
        <w:rPr>
          <w:b/>
          <w:bCs/>
          <w:i/>
          <w:sz w:val="24"/>
          <w:szCs w:val="24"/>
        </w:rPr>
        <w:t xml:space="preserve"> types of documents and information</w:t>
      </w:r>
    </w:p>
    <w:p w14:paraId="292CF9BE" w14:textId="77777777" w:rsidR="003916A7" w:rsidRPr="005C115A" w:rsidRDefault="003916A7" w:rsidP="00234743">
      <w:pPr>
        <w:autoSpaceDE w:val="0"/>
        <w:autoSpaceDN w:val="0"/>
        <w:adjustRightInd w:val="0"/>
        <w:rPr>
          <w:sz w:val="24"/>
          <w:szCs w:val="24"/>
        </w:rPr>
      </w:pPr>
    </w:p>
    <w:p w14:paraId="292CF9BF" w14:textId="4277CC09" w:rsidR="00E13668" w:rsidRDefault="00234743" w:rsidP="00234743">
      <w:pPr>
        <w:autoSpaceDE w:val="0"/>
        <w:autoSpaceDN w:val="0"/>
        <w:adjustRightInd w:val="0"/>
        <w:rPr>
          <w:sz w:val="24"/>
          <w:szCs w:val="24"/>
        </w:rPr>
      </w:pPr>
      <w:r w:rsidRPr="005C115A">
        <w:rPr>
          <w:sz w:val="24"/>
          <w:szCs w:val="24"/>
        </w:rPr>
        <w:t>With respect to the topics listed above, FDA requests the following documents and</w:t>
      </w:r>
      <w:r w:rsidR="00277A67">
        <w:rPr>
          <w:sz w:val="24"/>
          <w:szCs w:val="24"/>
        </w:rPr>
        <w:t xml:space="preserve"> </w:t>
      </w:r>
      <w:r w:rsidRPr="005C115A">
        <w:rPr>
          <w:sz w:val="24"/>
          <w:szCs w:val="24"/>
        </w:rPr>
        <w:t>information:</w:t>
      </w:r>
    </w:p>
    <w:p w14:paraId="292CF9C0" w14:textId="77777777" w:rsidR="003A4F17" w:rsidRPr="005C115A" w:rsidRDefault="003A4F17" w:rsidP="00234743">
      <w:pPr>
        <w:autoSpaceDE w:val="0"/>
        <w:autoSpaceDN w:val="0"/>
        <w:adjustRightInd w:val="0"/>
        <w:rPr>
          <w:sz w:val="24"/>
          <w:szCs w:val="24"/>
        </w:rPr>
      </w:pPr>
    </w:p>
    <w:p w14:paraId="292CF9C1" w14:textId="29643000" w:rsidR="00234743" w:rsidRPr="005C115A" w:rsidRDefault="00234743" w:rsidP="007772EE">
      <w:pPr>
        <w:numPr>
          <w:ilvl w:val="0"/>
          <w:numId w:val="3"/>
        </w:numPr>
        <w:autoSpaceDE w:val="0"/>
        <w:autoSpaceDN w:val="0"/>
        <w:adjustRightInd w:val="0"/>
        <w:rPr>
          <w:sz w:val="24"/>
          <w:szCs w:val="24"/>
        </w:rPr>
      </w:pPr>
      <w:r w:rsidRPr="005C115A">
        <w:rPr>
          <w:sz w:val="24"/>
          <w:szCs w:val="24"/>
        </w:rPr>
        <w:t xml:space="preserve">Study proposals, </w:t>
      </w:r>
      <w:r w:rsidR="0025399B">
        <w:rPr>
          <w:sz w:val="24"/>
          <w:szCs w:val="24"/>
        </w:rPr>
        <w:t xml:space="preserve">original implemented </w:t>
      </w:r>
      <w:r w:rsidRPr="005C115A">
        <w:rPr>
          <w:sz w:val="24"/>
          <w:szCs w:val="24"/>
        </w:rPr>
        <w:t>protocols (including all amendments), analysis plans, agreements,</w:t>
      </w:r>
      <w:r w:rsidR="000B2BC5">
        <w:rPr>
          <w:sz w:val="24"/>
          <w:szCs w:val="24"/>
        </w:rPr>
        <w:t xml:space="preserve"> notebooks,</w:t>
      </w:r>
      <w:r w:rsidRPr="005C115A">
        <w:rPr>
          <w:sz w:val="24"/>
          <w:szCs w:val="24"/>
        </w:rPr>
        <w:t xml:space="preserve"> data</w:t>
      </w:r>
      <w:r w:rsidR="00277A67">
        <w:rPr>
          <w:sz w:val="24"/>
          <w:szCs w:val="24"/>
        </w:rPr>
        <w:t xml:space="preserve"> </w:t>
      </w:r>
      <w:r w:rsidRPr="005C115A">
        <w:rPr>
          <w:sz w:val="24"/>
          <w:szCs w:val="24"/>
        </w:rPr>
        <w:t xml:space="preserve">collection </w:t>
      </w:r>
      <w:r w:rsidR="000B2BC5">
        <w:rPr>
          <w:sz w:val="24"/>
          <w:szCs w:val="24"/>
        </w:rPr>
        <w:t>tools, including</w:t>
      </w:r>
      <w:r w:rsidR="00070064">
        <w:rPr>
          <w:sz w:val="24"/>
          <w:szCs w:val="24"/>
        </w:rPr>
        <w:t>,</w:t>
      </w:r>
      <w:r w:rsidR="000B2BC5">
        <w:rPr>
          <w:sz w:val="24"/>
          <w:szCs w:val="24"/>
        </w:rPr>
        <w:t xml:space="preserve"> but not limited to, </w:t>
      </w:r>
      <w:r w:rsidRPr="005C115A">
        <w:rPr>
          <w:sz w:val="24"/>
          <w:szCs w:val="24"/>
        </w:rPr>
        <w:t>forms and assessment scales for planned, ongoing, or completed</w:t>
      </w:r>
      <w:r w:rsidR="007772EE">
        <w:rPr>
          <w:sz w:val="24"/>
          <w:szCs w:val="24"/>
        </w:rPr>
        <w:t xml:space="preserve"> </w:t>
      </w:r>
      <w:r w:rsidRPr="005C115A">
        <w:rPr>
          <w:sz w:val="24"/>
          <w:szCs w:val="24"/>
        </w:rPr>
        <w:t>studies, surveys</w:t>
      </w:r>
      <w:r w:rsidR="000B4823">
        <w:rPr>
          <w:sz w:val="24"/>
          <w:szCs w:val="24"/>
        </w:rPr>
        <w:t xml:space="preserve">, </w:t>
      </w:r>
      <w:r w:rsidRPr="005C115A">
        <w:rPr>
          <w:sz w:val="24"/>
          <w:szCs w:val="24"/>
        </w:rPr>
        <w:t>and other research, whether for external release or internal use;</w:t>
      </w:r>
    </w:p>
    <w:p w14:paraId="292CF9C2" w14:textId="255CFE4E" w:rsidR="00635D38" w:rsidRPr="00635D38" w:rsidRDefault="00635D38" w:rsidP="00635D38">
      <w:pPr>
        <w:numPr>
          <w:ilvl w:val="0"/>
          <w:numId w:val="3"/>
        </w:numPr>
        <w:rPr>
          <w:sz w:val="24"/>
          <w:szCs w:val="24"/>
        </w:rPr>
      </w:pPr>
      <w:r w:rsidRPr="00635D38">
        <w:rPr>
          <w:sz w:val="24"/>
          <w:szCs w:val="24"/>
        </w:rPr>
        <w:t xml:space="preserve">Final data analyses and reports regarding studies, surveys, </w:t>
      </w:r>
      <w:r w:rsidR="000B4823">
        <w:rPr>
          <w:sz w:val="24"/>
          <w:szCs w:val="24"/>
        </w:rPr>
        <w:t xml:space="preserve">data compilations, </w:t>
      </w:r>
      <w:r w:rsidRPr="00635D38">
        <w:rPr>
          <w:sz w:val="24"/>
          <w:szCs w:val="24"/>
        </w:rPr>
        <w:t>or other research, whether for external or internal use (if there were no final analyses, inter</w:t>
      </w:r>
      <w:r>
        <w:rPr>
          <w:sz w:val="24"/>
          <w:szCs w:val="24"/>
        </w:rPr>
        <w:t>im</w:t>
      </w:r>
      <w:r w:rsidRPr="00635D38">
        <w:rPr>
          <w:sz w:val="24"/>
          <w:szCs w:val="24"/>
        </w:rPr>
        <w:t xml:space="preserve"> data analyses should be submitted);</w:t>
      </w:r>
    </w:p>
    <w:p w14:paraId="292CF9C3" w14:textId="4A6E4D05" w:rsidR="00234743" w:rsidRPr="005C115A" w:rsidRDefault="00234743" w:rsidP="005C115A">
      <w:pPr>
        <w:numPr>
          <w:ilvl w:val="0"/>
          <w:numId w:val="3"/>
        </w:numPr>
        <w:autoSpaceDE w:val="0"/>
        <w:autoSpaceDN w:val="0"/>
        <w:adjustRightInd w:val="0"/>
        <w:rPr>
          <w:sz w:val="24"/>
          <w:szCs w:val="24"/>
        </w:rPr>
      </w:pPr>
      <w:r w:rsidRPr="005C115A">
        <w:rPr>
          <w:sz w:val="24"/>
          <w:szCs w:val="24"/>
        </w:rPr>
        <w:t>Posters and/or presentations exhibited or to be exhibited at external meetings or conferences</w:t>
      </w:r>
      <w:r w:rsidR="0065644D">
        <w:rPr>
          <w:sz w:val="24"/>
          <w:szCs w:val="24"/>
        </w:rPr>
        <w:t xml:space="preserve"> </w:t>
      </w:r>
      <w:r w:rsidR="0065644D" w:rsidRPr="009F53B8">
        <w:rPr>
          <w:sz w:val="24"/>
          <w:szCs w:val="24"/>
        </w:rPr>
        <w:t>if th</w:t>
      </w:r>
      <w:r w:rsidR="009F53B8" w:rsidRPr="009F53B8">
        <w:rPr>
          <w:sz w:val="24"/>
          <w:szCs w:val="24"/>
        </w:rPr>
        <w:t>e underlying data has</w:t>
      </w:r>
      <w:r w:rsidR="0065644D" w:rsidRPr="009F53B8">
        <w:rPr>
          <w:sz w:val="24"/>
          <w:szCs w:val="24"/>
        </w:rPr>
        <w:t xml:space="preserve"> not </w:t>
      </w:r>
      <w:r w:rsidR="009F53B8" w:rsidRPr="009F53B8">
        <w:rPr>
          <w:sz w:val="24"/>
          <w:szCs w:val="24"/>
        </w:rPr>
        <w:t>been presented</w:t>
      </w:r>
      <w:r w:rsidR="0065644D" w:rsidRPr="009F53B8">
        <w:rPr>
          <w:sz w:val="24"/>
          <w:szCs w:val="24"/>
        </w:rPr>
        <w:t xml:space="preserve"> in other </w:t>
      </w:r>
      <w:r w:rsidR="009F53B8" w:rsidRPr="009F53B8">
        <w:rPr>
          <w:sz w:val="24"/>
          <w:szCs w:val="24"/>
        </w:rPr>
        <w:t>documents and information within this request;</w:t>
      </w:r>
    </w:p>
    <w:p w14:paraId="292CF9C4" w14:textId="77777777" w:rsidR="00234743" w:rsidRPr="00E32A4F" w:rsidRDefault="00234743" w:rsidP="00E32A4F">
      <w:pPr>
        <w:numPr>
          <w:ilvl w:val="0"/>
          <w:numId w:val="3"/>
        </w:numPr>
        <w:autoSpaceDE w:val="0"/>
        <w:autoSpaceDN w:val="0"/>
        <w:adjustRightInd w:val="0"/>
        <w:rPr>
          <w:sz w:val="24"/>
          <w:szCs w:val="24"/>
        </w:rPr>
      </w:pPr>
      <w:r w:rsidRPr="00E32A4F">
        <w:rPr>
          <w:sz w:val="24"/>
          <w:szCs w:val="24"/>
        </w:rPr>
        <w:t>Manuscripts, articles, editorials, and letters that have been submitted for publication but not</w:t>
      </w:r>
      <w:r w:rsidR="00E32A4F">
        <w:rPr>
          <w:sz w:val="24"/>
          <w:szCs w:val="24"/>
        </w:rPr>
        <w:t xml:space="preserve"> </w:t>
      </w:r>
      <w:r w:rsidRPr="00E32A4F">
        <w:rPr>
          <w:sz w:val="24"/>
          <w:szCs w:val="24"/>
        </w:rPr>
        <w:t>yet published (e.g., in review, accepted, rejected);</w:t>
      </w:r>
    </w:p>
    <w:p w14:paraId="292CF9C5" w14:textId="4777599D" w:rsidR="007772EE" w:rsidRDefault="00234743" w:rsidP="007772EE">
      <w:pPr>
        <w:numPr>
          <w:ilvl w:val="0"/>
          <w:numId w:val="4"/>
        </w:numPr>
        <w:autoSpaceDE w:val="0"/>
        <w:autoSpaceDN w:val="0"/>
        <w:adjustRightInd w:val="0"/>
        <w:rPr>
          <w:sz w:val="24"/>
          <w:szCs w:val="24"/>
        </w:rPr>
      </w:pPr>
      <w:r w:rsidRPr="005C115A">
        <w:rPr>
          <w:sz w:val="24"/>
          <w:szCs w:val="24"/>
        </w:rPr>
        <w:t>Underlying data (e.g., in the form of spreadsheets, datasets,</w:t>
      </w:r>
      <w:r w:rsidR="00614019">
        <w:rPr>
          <w:sz w:val="24"/>
          <w:szCs w:val="24"/>
        </w:rPr>
        <w:t xml:space="preserve"> </w:t>
      </w:r>
      <w:r w:rsidRPr="005C115A">
        <w:rPr>
          <w:sz w:val="24"/>
          <w:szCs w:val="24"/>
        </w:rPr>
        <w:t>charts, tables, and diagrams) analyzed to produce any of the data analyses, reports, posters,</w:t>
      </w:r>
      <w:r w:rsidR="00277A67">
        <w:rPr>
          <w:sz w:val="24"/>
          <w:szCs w:val="24"/>
        </w:rPr>
        <w:t xml:space="preserve"> </w:t>
      </w:r>
      <w:r w:rsidRPr="005C115A">
        <w:rPr>
          <w:sz w:val="24"/>
          <w:szCs w:val="24"/>
        </w:rPr>
        <w:t>manuscripts, or articles requested above.</w:t>
      </w:r>
    </w:p>
    <w:p w14:paraId="292CF9C6" w14:textId="77777777" w:rsidR="003916A7" w:rsidRPr="0027769D" w:rsidRDefault="003916A7" w:rsidP="00234743">
      <w:pPr>
        <w:autoSpaceDE w:val="0"/>
        <w:autoSpaceDN w:val="0"/>
        <w:adjustRightInd w:val="0"/>
        <w:rPr>
          <w:sz w:val="24"/>
          <w:szCs w:val="24"/>
        </w:rPr>
      </w:pPr>
    </w:p>
    <w:p w14:paraId="292CF9C7" w14:textId="15484096" w:rsidR="0027769D" w:rsidRDefault="00234743" w:rsidP="009F53B8">
      <w:pPr>
        <w:autoSpaceDE w:val="0"/>
        <w:autoSpaceDN w:val="0"/>
        <w:adjustRightInd w:val="0"/>
        <w:rPr>
          <w:sz w:val="24"/>
          <w:szCs w:val="24"/>
        </w:rPr>
      </w:pPr>
      <w:r w:rsidRPr="0027769D">
        <w:rPr>
          <w:sz w:val="24"/>
          <w:szCs w:val="24"/>
        </w:rPr>
        <w:t xml:space="preserve">With respect to documents, </w:t>
      </w:r>
      <w:r w:rsidRPr="0027769D">
        <w:rPr>
          <w:bCs/>
          <w:sz w:val="24"/>
          <w:szCs w:val="24"/>
        </w:rPr>
        <w:t>FDA requests only the final version, or in the absence of a final</w:t>
      </w:r>
      <w:r w:rsidR="00277A67" w:rsidRPr="0027769D">
        <w:rPr>
          <w:bCs/>
          <w:sz w:val="24"/>
          <w:szCs w:val="24"/>
        </w:rPr>
        <w:t xml:space="preserve"> </w:t>
      </w:r>
      <w:r w:rsidRPr="0027769D">
        <w:rPr>
          <w:bCs/>
          <w:sz w:val="24"/>
          <w:szCs w:val="24"/>
        </w:rPr>
        <w:t>version, the most recent draft of each document.</w:t>
      </w:r>
      <w:r w:rsidRPr="005C115A">
        <w:rPr>
          <w:b/>
          <w:bCs/>
          <w:sz w:val="24"/>
          <w:szCs w:val="24"/>
        </w:rPr>
        <w:t xml:space="preserve"> </w:t>
      </w:r>
      <w:r w:rsidR="00C504D9">
        <w:rPr>
          <w:b/>
          <w:bCs/>
          <w:sz w:val="24"/>
          <w:szCs w:val="24"/>
        </w:rPr>
        <w:t xml:space="preserve"> </w:t>
      </w:r>
      <w:r w:rsidR="005825BE">
        <w:rPr>
          <w:sz w:val="24"/>
          <w:szCs w:val="24"/>
        </w:rPr>
        <w:t>P</w:t>
      </w:r>
      <w:r w:rsidRPr="005C115A">
        <w:rPr>
          <w:sz w:val="24"/>
          <w:szCs w:val="24"/>
        </w:rPr>
        <w:t xml:space="preserve">lease do not submit </w:t>
      </w:r>
      <w:r w:rsidR="005825BE">
        <w:rPr>
          <w:sz w:val="24"/>
          <w:szCs w:val="24"/>
        </w:rPr>
        <w:t>(</w:t>
      </w:r>
      <w:r w:rsidRPr="005C115A">
        <w:rPr>
          <w:sz w:val="24"/>
          <w:szCs w:val="24"/>
        </w:rPr>
        <w:t>a) past iterations</w:t>
      </w:r>
      <w:r w:rsidR="00277A67">
        <w:rPr>
          <w:sz w:val="24"/>
          <w:szCs w:val="24"/>
        </w:rPr>
        <w:t xml:space="preserve"> </w:t>
      </w:r>
      <w:r w:rsidRPr="005C115A">
        <w:rPr>
          <w:sz w:val="24"/>
          <w:szCs w:val="24"/>
        </w:rPr>
        <w:t xml:space="preserve">of a completed or more recent document, </w:t>
      </w:r>
      <w:r w:rsidR="005825BE">
        <w:rPr>
          <w:sz w:val="24"/>
          <w:szCs w:val="24"/>
        </w:rPr>
        <w:t>(</w:t>
      </w:r>
      <w:r w:rsidRPr="005C115A">
        <w:rPr>
          <w:sz w:val="24"/>
          <w:szCs w:val="24"/>
        </w:rPr>
        <w:t xml:space="preserve">b) document duplicates, or </w:t>
      </w:r>
      <w:r w:rsidR="005825BE">
        <w:rPr>
          <w:sz w:val="24"/>
          <w:szCs w:val="24"/>
        </w:rPr>
        <w:t>(</w:t>
      </w:r>
      <w:r w:rsidRPr="005C115A">
        <w:rPr>
          <w:sz w:val="24"/>
          <w:szCs w:val="24"/>
        </w:rPr>
        <w:t>c) near duplicates that only</w:t>
      </w:r>
      <w:r w:rsidR="00277A67">
        <w:rPr>
          <w:sz w:val="24"/>
          <w:szCs w:val="24"/>
        </w:rPr>
        <w:t xml:space="preserve"> </w:t>
      </w:r>
      <w:r w:rsidRPr="005C115A">
        <w:rPr>
          <w:sz w:val="24"/>
          <w:szCs w:val="24"/>
        </w:rPr>
        <w:t xml:space="preserve">vary in minor ways (e.g., differences in addressee or changes in letterhead). </w:t>
      </w:r>
      <w:r w:rsidR="00C504D9">
        <w:rPr>
          <w:sz w:val="24"/>
          <w:szCs w:val="24"/>
        </w:rPr>
        <w:t xml:space="preserve"> </w:t>
      </w:r>
      <w:r w:rsidR="0027769D">
        <w:rPr>
          <w:sz w:val="24"/>
          <w:szCs w:val="24"/>
        </w:rPr>
        <w:t>P</w:t>
      </w:r>
      <w:r w:rsidR="0027769D" w:rsidRPr="005C115A">
        <w:rPr>
          <w:sz w:val="24"/>
          <w:szCs w:val="24"/>
        </w:rPr>
        <w:t>ublished</w:t>
      </w:r>
      <w:r w:rsidR="0027769D">
        <w:rPr>
          <w:sz w:val="24"/>
          <w:szCs w:val="24"/>
        </w:rPr>
        <w:t xml:space="preserve"> </w:t>
      </w:r>
      <w:r w:rsidR="0027769D" w:rsidRPr="005C115A">
        <w:rPr>
          <w:sz w:val="24"/>
          <w:szCs w:val="24"/>
        </w:rPr>
        <w:t>(publicly available) press releases, abstracts, editorials, letters, manuscripts</w:t>
      </w:r>
      <w:r w:rsidR="006E2821">
        <w:rPr>
          <w:sz w:val="24"/>
          <w:szCs w:val="24"/>
        </w:rPr>
        <w:t>, material safety data s</w:t>
      </w:r>
      <w:r w:rsidR="006E2821" w:rsidRPr="008E19AB">
        <w:rPr>
          <w:sz w:val="24"/>
          <w:szCs w:val="24"/>
        </w:rPr>
        <w:t>heets (MSDS)</w:t>
      </w:r>
      <w:r w:rsidR="006E2821">
        <w:rPr>
          <w:sz w:val="24"/>
          <w:szCs w:val="24"/>
        </w:rPr>
        <w:t xml:space="preserve">, and </w:t>
      </w:r>
      <w:r w:rsidR="006E2821" w:rsidRPr="008E19AB">
        <w:rPr>
          <w:sz w:val="24"/>
          <w:szCs w:val="24"/>
        </w:rPr>
        <w:t xml:space="preserve">HHS correspondences </w:t>
      </w:r>
      <w:r w:rsidR="0027769D" w:rsidRPr="005C115A">
        <w:rPr>
          <w:sz w:val="24"/>
          <w:szCs w:val="24"/>
        </w:rPr>
        <w:t>are not requested,</w:t>
      </w:r>
      <w:r w:rsidR="0027769D">
        <w:rPr>
          <w:sz w:val="24"/>
          <w:szCs w:val="24"/>
        </w:rPr>
        <w:t xml:space="preserve"> </w:t>
      </w:r>
      <w:r w:rsidR="0027769D" w:rsidRPr="005C115A">
        <w:rPr>
          <w:sz w:val="24"/>
          <w:szCs w:val="24"/>
        </w:rPr>
        <w:t>although we would appreciate a list of such publications</w:t>
      </w:r>
      <w:r w:rsidR="003B09E5">
        <w:rPr>
          <w:sz w:val="24"/>
          <w:szCs w:val="24"/>
        </w:rPr>
        <w:t xml:space="preserve"> provided as a separate appendix</w:t>
      </w:r>
      <w:r w:rsidR="0027769D">
        <w:rPr>
          <w:sz w:val="24"/>
          <w:szCs w:val="24"/>
        </w:rPr>
        <w:t>.</w:t>
      </w:r>
      <w:r w:rsidR="006F512B">
        <w:rPr>
          <w:sz w:val="24"/>
          <w:szCs w:val="24"/>
        </w:rPr>
        <w:t xml:space="preserve">  Electronic mail should </w:t>
      </w:r>
      <w:r w:rsidR="007F5E01">
        <w:rPr>
          <w:sz w:val="24"/>
          <w:szCs w:val="24"/>
        </w:rPr>
        <w:t xml:space="preserve">be in portable document format (.pdf) and </w:t>
      </w:r>
      <w:r w:rsidR="006F512B">
        <w:rPr>
          <w:sz w:val="24"/>
          <w:szCs w:val="24"/>
        </w:rPr>
        <w:t>responsive to the above topic areas</w:t>
      </w:r>
      <w:r w:rsidR="00410B34">
        <w:rPr>
          <w:sz w:val="24"/>
          <w:szCs w:val="24"/>
        </w:rPr>
        <w:t>.  Transmittal email should not be included</w:t>
      </w:r>
      <w:r w:rsidR="006F512B">
        <w:rPr>
          <w:sz w:val="24"/>
          <w:szCs w:val="24"/>
        </w:rPr>
        <w:t>.</w:t>
      </w:r>
    </w:p>
    <w:p w14:paraId="292CF9C8" w14:textId="77777777" w:rsidR="00E92BBC" w:rsidRDefault="00E92BBC" w:rsidP="009F53B8">
      <w:pPr>
        <w:autoSpaceDE w:val="0"/>
        <w:autoSpaceDN w:val="0"/>
        <w:adjustRightInd w:val="0"/>
        <w:rPr>
          <w:sz w:val="24"/>
          <w:szCs w:val="24"/>
        </w:rPr>
      </w:pPr>
    </w:p>
    <w:p w14:paraId="292CF9C9" w14:textId="48B5B008" w:rsidR="00A90E67" w:rsidRPr="005C115A" w:rsidRDefault="00627D68" w:rsidP="00A90E67">
      <w:pPr>
        <w:autoSpaceDE w:val="0"/>
        <w:autoSpaceDN w:val="0"/>
        <w:adjustRightInd w:val="0"/>
        <w:rPr>
          <w:sz w:val="24"/>
          <w:szCs w:val="24"/>
        </w:rPr>
      </w:pPr>
      <w:r>
        <w:rPr>
          <w:sz w:val="24"/>
          <w:szCs w:val="24"/>
        </w:rPr>
        <w:t>D</w:t>
      </w:r>
      <w:r w:rsidR="00A90E67">
        <w:rPr>
          <w:sz w:val="24"/>
          <w:szCs w:val="24"/>
        </w:rPr>
        <w:t xml:space="preserve">ata supporting summary reports </w:t>
      </w:r>
      <w:r w:rsidR="009D71F0">
        <w:rPr>
          <w:sz w:val="24"/>
          <w:szCs w:val="24"/>
        </w:rPr>
        <w:t xml:space="preserve">are </w:t>
      </w:r>
      <w:r w:rsidR="00A90E67">
        <w:rPr>
          <w:sz w:val="24"/>
          <w:szCs w:val="24"/>
        </w:rPr>
        <w:t>included</w:t>
      </w:r>
      <w:r w:rsidR="009D71F0">
        <w:rPr>
          <w:sz w:val="24"/>
          <w:szCs w:val="24"/>
        </w:rPr>
        <w:t xml:space="preserve"> in this request</w:t>
      </w:r>
      <w:r w:rsidR="00A90E67">
        <w:rPr>
          <w:sz w:val="24"/>
          <w:szCs w:val="24"/>
        </w:rPr>
        <w:t xml:space="preserve">. </w:t>
      </w:r>
      <w:r w:rsidR="00693693">
        <w:rPr>
          <w:sz w:val="24"/>
          <w:szCs w:val="24"/>
        </w:rPr>
        <w:t xml:space="preserve"> </w:t>
      </w:r>
      <w:r w:rsidR="00A90E67" w:rsidRPr="005C115A">
        <w:rPr>
          <w:sz w:val="24"/>
          <w:szCs w:val="24"/>
        </w:rPr>
        <w:t>FDA asks that spreadsheets</w:t>
      </w:r>
      <w:r w:rsidR="00A90E67">
        <w:rPr>
          <w:sz w:val="24"/>
          <w:szCs w:val="24"/>
        </w:rPr>
        <w:t xml:space="preserve"> or</w:t>
      </w:r>
      <w:r w:rsidR="00A90E67" w:rsidRPr="005C115A">
        <w:rPr>
          <w:sz w:val="24"/>
          <w:szCs w:val="24"/>
        </w:rPr>
        <w:t xml:space="preserve"> </w:t>
      </w:r>
      <w:r w:rsidR="00A90E67">
        <w:rPr>
          <w:sz w:val="24"/>
          <w:szCs w:val="24"/>
        </w:rPr>
        <w:t>datasets</w:t>
      </w:r>
      <w:r w:rsidR="00A90E67" w:rsidRPr="005C115A">
        <w:rPr>
          <w:sz w:val="24"/>
          <w:szCs w:val="24"/>
        </w:rPr>
        <w:t xml:space="preserve"> be submitted</w:t>
      </w:r>
      <w:r w:rsidR="00363A17">
        <w:rPr>
          <w:sz w:val="24"/>
          <w:szCs w:val="24"/>
        </w:rPr>
        <w:t xml:space="preserve"> both in </w:t>
      </w:r>
      <w:r w:rsidR="00DA3A83">
        <w:rPr>
          <w:sz w:val="24"/>
          <w:szCs w:val="24"/>
        </w:rPr>
        <w:t>pdf</w:t>
      </w:r>
      <w:r w:rsidR="00363A17">
        <w:rPr>
          <w:sz w:val="24"/>
          <w:szCs w:val="24"/>
        </w:rPr>
        <w:t xml:space="preserve"> and</w:t>
      </w:r>
      <w:r w:rsidR="00A90E67" w:rsidRPr="005C115A">
        <w:rPr>
          <w:sz w:val="24"/>
          <w:szCs w:val="24"/>
        </w:rPr>
        <w:t xml:space="preserve"> in a file type and structured format that allows for</w:t>
      </w:r>
      <w:r w:rsidR="00A90E67">
        <w:rPr>
          <w:sz w:val="24"/>
          <w:szCs w:val="24"/>
        </w:rPr>
        <w:t xml:space="preserve"> </w:t>
      </w:r>
      <w:r w:rsidR="00A90E67" w:rsidRPr="005C115A">
        <w:rPr>
          <w:sz w:val="24"/>
          <w:szCs w:val="24"/>
        </w:rPr>
        <w:t>meaningful review and analysis of the data</w:t>
      </w:r>
      <w:r w:rsidR="00A90E67">
        <w:rPr>
          <w:sz w:val="24"/>
          <w:szCs w:val="24"/>
        </w:rPr>
        <w:t xml:space="preserve"> </w:t>
      </w:r>
      <w:r w:rsidR="005825BE">
        <w:rPr>
          <w:sz w:val="24"/>
          <w:szCs w:val="24"/>
        </w:rPr>
        <w:t>(</w:t>
      </w:r>
      <w:r w:rsidR="00A90E67" w:rsidRPr="0025399B">
        <w:rPr>
          <w:sz w:val="24"/>
          <w:szCs w:val="24"/>
        </w:rPr>
        <w:t>e.g.</w:t>
      </w:r>
      <w:r w:rsidR="00693693" w:rsidRPr="0025399B">
        <w:rPr>
          <w:sz w:val="24"/>
          <w:szCs w:val="24"/>
        </w:rPr>
        <w:t>,</w:t>
      </w:r>
      <w:r w:rsidR="00A90E67" w:rsidRPr="0025399B">
        <w:rPr>
          <w:sz w:val="24"/>
          <w:szCs w:val="24"/>
        </w:rPr>
        <w:t xml:space="preserve"> </w:t>
      </w:r>
      <w:r w:rsidR="00824D82" w:rsidRPr="0025399B">
        <w:rPr>
          <w:sz w:val="24"/>
          <w:szCs w:val="24"/>
        </w:rPr>
        <w:t>Excel (</w:t>
      </w:r>
      <w:r w:rsidR="00A90E67" w:rsidRPr="0025399B">
        <w:rPr>
          <w:sz w:val="24"/>
          <w:szCs w:val="24"/>
        </w:rPr>
        <w:t>.</w:t>
      </w:r>
      <w:proofErr w:type="spellStart"/>
      <w:r w:rsidR="00A90E67" w:rsidRPr="0025399B">
        <w:rPr>
          <w:sz w:val="24"/>
          <w:szCs w:val="24"/>
        </w:rPr>
        <w:t>xls</w:t>
      </w:r>
      <w:proofErr w:type="spellEnd"/>
      <w:r w:rsidR="00824D82" w:rsidRPr="0025399B">
        <w:rPr>
          <w:sz w:val="24"/>
          <w:szCs w:val="24"/>
        </w:rPr>
        <w:t>)</w:t>
      </w:r>
      <w:r w:rsidR="00A90E67" w:rsidRPr="0025399B">
        <w:rPr>
          <w:sz w:val="24"/>
          <w:szCs w:val="24"/>
        </w:rPr>
        <w:t xml:space="preserve">, </w:t>
      </w:r>
      <w:r w:rsidR="00824D82" w:rsidRPr="0025399B">
        <w:rPr>
          <w:sz w:val="24"/>
          <w:szCs w:val="24"/>
        </w:rPr>
        <w:t>comma separated values (</w:t>
      </w:r>
      <w:r w:rsidR="00A90E67" w:rsidRPr="0025399B">
        <w:rPr>
          <w:sz w:val="24"/>
          <w:szCs w:val="24"/>
        </w:rPr>
        <w:t>.csv</w:t>
      </w:r>
      <w:r w:rsidR="00824D82" w:rsidRPr="0025399B">
        <w:rPr>
          <w:sz w:val="24"/>
          <w:szCs w:val="24"/>
        </w:rPr>
        <w:t>)</w:t>
      </w:r>
      <w:r w:rsidR="00A90E67" w:rsidRPr="0025399B">
        <w:rPr>
          <w:sz w:val="24"/>
          <w:szCs w:val="24"/>
        </w:rPr>
        <w:t xml:space="preserve">, or </w:t>
      </w:r>
      <w:r w:rsidR="00824D82" w:rsidRPr="0025399B">
        <w:rPr>
          <w:sz w:val="24"/>
          <w:szCs w:val="24"/>
        </w:rPr>
        <w:t>SAS transport (</w:t>
      </w:r>
      <w:r w:rsidR="00A90E67" w:rsidRPr="0025399B">
        <w:rPr>
          <w:sz w:val="24"/>
          <w:szCs w:val="24"/>
        </w:rPr>
        <w:t>.</w:t>
      </w:r>
      <w:proofErr w:type="spellStart"/>
      <w:r w:rsidR="00A90E67" w:rsidRPr="0025399B">
        <w:rPr>
          <w:sz w:val="24"/>
          <w:szCs w:val="24"/>
        </w:rPr>
        <w:t>xpt</w:t>
      </w:r>
      <w:proofErr w:type="spellEnd"/>
      <w:r w:rsidR="00824D82" w:rsidRPr="0025399B">
        <w:rPr>
          <w:sz w:val="24"/>
          <w:szCs w:val="24"/>
        </w:rPr>
        <w:t>)</w:t>
      </w:r>
      <w:r w:rsidR="00A90E67" w:rsidRPr="0025399B">
        <w:rPr>
          <w:sz w:val="24"/>
          <w:szCs w:val="24"/>
        </w:rPr>
        <w:t xml:space="preserve"> file formats</w:t>
      </w:r>
      <w:r w:rsidR="005825BE" w:rsidRPr="0025399B">
        <w:rPr>
          <w:sz w:val="24"/>
          <w:szCs w:val="24"/>
        </w:rPr>
        <w:t>)</w:t>
      </w:r>
      <w:r w:rsidR="00A90E67" w:rsidRPr="005825BE">
        <w:rPr>
          <w:sz w:val="24"/>
          <w:szCs w:val="24"/>
        </w:rPr>
        <w:t>.</w:t>
      </w:r>
      <w:r w:rsidR="00A90E67" w:rsidRPr="005C115A">
        <w:rPr>
          <w:sz w:val="24"/>
          <w:szCs w:val="24"/>
        </w:rPr>
        <w:t xml:space="preserve"> </w:t>
      </w:r>
      <w:r w:rsidR="00C504D9">
        <w:rPr>
          <w:sz w:val="24"/>
          <w:szCs w:val="24"/>
        </w:rPr>
        <w:t xml:space="preserve"> </w:t>
      </w:r>
      <w:r w:rsidR="00A90E67" w:rsidRPr="005C115A">
        <w:rPr>
          <w:sz w:val="24"/>
          <w:szCs w:val="24"/>
        </w:rPr>
        <w:t>Where relevant, data submissions should be</w:t>
      </w:r>
      <w:r w:rsidR="00A90E67">
        <w:rPr>
          <w:sz w:val="24"/>
          <w:szCs w:val="24"/>
        </w:rPr>
        <w:t xml:space="preserve"> </w:t>
      </w:r>
      <w:r w:rsidR="00A90E67" w:rsidRPr="005C115A">
        <w:rPr>
          <w:sz w:val="24"/>
          <w:szCs w:val="24"/>
        </w:rPr>
        <w:t>accompanied by the name and version of software used to create the file, names and</w:t>
      </w:r>
      <w:r w:rsidR="00A90E67">
        <w:rPr>
          <w:sz w:val="24"/>
          <w:szCs w:val="24"/>
        </w:rPr>
        <w:t xml:space="preserve"> </w:t>
      </w:r>
      <w:r w:rsidR="00A90E67" w:rsidRPr="005C115A">
        <w:rPr>
          <w:sz w:val="24"/>
          <w:szCs w:val="24"/>
        </w:rPr>
        <w:t xml:space="preserve">definitions of </w:t>
      </w:r>
      <w:proofErr w:type="gramStart"/>
      <w:r w:rsidR="00A90E67" w:rsidRPr="005C115A">
        <w:rPr>
          <w:sz w:val="24"/>
          <w:szCs w:val="24"/>
        </w:rPr>
        <w:t>variables</w:t>
      </w:r>
      <w:r w:rsidR="005825BE">
        <w:rPr>
          <w:sz w:val="24"/>
          <w:szCs w:val="24"/>
        </w:rPr>
        <w:t>,</w:t>
      </w:r>
      <w:proofErr w:type="gramEnd"/>
      <w:r w:rsidR="00A90E67" w:rsidRPr="005C115A">
        <w:rPr>
          <w:sz w:val="24"/>
          <w:szCs w:val="24"/>
        </w:rPr>
        <w:t xml:space="preserve"> and copies of programs and macros needed to generate your</w:t>
      </w:r>
      <w:r w:rsidR="00A90E67">
        <w:rPr>
          <w:sz w:val="24"/>
          <w:szCs w:val="24"/>
        </w:rPr>
        <w:t xml:space="preserve"> </w:t>
      </w:r>
      <w:r w:rsidR="00A90E67" w:rsidRPr="005C115A">
        <w:rPr>
          <w:sz w:val="24"/>
          <w:szCs w:val="24"/>
        </w:rPr>
        <w:t xml:space="preserve">analyses. </w:t>
      </w:r>
      <w:r w:rsidR="00C504D9">
        <w:rPr>
          <w:sz w:val="24"/>
          <w:szCs w:val="24"/>
        </w:rPr>
        <w:t xml:space="preserve"> </w:t>
      </w:r>
      <w:r w:rsidR="00837783">
        <w:rPr>
          <w:sz w:val="24"/>
          <w:szCs w:val="24"/>
        </w:rPr>
        <w:t>Your submission should include a</w:t>
      </w:r>
      <w:r w:rsidR="00A90E67" w:rsidRPr="005C115A">
        <w:rPr>
          <w:sz w:val="24"/>
          <w:szCs w:val="24"/>
        </w:rPr>
        <w:t>ny data analyses that stratify scientific results by gender, race/ethnicity, age</w:t>
      </w:r>
      <w:r w:rsidR="00CD6B65">
        <w:rPr>
          <w:sz w:val="24"/>
          <w:szCs w:val="24"/>
        </w:rPr>
        <w:t xml:space="preserve">, or other </w:t>
      </w:r>
      <w:r w:rsidR="00E0158A">
        <w:rPr>
          <w:sz w:val="24"/>
          <w:szCs w:val="24"/>
        </w:rPr>
        <w:t xml:space="preserve">similar </w:t>
      </w:r>
      <w:r w:rsidR="00CD6B65">
        <w:rPr>
          <w:sz w:val="24"/>
          <w:szCs w:val="24"/>
        </w:rPr>
        <w:t>factors</w:t>
      </w:r>
      <w:r w:rsidR="00A90E67" w:rsidRPr="005C115A">
        <w:rPr>
          <w:sz w:val="24"/>
          <w:szCs w:val="24"/>
        </w:rPr>
        <w:t xml:space="preserve">. </w:t>
      </w:r>
    </w:p>
    <w:p w14:paraId="292CF9CA" w14:textId="77777777" w:rsidR="00A90E67" w:rsidRPr="005C115A" w:rsidRDefault="00A90E67" w:rsidP="00A90E67">
      <w:pPr>
        <w:autoSpaceDE w:val="0"/>
        <w:autoSpaceDN w:val="0"/>
        <w:adjustRightInd w:val="0"/>
        <w:rPr>
          <w:b/>
          <w:bCs/>
          <w:sz w:val="24"/>
          <w:szCs w:val="24"/>
        </w:rPr>
      </w:pPr>
    </w:p>
    <w:p w14:paraId="292CF9CB" w14:textId="3EF73843" w:rsidR="009A6F6D" w:rsidRDefault="000C4C01" w:rsidP="009A6F6D">
      <w:pPr>
        <w:autoSpaceDE w:val="0"/>
        <w:autoSpaceDN w:val="0"/>
        <w:adjustRightInd w:val="0"/>
        <w:rPr>
          <w:sz w:val="24"/>
          <w:szCs w:val="24"/>
        </w:rPr>
      </w:pPr>
      <w:r>
        <w:rPr>
          <w:sz w:val="24"/>
          <w:szCs w:val="24"/>
        </w:rPr>
        <w:t>As an option, i</w:t>
      </w:r>
      <w:r w:rsidR="009A6F6D">
        <w:rPr>
          <w:sz w:val="24"/>
          <w:szCs w:val="24"/>
        </w:rPr>
        <w:t xml:space="preserve">nformation responsive to this 904(b) request that has been previously provided to FDA under </w:t>
      </w:r>
      <w:r w:rsidR="00CD6B65">
        <w:rPr>
          <w:sz w:val="24"/>
          <w:szCs w:val="24"/>
        </w:rPr>
        <w:t xml:space="preserve">sections </w:t>
      </w:r>
      <w:r w:rsidR="009A6F6D">
        <w:rPr>
          <w:sz w:val="24"/>
          <w:szCs w:val="24"/>
        </w:rPr>
        <w:t xml:space="preserve">904(a)(l), </w:t>
      </w:r>
      <w:r w:rsidR="00537CD4">
        <w:rPr>
          <w:sz w:val="24"/>
          <w:szCs w:val="24"/>
        </w:rPr>
        <w:t xml:space="preserve">904(a)(3), </w:t>
      </w:r>
      <w:r w:rsidR="009A6F6D">
        <w:rPr>
          <w:sz w:val="24"/>
          <w:szCs w:val="24"/>
        </w:rPr>
        <w:t xml:space="preserve">904(c)(l), 904(c)(2), or 904(c)(3) </w:t>
      </w:r>
      <w:r w:rsidR="00CD6B65">
        <w:rPr>
          <w:sz w:val="24"/>
          <w:szCs w:val="24"/>
        </w:rPr>
        <w:t>of the FD&amp;C Act</w:t>
      </w:r>
      <w:r w:rsidR="00CE6237">
        <w:rPr>
          <w:sz w:val="24"/>
          <w:szCs w:val="24"/>
        </w:rPr>
        <w:t xml:space="preserve"> does not have to be re-submitted as long as the document is fully referenced in the metadata load file.</w:t>
      </w:r>
    </w:p>
    <w:p w14:paraId="292CF9CC" w14:textId="77777777" w:rsidR="001E1837" w:rsidRDefault="001E1837" w:rsidP="00E92BBC">
      <w:pPr>
        <w:autoSpaceDE w:val="0"/>
        <w:autoSpaceDN w:val="0"/>
        <w:adjustRightInd w:val="0"/>
        <w:rPr>
          <w:sz w:val="24"/>
          <w:szCs w:val="24"/>
        </w:rPr>
      </w:pPr>
    </w:p>
    <w:p w14:paraId="292CF9CD" w14:textId="77777777" w:rsidR="00373DC8" w:rsidRPr="005C115A" w:rsidRDefault="00373DC8" w:rsidP="00234743">
      <w:pPr>
        <w:autoSpaceDE w:val="0"/>
        <w:autoSpaceDN w:val="0"/>
        <w:adjustRightInd w:val="0"/>
        <w:rPr>
          <w:sz w:val="24"/>
          <w:szCs w:val="24"/>
        </w:rPr>
      </w:pPr>
    </w:p>
    <w:p w14:paraId="292CF9CE" w14:textId="1078A860" w:rsidR="00234743" w:rsidRPr="0025399B" w:rsidRDefault="00234743" w:rsidP="00234743">
      <w:pPr>
        <w:numPr>
          <w:ilvl w:val="0"/>
          <w:numId w:val="8"/>
        </w:numPr>
        <w:autoSpaceDE w:val="0"/>
        <w:autoSpaceDN w:val="0"/>
        <w:adjustRightInd w:val="0"/>
        <w:rPr>
          <w:b/>
          <w:bCs/>
          <w:i/>
          <w:sz w:val="24"/>
          <w:szCs w:val="24"/>
        </w:rPr>
      </w:pPr>
      <w:r w:rsidRPr="0025399B">
        <w:rPr>
          <w:b/>
          <w:bCs/>
          <w:i/>
          <w:sz w:val="24"/>
          <w:szCs w:val="24"/>
        </w:rPr>
        <w:t>Date for submission of documents</w:t>
      </w:r>
    </w:p>
    <w:p w14:paraId="292CF9CF" w14:textId="77777777" w:rsidR="003916A7" w:rsidRPr="005C115A" w:rsidRDefault="003916A7" w:rsidP="00234743">
      <w:pPr>
        <w:autoSpaceDE w:val="0"/>
        <w:autoSpaceDN w:val="0"/>
        <w:adjustRightInd w:val="0"/>
        <w:rPr>
          <w:b/>
          <w:bCs/>
          <w:sz w:val="24"/>
          <w:szCs w:val="24"/>
        </w:rPr>
      </w:pPr>
    </w:p>
    <w:p w14:paraId="292CF9D0" w14:textId="2CF9F45D" w:rsidR="00234743" w:rsidRPr="005C115A" w:rsidRDefault="00234743" w:rsidP="00234743">
      <w:pPr>
        <w:autoSpaceDE w:val="0"/>
        <w:autoSpaceDN w:val="0"/>
        <w:adjustRightInd w:val="0"/>
        <w:rPr>
          <w:sz w:val="24"/>
          <w:szCs w:val="24"/>
        </w:rPr>
      </w:pPr>
      <w:r w:rsidRPr="006F512B">
        <w:rPr>
          <w:bCs/>
          <w:sz w:val="24"/>
          <w:szCs w:val="24"/>
        </w:rPr>
        <w:t xml:space="preserve">All information </w:t>
      </w:r>
      <w:r w:rsidR="00593E8C">
        <w:rPr>
          <w:bCs/>
          <w:sz w:val="24"/>
          <w:szCs w:val="24"/>
        </w:rPr>
        <w:t xml:space="preserve">for </w:t>
      </w:r>
      <w:r w:rsidRPr="006F512B">
        <w:rPr>
          <w:bCs/>
          <w:sz w:val="24"/>
          <w:szCs w:val="24"/>
        </w:rPr>
        <w:t xml:space="preserve">this </w:t>
      </w:r>
      <w:r w:rsidR="00593E8C">
        <w:rPr>
          <w:bCs/>
          <w:sz w:val="24"/>
          <w:szCs w:val="24"/>
        </w:rPr>
        <w:t xml:space="preserve">request </w:t>
      </w:r>
      <w:r w:rsidRPr="006F512B">
        <w:rPr>
          <w:bCs/>
          <w:sz w:val="24"/>
          <w:szCs w:val="24"/>
        </w:rPr>
        <w:t>is to be received by FDA no later than</w:t>
      </w:r>
      <w:r w:rsidR="00614019" w:rsidRPr="006F512B">
        <w:rPr>
          <w:bCs/>
          <w:sz w:val="24"/>
          <w:szCs w:val="24"/>
        </w:rPr>
        <w:t xml:space="preserve"> </w:t>
      </w:r>
      <w:r w:rsidR="009F0AAE">
        <w:rPr>
          <w:bCs/>
          <w:sz w:val="24"/>
          <w:szCs w:val="24"/>
        </w:rPr>
        <w:t>60 days from the date of this letter</w:t>
      </w:r>
      <w:r w:rsidRPr="006F512B">
        <w:rPr>
          <w:bCs/>
          <w:sz w:val="24"/>
          <w:szCs w:val="24"/>
        </w:rPr>
        <w:t xml:space="preserve">. </w:t>
      </w:r>
      <w:r w:rsidR="00C504D9">
        <w:rPr>
          <w:bCs/>
          <w:sz w:val="24"/>
          <w:szCs w:val="24"/>
        </w:rPr>
        <w:t xml:space="preserve"> </w:t>
      </w:r>
      <w:r w:rsidRPr="001E64F1">
        <w:rPr>
          <w:b/>
          <w:bCs/>
          <w:sz w:val="24"/>
          <w:szCs w:val="24"/>
        </w:rPr>
        <w:t xml:space="preserve">If you do not have any documents responsive to this request, inform FDA of this in writing by </w:t>
      </w:r>
      <w:r w:rsidR="00C174C1" w:rsidRPr="001E64F1">
        <w:rPr>
          <w:b/>
          <w:bCs/>
          <w:sz w:val="24"/>
          <w:szCs w:val="24"/>
        </w:rPr>
        <w:t>[Month</w:t>
      </w:r>
      <w:r w:rsidR="00C375CB">
        <w:rPr>
          <w:b/>
          <w:bCs/>
          <w:sz w:val="24"/>
          <w:szCs w:val="24"/>
        </w:rPr>
        <w:t>,</w:t>
      </w:r>
      <w:r w:rsidR="00C174C1" w:rsidRPr="001E64F1">
        <w:rPr>
          <w:b/>
          <w:bCs/>
          <w:sz w:val="24"/>
          <w:szCs w:val="24"/>
        </w:rPr>
        <w:t xml:space="preserve"> </w:t>
      </w:r>
      <w:proofErr w:type="spellStart"/>
      <w:r w:rsidR="00C174C1" w:rsidRPr="001E64F1">
        <w:rPr>
          <w:b/>
          <w:bCs/>
          <w:sz w:val="24"/>
          <w:szCs w:val="24"/>
        </w:rPr>
        <w:t>dd</w:t>
      </w:r>
      <w:proofErr w:type="spellEnd"/>
      <w:r w:rsidR="00C174C1" w:rsidRPr="001E64F1">
        <w:rPr>
          <w:b/>
          <w:bCs/>
          <w:sz w:val="24"/>
          <w:szCs w:val="24"/>
        </w:rPr>
        <w:t xml:space="preserve">, </w:t>
      </w:r>
      <w:proofErr w:type="spellStart"/>
      <w:r w:rsidR="00C174C1" w:rsidRPr="001E64F1">
        <w:rPr>
          <w:b/>
          <w:bCs/>
          <w:sz w:val="24"/>
          <w:szCs w:val="24"/>
        </w:rPr>
        <w:t>yyyy</w:t>
      </w:r>
      <w:proofErr w:type="spellEnd"/>
      <w:r w:rsidR="00C174C1" w:rsidRPr="001E64F1">
        <w:rPr>
          <w:b/>
          <w:bCs/>
          <w:sz w:val="24"/>
          <w:szCs w:val="24"/>
        </w:rPr>
        <w:t>]</w:t>
      </w:r>
      <w:r w:rsidRPr="00D3029E">
        <w:rPr>
          <w:bCs/>
          <w:sz w:val="24"/>
          <w:szCs w:val="24"/>
        </w:rPr>
        <w:t>.</w:t>
      </w:r>
      <w:r w:rsidRPr="005C115A">
        <w:rPr>
          <w:b/>
          <w:bCs/>
          <w:sz w:val="24"/>
          <w:szCs w:val="24"/>
        </w:rPr>
        <w:t xml:space="preserve"> </w:t>
      </w:r>
      <w:r w:rsidR="00C504D9">
        <w:rPr>
          <w:b/>
          <w:bCs/>
          <w:sz w:val="24"/>
          <w:szCs w:val="24"/>
        </w:rPr>
        <w:t xml:space="preserve"> </w:t>
      </w:r>
      <w:r w:rsidRPr="005C115A">
        <w:rPr>
          <w:sz w:val="24"/>
          <w:szCs w:val="24"/>
        </w:rPr>
        <w:t>If you anticipate difficulties with this</w:t>
      </w:r>
      <w:r w:rsidR="00614019">
        <w:rPr>
          <w:sz w:val="24"/>
          <w:szCs w:val="24"/>
        </w:rPr>
        <w:t xml:space="preserve"> </w:t>
      </w:r>
      <w:r w:rsidRPr="005C115A">
        <w:rPr>
          <w:sz w:val="24"/>
          <w:szCs w:val="24"/>
        </w:rPr>
        <w:t>document production, please contact FDA within 30 days of</w:t>
      </w:r>
      <w:r w:rsidR="005825BE">
        <w:rPr>
          <w:sz w:val="24"/>
          <w:szCs w:val="24"/>
        </w:rPr>
        <w:t xml:space="preserve"> the date</w:t>
      </w:r>
      <w:r w:rsidRPr="005C115A">
        <w:rPr>
          <w:sz w:val="24"/>
          <w:szCs w:val="24"/>
        </w:rPr>
        <w:t xml:space="preserve"> </w:t>
      </w:r>
      <w:r w:rsidR="005825BE">
        <w:rPr>
          <w:sz w:val="24"/>
          <w:szCs w:val="24"/>
        </w:rPr>
        <w:t xml:space="preserve">of </w:t>
      </w:r>
      <w:r w:rsidRPr="005C115A">
        <w:rPr>
          <w:sz w:val="24"/>
          <w:szCs w:val="24"/>
        </w:rPr>
        <w:t>this letter so that we may assist you</w:t>
      </w:r>
      <w:r w:rsidR="00614019">
        <w:rPr>
          <w:sz w:val="24"/>
          <w:szCs w:val="24"/>
        </w:rPr>
        <w:t xml:space="preserve"> </w:t>
      </w:r>
      <w:r w:rsidRPr="005C115A">
        <w:rPr>
          <w:sz w:val="24"/>
          <w:szCs w:val="24"/>
        </w:rPr>
        <w:t>in resolving any technical difficulties you may have and facilitate compliance with the above</w:t>
      </w:r>
      <w:r w:rsidR="00614019">
        <w:rPr>
          <w:sz w:val="24"/>
          <w:szCs w:val="24"/>
        </w:rPr>
        <w:t xml:space="preserve"> </w:t>
      </w:r>
      <w:r w:rsidRPr="005C115A">
        <w:rPr>
          <w:sz w:val="24"/>
          <w:szCs w:val="24"/>
        </w:rPr>
        <w:t>timeline.</w:t>
      </w:r>
    </w:p>
    <w:p w14:paraId="292CF9D1" w14:textId="77777777" w:rsidR="003916A7" w:rsidRPr="005C115A" w:rsidRDefault="003916A7" w:rsidP="00234743">
      <w:pPr>
        <w:autoSpaceDE w:val="0"/>
        <w:autoSpaceDN w:val="0"/>
        <w:adjustRightInd w:val="0"/>
        <w:rPr>
          <w:b/>
          <w:bCs/>
          <w:sz w:val="24"/>
          <w:szCs w:val="24"/>
        </w:rPr>
      </w:pPr>
    </w:p>
    <w:p w14:paraId="292CF9D2" w14:textId="62B9A20F" w:rsidR="008055BF" w:rsidRPr="00BF03A0" w:rsidRDefault="00CD6B65" w:rsidP="00234743">
      <w:pPr>
        <w:autoSpaceDE w:val="0"/>
        <w:autoSpaceDN w:val="0"/>
        <w:adjustRightInd w:val="0"/>
        <w:rPr>
          <w:b/>
          <w:i/>
          <w:sz w:val="24"/>
        </w:rPr>
      </w:pPr>
      <w:r w:rsidRPr="00793547">
        <w:rPr>
          <w:b/>
          <w:i/>
          <w:sz w:val="24"/>
        </w:rPr>
        <w:t>F</w:t>
      </w:r>
      <w:r w:rsidR="00234743" w:rsidRPr="00F3266A">
        <w:rPr>
          <w:b/>
          <w:i/>
          <w:sz w:val="24"/>
        </w:rPr>
        <w:t>ailure to provide information requested by FDA in accordance with section 904(b) of</w:t>
      </w:r>
      <w:r w:rsidR="00614019" w:rsidRPr="00F3266A">
        <w:rPr>
          <w:b/>
          <w:i/>
          <w:sz w:val="24"/>
        </w:rPr>
        <w:t xml:space="preserve"> </w:t>
      </w:r>
      <w:r w:rsidR="00234743" w:rsidRPr="00F3266A">
        <w:rPr>
          <w:b/>
          <w:i/>
          <w:sz w:val="24"/>
        </w:rPr>
        <w:t xml:space="preserve">the </w:t>
      </w:r>
      <w:r w:rsidR="00C504D9" w:rsidRPr="00F3266A">
        <w:rPr>
          <w:b/>
          <w:i/>
          <w:sz w:val="24"/>
        </w:rPr>
        <w:t>FD&amp;C Act</w:t>
      </w:r>
      <w:r w:rsidR="00234743" w:rsidRPr="00476D1A">
        <w:rPr>
          <w:b/>
          <w:i/>
          <w:sz w:val="24"/>
        </w:rPr>
        <w:t xml:space="preserve"> is a violation of the </w:t>
      </w:r>
      <w:r w:rsidR="005825BE">
        <w:rPr>
          <w:b/>
          <w:i/>
          <w:sz w:val="24"/>
        </w:rPr>
        <w:t xml:space="preserve">FD&amp;C </w:t>
      </w:r>
      <w:r w:rsidR="00234743" w:rsidRPr="00476D1A">
        <w:rPr>
          <w:b/>
          <w:i/>
          <w:sz w:val="24"/>
        </w:rPr>
        <w:t>Act and subject to</w:t>
      </w:r>
      <w:r w:rsidR="00614019" w:rsidRPr="00BF03A0">
        <w:rPr>
          <w:b/>
          <w:i/>
          <w:sz w:val="24"/>
        </w:rPr>
        <w:t xml:space="preserve"> </w:t>
      </w:r>
      <w:r w:rsidR="00234743" w:rsidRPr="00BF03A0">
        <w:rPr>
          <w:b/>
          <w:i/>
          <w:sz w:val="24"/>
        </w:rPr>
        <w:t>regulatory and enforcement action by FDA.</w:t>
      </w:r>
    </w:p>
    <w:p w14:paraId="292CF9D3" w14:textId="77777777" w:rsidR="00234743" w:rsidRDefault="00234743" w:rsidP="00234743">
      <w:pPr>
        <w:autoSpaceDE w:val="0"/>
        <w:autoSpaceDN w:val="0"/>
        <w:adjustRightInd w:val="0"/>
        <w:rPr>
          <w:bCs/>
          <w:sz w:val="24"/>
          <w:szCs w:val="24"/>
        </w:rPr>
      </w:pPr>
    </w:p>
    <w:p w14:paraId="292CF9D5" w14:textId="77777777" w:rsidR="006B399D" w:rsidRPr="00A90E67" w:rsidRDefault="00B944C5" w:rsidP="00593E8C">
      <w:pPr>
        <w:keepNext/>
        <w:numPr>
          <w:ilvl w:val="0"/>
          <w:numId w:val="12"/>
        </w:numPr>
        <w:autoSpaceDE w:val="0"/>
        <w:autoSpaceDN w:val="0"/>
        <w:adjustRightInd w:val="0"/>
        <w:rPr>
          <w:b/>
          <w:sz w:val="24"/>
          <w:szCs w:val="24"/>
        </w:rPr>
      </w:pPr>
      <w:r>
        <w:rPr>
          <w:b/>
          <w:sz w:val="24"/>
          <w:szCs w:val="24"/>
        </w:rPr>
        <w:t xml:space="preserve">Submission of </w:t>
      </w:r>
      <w:r w:rsidR="006B399D">
        <w:rPr>
          <w:b/>
          <w:sz w:val="24"/>
          <w:szCs w:val="24"/>
        </w:rPr>
        <w:t>Additional Information</w:t>
      </w:r>
    </w:p>
    <w:p w14:paraId="292CF9D6" w14:textId="77777777" w:rsidR="006B399D" w:rsidRPr="005C115A" w:rsidRDefault="006B399D" w:rsidP="00593E8C">
      <w:pPr>
        <w:keepNext/>
        <w:autoSpaceDE w:val="0"/>
        <w:autoSpaceDN w:val="0"/>
        <w:adjustRightInd w:val="0"/>
        <w:ind w:left="360"/>
        <w:rPr>
          <w:sz w:val="24"/>
          <w:szCs w:val="24"/>
        </w:rPr>
      </w:pPr>
    </w:p>
    <w:p w14:paraId="14124855" w14:textId="52B922BA" w:rsidR="00526D9A" w:rsidRDefault="00593E8C" w:rsidP="00BA3E4A">
      <w:pPr>
        <w:autoSpaceDE w:val="0"/>
        <w:autoSpaceDN w:val="0"/>
        <w:spacing w:after="120"/>
        <w:ind w:left="720"/>
        <w:rPr>
          <w:sz w:val="24"/>
          <w:szCs w:val="24"/>
        </w:rPr>
      </w:pPr>
      <w:r>
        <w:rPr>
          <w:sz w:val="24"/>
          <w:szCs w:val="24"/>
        </w:rPr>
        <w:t>T</w:t>
      </w:r>
      <w:r w:rsidRPr="005C115A">
        <w:rPr>
          <w:sz w:val="24"/>
          <w:szCs w:val="24"/>
        </w:rPr>
        <w:t>o provide context and</w:t>
      </w:r>
      <w:r>
        <w:rPr>
          <w:sz w:val="24"/>
          <w:szCs w:val="24"/>
        </w:rPr>
        <w:t xml:space="preserve"> background</w:t>
      </w:r>
      <w:r w:rsidR="00A61F2B">
        <w:rPr>
          <w:sz w:val="24"/>
          <w:szCs w:val="24"/>
        </w:rPr>
        <w:t xml:space="preserve"> for the 904(b) requests in section I.A</w:t>
      </w:r>
      <w:r w:rsidR="00EF2BC1">
        <w:rPr>
          <w:sz w:val="24"/>
          <w:szCs w:val="24"/>
        </w:rPr>
        <w:t xml:space="preserve"> of this letter</w:t>
      </w:r>
      <w:r>
        <w:rPr>
          <w:sz w:val="24"/>
          <w:szCs w:val="24"/>
        </w:rPr>
        <w:t xml:space="preserve">, </w:t>
      </w:r>
      <w:r w:rsidR="006B399D" w:rsidRPr="005C115A">
        <w:rPr>
          <w:sz w:val="24"/>
          <w:szCs w:val="24"/>
        </w:rPr>
        <w:t>FDA also asks</w:t>
      </w:r>
      <w:r w:rsidR="006B399D">
        <w:rPr>
          <w:sz w:val="24"/>
          <w:szCs w:val="24"/>
        </w:rPr>
        <w:t xml:space="preserve"> </w:t>
      </w:r>
      <w:r w:rsidR="006B399D" w:rsidRPr="005C115A">
        <w:rPr>
          <w:sz w:val="24"/>
          <w:szCs w:val="24"/>
        </w:rPr>
        <w:t xml:space="preserve">that you </w:t>
      </w:r>
      <w:r w:rsidR="00526D9A">
        <w:rPr>
          <w:sz w:val="24"/>
          <w:szCs w:val="24"/>
        </w:rPr>
        <w:t>voluntarily</w:t>
      </w:r>
      <w:r w:rsidR="006B399D" w:rsidRPr="005C115A">
        <w:rPr>
          <w:sz w:val="24"/>
          <w:szCs w:val="24"/>
        </w:rPr>
        <w:t xml:space="preserve"> submit </w:t>
      </w:r>
      <w:r w:rsidR="00526D9A" w:rsidRPr="005C115A">
        <w:rPr>
          <w:sz w:val="24"/>
          <w:szCs w:val="24"/>
        </w:rPr>
        <w:t>the following additional information, as applicable</w:t>
      </w:r>
      <w:r w:rsidR="00526D9A">
        <w:rPr>
          <w:sz w:val="24"/>
          <w:szCs w:val="24"/>
        </w:rPr>
        <w:t>:</w:t>
      </w:r>
    </w:p>
    <w:p w14:paraId="197F8D5D" w14:textId="7919A442" w:rsidR="002768E1" w:rsidRPr="0093625C" w:rsidRDefault="00526D9A" w:rsidP="001972C4">
      <w:pPr>
        <w:numPr>
          <w:ilvl w:val="1"/>
          <w:numId w:val="6"/>
        </w:numPr>
        <w:autoSpaceDE w:val="0"/>
        <w:autoSpaceDN w:val="0"/>
        <w:spacing w:after="120"/>
        <w:rPr>
          <w:sz w:val="24"/>
          <w:szCs w:val="24"/>
        </w:rPr>
      </w:pPr>
      <w:r w:rsidRPr="00BA3E4A">
        <w:rPr>
          <w:sz w:val="24"/>
          <w:szCs w:val="24"/>
        </w:rPr>
        <w:t>A</w:t>
      </w:r>
      <w:r w:rsidR="00A83DC5" w:rsidRPr="0093625C">
        <w:rPr>
          <w:sz w:val="24"/>
          <w:szCs w:val="24"/>
        </w:rPr>
        <w:t xml:space="preserve"> summary (</w:t>
      </w:r>
      <w:r w:rsidR="006B399D" w:rsidRPr="0093625C">
        <w:rPr>
          <w:sz w:val="24"/>
          <w:szCs w:val="24"/>
        </w:rPr>
        <w:t>one to five page</w:t>
      </w:r>
      <w:r w:rsidR="00A83DC5" w:rsidRPr="0093625C">
        <w:rPr>
          <w:sz w:val="24"/>
          <w:szCs w:val="24"/>
        </w:rPr>
        <w:t>s in length)</w:t>
      </w:r>
      <w:r w:rsidR="006B399D" w:rsidRPr="0093625C">
        <w:rPr>
          <w:sz w:val="24"/>
          <w:szCs w:val="24"/>
        </w:rPr>
        <w:t xml:space="preserve"> for each </w:t>
      </w:r>
      <w:r w:rsidR="00B944C5" w:rsidRPr="0093625C">
        <w:rPr>
          <w:sz w:val="24"/>
          <w:szCs w:val="24"/>
        </w:rPr>
        <w:t>of the</w:t>
      </w:r>
      <w:r w:rsidR="00A83DC5" w:rsidRPr="0093625C">
        <w:rPr>
          <w:sz w:val="24"/>
          <w:szCs w:val="24"/>
        </w:rPr>
        <w:t xml:space="preserve"> </w:t>
      </w:r>
      <w:r w:rsidR="00B944C5" w:rsidRPr="0093625C">
        <w:rPr>
          <w:sz w:val="24"/>
          <w:szCs w:val="24"/>
        </w:rPr>
        <w:t xml:space="preserve">topics </w:t>
      </w:r>
      <w:r w:rsidRPr="00BA3E4A">
        <w:rPr>
          <w:sz w:val="24"/>
          <w:szCs w:val="24"/>
        </w:rPr>
        <w:t xml:space="preserve">in section I.A </w:t>
      </w:r>
      <w:r w:rsidR="006B399D" w:rsidRPr="0093625C">
        <w:rPr>
          <w:sz w:val="24"/>
          <w:szCs w:val="24"/>
        </w:rPr>
        <w:t>that includes the number and type of documents included, and a high</w:t>
      </w:r>
      <w:r w:rsidR="00A83DC5" w:rsidRPr="0093625C">
        <w:rPr>
          <w:sz w:val="24"/>
          <w:szCs w:val="24"/>
        </w:rPr>
        <w:t>-</w:t>
      </w:r>
      <w:r w:rsidR="006B399D" w:rsidRPr="0093625C">
        <w:rPr>
          <w:sz w:val="24"/>
          <w:szCs w:val="24"/>
        </w:rPr>
        <w:t>level overview of the content</w:t>
      </w:r>
      <w:r>
        <w:rPr>
          <w:sz w:val="24"/>
          <w:szCs w:val="24"/>
        </w:rPr>
        <w:t>;</w:t>
      </w:r>
    </w:p>
    <w:p w14:paraId="292CF9D9" w14:textId="71D448DA" w:rsidR="006B399D" w:rsidRPr="0093625C" w:rsidRDefault="00526D9A" w:rsidP="001972C4">
      <w:pPr>
        <w:numPr>
          <w:ilvl w:val="1"/>
          <w:numId w:val="6"/>
        </w:numPr>
        <w:autoSpaceDE w:val="0"/>
        <w:autoSpaceDN w:val="0"/>
        <w:spacing w:after="120"/>
        <w:rPr>
          <w:sz w:val="24"/>
          <w:szCs w:val="24"/>
        </w:rPr>
      </w:pPr>
      <w:r w:rsidRPr="0093625C">
        <w:rPr>
          <w:sz w:val="24"/>
          <w:szCs w:val="24"/>
        </w:rPr>
        <w:t>Explanations of</w:t>
      </w:r>
      <w:r w:rsidR="00BF03A0" w:rsidRPr="0093625C">
        <w:rPr>
          <w:sz w:val="24"/>
          <w:szCs w:val="24"/>
        </w:rPr>
        <w:t xml:space="preserve"> </w:t>
      </w:r>
      <w:r w:rsidR="002029C3" w:rsidRPr="0093625C">
        <w:rPr>
          <w:sz w:val="24"/>
          <w:szCs w:val="24"/>
        </w:rPr>
        <w:t>the</w:t>
      </w:r>
      <w:r w:rsidR="00EA2018" w:rsidRPr="0093625C">
        <w:rPr>
          <w:sz w:val="24"/>
          <w:szCs w:val="24"/>
        </w:rPr>
        <w:t xml:space="preserve"> scientific and business reasons, rationale</w:t>
      </w:r>
      <w:r w:rsidR="005825BE">
        <w:rPr>
          <w:sz w:val="24"/>
          <w:szCs w:val="24"/>
        </w:rPr>
        <w:t>,</w:t>
      </w:r>
      <w:r w:rsidR="00EA2018" w:rsidRPr="0093625C">
        <w:rPr>
          <w:sz w:val="24"/>
          <w:szCs w:val="24"/>
        </w:rPr>
        <w:t xml:space="preserve"> or justification</w:t>
      </w:r>
      <w:r w:rsidRPr="0093625C">
        <w:rPr>
          <w:sz w:val="24"/>
          <w:szCs w:val="24"/>
        </w:rPr>
        <w:t>s</w:t>
      </w:r>
      <w:r w:rsidR="00EA2018" w:rsidRPr="0093625C">
        <w:rPr>
          <w:sz w:val="24"/>
          <w:szCs w:val="24"/>
        </w:rPr>
        <w:t xml:space="preserve"> for </w:t>
      </w:r>
      <w:r w:rsidR="00363A17" w:rsidRPr="00BF03A0">
        <w:rPr>
          <w:sz w:val="24"/>
          <w:szCs w:val="24"/>
        </w:rPr>
        <w:t xml:space="preserve">developing and </w:t>
      </w:r>
      <w:r w:rsidR="00D93CCF" w:rsidRPr="0093625C">
        <w:rPr>
          <w:sz w:val="24"/>
          <w:szCs w:val="24"/>
        </w:rPr>
        <w:t>marketing smokeless tobacco products with different pH values</w:t>
      </w:r>
      <w:r w:rsidR="00EA2018" w:rsidRPr="0093625C">
        <w:rPr>
          <w:sz w:val="24"/>
          <w:szCs w:val="24"/>
        </w:rPr>
        <w:t xml:space="preserve">, including expected </w:t>
      </w:r>
      <w:r w:rsidR="00D93CCF" w:rsidRPr="00BF03A0">
        <w:rPr>
          <w:sz w:val="24"/>
          <w:szCs w:val="24"/>
        </w:rPr>
        <w:t xml:space="preserve">and observed perception and behavior of </w:t>
      </w:r>
      <w:r w:rsidR="00EA2018" w:rsidRPr="0093625C">
        <w:rPr>
          <w:sz w:val="24"/>
          <w:szCs w:val="24"/>
        </w:rPr>
        <w:t>current and potential consumers</w:t>
      </w:r>
      <w:r w:rsidR="00593E8C" w:rsidRPr="0093625C">
        <w:rPr>
          <w:sz w:val="24"/>
          <w:szCs w:val="24"/>
        </w:rPr>
        <w:t>.</w:t>
      </w:r>
      <w:bookmarkStart w:id="0" w:name="_GoBack"/>
      <w:bookmarkEnd w:id="0"/>
    </w:p>
    <w:p w14:paraId="292CF9DA" w14:textId="774AAE24" w:rsidR="009772CF" w:rsidRDefault="009772CF" w:rsidP="00234743">
      <w:pPr>
        <w:autoSpaceDE w:val="0"/>
        <w:autoSpaceDN w:val="0"/>
        <w:adjustRightInd w:val="0"/>
        <w:rPr>
          <w:b/>
          <w:bCs/>
          <w:sz w:val="24"/>
          <w:szCs w:val="24"/>
        </w:rPr>
      </w:pPr>
    </w:p>
    <w:p w14:paraId="0EBFFEB6" w14:textId="28BB445F" w:rsidR="00BF03A0" w:rsidRDefault="00BF03A0" w:rsidP="00234743">
      <w:pPr>
        <w:autoSpaceDE w:val="0"/>
        <w:autoSpaceDN w:val="0"/>
        <w:adjustRightInd w:val="0"/>
        <w:rPr>
          <w:b/>
          <w:bCs/>
          <w:sz w:val="24"/>
          <w:szCs w:val="24"/>
        </w:rPr>
      </w:pPr>
    </w:p>
    <w:p w14:paraId="67ADBA84" w14:textId="77777777" w:rsidR="00DF3413" w:rsidRDefault="00DF3413" w:rsidP="00234743">
      <w:pPr>
        <w:autoSpaceDE w:val="0"/>
        <w:autoSpaceDN w:val="0"/>
        <w:adjustRightInd w:val="0"/>
        <w:rPr>
          <w:b/>
          <w:bCs/>
          <w:sz w:val="24"/>
          <w:szCs w:val="24"/>
        </w:rPr>
      </w:pPr>
    </w:p>
    <w:p w14:paraId="292CF9DB" w14:textId="1D5906CD" w:rsidR="00234743" w:rsidRPr="007E7B35" w:rsidRDefault="00234743" w:rsidP="00234743">
      <w:pPr>
        <w:autoSpaceDE w:val="0"/>
        <w:autoSpaceDN w:val="0"/>
        <w:adjustRightInd w:val="0"/>
        <w:rPr>
          <w:b/>
          <w:bCs/>
          <w:sz w:val="24"/>
          <w:szCs w:val="24"/>
        </w:rPr>
      </w:pPr>
      <w:r w:rsidRPr="007E7B35">
        <w:rPr>
          <w:b/>
          <w:bCs/>
          <w:sz w:val="24"/>
          <w:szCs w:val="24"/>
        </w:rPr>
        <w:lastRenderedPageBreak/>
        <w:t>II. Submission Instructions</w:t>
      </w:r>
    </w:p>
    <w:p w14:paraId="292CF9DC" w14:textId="77777777" w:rsidR="003916A7" w:rsidRPr="005C115A" w:rsidRDefault="003916A7" w:rsidP="00234743">
      <w:pPr>
        <w:autoSpaceDE w:val="0"/>
        <w:autoSpaceDN w:val="0"/>
        <w:adjustRightInd w:val="0"/>
        <w:rPr>
          <w:sz w:val="24"/>
          <w:szCs w:val="24"/>
        </w:rPr>
      </w:pPr>
    </w:p>
    <w:p w14:paraId="292CF9DD" w14:textId="3FDC466C" w:rsidR="00234743" w:rsidRPr="005C115A" w:rsidRDefault="00234743" w:rsidP="00234743">
      <w:pPr>
        <w:autoSpaceDE w:val="0"/>
        <w:autoSpaceDN w:val="0"/>
        <w:adjustRightInd w:val="0"/>
        <w:rPr>
          <w:sz w:val="24"/>
          <w:szCs w:val="24"/>
        </w:rPr>
      </w:pPr>
      <w:r w:rsidRPr="005C115A">
        <w:rPr>
          <w:sz w:val="24"/>
          <w:szCs w:val="24"/>
        </w:rPr>
        <w:t>Consistent with applicable statutes and regulations, the confidentiality of trade secret and</w:t>
      </w:r>
      <w:r w:rsidR="00614019">
        <w:rPr>
          <w:sz w:val="24"/>
          <w:szCs w:val="24"/>
        </w:rPr>
        <w:t xml:space="preserve"> </w:t>
      </w:r>
      <w:r w:rsidRPr="005C115A">
        <w:rPr>
          <w:sz w:val="24"/>
          <w:szCs w:val="24"/>
        </w:rPr>
        <w:t>confidential commercial information submitted to FDA pursuant to this request will be preserved.</w:t>
      </w:r>
    </w:p>
    <w:p w14:paraId="292CF9DE" w14:textId="77777777" w:rsidR="003916A7" w:rsidRPr="005C115A" w:rsidRDefault="003916A7" w:rsidP="00234743">
      <w:pPr>
        <w:autoSpaceDE w:val="0"/>
        <w:autoSpaceDN w:val="0"/>
        <w:adjustRightInd w:val="0"/>
        <w:rPr>
          <w:sz w:val="24"/>
          <w:szCs w:val="24"/>
        </w:rPr>
      </w:pPr>
    </w:p>
    <w:p w14:paraId="292CF9DF" w14:textId="77777777" w:rsidR="00234743" w:rsidRPr="005C115A" w:rsidRDefault="00234743" w:rsidP="00234743">
      <w:pPr>
        <w:autoSpaceDE w:val="0"/>
        <w:autoSpaceDN w:val="0"/>
        <w:adjustRightInd w:val="0"/>
        <w:rPr>
          <w:sz w:val="24"/>
          <w:szCs w:val="24"/>
        </w:rPr>
      </w:pPr>
      <w:r w:rsidRPr="005C115A">
        <w:rPr>
          <w:sz w:val="24"/>
          <w:szCs w:val="24"/>
        </w:rPr>
        <w:t>We encourage you to submit your response in an electronic format on CD-ROM, DVD, or hard</w:t>
      </w:r>
      <w:r w:rsidR="00614019">
        <w:rPr>
          <w:sz w:val="24"/>
          <w:szCs w:val="24"/>
        </w:rPr>
        <w:t xml:space="preserve"> </w:t>
      </w:r>
      <w:r w:rsidRPr="005C115A">
        <w:rPr>
          <w:sz w:val="24"/>
          <w:szCs w:val="24"/>
        </w:rPr>
        <w:t xml:space="preserve">drive. </w:t>
      </w:r>
      <w:r w:rsidR="00C504D9">
        <w:rPr>
          <w:sz w:val="24"/>
          <w:szCs w:val="24"/>
        </w:rPr>
        <w:t xml:space="preserve"> </w:t>
      </w:r>
      <w:r w:rsidRPr="005C115A">
        <w:rPr>
          <w:sz w:val="24"/>
          <w:szCs w:val="24"/>
        </w:rPr>
        <w:t>Please see the enclosed document for guidance in preparing your submission to FDA.</w:t>
      </w:r>
    </w:p>
    <w:p w14:paraId="292CF9E0" w14:textId="77777777" w:rsidR="003916A7" w:rsidRPr="005C115A" w:rsidRDefault="003916A7" w:rsidP="00234743">
      <w:pPr>
        <w:autoSpaceDE w:val="0"/>
        <w:autoSpaceDN w:val="0"/>
        <w:adjustRightInd w:val="0"/>
        <w:rPr>
          <w:sz w:val="24"/>
          <w:szCs w:val="24"/>
        </w:rPr>
      </w:pPr>
    </w:p>
    <w:p w14:paraId="292CF9E1" w14:textId="7F235ECE" w:rsidR="00234743" w:rsidRPr="005C115A" w:rsidRDefault="00234743" w:rsidP="00234743">
      <w:pPr>
        <w:autoSpaceDE w:val="0"/>
        <w:autoSpaceDN w:val="0"/>
        <w:adjustRightInd w:val="0"/>
        <w:rPr>
          <w:sz w:val="24"/>
          <w:szCs w:val="24"/>
        </w:rPr>
      </w:pPr>
      <w:r w:rsidRPr="005C115A">
        <w:rPr>
          <w:sz w:val="24"/>
          <w:szCs w:val="24"/>
        </w:rPr>
        <w:t>Your submission should be prominently identified with the manufacturer's or importer's name, the</w:t>
      </w:r>
      <w:r w:rsidR="00614019">
        <w:rPr>
          <w:sz w:val="24"/>
          <w:szCs w:val="24"/>
        </w:rPr>
        <w:t xml:space="preserve"> </w:t>
      </w:r>
      <w:r w:rsidR="00C504D9">
        <w:rPr>
          <w:sz w:val="24"/>
          <w:szCs w:val="24"/>
        </w:rPr>
        <w:t>label “</w:t>
      </w:r>
      <w:r w:rsidRPr="005C115A">
        <w:rPr>
          <w:sz w:val="24"/>
          <w:szCs w:val="24"/>
        </w:rPr>
        <w:t xml:space="preserve">FDA </w:t>
      </w:r>
      <w:r w:rsidR="009B39C5" w:rsidRPr="005C115A">
        <w:rPr>
          <w:sz w:val="24"/>
          <w:szCs w:val="24"/>
        </w:rPr>
        <w:t>MM-YYYY</w:t>
      </w:r>
      <w:r w:rsidRPr="005C115A">
        <w:rPr>
          <w:sz w:val="24"/>
          <w:szCs w:val="24"/>
        </w:rPr>
        <w:t xml:space="preserve"> </w:t>
      </w:r>
      <w:r w:rsidR="007D5ACB">
        <w:rPr>
          <w:sz w:val="24"/>
          <w:szCs w:val="24"/>
        </w:rPr>
        <w:t xml:space="preserve">pH </w:t>
      </w:r>
      <w:r w:rsidR="009B39C5" w:rsidRPr="005C115A">
        <w:rPr>
          <w:sz w:val="24"/>
          <w:szCs w:val="24"/>
        </w:rPr>
        <w:t>Request for [RDXXXXXXX]</w:t>
      </w:r>
      <w:r w:rsidR="00C504D9">
        <w:rPr>
          <w:sz w:val="24"/>
          <w:szCs w:val="24"/>
        </w:rPr>
        <w:t>”</w:t>
      </w:r>
      <w:r w:rsidRPr="005C115A">
        <w:rPr>
          <w:sz w:val="24"/>
          <w:szCs w:val="24"/>
        </w:rPr>
        <w:t xml:space="preserve"> and sent to the following address:</w:t>
      </w:r>
    </w:p>
    <w:p w14:paraId="292CF9E2" w14:textId="77777777" w:rsidR="003916A7" w:rsidRPr="005C115A" w:rsidRDefault="003916A7" w:rsidP="00234743">
      <w:pPr>
        <w:autoSpaceDE w:val="0"/>
        <w:autoSpaceDN w:val="0"/>
        <w:adjustRightInd w:val="0"/>
        <w:rPr>
          <w:sz w:val="24"/>
          <w:szCs w:val="24"/>
        </w:rPr>
      </w:pPr>
    </w:p>
    <w:p w14:paraId="151077E4" w14:textId="03422AD8" w:rsidR="00047007" w:rsidRPr="00047007" w:rsidRDefault="00047007" w:rsidP="00047007">
      <w:pPr>
        <w:autoSpaceDE w:val="0"/>
        <w:autoSpaceDN w:val="0"/>
        <w:adjustRightInd w:val="0"/>
        <w:ind w:left="720"/>
        <w:rPr>
          <w:sz w:val="24"/>
          <w:szCs w:val="24"/>
        </w:rPr>
      </w:pPr>
      <w:r w:rsidRPr="00047007">
        <w:rPr>
          <w:sz w:val="24"/>
          <w:szCs w:val="24"/>
        </w:rPr>
        <w:t>Food and Drug Administration</w:t>
      </w:r>
    </w:p>
    <w:p w14:paraId="33D43208" w14:textId="77777777" w:rsidR="00047007" w:rsidRPr="00047007" w:rsidRDefault="00047007" w:rsidP="00047007">
      <w:pPr>
        <w:autoSpaceDE w:val="0"/>
        <w:autoSpaceDN w:val="0"/>
        <w:adjustRightInd w:val="0"/>
        <w:ind w:left="720"/>
        <w:rPr>
          <w:sz w:val="24"/>
          <w:szCs w:val="24"/>
        </w:rPr>
      </w:pPr>
      <w:r w:rsidRPr="00047007">
        <w:rPr>
          <w:sz w:val="24"/>
          <w:szCs w:val="24"/>
        </w:rPr>
        <w:t>Center for Tobacco Products</w:t>
      </w:r>
      <w:r w:rsidRPr="00047007">
        <w:rPr>
          <w:sz w:val="24"/>
          <w:szCs w:val="24"/>
        </w:rPr>
        <w:br/>
        <w:t>Document Control Center</w:t>
      </w:r>
    </w:p>
    <w:p w14:paraId="6E902C54" w14:textId="77777777" w:rsidR="00047007" w:rsidRPr="00047007" w:rsidRDefault="00047007" w:rsidP="00047007">
      <w:pPr>
        <w:autoSpaceDE w:val="0"/>
        <w:autoSpaceDN w:val="0"/>
        <w:adjustRightInd w:val="0"/>
        <w:ind w:left="720"/>
        <w:rPr>
          <w:sz w:val="24"/>
          <w:szCs w:val="24"/>
        </w:rPr>
      </w:pPr>
      <w:r w:rsidRPr="00047007">
        <w:rPr>
          <w:sz w:val="24"/>
          <w:szCs w:val="24"/>
        </w:rPr>
        <w:t>Building 71, Room G335</w:t>
      </w:r>
      <w:r w:rsidRPr="00047007">
        <w:rPr>
          <w:sz w:val="24"/>
          <w:szCs w:val="24"/>
        </w:rPr>
        <w:br/>
        <w:t>10903 New Hampshire Avenue</w:t>
      </w:r>
      <w:r w:rsidRPr="00047007">
        <w:rPr>
          <w:sz w:val="24"/>
          <w:szCs w:val="24"/>
        </w:rPr>
        <w:br/>
        <w:t>Silver Spring, MD 20993-0002</w:t>
      </w:r>
    </w:p>
    <w:p w14:paraId="292CF9E8" w14:textId="0C4C865C" w:rsidR="0094534F" w:rsidRPr="005C115A" w:rsidRDefault="0094534F">
      <w:pPr>
        <w:rPr>
          <w:sz w:val="24"/>
          <w:szCs w:val="24"/>
        </w:rPr>
      </w:pPr>
    </w:p>
    <w:p w14:paraId="292CF9E9" w14:textId="5E8688AC" w:rsidR="00234743" w:rsidRPr="005C115A" w:rsidRDefault="00234743" w:rsidP="00234743">
      <w:pPr>
        <w:autoSpaceDE w:val="0"/>
        <w:autoSpaceDN w:val="0"/>
        <w:adjustRightInd w:val="0"/>
        <w:rPr>
          <w:sz w:val="24"/>
          <w:szCs w:val="24"/>
        </w:rPr>
      </w:pPr>
      <w:r w:rsidRPr="005C115A">
        <w:rPr>
          <w:sz w:val="24"/>
          <w:szCs w:val="24"/>
        </w:rPr>
        <w:t>If you have questions regarding this document request,</w:t>
      </w:r>
      <w:r w:rsidR="00920400">
        <w:rPr>
          <w:sz w:val="24"/>
          <w:szCs w:val="24"/>
        </w:rPr>
        <w:t xml:space="preserve"> </w:t>
      </w:r>
      <w:r w:rsidRPr="005C115A">
        <w:rPr>
          <w:sz w:val="24"/>
          <w:szCs w:val="24"/>
        </w:rPr>
        <w:t xml:space="preserve">please contact </w:t>
      </w:r>
      <w:r w:rsidR="00C504D9">
        <w:rPr>
          <w:sz w:val="24"/>
          <w:szCs w:val="24"/>
        </w:rPr>
        <w:t>XXXXXX</w:t>
      </w:r>
      <w:r w:rsidR="009B39C5" w:rsidRPr="005C115A">
        <w:rPr>
          <w:sz w:val="24"/>
          <w:szCs w:val="24"/>
        </w:rPr>
        <w:t>, Regulatory Health</w:t>
      </w:r>
      <w:r w:rsidRPr="005C115A">
        <w:rPr>
          <w:sz w:val="24"/>
          <w:szCs w:val="24"/>
        </w:rPr>
        <w:t xml:space="preserve"> Project Manager, at </w:t>
      </w:r>
      <w:r w:rsidR="0052147C">
        <w:rPr>
          <w:sz w:val="24"/>
          <w:szCs w:val="24"/>
        </w:rPr>
        <w:t>xxx</w:t>
      </w:r>
      <w:r w:rsidRPr="005C115A">
        <w:rPr>
          <w:sz w:val="24"/>
          <w:szCs w:val="24"/>
        </w:rPr>
        <w:t>-</w:t>
      </w:r>
      <w:r w:rsidR="0052147C">
        <w:rPr>
          <w:sz w:val="24"/>
          <w:szCs w:val="24"/>
        </w:rPr>
        <w:t>xxx</w:t>
      </w:r>
      <w:r w:rsidRPr="005C115A">
        <w:rPr>
          <w:sz w:val="24"/>
          <w:szCs w:val="24"/>
        </w:rPr>
        <w:t>-</w:t>
      </w:r>
      <w:proofErr w:type="spellStart"/>
      <w:r w:rsidR="00776299">
        <w:rPr>
          <w:sz w:val="24"/>
          <w:szCs w:val="24"/>
        </w:rPr>
        <w:t>xxxx</w:t>
      </w:r>
      <w:proofErr w:type="spellEnd"/>
      <w:r w:rsidR="009B39C5" w:rsidRPr="005C115A">
        <w:rPr>
          <w:sz w:val="24"/>
          <w:szCs w:val="24"/>
        </w:rPr>
        <w:t>.</w:t>
      </w:r>
    </w:p>
    <w:p w14:paraId="292CF9EA" w14:textId="77777777" w:rsidR="003916A7" w:rsidRPr="005C115A" w:rsidRDefault="003916A7" w:rsidP="00234743">
      <w:pPr>
        <w:rPr>
          <w:b/>
          <w:bCs/>
          <w:sz w:val="24"/>
          <w:szCs w:val="24"/>
        </w:rPr>
      </w:pPr>
    </w:p>
    <w:p w14:paraId="292CF9EB" w14:textId="77777777" w:rsidR="0094534F" w:rsidRPr="005C115A" w:rsidRDefault="00234743" w:rsidP="003916A7">
      <w:pPr>
        <w:ind w:left="4320" w:firstLine="720"/>
        <w:rPr>
          <w:sz w:val="24"/>
          <w:szCs w:val="24"/>
        </w:rPr>
      </w:pPr>
      <w:r w:rsidRPr="005C115A">
        <w:rPr>
          <w:bCs/>
          <w:sz w:val="24"/>
          <w:szCs w:val="24"/>
        </w:rPr>
        <w:t>Sincerely,</w:t>
      </w:r>
    </w:p>
    <w:p w14:paraId="292CF9EC" w14:textId="77777777" w:rsidR="0094534F" w:rsidRPr="005C115A" w:rsidRDefault="0094534F">
      <w:pPr>
        <w:rPr>
          <w:sz w:val="24"/>
          <w:szCs w:val="24"/>
        </w:rPr>
      </w:pPr>
    </w:p>
    <w:p w14:paraId="292CF9ED" w14:textId="77777777" w:rsidR="008D4899" w:rsidRDefault="008D4899">
      <w:pPr>
        <w:rPr>
          <w:sz w:val="24"/>
          <w:szCs w:val="24"/>
        </w:rPr>
      </w:pPr>
    </w:p>
    <w:p w14:paraId="292CF9EE" w14:textId="77777777" w:rsidR="003916A7" w:rsidRDefault="003916A7">
      <w:pPr>
        <w:rPr>
          <w:sz w:val="24"/>
          <w:szCs w:val="24"/>
        </w:rPr>
      </w:pPr>
      <w:r w:rsidRPr="005C115A">
        <w:rPr>
          <w:sz w:val="24"/>
          <w:szCs w:val="24"/>
        </w:rPr>
        <w:tab/>
      </w:r>
      <w:r w:rsidRPr="005C115A">
        <w:rPr>
          <w:sz w:val="24"/>
          <w:szCs w:val="24"/>
        </w:rPr>
        <w:tab/>
      </w:r>
      <w:r w:rsidRPr="005C115A">
        <w:rPr>
          <w:sz w:val="24"/>
          <w:szCs w:val="24"/>
        </w:rPr>
        <w:tab/>
      </w:r>
      <w:r w:rsidRPr="005C115A">
        <w:rPr>
          <w:sz w:val="24"/>
          <w:szCs w:val="24"/>
        </w:rPr>
        <w:tab/>
      </w:r>
      <w:r w:rsidRPr="005C115A">
        <w:rPr>
          <w:sz w:val="24"/>
          <w:szCs w:val="24"/>
        </w:rPr>
        <w:tab/>
      </w:r>
      <w:r w:rsidRPr="005C115A">
        <w:rPr>
          <w:sz w:val="24"/>
          <w:szCs w:val="24"/>
        </w:rPr>
        <w:tab/>
      </w:r>
      <w:r w:rsidRPr="005C115A">
        <w:rPr>
          <w:sz w:val="24"/>
          <w:szCs w:val="24"/>
        </w:rPr>
        <w:tab/>
        <w:t>[Signatory]</w:t>
      </w:r>
    </w:p>
    <w:p w14:paraId="292CF9EF" w14:textId="77777777" w:rsidR="00BE5631" w:rsidRDefault="00BE5631">
      <w:pPr>
        <w:rPr>
          <w:sz w:val="24"/>
          <w:szCs w:val="24"/>
        </w:rPr>
      </w:pPr>
    </w:p>
    <w:p w14:paraId="563C11DB" w14:textId="12DAD226" w:rsidR="00BF03A0" w:rsidRDefault="00BF03A0">
      <w:pPr>
        <w:rPr>
          <w:sz w:val="24"/>
          <w:szCs w:val="24"/>
        </w:rPr>
      </w:pPr>
    </w:p>
    <w:p w14:paraId="101BBAD2" w14:textId="77777777" w:rsidR="00BF03A0" w:rsidRDefault="00BF03A0">
      <w:pPr>
        <w:rPr>
          <w:sz w:val="24"/>
          <w:szCs w:val="24"/>
        </w:rPr>
      </w:pPr>
    </w:p>
    <w:p w14:paraId="76A35ED8" w14:textId="77777777" w:rsidR="00BF03A0" w:rsidRDefault="00BF03A0">
      <w:pPr>
        <w:rPr>
          <w:sz w:val="24"/>
          <w:szCs w:val="24"/>
        </w:rPr>
      </w:pPr>
    </w:p>
    <w:p w14:paraId="227C3290" w14:textId="77777777" w:rsidR="00BF03A0" w:rsidRDefault="00BF03A0">
      <w:pPr>
        <w:rPr>
          <w:sz w:val="24"/>
          <w:szCs w:val="24"/>
        </w:rPr>
        <w:sectPr w:rsidR="00BF03A0" w:rsidSect="00BF03A0">
          <w:headerReference w:type="default" r:id="rId15"/>
          <w:footerReference w:type="default" r:id="rId16"/>
          <w:type w:val="continuous"/>
          <w:pgSz w:w="12240" w:h="15840" w:code="1"/>
          <w:pgMar w:top="1152" w:right="1152" w:bottom="990" w:left="1440" w:header="720" w:footer="720" w:gutter="0"/>
          <w:pgNumType w:start="1"/>
          <w:cols w:space="720"/>
          <w:titlePg/>
        </w:sectPr>
      </w:pPr>
    </w:p>
    <w:p w14:paraId="292CF9F3" w14:textId="33E1B06A" w:rsidR="00776299" w:rsidRPr="00622522" w:rsidRDefault="00776299" w:rsidP="005C00C7">
      <w:pPr>
        <w:pBdr>
          <w:top w:val="single" w:sz="4" w:space="1" w:color="auto"/>
          <w:left w:val="single" w:sz="4" w:space="4" w:color="auto"/>
          <w:bottom w:val="single" w:sz="4" w:space="1" w:color="auto"/>
          <w:right w:val="single" w:sz="4" w:space="4" w:color="auto"/>
        </w:pBdr>
        <w:jc w:val="center"/>
        <w:rPr>
          <w:b/>
        </w:rPr>
      </w:pPr>
      <w:r w:rsidRPr="00622522">
        <w:rPr>
          <w:b/>
        </w:rPr>
        <w:lastRenderedPageBreak/>
        <w:t>Paperwork Reduction Act Statement</w:t>
      </w:r>
    </w:p>
    <w:p w14:paraId="292CF9F4" w14:textId="77777777" w:rsidR="00776299" w:rsidRPr="00622522" w:rsidRDefault="00776299" w:rsidP="005C00C7">
      <w:pPr>
        <w:pBdr>
          <w:top w:val="single" w:sz="4" w:space="1" w:color="auto"/>
          <w:left w:val="single" w:sz="4" w:space="4" w:color="auto"/>
          <w:bottom w:val="single" w:sz="4" w:space="1" w:color="auto"/>
          <w:right w:val="single" w:sz="4" w:space="4" w:color="auto"/>
        </w:pBdr>
      </w:pPr>
    </w:p>
    <w:p w14:paraId="292CF9F5" w14:textId="61DFC934" w:rsidR="00776299" w:rsidRPr="00622522" w:rsidRDefault="00776299" w:rsidP="005C00C7">
      <w:pPr>
        <w:pBdr>
          <w:top w:val="single" w:sz="4" w:space="1" w:color="auto"/>
          <w:left w:val="single" w:sz="4" w:space="4" w:color="auto"/>
          <w:bottom w:val="single" w:sz="4" w:space="1" w:color="auto"/>
          <w:right w:val="single" w:sz="4" w:space="4" w:color="auto"/>
        </w:pBdr>
        <w:jc w:val="both"/>
      </w:pPr>
      <w:r w:rsidRPr="00622522">
        <w:t xml:space="preserve">The public reporting burden for this collection of information has been estimated to average </w:t>
      </w:r>
      <w:r w:rsidR="00DD7047">
        <w:t xml:space="preserve">between 5 and 175 </w:t>
      </w:r>
      <w:r w:rsidRPr="00622522">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w:t>
      </w:r>
      <w:r w:rsidR="008208E1" w:rsidRPr="00622522">
        <w:t>burden to:</w:t>
      </w:r>
    </w:p>
    <w:p w14:paraId="292CF9F6" w14:textId="77777777" w:rsidR="008208E1" w:rsidRPr="00622522" w:rsidRDefault="008208E1" w:rsidP="005C00C7">
      <w:pPr>
        <w:pBdr>
          <w:top w:val="single" w:sz="4" w:space="1" w:color="auto"/>
          <w:left w:val="single" w:sz="4" w:space="4" w:color="auto"/>
          <w:bottom w:val="single" w:sz="4" w:space="1" w:color="auto"/>
          <w:right w:val="single" w:sz="4" w:space="4" w:color="auto"/>
        </w:pBdr>
      </w:pPr>
    </w:p>
    <w:p w14:paraId="292CF9F7" w14:textId="77777777" w:rsidR="008208E1" w:rsidRPr="00622522" w:rsidRDefault="008208E1" w:rsidP="005C00C7">
      <w:pPr>
        <w:pBdr>
          <w:top w:val="single" w:sz="4" w:space="1" w:color="auto"/>
          <w:left w:val="single" w:sz="4" w:space="4" w:color="auto"/>
          <w:bottom w:val="single" w:sz="4" w:space="1" w:color="auto"/>
          <w:right w:val="single" w:sz="4" w:space="4" w:color="auto"/>
        </w:pBdr>
      </w:pPr>
      <w:r w:rsidRPr="00622522">
        <w:tab/>
      </w:r>
      <w:r w:rsidRPr="00622522">
        <w:tab/>
      </w:r>
      <w:r w:rsidR="005C00C7" w:rsidRPr="00622522">
        <w:t>Department of Health and Human Services</w:t>
      </w:r>
    </w:p>
    <w:p w14:paraId="292CF9F8" w14:textId="77777777" w:rsidR="005C00C7" w:rsidRPr="00622522" w:rsidRDefault="005C00C7" w:rsidP="005C00C7">
      <w:pPr>
        <w:pBdr>
          <w:top w:val="single" w:sz="4" w:space="1" w:color="auto"/>
          <w:left w:val="single" w:sz="4" w:space="4" w:color="auto"/>
          <w:bottom w:val="single" w:sz="4" w:space="1" w:color="auto"/>
          <w:right w:val="single" w:sz="4" w:space="4" w:color="auto"/>
        </w:pBdr>
      </w:pPr>
      <w:r w:rsidRPr="00622522">
        <w:tab/>
      </w:r>
      <w:r w:rsidRPr="00622522">
        <w:tab/>
        <w:t>Food and Drug Administration</w:t>
      </w:r>
    </w:p>
    <w:p w14:paraId="292CF9F9" w14:textId="77777777" w:rsidR="005C00C7" w:rsidRPr="00622522" w:rsidRDefault="005C00C7" w:rsidP="005C00C7">
      <w:pPr>
        <w:pBdr>
          <w:top w:val="single" w:sz="4" w:space="1" w:color="auto"/>
          <w:left w:val="single" w:sz="4" w:space="4" w:color="auto"/>
          <w:bottom w:val="single" w:sz="4" w:space="1" w:color="auto"/>
          <w:right w:val="single" w:sz="4" w:space="4" w:color="auto"/>
        </w:pBdr>
      </w:pPr>
      <w:r w:rsidRPr="00622522">
        <w:tab/>
      </w:r>
      <w:r w:rsidRPr="00622522">
        <w:tab/>
        <w:t>Office of the Deputy Commissioner for Operations</w:t>
      </w:r>
    </w:p>
    <w:p w14:paraId="292CF9FA" w14:textId="77777777" w:rsidR="005C00C7" w:rsidRPr="00622522" w:rsidRDefault="005C00C7" w:rsidP="005C00C7">
      <w:pPr>
        <w:pBdr>
          <w:top w:val="single" w:sz="4" w:space="1" w:color="auto"/>
          <w:left w:val="single" w:sz="4" w:space="4" w:color="auto"/>
          <w:bottom w:val="single" w:sz="4" w:space="1" w:color="auto"/>
          <w:right w:val="single" w:sz="4" w:space="4" w:color="auto"/>
        </w:pBdr>
      </w:pPr>
      <w:r w:rsidRPr="00622522">
        <w:tab/>
      </w:r>
      <w:r w:rsidRPr="00622522">
        <w:tab/>
        <w:t>Paperwork Reduction Act (PRA) Staff</w:t>
      </w:r>
    </w:p>
    <w:p w14:paraId="292CF9FB" w14:textId="77777777" w:rsidR="005C00C7" w:rsidRDefault="005C00C7" w:rsidP="005C00C7">
      <w:pPr>
        <w:pBdr>
          <w:top w:val="single" w:sz="4" w:space="1" w:color="auto"/>
          <w:left w:val="single" w:sz="4" w:space="4" w:color="auto"/>
          <w:bottom w:val="single" w:sz="4" w:space="1" w:color="auto"/>
          <w:right w:val="single" w:sz="4" w:space="4" w:color="auto"/>
        </w:pBdr>
        <w:rPr>
          <w:i/>
        </w:rPr>
      </w:pPr>
      <w:r w:rsidRPr="00622522">
        <w:rPr>
          <w:i/>
        </w:rPr>
        <w:tab/>
      </w:r>
      <w:r w:rsidRPr="00622522">
        <w:rPr>
          <w:i/>
        </w:rPr>
        <w:tab/>
      </w:r>
      <w:hyperlink r:id="rId17" w:history="1">
        <w:r w:rsidRPr="00622522">
          <w:rPr>
            <w:rStyle w:val="Hyperlink"/>
            <w:i/>
          </w:rPr>
          <w:t>PRAStaff@fda.hhs.gov</w:t>
        </w:r>
      </w:hyperlink>
    </w:p>
    <w:p w14:paraId="292CF9FC" w14:textId="77777777" w:rsidR="005D6176" w:rsidRDefault="005D6176" w:rsidP="005C00C7">
      <w:pPr>
        <w:pBdr>
          <w:top w:val="single" w:sz="4" w:space="1" w:color="auto"/>
          <w:left w:val="single" w:sz="4" w:space="4" w:color="auto"/>
          <w:bottom w:val="single" w:sz="4" w:space="1" w:color="auto"/>
          <w:right w:val="single" w:sz="4" w:space="4" w:color="auto"/>
        </w:pBdr>
        <w:rPr>
          <w:i/>
        </w:rPr>
      </w:pPr>
    </w:p>
    <w:p w14:paraId="292CF9FD" w14:textId="77777777" w:rsidR="0027268E" w:rsidRPr="005D6176" w:rsidRDefault="005D6176" w:rsidP="005D6176">
      <w:pPr>
        <w:pBdr>
          <w:top w:val="single" w:sz="4" w:space="1" w:color="auto"/>
          <w:left w:val="single" w:sz="4" w:space="4" w:color="auto"/>
          <w:bottom w:val="single" w:sz="4" w:space="1" w:color="auto"/>
          <w:right w:val="single" w:sz="4" w:space="4" w:color="auto"/>
        </w:pBdr>
        <w:jc w:val="both"/>
      </w:pPr>
      <w:r w:rsidRPr="005D6176">
        <w:t xml:space="preserve">An agency may not conduct or sponsor, and a person is not required to respond to, a collection of information unless it displays a currently valid OMB number. </w:t>
      </w:r>
    </w:p>
    <w:p w14:paraId="4BD66465" w14:textId="77777777" w:rsidR="00BD48EC" w:rsidRDefault="00BD48EC">
      <w:pPr>
        <w:rPr>
          <w:sz w:val="24"/>
          <w:szCs w:val="24"/>
        </w:rPr>
      </w:pPr>
    </w:p>
    <w:p w14:paraId="1D79E781" w14:textId="77777777" w:rsidR="00BD48EC" w:rsidRDefault="00BD48EC">
      <w:pPr>
        <w:rPr>
          <w:sz w:val="24"/>
          <w:szCs w:val="24"/>
        </w:rPr>
      </w:pPr>
    </w:p>
    <w:p w14:paraId="292CF9FF" w14:textId="77777777" w:rsidR="00D53782" w:rsidRDefault="0094534F">
      <w:pPr>
        <w:rPr>
          <w:sz w:val="24"/>
          <w:szCs w:val="24"/>
        </w:rPr>
        <w:sectPr w:rsidR="00D53782" w:rsidSect="00BF03A0">
          <w:type w:val="continuous"/>
          <w:pgSz w:w="12240" w:h="15840" w:code="1"/>
          <w:pgMar w:top="1152" w:right="1152" w:bottom="18" w:left="1440" w:header="720" w:footer="720" w:gutter="0"/>
          <w:pgNumType w:start="1"/>
          <w:cols w:space="720"/>
          <w:titlePg/>
        </w:sectPr>
      </w:pPr>
      <w:r w:rsidRPr="005C115A">
        <w:rPr>
          <w:sz w:val="24"/>
          <w:szCs w:val="24"/>
        </w:rPr>
        <w:t>Enclosure</w:t>
      </w:r>
    </w:p>
    <w:p w14:paraId="292CFA00" w14:textId="1719019D" w:rsidR="003916A7" w:rsidRPr="005C115A" w:rsidRDefault="003916A7" w:rsidP="003916A7">
      <w:pPr>
        <w:autoSpaceDE w:val="0"/>
        <w:autoSpaceDN w:val="0"/>
        <w:adjustRightInd w:val="0"/>
        <w:rPr>
          <w:b/>
          <w:bCs/>
          <w:sz w:val="24"/>
          <w:szCs w:val="24"/>
        </w:rPr>
      </w:pPr>
      <w:r w:rsidRPr="005C115A">
        <w:rPr>
          <w:b/>
          <w:bCs/>
          <w:sz w:val="24"/>
          <w:szCs w:val="24"/>
        </w:rPr>
        <w:lastRenderedPageBreak/>
        <w:t>Enclosure: Submission Information</w:t>
      </w:r>
    </w:p>
    <w:p w14:paraId="292CFA01" w14:textId="77777777" w:rsidR="003916A7" w:rsidRPr="005C115A" w:rsidRDefault="003916A7" w:rsidP="003916A7">
      <w:pPr>
        <w:autoSpaceDE w:val="0"/>
        <w:autoSpaceDN w:val="0"/>
        <w:adjustRightInd w:val="0"/>
        <w:rPr>
          <w:b/>
          <w:bCs/>
          <w:sz w:val="24"/>
          <w:szCs w:val="24"/>
        </w:rPr>
      </w:pPr>
    </w:p>
    <w:p w14:paraId="292CFA02" w14:textId="77777777" w:rsidR="003916A7" w:rsidRPr="005C115A" w:rsidRDefault="003916A7" w:rsidP="00CB07DB">
      <w:pPr>
        <w:numPr>
          <w:ilvl w:val="0"/>
          <w:numId w:val="13"/>
        </w:numPr>
        <w:autoSpaceDE w:val="0"/>
        <w:autoSpaceDN w:val="0"/>
        <w:adjustRightInd w:val="0"/>
        <w:rPr>
          <w:b/>
          <w:bCs/>
          <w:sz w:val="24"/>
          <w:szCs w:val="24"/>
        </w:rPr>
      </w:pPr>
      <w:r w:rsidRPr="005C115A">
        <w:rPr>
          <w:b/>
          <w:bCs/>
          <w:sz w:val="24"/>
          <w:szCs w:val="24"/>
        </w:rPr>
        <w:t>General Instructions</w:t>
      </w:r>
    </w:p>
    <w:p w14:paraId="292CFA03" w14:textId="77777777" w:rsidR="003916A7" w:rsidRPr="005C115A" w:rsidRDefault="003916A7" w:rsidP="003916A7">
      <w:pPr>
        <w:autoSpaceDE w:val="0"/>
        <w:autoSpaceDN w:val="0"/>
        <w:adjustRightInd w:val="0"/>
        <w:rPr>
          <w:b/>
          <w:bCs/>
          <w:sz w:val="24"/>
          <w:szCs w:val="24"/>
        </w:rPr>
      </w:pPr>
    </w:p>
    <w:p w14:paraId="292CFA04" w14:textId="0871F97A" w:rsidR="00707C72" w:rsidRDefault="003916A7" w:rsidP="003916A7">
      <w:pPr>
        <w:autoSpaceDE w:val="0"/>
        <w:autoSpaceDN w:val="0"/>
        <w:adjustRightInd w:val="0"/>
        <w:rPr>
          <w:sz w:val="24"/>
          <w:szCs w:val="24"/>
        </w:rPr>
      </w:pPr>
      <w:r w:rsidRPr="005C115A">
        <w:rPr>
          <w:sz w:val="24"/>
          <w:szCs w:val="24"/>
        </w:rPr>
        <w:t>We request that you submit documents</w:t>
      </w:r>
      <w:r w:rsidR="00324E3A">
        <w:rPr>
          <w:sz w:val="24"/>
          <w:szCs w:val="24"/>
        </w:rPr>
        <w:t xml:space="preserve"> and related material</w:t>
      </w:r>
      <w:r w:rsidRPr="005C115A">
        <w:rPr>
          <w:sz w:val="24"/>
          <w:szCs w:val="24"/>
        </w:rPr>
        <w:t xml:space="preserve"> on a CD-ROM, DVD, or hard</w:t>
      </w:r>
      <w:r w:rsidR="00410B34">
        <w:rPr>
          <w:sz w:val="24"/>
          <w:szCs w:val="24"/>
        </w:rPr>
        <w:t xml:space="preserve"> </w:t>
      </w:r>
      <w:r w:rsidRPr="005C115A">
        <w:rPr>
          <w:sz w:val="24"/>
          <w:szCs w:val="24"/>
        </w:rPr>
        <w:t xml:space="preserve">drive. </w:t>
      </w:r>
      <w:r w:rsidR="00707C72">
        <w:rPr>
          <w:sz w:val="24"/>
          <w:szCs w:val="24"/>
        </w:rPr>
        <w:t xml:space="preserve">Documents should be </w:t>
      </w:r>
      <w:r w:rsidR="00707C72" w:rsidRPr="005C115A">
        <w:rPr>
          <w:sz w:val="24"/>
          <w:szCs w:val="24"/>
        </w:rPr>
        <w:t xml:space="preserve">in text-searchable PDF file(s) </w:t>
      </w:r>
      <w:r w:rsidR="00707C72">
        <w:rPr>
          <w:sz w:val="24"/>
          <w:szCs w:val="24"/>
        </w:rPr>
        <w:t xml:space="preserve">per </w:t>
      </w:r>
      <w:r w:rsidR="003B09E5" w:rsidRPr="00544976">
        <w:rPr>
          <w:sz w:val="24"/>
          <w:szCs w:val="24"/>
        </w:rPr>
        <w:t>FDA guidance</w:t>
      </w:r>
      <w:r w:rsidR="00707C72" w:rsidRPr="00544976">
        <w:rPr>
          <w:sz w:val="24"/>
          <w:szCs w:val="24"/>
        </w:rPr>
        <w:t xml:space="preserve"> on electronic submissions, the FDA eSubmitter User Manual, and the National Archives and Records Administration (NARA) </w:t>
      </w:r>
      <w:r w:rsidR="00A457B9" w:rsidRPr="00A457B9">
        <w:rPr>
          <w:sz w:val="24"/>
          <w:szCs w:val="24"/>
        </w:rPr>
        <w:t>Technical Guidelines for Digitizing Archival Materials for Electronic Access</w:t>
      </w:r>
      <w:r w:rsidR="00A457B9">
        <w:rPr>
          <w:sz w:val="24"/>
          <w:szCs w:val="24"/>
        </w:rPr>
        <w:t xml:space="preserve">, </w:t>
      </w:r>
      <w:r w:rsidR="00707C72" w:rsidRPr="00544976">
        <w:rPr>
          <w:sz w:val="24"/>
          <w:szCs w:val="24"/>
        </w:rPr>
        <w:t xml:space="preserve">for document preservation of content and format.  </w:t>
      </w:r>
      <w:r w:rsidRPr="005C115A">
        <w:rPr>
          <w:sz w:val="24"/>
          <w:szCs w:val="24"/>
        </w:rPr>
        <w:t xml:space="preserve">The files should include a signed cover letter prominently identified as </w:t>
      </w:r>
      <w:r w:rsidR="00693693">
        <w:rPr>
          <w:sz w:val="24"/>
          <w:szCs w:val="24"/>
        </w:rPr>
        <w:t>“</w:t>
      </w:r>
      <w:r w:rsidR="00CB07DB" w:rsidRPr="005C115A">
        <w:rPr>
          <w:sz w:val="24"/>
          <w:szCs w:val="24"/>
        </w:rPr>
        <w:t xml:space="preserve">FDA MM-YYYY </w:t>
      </w:r>
      <w:r w:rsidR="007D5ACB">
        <w:rPr>
          <w:sz w:val="24"/>
          <w:szCs w:val="24"/>
        </w:rPr>
        <w:t xml:space="preserve">pH </w:t>
      </w:r>
      <w:r w:rsidR="00CB07DB" w:rsidRPr="005C115A">
        <w:rPr>
          <w:sz w:val="24"/>
          <w:szCs w:val="24"/>
        </w:rPr>
        <w:t>Request for [RDXXXXXXX]</w:t>
      </w:r>
      <w:r w:rsidR="00693693">
        <w:rPr>
          <w:sz w:val="24"/>
          <w:szCs w:val="24"/>
        </w:rPr>
        <w:t>,”</w:t>
      </w:r>
      <w:r w:rsidRPr="005C115A">
        <w:rPr>
          <w:sz w:val="24"/>
          <w:szCs w:val="24"/>
        </w:rPr>
        <w:t xml:space="preserve"> and should also identify the software (name, version, and</w:t>
      </w:r>
      <w:r w:rsidR="00410B34">
        <w:rPr>
          <w:sz w:val="24"/>
          <w:szCs w:val="24"/>
        </w:rPr>
        <w:t xml:space="preserve"> </w:t>
      </w:r>
      <w:r w:rsidRPr="005C115A">
        <w:rPr>
          <w:sz w:val="24"/>
          <w:szCs w:val="24"/>
        </w:rPr>
        <w:t xml:space="preserve">company) that you used to confirm the submission </w:t>
      </w:r>
      <w:r w:rsidR="00CB07DB">
        <w:rPr>
          <w:sz w:val="24"/>
          <w:szCs w:val="24"/>
        </w:rPr>
        <w:t>is free of viruses or other mal</w:t>
      </w:r>
      <w:r w:rsidRPr="005C115A">
        <w:rPr>
          <w:sz w:val="24"/>
          <w:szCs w:val="24"/>
        </w:rPr>
        <w:t>ware.</w:t>
      </w:r>
      <w:r w:rsidR="00410B34">
        <w:rPr>
          <w:sz w:val="24"/>
          <w:szCs w:val="24"/>
        </w:rPr>
        <w:t xml:space="preserve">  The cover letter should include </w:t>
      </w:r>
      <w:r w:rsidR="00410B34" w:rsidRPr="00A90E67">
        <w:rPr>
          <w:sz w:val="24"/>
          <w:szCs w:val="24"/>
        </w:rPr>
        <w:t xml:space="preserve">the number of documents you are submitting for each of the </w:t>
      </w:r>
      <w:r w:rsidR="003A4F17">
        <w:rPr>
          <w:sz w:val="24"/>
          <w:szCs w:val="24"/>
        </w:rPr>
        <w:t>topic</w:t>
      </w:r>
      <w:r w:rsidR="003A4F17" w:rsidRPr="00A90E67">
        <w:rPr>
          <w:sz w:val="24"/>
          <w:szCs w:val="24"/>
        </w:rPr>
        <w:t>s</w:t>
      </w:r>
      <w:r w:rsidR="00410B34" w:rsidRPr="00A90E67">
        <w:rPr>
          <w:sz w:val="24"/>
          <w:szCs w:val="24"/>
        </w:rPr>
        <w:t>.</w:t>
      </w:r>
      <w:r w:rsidR="00707C72">
        <w:rPr>
          <w:sz w:val="24"/>
          <w:szCs w:val="24"/>
        </w:rPr>
        <w:t xml:space="preserve">  </w:t>
      </w:r>
      <w:r w:rsidRPr="005C115A">
        <w:rPr>
          <w:sz w:val="24"/>
          <w:szCs w:val="24"/>
        </w:rPr>
        <w:t>The electronic media should be labeled with your company</w:t>
      </w:r>
      <w:r w:rsidR="00693693">
        <w:rPr>
          <w:sz w:val="24"/>
          <w:szCs w:val="24"/>
        </w:rPr>
        <w:t xml:space="preserve"> name, a contact phone number, “</w:t>
      </w:r>
      <w:r w:rsidR="00CB07DB" w:rsidRPr="005C115A">
        <w:rPr>
          <w:sz w:val="24"/>
          <w:szCs w:val="24"/>
        </w:rPr>
        <w:t xml:space="preserve">FDA MM-YYYY </w:t>
      </w:r>
      <w:r w:rsidR="007D5ACB">
        <w:rPr>
          <w:sz w:val="24"/>
          <w:szCs w:val="24"/>
        </w:rPr>
        <w:t>pH</w:t>
      </w:r>
      <w:r w:rsidR="00CB07DB" w:rsidRPr="005C115A">
        <w:rPr>
          <w:sz w:val="24"/>
          <w:szCs w:val="24"/>
        </w:rPr>
        <w:t xml:space="preserve"> Request for [RDXXXXXXX]</w:t>
      </w:r>
      <w:r w:rsidR="00693693">
        <w:rPr>
          <w:sz w:val="24"/>
          <w:szCs w:val="24"/>
        </w:rPr>
        <w:t>,”</w:t>
      </w:r>
      <w:r w:rsidRPr="005C115A">
        <w:rPr>
          <w:sz w:val="24"/>
          <w:szCs w:val="24"/>
        </w:rPr>
        <w:t xml:space="preserve"> submission </w:t>
      </w:r>
      <w:r w:rsidR="00693693">
        <w:rPr>
          <w:sz w:val="24"/>
          <w:szCs w:val="24"/>
        </w:rPr>
        <w:t>date, and series number (e.g., “</w:t>
      </w:r>
      <w:r w:rsidRPr="005C115A">
        <w:rPr>
          <w:sz w:val="24"/>
          <w:szCs w:val="24"/>
        </w:rPr>
        <w:t>disc 1</w:t>
      </w:r>
      <w:r w:rsidR="00CB07DB">
        <w:rPr>
          <w:sz w:val="24"/>
          <w:szCs w:val="24"/>
        </w:rPr>
        <w:t xml:space="preserve"> </w:t>
      </w:r>
      <w:r w:rsidR="00693693">
        <w:rPr>
          <w:sz w:val="24"/>
          <w:szCs w:val="24"/>
        </w:rPr>
        <w:t>of 2”</w:t>
      </w:r>
      <w:r w:rsidRPr="005C115A">
        <w:rPr>
          <w:sz w:val="24"/>
          <w:szCs w:val="24"/>
        </w:rPr>
        <w:t xml:space="preserve">). </w:t>
      </w:r>
    </w:p>
    <w:p w14:paraId="292CFA05" w14:textId="77777777" w:rsidR="00707C72" w:rsidRDefault="00707C72" w:rsidP="003916A7">
      <w:pPr>
        <w:autoSpaceDE w:val="0"/>
        <w:autoSpaceDN w:val="0"/>
        <w:adjustRightInd w:val="0"/>
        <w:rPr>
          <w:sz w:val="24"/>
          <w:szCs w:val="24"/>
        </w:rPr>
      </w:pPr>
    </w:p>
    <w:p w14:paraId="292CFA06" w14:textId="6E89676A" w:rsidR="00DC4C46" w:rsidRPr="005C115A" w:rsidRDefault="003916A7" w:rsidP="003916A7">
      <w:pPr>
        <w:autoSpaceDE w:val="0"/>
        <w:autoSpaceDN w:val="0"/>
        <w:adjustRightInd w:val="0"/>
        <w:rPr>
          <w:sz w:val="24"/>
          <w:szCs w:val="24"/>
        </w:rPr>
      </w:pPr>
      <w:r w:rsidRPr="005C115A">
        <w:rPr>
          <w:sz w:val="24"/>
          <w:szCs w:val="24"/>
        </w:rPr>
        <w:t xml:space="preserve">In order for FDA to accept, access, review, and archive the documents, all documents </w:t>
      </w:r>
      <w:r w:rsidRPr="00410B34">
        <w:rPr>
          <w:sz w:val="24"/>
          <w:szCs w:val="24"/>
        </w:rPr>
        <w:t>are to</w:t>
      </w:r>
      <w:r w:rsidR="00CB07DB" w:rsidRPr="00410B34">
        <w:rPr>
          <w:sz w:val="24"/>
          <w:szCs w:val="24"/>
        </w:rPr>
        <w:t xml:space="preserve"> </w:t>
      </w:r>
      <w:r w:rsidRPr="00410B34">
        <w:rPr>
          <w:sz w:val="24"/>
          <w:szCs w:val="24"/>
        </w:rPr>
        <w:t xml:space="preserve">be submitted in their native color and </w:t>
      </w:r>
      <w:r w:rsidRPr="00410B34">
        <w:rPr>
          <w:bCs/>
          <w:sz w:val="24"/>
          <w:szCs w:val="24"/>
        </w:rPr>
        <w:t xml:space="preserve">files, including compressed files and archives, </w:t>
      </w:r>
      <w:r w:rsidR="00070064">
        <w:rPr>
          <w:bCs/>
          <w:sz w:val="24"/>
          <w:szCs w:val="24"/>
        </w:rPr>
        <w:t xml:space="preserve">and </w:t>
      </w:r>
      <w:r w:rsidRPr="00410B34">
        <w:rPr>
          <w:bCs/>
          <w:sz w:val="24"/>
          <w:szCs w:val="24"/>
        </w:rPr>
        <w:t>cannot be</w:t>
      </w:r>
      <w:r w:rsidR="00CB07DB" w:rsidRPr="00410B34">
        <w:rPr>
          <w:bCs/>
          <w:sz w:val="24"/>
          <w:szCs w:val="24"/>
        </w:rPr>
        <w:t xml:space="preserve"> </w:t>
      </w:r>
      <w:r w:rsidRPr="00410B34">
        <w:rPr>
          <w:bCs/>
          <w:sz w:val="24"/>
          <w:szCs w:val="24"/>
        </w:rPr>
        <w:t xml:space="preserve">password protected. </w:t>
      </w:r>
      <w:r w:rsidR="00C504D9">
        <w:rPr>
          <w:bCs/>
          <w:sz w:val="24"/>
          <w:szCs w:val="24"/>
        </w:rPr>
        <w:t xml:space="preserve"> </w:t>
      </w:r>
      <w:r w:rsidR="00707C72" w:rsidRPr="00707C72">
        <w:rPr>
          <w:sz w:val="24"/>
          <w:szCs w:val="24"/>
        </w:rPr>
        <w:t>File formats that should be avoided are proprietary, requiring specialized software to read, and active content that can contain macros or change the content upon opening the file.</w:t>
      </w:r>
      <w:r w:rsidR="00707C72">
        <w:rPr>
          <w:sz w:val="24"/>
          <w:szCs w:val="24"/>
        </w:rPr>
        <w:t xml:space="preserve">  </w:t>
      </w:r>
      <w:r w:rsidRPr="00410B34">
        <w:rPr>
          <w:sz w:val="24"/>
          <w:szCs w:val="24"/>
        </w:rPr>
        <w:t>Ensure all documents are text-searchable and restriction settings under</w:t>
      </w:r>
      <w:r w:rsidR="006E725B">
        <w:rPr>
          <w:sz w:val="24"/>
          <w:szCs w:val="24"/>
        </w:rPr>
        <w:t xml:space="preserve"> </w:t>
      </w:r>
      <w:r w:rsidRPr="005C115A">
        <w:rPr>
          <w:sz w:val="24"/>
          <w:szCs w:val="24"/>
        </w:rPr>
        <w:t xml:space="preserve">Document Properties are set to </w:t>
      </w:r>
      <w:r w:rsidR="00C504D9">
        <w:rPr>
          <w:sz w:val="24"/>
          <w:szCs w:val="24"/>
        </w:rPr>
        <w:t>“</w:t>
      </w:r>
      <w:r w:rsidRPr="005C115A">
        <w:rPr>
          <w:sz w:val="24"/>
          <w:szCs w:val="24"/>
        </w:rPr>
        <w:t>allowed</w:t>
      </w:r>
      <w:r w:rsidR="00C504D9">
        <w:rPr>
          <w:sz w:val="24"/>
          <w:szCs w:val="24"/>
        </w:rPr>
        <w:t xml:space="preserve">.” </w:t>
      </w:r>
      <w:r w:rsidRPr="005C115A">
        <w:rPr>
          <w:sz w:val="24"/>
          <w:szCs w:val="24"/>
        </w:rPr>
        <w:t xml:space="preserve"> If you submit PDF files, they should not contain any</w:t>
      </w:r>
      <w:r w:rsidR="006E725B">
        <w:rPr>
          <w:sz w:val="24"/>
          <w:szCs w:val="24"/>
        </w:rPr>
        <w:t xml:space="preserve"> </w:t>
      </w:r>
      <w:r w:rsidRPr="005C115A">
        <w:rPr>
          <w:sz w:val="24"/>
          <w:szCs w:val="24"/>
        </w:rPr>
        <w:t xml:space="preserve">attached, embedded, or bundled files. </w:t>
      </w:r>
      <w:r w:rsidR="00C504D9">
        <w:rPr>
          <w:sz w:val="24"/>
          <w:szCs w:val="24"/>
        </w:rPr>
        <w:t xml:space="preserve"> </w:t>
      </w:r>
      <w:r w:rsidRPr="005C115A">
        <w:rPr>
          <w:sz w:val="24"/>
          <w:szCs w:val="24"/>
        </w:rPr>
        <w:t>If any documents are scanned, you should verify the accuracy</w:t>
      </w:r>
      <w:r w:rsidR="006E725B">
        <w:rPr>
          <w:sz w:val="24"/>
          <w:szCs w:val="24"/>
        </w:rPr>
        <w:t xml:space="preserve"> </w:t>
      </w:r>
      <w:r w:rsidRPr="005C115A">
        <w:rPr>
          <w:sz w:val="24"/>
          <w:szCs w:val="24"/>
        </w:rPr>
        <w:t xml:space="preserve">of optical character recognition and legibility of the document. </w:t>
      </w:r>
      <w:r w:rsidR="00C504D9">
        <w:rPr>
          <w:sz w:val="24"/>
          <w:szCs w:val="24"/>
        </w:rPr>
        <w:t xml:space="preserve"> </w:t>
      </w:r>
      <w:r w:rsidRPr="005C115A">
        <w:rPr>
          <w:sz w:val="24"/>
          <w:szCs w:val="24"/>
        </w:rPr>
        <w:t>In addition, multi-page documents</w:t>
      </w:r>
      <w:r w:rsidR="006E725B">
        <w:rPr>
          <w:sz w:val="24"/>
          <w:szCs w:val="24"/>
        </w:rPr>
        <w:t xml:space="preserve"> </w:t>
      </w:r>
      <w:r w:rsidRPr="005C115A">
        <w:rPr>
          <w:sz w:val="24"/>
          <w:szCs w:val="24"/>
        </w:rPr>
        <w:t>should be properly unitized, instead of several single-page files.</w:t>
      </w:r>
    </w:p>
    <w:p w14:paraId="292CFA07" w14:textId="77777777" w:rsidR="00137D54" w:rsidRPr="005C115A" w:rsidRDefault="00137D54" w:rsidP="003916A7">
      <w:pPr>
        <w:autoSpaceDE w:val="0"/>
        <w:autoSpaceDN w:val="0"/>
        <w:adjustRightInd w:val="0"/>
        <w:rPr>
          <w:b/>
          <w:bCs/>
          <w:sz w:val="24"/>
          <w:szCs w:val="24"/>
        </w:rPr>
      </w:pPr>
    </w:p>
    <w:p w14:paraId="292CFA08" w14:textId="1CDD69D3" w:rsidR="003916A7" w:rsidRPr="005C115A" w:rsidRDefault="003916A7" w:rsidP="003916A7">
      <w:pPr>
        <w:numPr>
          <w:ilvl w:val="0"/>
          <w:numId w:val="13"/>
        </w:numPr>
        <w:autoSpaceDE w:val="0"/>
        <w:autoSpaceDN w:val="0"/>
        <w:adjustRightInd w:val="0"/>
        <w:rPr>
          <w:b/>
          <w:bCs/>
          <w:sz w:val="24"/>
          <w:szCs w:val="24"/>
        </w:rPr>
      </w:pPr>
      <w:r w:rsidRPr="005C115A">
        <w:rPr>
          <w:b/>
          <w:bCs/>
          <w:sz w:val="24"/>
          <w:szCs w:val="24"/>
        </w:rPr>
        <w:t>Instructions for Information Submitted Under Section I</w:t>
      </w:r>
      <w:r w:rsidR="00C36FEC">
        <w:rPr>
          <w:b/>
          <w:bCs/>
          <w:sz w:val="24"/>
          <w:szCs w:val="24"/>
        </w:rPr>
        <w:t>.</w:t>
      </w:r>
      <w:r w:rsidRPr="005C115A">
        <w:rPr>
          <w:b/>
          <w:bCs/>
          <w:sz w:val="24"/>
          <w:szCs w:val="24"/>
        </w:rPr>
        <w:t>A</w:t>
      </w:r>
    </w:p>
    <w:p w14:paraId="292CFA09" w14:textId="77777777" w:rsidR="00137D54" w:rsidRPr="005C115A" w:rsidRDefault="00137D54" w:rsidP="003916A7">
      <w:pPr>
        <w:autoSpaceDE w:val="0"/>
        <w:autoSpaceDN w:val="0"/>
        <w:adjustRightInd w:val="0"/>
        <w:rPr>
          <w:sz w:val="24"/>
          <w:szCs w:val="24"/>
        </w:rPr>
      </w:pPr>
    </w:p>
    <w:p w14:paraId="292CFA0A" w14:textId="753192A0" w:rsidR="003916A7" w:rsidRPr="005C115A" w:rsidRDefault="00D20A9E" w:rsidP="003916A7">
      <w:pPr>
        <w:autoSpaceDE w:val="0"/>
        <w:autoSpaceDN w:val="0"/>
        <w:adjustRightInd w:val="0"/>
        <w:rPr>
          <w:sz w:val="24"/>
          <w:szCs w:val="24"/>
        </w:rPr>
      </w:pPr>
      <w:r>
        <w:rPr>
          <w:sz w:val="24"/>
          <w:szCs w:val="24"/>
        </w:rPr>
        <w:t>T</w:t>
      </w:r>
      <w:r w:rsidR="003916A7" w:rsidRPr="005C115A">
        <w:rPr>
          <w:sz w:val="24"/>
          <w:szCs w:val="24"/>
        </w:rPr>
        <w:t>o ensure accessibility of your documents and facilitate more fluent and efficient</w:t>
      </w:r>
      <w:r w:rsidR="006E725B">
        <w:rPr>
          <w:sz w:val="24"/>
          <w:szCs w:val="24"/>
        </w:rPr>
        <w:t xml:space="preserve"> </w:t>
      </w:r>
      <w:r w:rsidR="003916A7" w:rsidRPr="005C115A">
        <w:rPr>
          <w:sz w:val="24"/>
          <w:szCs w:val="24"/>
        </w:rPr>
        <w:t>communication between you and FDA regarding your submissions, FDA recommends that you take</w:t>
      </w:r>
      <w:r w:rsidR="006E725B">
        <w:rPr>
          <w:sz w:val="24"/>
          <w:szCs w:val="24"/>
        </w:rPr>
        <w:t xml:space="preserve"> </w:t>
      </w:r>
      <w:r w:rsidR="003916A7" w:rsidRPr="005C115A">
        <w:rPr>
          <w:sz w:val="24"/>
          <w:szCs w:val="24"/>
        </w:rPr>
        <w:t>the following steps:</w:t>
      </w:r>
    </w:p>
    <w:p w14:paraId="292CFA0B" w14:textId="77777777" w:rsidR="00137D54" w:rsidRPr="005C115A" w:rsidRDefault="00137D54" w:rsidP="003916A7">
      <w:pPr>
        <w:autoSpaceDE w:val="0"/>
        <w:autoSpaceDN w:val="0"/>
        <w:adjustRightInd w:val="0"/>
        <w:rPr>
          <w:sz w:val="24"/>
          <w:szCs w:val="24"/>
        </w:rPr>
      </w:pPr>
    </w:p>
    <w:p w14:paraId="292CFA0C" w14:textId="77777777" w:rsidR="003916A7" w:rsidRPr="00410B34" w:rsidRDefault="003916A7" w:rsidP="00410B34">
      <w:pPr>
        <w:numPr>
          <w:ilvl w:val="0"/>
          <w:numId w:val="3"/>
        </w:numPr>
        <w:autoSpaceDE w:val="0"/>
        <w:autoSpaceDN w:val="0"/>
        <w:adjustRightInd w:val="0"/>
        <w:rPr>
          <w:sz w:val="24"/>
          <w:szCs w:val="24"/>
        </w:rPr>
      </w:pPr>
      <w:r w:rsidRPr="00410B34">
        <w:rPr>
          <w:sz w:val="24"/>
          <w:szCs w:val="24"/>
        </w:rPr>
        <w:t>Uniquely number all pages of your submission, a process commonly referred to in the</w:t>
      </w:r>
      <w:r w:rsidR="00410B34">
        <w:rPr>
          <w:sz w:val="24"/>
          <w:szCs w:val="24"/>
        </w:rPr>
        <w:t xml:space="preserve"> </w:t>
      </w:r>
      <w:r w:rsidRPr="00410B34">
        <w:rPr>
          <w:sz w:val="24"/>
          <w:szCs w:val="24"/>
        </w:rPr>
        <w:t>litigation context as Bates numbering; and</w:t>
      </w:r>
    </w:p>
    <w:p w14:paraId="292CFA0D" w14:textId="77777777" w:rsidR="003916A7" w:rsidRPr="005C115A" w:rsidRDefault="003916A7" w:rsidP="003916A7">
      <w:pPr>
        <w:numPr>
          <w:ilvl w:val="0"/>
          <w:numId w:val="3"/>
        </w:numPr>
        <w:autoSpaceDE w:val="0"/>
        <w:autoSpaceDN w:val="0"/>
        <w:adjustRightInd w:val="0"/>
        <w:rPr>
          <w:sz w:val="24"/>
          <w:szCs w:val="24"/>
        </w:rPr>
      </w:pPr>
      <w:r w:rsidRPr="005C115A">
        <w:rPr>
          <w:sz w:val="24"/>
          <w:szCs w:val="24"/>
        </w:rPr>
        <w:t>Translate all foreign language documents into English.</w:t>
      </w:r>
    </w:p>
    <w:p w14:paraId="292CFA0E" w14:textId="77777777" w:rsidR="003916A7" w:rsidRPr="00410B34" w:rsidRDefault="003916A7" w:rsidP="00410B34">
      <w:pPr>
        <w:numPr>
          <w:ilvl w:val="0"/>
          <w:numId w:val="3"/>
        </w:numPr>
        <w:autoSpaceDE w:val="0"/>
        <w:autoSpaceDN w:val="0"/>
        <w:adjustRightInd w:val="0"/>
        <w:rPr>
          <w:sz w:val="24"/>
          <w:szCs w:val="24"/>
        </w:rPr>
      </w:pPr>
      <w:r w:rsidRPr="00410B34">
        <w:rPr>
          <w:sz w:val="24"/>
          <w:szCs w:val="24"/>
        </w:rPr>
        <w:t>Create and submit a glossary or explanation of any abbreviations, jargon, or internal names</w:t>
      </w:r>
      <w:r w:rsidR="00410B34">
        <w:rPr>
          <w:sz w:val="24"/>
          <w:szCs w:val="24"/>
        </w:rPr>
        <w:t xml:space="preserve"> </w:t>
      </w:r>
      <w:r w:rsidRPr="00410B34">
        <w:rPr>
          <w:sz w:val="24"/>
          <w:szCs w:val="24"/>
        </w:rPr>
        <w:t>(e.g., code names).</w:t>
      </w:r>
    </w:p>
    <w:p w14:paraId="292CFA0F" w14:textId="77777777" w:rsidR="00137D54" w:rsidRPr="005C115A" w:rsidRDefault="00137D54" w:rsidP="003916A7">
      <w:pPr>
        <w:autoSpaceDE w:val="0"/>
        <w:autoSpaceDN w:val="0"/>
        <w:adjustRightInd w:val="0"/>
        <w:rPr>
          <w:sz w:val="24"/>
          <w:szCs w:val="24"/>
        </w:rPr>
      </w:pPr>
    </w:p>
    <w:p w14:paraId="292CFA10" w14:textId="09D2EF33" w:rsidR="003916A7" w:rsidRPr="005C115A" w:rsidRDefault="00D20A9E" w:rsidP="003916A7">
      <w:pPr>
        <w:autoSpaceDE w:val="0"/>
        <w:autoSpaceDN w:val="0"/>
        <w:adjustRightInd w:val="0"/>
        <w:rPr>
          <w:sz w:val="24"/>
          <w:szCs w:val="24"/>
        </w:rPr>
      </w:pPr>
      <w:r>
        <w:rPr>
          <w:sz w:val="24"/>
          <w:szCs w:val="24"/>
        </w:rPr>
        <w:t>T</w:t>
      </w:r>
      <w:r w:rsidR="003916A7" w:rsidRPr="005C115A">
        <w:rPr>
          <w:sz w:val="24"/>
          <w:szCs w:val="24"/>
        </w:rPr>
        <w:t>o provide context and background for each document, FDA recommends</w:t>
      </w:r>
      <w:r w:rsidR="00324E3A">
        <w:rPr>
          <w:sz w:val="24"/>
          <w:szCs w:val="24"/>
        </w:rPr>
        <w:t xml:space="preserve"> inclusion of a</w:t>
      </w:r>
      <w:r w:rsidR="00324E3A" w:rsidRPr="00324E3A">
        <w:rPr>
          <w:sz w:val="24"/>
          <w:szCs w:val="24"/>
        </w:rPr>
        <w:t xml:space="preserve"> </w:t>
      </w:r>
      <w:r w:rsidR="00324E3A">
        <w:rPr>
          <w:sz w:val="24"/>
          <w:szCs w:val="24"/>
        </w:rPr>
        <w:t>load file</w:t>
      </w:r>
      <w:r w:rsidR="00324E3A" w:rsidRPr="005C115A">
        <w:rPr>
          <w:sz w:val="24"/>
          <w:szCs w:val="24"/>
        </w:rPr>
        <w:t xml:space="preserve"> containing </w:t>
      </w:r>
      <w:r w:rsidR="003916A7" w:rsidRPr="005C115A">
        <w:rPr>
          <w:sz w:val="24"/>
          <w:szCs w:val="24"/>
        </w:rPr>
        <w:t>the</w:t>
      </w:r>
      <w:r w:rsidR="00410B34">
        <w:rPr>
          <w:sz w:val="24"/>
          <w:szCs w:val="24"/>
        </w:rPr>
        <w:t xml:space="preserve"> </w:t>
      </w:r>
      <w:r w:rsidR="003916A7" w:rsidRPr="005C115A">
        <w:rPr>
          <w:sz w:val="24"/>
          <w:szCs w:val="24"/>
        </w:rPr>
        <w:t xml:space="preserve">following metadata </w:t>
      </w:r>
      <w:r w:rsidR="00324E3A">
        <w:rPr>
          <w:sz w:val="24"/>
          <w:szCs w:val="24"/>
        </w:rPr>
        <w:t>for</w:t>
      </w:r>
      <w:r w:rsidR="00324E3A" w:rsidRPr="005C115A">
        <w:rPr>
          <w:sz w:val="24"/>
          <w:szCs w:val="24"/>
        </w:rPr>
        <w:t xml:space="preserve"> </w:t>
      </w:r>
      <w:r w:rsidR="003916A7" w:rsidRPr="005C115A">
        <w:rPr>
          <w:sz w:val="24"/>
          <w:szCs w:val="24"/>
        </w:rPr>
        <w:t>each document:</w:t>
      </w:r>
    </w:p>
    <w:p w14:paraId="292CFA11" w14:textId="77777777" w:rsidR="00137D54" w:rsidRPr="005C115A" w:rsidRDefault="00137D54" w:rsidP="003916A7">
      <w:pPr>
        <w:autoSpaceDE w:val="0"/>
        <w:autoSpaceDN w:val="0"/>
        <w:adjustRightInd w:val="0"/>
        <w:rPr>
          <w:sz w:val="24"/>
          <w:szCs w:val="24"/>
        </w:rPr>
      </w:pPr>
    </w:p>
    <w:p w14:paraId="292CFA12" w14:textId="77777777" w:rsidR="003916A7" w:rsidRPr="005C115A" w:rsidRDefault="003916A7" w:rsidP="003916A7">
      <w:pPr>
        <w:numPr>
          <w:ilvl w:val="0"/>
          <w:numId w:val="3"/>
        </w:numPr>
        <w:autoSpaceDE w:val="0"/>
        <w:autoSpaceDN w:val="0"/>
        <w:adjustRightInd w:val="0"/>
        <w:rPr>
          <w:sz w:val="24"/>
          <w:szCs w:val="24"/>
        </w:rPr>
      </w:pPr>
      <w:r w:rsidRPr="005C115A">
        <w:rPr>
          <w:sz w:val="24"/>
          <w:szCs w:val="24"/>
        </w:rPr>
        <w:t>Manufacturer filing the document;</w:t>
      </w:r>
    </w:p>
    <w:p w14:paraId="292CFA13" w14:textId="77777777" w:rsidR="003916A7" w:rsidRPr="005C115A" w:rsidRDefault="003916A7" w:rsidP="003916A7">
      <w:pPr>
        <w:numPr>
          <w:ilvl w:val="0"/>
          <w:numId w:val="3"/>
        </w:numPr>
        <w:autoSpaceDE w:val="0"/>
        <w:autoSpaceDN w:val="0"/>
        <w:adjustRightInd w:val="0"/>
        <w:rPr>
          <w:sz w:val="24"/>
          <w:szCs w:val="24"/>
        </w:rPr>
      </w:pPr>
      <w:r w:rsidRPr="005C115A">
        <w:rPr>
          <w:sz w:val="24"/>
          <w:szCs w:val="24"/>
        </w:rPr>
        <w:t>Document date;</w:t>
      </w:r>
    </w:p>
    <w:p w14:paraId="28FF3C4B" w14:textId="77777777" w:rsidR="00F74409" w:rsidRDefault="003916A7" w:rsidP="003916A7">
      <w:pPr>
        <w:numPr>
          <w:ilvl w:val="0"/>
          <w:numId w:val="3"/>
        </w:numPr>
        <w:autoSpaceDE w:val="0"/>
        <w:autoSpaceDN w:val="0"/>
        <w:adjustRightInd w:val="0"/>
        <w:rPr>
          <w:sz w:val="24"/>
          <w:szCs w:val="24"/>
        </w:rPr>
      </w:pPr>
      <w:r w:rsidRPr="005C115A">
        <w:rPr>
          <w:sz w:val="24"/>
          <w:szCs w:val="24"/>
        </w:rPr>
        <w:t>Document author(s);</w:t>
      </w:r>
    </w:p>
    <w:p w14:paraId="292CFA15" w14:textId="62B8D153" w:rsidR="003916A7" w:rsidRPr="005C115A" w:rsidRDefault="003916A7" w:rsidP="003916A7">
      <w:pPr>
        <w:numPr>
          <w:ilvl w:val="0"/>
          <w:numId w:val="3"/>
        </w:numPr>
        <w:autoSpaceDE w:val="0"/>
        <w:autoSpaceDN w:val="0"/>
        <w:adjustRightInd w:val="0"/>
        <w:rPr>
          <w:sz w:val="24"/>
          <w:szCs w:val="24"/>
        </w:rPr>
      </w:pPr>
      <w:r w:rsidRPr="005C115A">
        <w:rPr>
          <w:sz w:val="24"/>
          <w:szCs w:val="24"/>
        </w:rPr>
        <w:t>Document recipient(s);</w:t>
      </w:r>
    </w:p>
    <w:p w14:paraId="292CFA16" w14:textId="77777777" w:rsidR="003916A7" w:rsidRPr="005C115A" w:rsidRDefault="003916A7" w:rsidP="003916A7">
      <w:pPr>
        <w:numPr>
          <w:ilvl w:val="0"/>
          <w:numId w:val="3"/>
        </w:numPr>
        <w:autoSpaceDE w:val="0"/>
        <w:autoSpaceDN w:val="0"/>
        <w:adjustRightInd w:val="0"/>
        <w:rPr>
          <w:sz w:val="24"/>
          <w:szCs w:val="24"/>
        </w:rPr>
      </w:pPr>
      <w:r w:rsidRPr="005C115A">
        <w:rPr>
          <w:sz w:val="24"/>
          <w:szCs w:val="24"/>
        </w:rPr>
        <w:t>Document custodian;</w:t>
      </w:r>
    </w:p>
    <w:p w14:paraId="292CFA17" w14:textId="77777777" w:rsidR="003916A7" w:rsidRPr="005C115A" w:rsidRDefault="003916A7" w:rsidP="003916A7">
      <w:pPr>
        <w:numPr>
          <w:ilvl w:val="0"/>
          <w:numId w:val="3"/>
        </w:numPr>
        <w:autoSpaceDE w:val="0"/>
        <w:autoSpaceDN w:val="0"/>
        <w:adjustRightInd w:val="0"/>
        <w:rPr>
          <w:sz w:val="24"/>
          <w:szCs w:val="24"/>
        </w:rPr>
      </w:pPr>
      <w:r w:rsidRPr="005C115A">
        <w:rPr>
          <w:sz w:val="24"/>
          <w:szCs w:val="24"/>
        </w:rPr>
        <w:t>Document title or identification number;</w:t>
      </w:r>
    </w:p>
    <w:p w14:paraId="292CFA18" w14:textId="77777777" w:rsidR="003916A7" w:rsidRPr="005C115A" w:rsidRDefault="003916A7" w:rsidP="003916A7">
      <w:pPr>
        <w:numPr>
          <w:ilvl w:val="0"/>
          <w:numId w:val="3"/>
        </w:numPr>
        <w:autoSpaceDE w:val="0"/>
        <w:autoSpaceDN w:val="0"/>
        <w:adjustRightInd w:val="0"/>
        <w:rPr>
          <w:sz w:val="24"/>
          <w:szCs w:val="24"/>
        </w:rPr>
      </w:pPr>
      <w:r w:rsidRPr="005C115A">
        <w:rPr>
          <w:sz w:val="24"/>
          <w:szCs w:val="24"/>
        </w:rPr>
        <w:lastRenderedPageBreak/>
        <w:t>Beginning and ending Bates numbers;</w:t>
      </w:r>
    </w:p>
    <w:p w14:paraId="292CFA19" w14:textId="77777777" w:rsidR="003916A7" w:rsidRPr="005C115A" w:rsidRDefault="003916A7" w:rsidP="003916A7">
      <w:pPr>
        <w:numPr>
          <w:ilvl w:val="0"/>
          <w:numId w:val="3"/>
        </w:numPr>
        <w:autoSpaceDE w:val="0"/>
        <w:autoSpaceDN w:val="0"/>
        <w:adjustRightInd w:val="0"/>
        <w:rPr>
          <w:sz w:val="24"/>
          <w:szCs w:val="24"/>
        </w:rPr>
      </w:pPr>
      <w:r w:rsidRPr="005C115A">
        <w:rPr>
          <w:sz w:val="24"/>
          <w:szCs w:val="24"/>
        </w:rPr>
        <w:t>Bates number ranges for other documents physically or digitally attached to the document;</w:t>
      </w:r>
    </w:p>
    <w:p w14:paraId="292CFA1A" w14:textId="77777777" w:rsidR="003916A7" w:rsidRDefault="003916A7" w:rsidP="003916A7">
      <w:pPr>
        <w:numPr>
          <w:ilvl w:val="0"/>
          <w:numId w:val="3"/>
        </w:numPr>
        <w:autoSpaceDE w:val="0"/>
        <w:autoSpaceDN w:val="0"/>
        <w:adjustRightInd w:val="0"/>
        <w:rPr>
          <w:sz w:val="24"/>
          <w:szCs w:val="24"/>
        </w:rPr>
      </w:pPr>
      <w:r w:rsidRPr="005C115A">
        <w:rPr>
          <w:sz w:val="24"/>
          <w:szCs w:val="24"/>
        </w:rPr>
        <w:t>OCR text (for scanned paper documents);</w:t>
      </w:r>
    </w:p>
    <w:p w14:paraId="292CFA1B" w14:textId="77777777" w:rsidR="003F15A0" w:rsidRDefault="009542C5" w:rsidP="00324E3A">
      <w:pPr>
        <w:numPr>
          <w:ilvl w:val="0"/>
          <w:numId w:val="3"/>
        </w:numPr>
        <w:autoSpaceDE w:val="0"/>
        <w:autoSpaceDN w:val="0"/>
        <w:adjustRightInd w:val="0"/>
        <w:rPr>
          <w:sz w:val="24"/>
          <w:szCs w:val="24"/>
        </w:rPr>
      </w:pPr>
      <w:r w:rsidRPr="00324E3A">
        <w:rPr>
          <w:sz w:val="24"/>
          <w:szCs w:val="24"/>
        </w:rPr>
        <w:t>Identify each document as one of the following document types: Email, Briefing slides, Publication, Memo, Report, Meeting minutes, Proposal, Study design, Other</w:t>
      </w:r>
      <w:r w:rsidR="00DC4C46">
        <w:rPr>
          <w:sz w:val="24"/>
          <w:szCs w:val="24"/>
        </w:rPr>
        <w:t xml:space="preserve"> </w:t>
      </w:r>
    </w:p>
    <w:p w14:paraId="292CFA1C" w14:textId="7C2F40BB" w:rsidR="009542C5" w:rsidRPr="003B09E5" w:rsidRDefault="003916A7" w:rsidP="00324E3A">
      <w:pPr>
        <w:numPr>
          <w:ilvl w:val="0"/>
          <w:numId w:val="3"/>
        </w:numPr>
        <w:autoSpaceDE w:val="0"/>
        <w:autoSpaceDN w:val="0"/>
        <w:adjustRightInd w:val="0"/>
        <w:rPr>
          <w:sz w:val="24"/>
          <w:szCs w:val="24"/>
        </w:rPr>
      </w:pPr>
      <w:r w:rsidRPr="00324E3A">
        <w:rPr>
          <w:sz w:val="24"/>
          <w:szCs w:val="24"/>
        </w:rPr>
        <w:t xml:space="preserve">Topic(s) (i.e., the topic or topics listed in </w:t>
      </w:r>
      <w:r w:rsidR="00E225CC">
        <w:rPr>
          <w:sz w:val="24"/>
          <w:szCs w:val="24"/>
        </w:rPr>
        <w:t>s</w:t>
      </w:r>
      <w:r w:rsidRPr="00324E3A">
        <w:rPr>
          <w:sz w:val="24"/>
          <w:szCs w:val="24"/>
        </w:rPr>
        <w:t>ection I.A.1 of the attached letter to which the</w:t>
      </w:r>
      <w:r w:rsidR="00410B34" w:rsidRPr="00324E3A">
        <w:rPr>
          <w:sz w:val="24"/>
          <w:szCs w:val="24"/>
        </w:rPr>
        <w:t xml:space="preserve"> </w:t>
      </w:r>
      <w:r w:rsidRPr="003B09E5">
        <w:rPr>
          <w:sz w:val="24"/>
          <w:szCs w:val="24"/>
        </w:rPr>
        <w:t>document relates);</w:t>
      </w:r>
    </w:p>
    <w:p w14:paraId="292CFA1E" w14:textId="7B912301" w:rsidR="003916A7" w:rsidRDefault="003916A7" w:rsidP="00CB07DB">
      <w:pPr>
        <w:numPr>
          <w:ilvl w:val="0"/>
          <w:numId w:val="3"/>
        </w:numPr>
        <w:autoSpaceDE w:val="0"/>
        <w:autoSpaceDN w:val="0"/>
        <w:adjustRightInd w:val="0"/>
        <w:rPr>
          <w:sz w:val="24"/>
          <w:szCs w:val="24"/>
        </w:rPr>
      </w:pPr>
      <w:r w:rsidRPr="00410B34">
        <w:rPr>
          <w:sz w:val="24"/>
          <w:szCs w:val="24"/>
        </w:rPr>
        <w:t>Product name(s) (e.g., brand or sub-brand, or a unique, consistent identifying name for any</w:t>
      </w:r>
      <w:r w:rsidR="00410B34">
        <w:rPr>
          <w:sz w:val="24"/>
          <w:szCs w:val="24"/>
        </w:rPr>
        <w:t xml:space="preserve"> </w:t>
      </w:r>
      <w:r w:rsidRPr="00410B34">
        <w:rPr>
          <w:sz w:val="24"/>
          <w:szCs w:val="24"/>
        </w:rPr>
        <w:t>tobacco product in research or development)</w:t>
      </w:r>
      <w:r w:rsidR="00006016">
        <w:rPr>
          <w:sz w:val="24"/>
          <w:szCs w:val="24"/>
        </w:rPr>
        <w:t xml:space="preserve">; </w:t>
      </w:r>
    </w:p>
    <w:p w14:paraId="292CFA22" w14:textId="01D08C87" w:rsidR="00D73C37" w:rsidRDefault="000146B4" w:rsidP="00492D7A">
      <w:pPr>
        <w:numPr>
          <w:ilvl w:val="0"/>
          <w:numId w:val="3"/>
        </w:numPr>
        <w:autoSpaceDE w:val="0"/>
        <w:autoSpaceDN w:val="0"/>
        <w:adjustRightInd w:val="0"/>
        <w:rPr>
          <w:sz w:val="24"/>
          <w:szCs w:val="24"/>
        </w:rPr>
      </w:pPr>
      <w:r w:rsidRPr="000C4C01">
        <w:rPr>
          <w:sz w:val="24"/>
          <w:szCs w:val="24"/>
        </w:rPr>
        <w:t xml:space="preserve">Product identification number; </w:t>
      </w:r>
      <w:r w:rsidR="00710589" w:rsidRPr="00710589">
        <w:rPr>
          <w:sz w:val="24"/>
          <w:szCs w:val="24"/>
        </w:rPr>
        <w:t>Identify the presence of each document in the University of California San Francisco Legacy Tobacco Documents Library (LTDL) as one of the following: present</w:t>
      </w:r>
      <w:r w:rsidR="005903DE">
        <w:rPr>
          <w:sz w:val="24"/>
          <w:szCs w:val="24"/>
        </w:rPr>
        <w:t xml:space="preserve"> </w:t>
      </w:r>
      <w:r w:rsidR="005903DE" w:rsidRPr="00974CC1">
        <w:rPr>
          <w:sz w:val="24"/>
        </w:rPr>
        <w:t xml:space="preserve">with the </w:t>
      </w:r>
      <w:r w:rsidR="005903DE" w:rsidRPr="00974CC1">
        <w:rPr>
          <w:sz w:val="24"/>
          <w:szCs w:val="24"/>
        </w:rPr>
        <w:t>Bates number (begin Bates number to end Bates number)</w:t>
      </w:r>
      <w:r w:rsidR="00710589" w:rsidRPr="00710589">
        <w:rPr>
          <w:sz w:val="24"/>
          <w:szCs w:val="24"/>
        </w:rPr>
        <w:t>, not present, or unknown</w:t>
      </w:r>
      <w:r>
        <w:rPr>
          <w:sz w:val="24"/>
          <w:szCs w:val="24"/>
        </w:rPr>
        <w:t>; and if applicable</w:t>
      </w:r>
    </w:p>
    <w:p w14:paraId="446B222A" w14:textId="77777777" w:rsidR="000146B4" w:rsidRDefault="000146B4" w:rsidP="000146B4">
      <w:pPr>
        <w:numPr>
          <w:ilvl w:val="0"/>
          <w:numId w:val="3"/>
        </w:numPr>
        <w:autoSpaceDE w:val="0"/>
        <w:autoSpaceDN w:val="0"/>
        <w:adjustRightInd w:val="0"/>
        <w:rPr>
          <w:sz w:val="24"/>
          <w:szCs w:val="24"/>
        </w:rPr>
      </w:pPr>
      <w:r>
        <w:rPr>
          <w:sz w:val="24"/>
          <w:szCs w:val="24"/>
        </w:rPr>
        <w:t>For information previously provided to FDA:</w:t>
      </w:r>
    </w:p>
    <w:p w14:paraId="5D0A7BA6" w14:textId="77777777" w:rsidR="000146B4" w:rsidRPr="00CE6237" w:rsidRDefault="000146B4" w:rsidP="000146B4">
      <w:pPr>
        <w:numPr>
          <w:ilvl w:val="1"/>
          <w:numId w:val="3"/>
        </w:numPr>
        <w:autoSpaceDE w:val="0"/>
        <w:autoSpaceDN w:val="0"/>
        <w:adjustRightInd w:val="0"/>
        <w:rPr>
          <w:sz w:val="24"/>
          <w:szCs w:val="24"/>
        </w:rPr>
      </w:pPr>
      <w:r>
        <w:rPr>
          <w:sz w:val="24"/>
          <w:szCs w:val="24"/>
        </w:rPr>
        <w:t>D</w:t>
      </w:r>
      <w:r w:rsidRPr="005C115A">
        <w:rPr>
          <w:sz w:val="24"/>
          <w:szCs w:val="24"/>
        </w:rPr>
        <w:t xml:space="preserve">ate of </w:t>
      </w:r>
      <w:r>
        <w:rPr>
          <w:sz w:val="24"/>
          <w:szCs w:val="24"/>
        </w:rPr>
        <w:t>previous FDA submission;</w:t>
      </w:r>
    </w:p>
    <w:p w14:paraId="763679B3" w14:textId="77777777" w:rsidR="000146B4" w:rsidRDefault="000146B4" w:rsidP="000146B4">
      <w:pPr>
        <w:numPr>
          <w:ilvl w:val="1"/>
          <w:numId w:val="3"/>
        </w:numPr>
        <w:autoSpaceDE w:val="0"/>
        <w:autoSpaceDN w:val="0"/>
        <w:adjustRightInd w:val="0"/>
        <w:rPr>
          <w:sz w:val="24"/>
          <w:szCs w:val="24"/>
        </w:rPr>
      </w:pPr>
      <w:r>
        <w:rPr>
          <w:sz w:val="24"/>
          <w:szCs w:val="24"/>
        </w:rPr>
        <w:t>Regulatory s</w:t>
      </w:r>
      <w:r w:rsidRPr="005C115A">
        <w:rPr>
          <w:sz w:val="24"/>
          <w:szCs w:val="24"/>
        </w:rPr>
        <w:t>ection under wh</w:t>
      </w:r>
      <w:r>
        <w:rPr>
          <w:sz w:val="24"/>
          <w:szCs w:val="24"/>
        </w:rPr>
        <w:t>ich the document was submitted;</w:t>
      </w:r>
    </w:p>
    <w:p w14:paraId="22E7C589" w14:textId="77777777" w:rsidR="000146B4" w:rsidRDefault="000146B4" w:rsidP="000146B4">
      <w:pPr>
        <w:numPr>
          <w:ilvl w:val="1"/>
          <w:numId w:val="3"/>
        </w:numPr>
        <w:autoSpaceDE w:val="0"/>
        <w:autoSpaceDN w:val="0"/>
        <w:adjustRightInd w:val="0"/>
        <w:rPr>
          <w:sz w:val="24"/>
          <w:szCs w:val="24"/>
        </w:rPr>
      </w:pPr>
      <w:r>
        <w:rPr>
          <w:sz w:val="24"/>
          <w:szCs w:val="24"/>
        </w:rPr>
        <w:t>File name;</w:t>
      </w:r>
    </w:p>
    <w:p w14:paraId="3091D5D6" w14:textId="77777777" w:rsidR="000146B4" w:rsidRDefault="000146B4" w:rsidP="000146B4">
      <w:pPr>
        <w:numPr>
          <w:ilvl w:val="1"/>
          <w:numId w:val="3"/>
        </w:numPr>
        <w:autoSpaceDE w:val="0"/>
        <w:autoSpaceDN w:val="0"/>
        <w:adjustRightInd w:val="0"/>
        <w:rPr>
          <w:sz w:val="24"/>
          <w:szCs w:val="24"/>
        </w:rPr>
      </w:pPr>
      <w:r>
        <w:rPr>
          <w:sz w:val="24"/>
          <w:szCs w:val="24"/>
        </w:rPr>
        <w:t>File extension;</w:t>
      </w:r>
    </w:p>
    <w:p w14:paraId="65C54E01" w14:textId="77777777" w:rsidR="000146B4" w:rsidRDefault="000146B4" w:rsidP="000146B4">
      <w:pPr>
        <w:numPr>
          <w:ilvl w:val="1"/>
          <w:numId w:val="3"/>
        </w:numPr>
        <w:autoSpaceDE w:val="0"/>
        <w:autoSpaceDN w:val="0"/>
        <w:adjustRightInd w:val="0"/>
        <w:rPr>
          <w:sz w:val="24"/>
          <w:szCs w:val="24"/>
        </w:rPr>
      </w:pPr>
      <w:r>
        <w:rPr>
          <w:sz w:val="24"/>
          <w:szCs w:val="24"/>
        </w:rPr>
        <w:t>Bates number (begin Bates number to end Bates number);</w:t>
      </w:r>
    </w:p>
    <w:p w14:paraId="5D4E5F58" w14:textId="447F1FE9" w:rsidR="000146B4" w:rsidRDefault="000146B4" w:rsidP="000146B4">
      <w:pPr>
        <w:numPr>
          <w:ilvl w:val="1"/>
          <w:numId w:val="3"/>
        </w:numPr>
        <w:autoSpaceDE w:val="0"/>
        <w:autoSpaceDN w:val="0"/>
        <w:adjustRightInd w:val="0"/>
        <w:rPr>
          <w:sz w:val="24"/>
          <w:szCs w:val="24"/>
        </w:rPr>
      </w:pPr>
      <w:r>
        <w:rPr>
          <w:sz w:val="24"/>
          <w:szCs w:val="24"/>
        </w:rPr>
        <w:t>Relevant page numbers.</w:t>
      </w:r>
    </w:p>
    <w:p w14:paraId="292CFA23" w14:textId="77777777" w:rsidR="00474B98" w:rsidRDefault="00474B98" w:rsidP="00104317">
      <w:pPr>
        <w:autoSpaceDE w:val="0"/>
        <w:autoSpaceDN w:val="0"/>
        <w:adjustRightInd w:val="0"/>
        <w:ind w:left="720"/>
        <w:rPr>
          <w:sz w:val="24"/>
          <w:szCs w:val="24"/>
        </w:rPr>
      </w:pPr>
    </w:p>
    <w:p w14:paraId="292CFA24" w14:textId="77777777" w:rsidR="003916A7" w:rsidRPr="005C115A" w:rsidRDefault="003916A7" w:rsidP="003916A7">
      <w:pPr>
        <w:autoSpaceDE w:val="0"/>
        <w:autoSpaceDN w:val="0"/>
        <w:adjustRightInd w:val="0"/>
        <w:rPr>
          <w:sz w:val="24"/>
          <w:szCs w:val="24"/>
        </w:rPr>
      </w:pPr>
      <w:r w:rsidRPr="005C115A">
        <w:rPr>
          <w:sz w:val="24"/>
          <w:szCs w:val="24"/>
        </w:rPr>
        <w:t>FDA requests that load files containing metadata be submitted in a comma delimited ASCII format</w:t>
      </w:r>
      <w:r w:rsidR="00410B34">
        <w:rPr>
          <w:sz w:val="24"/>
          <w:szCs w:val="24"/>
        </w:rPr>
        <w:t xml:space="preserve"> </w:t>
      </w:r>
      <w:r w:rsidRPr="005C115A">
        <w:rPr>
          <w:sz w:val="24"/>
          <w:szCs w:val="24"/>
        </w:rPr>
        <w:t>and be organized so that data fields will appear in the same order as they appear here, i.e.,</w:t>
      </w:r>
      <w:r w:rsidR="00410B34">
        <w:rPr>
          <w:sz w:val="24"/>
          <w:szCs w:val="24"/>
        </w:rPr>
        <w:t xml:space="preserve"> </w:t>
      </w:r>
      <w:r w:rsidR="00C504D9">
        <w:rPr>
          <w:sz w:val="24"/>
          <w:szCs w:val="24"/>
        </w:rPr>
        <w:t>“</w:t>
      </w:r>
      <w:r w:rsidRPr="005C115A">
        <w:rPr>
          <w:sz w:val="24"/>
          <w:szCs w:val="24"/>
        </w:rPr>
        <w:t>M</w:t>
      </w:r>
      <w:r w:rsidR="00C504D9">
        <w:rPr>
          <w:sz w:val="24"/>
          <w:szCs w:val="24"/>
        </w:rPr>
        <w:t>anufacturer filing the document”</w:t>
      </w:r>
      <w:r w:rsidRPr="005C115A">
        <w:rPr>
          <w:sz w:val="24"/>
          <w:szCs w:val="24"/>
        </w:rPr>
        <w:t xml:space="preserve"> should be the first field, and </w:t>
      </w:r>
      <w:r w:rsidR="00710589">
        <w:rPr>
          <w:sz w:val="24"/>
          <w:szCs w:val="24"/>
        </w:rPr>
        <w:t>“Identification of document presence in</w:t>
      </w:r>
      <w:r w:rsidR="00514BD7">
        <w:rPr>
          <w:sz w:val="24"/>
          <w:szCs w:val="24"/>
        </w:rPr>
        <w:t xml:space="preserve"> </w:t>
      </w:r>
      <w:r w:rsidR="0027398A">
        <w:rPr>
          <w:sz w:val="24"/>
          <w:szCs w:val="24"/>
        </w:rPr>
        <w:t>LTDL</w:t>
      </w:r>
      <w:r w:rsidR="00006016">
        <w:rPr>
          <w:sz w:val="24"/>
          <w:szCs w:val="24"/>
        </w:rPr>
        <w:t>”</w:t>
      </w:r>
      <w:r w:rsidRPr="005C115A">
        <w:rPr>
          <w:sz w:val="24"/>
          <w:szCs w:val="24"/>
        </w:rPr>
        <w:t xml:space="preserve"> should be the</w:t>
      </w:r>
      <w:r w:rsidR="00410B34">
        <w:rPr>
          <w:sz w:val="24"/>
          <w:szCs w:val="24"/>
        </w:rPr>
        <w:t xml:space="preserve"> </w:t>
      </w:r>
      <w:r w:rsidRPr="005C115A">
        <w:rPr>
          <w:sz w:val="24"/>
          <w:szCs w:val="24"/>
        </w:rPr>
        <w:t xml:space="preserve">last field. </w:t>
      </w:r>
      <w:r w:rsidR="00F7501E">
        <w:rPr>
          <w:sz w:val="24"/>
          <w:szCs w:val="24"/>
        </w:rPr>
        <w:t xml:space="preserve"> </w:t>
      </w:r>
      <w:r w:rsidRPr="005C115A">
        <w:rPr>
          <w:sz w:val="24"/>
          <w:szCs w:val="24"/>
        </w:rPr>
        <w:t>Metadata load file delimiters should be as follows:</w:t>
      </w:r>
    </w:p>
    <w:p w14:paraId="292CFA25" w14:textId="77777777" w:rsidR="00137D54" w:rsidRPr="005C115A" w:rsidRDefault="00514BD7" w:rsidP="00544976">
      <w:pPr>
        <w:tabs>
          <w:tab w:val="left" w:pos="8010"/>
        </w:tabs>
        <w:autoSpaceDE w:val="0"/>
        <w:autoSpaceDN w:val="0"/>
        <w:adjustRightInd w:val="0"/>
        <w:rPr>
          <w:b/>
          <w:bCs/>
          <w:sz w:val="24"/>
          <w:szCs w:val="24"/>
        </w:rPr>
      </w:pPr>
      <w:r>
        <w:rPr>
          <w:b/>
          <w:bCs/>
          <w:sz w:val="24"/>
          <w:szCs w:val="24"/>
        </w:rPr>
        <w:tab/>
      </w:r>
    </w:p>
    <w:p w14:paraId="292CFA26" w14:textId="77777777" w:rsidR="003916A7" w:rsidRPr="00C31126" w:rsidRDefault="003916A7" w:rsidP="00C31126">
      <w:pPr>
        <w:autoSpaceDE w:val="0"/>
        <w:autoSpaceDN w:val="0"/>
        <w:adjustRightInd w:val="0"/>
        <w:rPr>
          <w:b/>
          <w:bCs/>
          <w:sz w:val="24"/>
          <w:szCs w:val="24"/>
        </w:rPr>
      </w:pPr>
      <w:r w:rsidRPr="00C31126">
        <w:rPr>
          <w:b/>
          <w:bCs/>
          <w:sz w:val="24"/>
          <w:szCs w:val="24"/>
        </w:rPr>
        <w:t>Metadata Load File Delimiters</w:t>
      </w:r>
    </w:p>
    <w:p w14:paraId="292CFA27" w14:textId="77777777" w:rsidR="00137D54" w:rsidRPr="005C115A" w:rsidRDefault="00137D54" w:rsidP="003916A7">
      <w:pPr>
        <w:autoSpaceDE w:val="0"/>
        <w:autoSpaceDN w:val="0"/>
        <w:adjustRightInd w:val="0"/>
        <w:rPr>
          <w:sz w:val="24"/>
          <w:szCs w:val="24"/>
        </w:rPr>
      </w:pPr>
    </w:p>
    <w:p w14:paraId="292CFA28" w14:textId="77777777" w:rsidR="003916A7" w:rsidRPr="005C115A" w:rsidRDefault="003916A7" w:rsidP="003916A7">
      <w:pPr>
        <w:autoSpaceDE w:val="0"/>
        <w:autoSpaceDN w:val="0"/>
        <w:adjustRightInd w:val="0"/>
        <w:rPr>
          <w:sz w:val="24"/>
          <w:szCs w:val="24"/>
        </w:rPr>
      </w:pPr>
      <w:r w:rsidRPr="005C115A">
        <w:rPr>
          <w:sz w:val="24"/>
          <w:szCs w:val="24"/>
        </w:rPr>
        <w:t>Field separator:</w:t>
      </w:r>
      <w:r w:rsidR="00137D54" w:rsidRPr="005C115A">
        <w:rPr>
          <w:sz w:val="24"/>
          <w:szCs w:val="24"/>
        </w:rPr>
        <w:tab/>
      </w:r>
      <w:r w:rsidR="00137D54" w:rsidRPr="005C115A">
        <w:rPr>
          <w:sz w:val="24"/>
          <w:szCs w:val="24"/>
        </w:rPr>
        <w:tab/>
      </w:r>
      <w:r w:rsidR="00137D54" w:rsidRPr="005C115A">
        <w:rPr>
          <w:b/>
          <w:bCs/>
          <w:sz w:val="24"/>
          <w:szCs w:val="24"/>
        </w:rPr>
        <w:t>Vertical Pipe (ASCII 124)</w:t>
      </w:r>
    </w:p>
    <w:p w14:paraId="292CFA29" w14:textId="77777777" w:rsidR="003916A7" w:rsidRPr="005C115A" w:rsidRDefault="003916A7" w:rsidP="003916A7">
      <w:pPr>
        <w:autoSpaceDE w:val="0"/>
        <w:autoSpaceDN w:val="0"/>
        <w:adjustRightInd w:val="0"/>
        <w:rPr>
          <w:b/>
          <w:bCs/>
          <w:sz w:val="24"/>
          <w:szCs w:val="24"/>
        </w:rPr>
      </w:pPr>
      <w:r w:rsidRPr="005C115A">
        <w:rPr>
          <w:sz w:val="24"/>
          <w:szCs w:val="24"/>
        </w:rPr>
        <w:t>Field encapsulate:</w:t>
      </w:r>
      <w:r w:rsidR="00137D54" w:rsidRPr="005C115A">
        <w:rPr>
          <w:sz w:val="24"/>
          <w:szCs w:val="24"/>
        </w:rPr>
        <w:tab/>
      </w:r>
      <w:r w:rsidR="00137D54" w:rsidRPr="005C115A">
        <w:rPr>
          <w:sz w:val="24"/>
          <w:szCs w:val="24"/>
        </w:rPr>
        <w:tab/>
      </w:r>
      <w:r w:rsidR="00137D54" w:rsidRPr="005C115A">
        <w:rPr>
          <w:b/>
          <w:bCs/>
          <w:sz w:val="24"/>
          <w:szCs w:val="24"/>
        </w:rPr>
        <w:t>Carat (ASCII 094)</w:t>
      </w:r>
    </w:p>
    <w:p w14:paraId="292CFA2A" w14:textId="77777777" w:rsidR="003916A7" w:rsidRPr="005C115A" w:rsidRDefault="003916A7" w:rsidP="003916A7">
      <w:pPr>
        <w:autoSpaceDE w:val="0"/>
        <w:autoSpaceDN w:val="0"/>
        <w:adjustRightInd w:val="0"/>
        <w:rPr>
          <w:b/>
          <w:bCs/>
          <w:sz w:val="24"/>
          <w:szCs w:val="24"/>
        </w:rPr>
      </w:pPr>
      <w:r w:rsidRPr="005C115A">
        <w:rPr>
          <w:sz w:val="24"/>
          <w:szCs w:val="24"/>
        </w:rPr>
        <w:t>Return value in data:</w:t>
      </w:r>
      <w:r w:rsidR="00137D54" w:rsidRPr="005C115A">
        <w:rPr>
          <w:sz w:val="24"/>
          <w:szCs w:val="24"/>
        </w:rPr>
        <w:tab/>
      </w:r>
      <w:r w:rsidR="00137D54" w:rsidRPr="005C115A">
        <w:rPr>
          <w:sz w:val="24"/>
          <w:szCs w:val="24"/>
        </w:rPr>
        <w:tab/>
      </w:r>
      <w:r w:rsidR="00137D54" w:rsidRPr="005C115A">
        <w:rPr>
          <w:b/>
          <w:bCs/>
          <w:sz w:val="24"/>
          <w:szCs w:val="24"/>
        </w:rPr>
        <w:t>Tilde (ASCII 126)</w:t>
      </w:r>
    </w:p>
    <w:p w14:paraId="292CFA2B" w14:textId="77777777" w:rsidR="003916A7" w:rsidRPr="005C115A" w:rsidRDefault="003916A7" w:rsidP="003916A7">
      <w:pPr>
        <w:autoSpaceDE w:val="0"/>
        <w:autoSpaceDN w:val="0"/>
        <w:adjustRightInd w:val="0"/>
        <w:rPr>
          <w:b/>
          <w:bCs/>
          <w:sz w:val="24"/>
          <w:szCs w:val="24"/>
        </w:rPr>
      </w:pPr>
      <w:r w:rsidRPr="005C115A">
        <w:rPr>
          <w:sz w:val="24"/>
          <w:szCs w:val="24"/>
        </w:rPr>
        <w:t>Multi-value field:</w:t>
      </w:r>
      <w:r w:rsidR="00137D54" w:rsidRPr="005C115A">
        <w:rPr>
          <w:sz w:val="24"/>
          <w:szCs w:val="24"/>
        </w:rPr>
        <w:tab/>
      </w:r>
      <w:r w:rsidR="00137D54" w:rsidRPr="005C115A">
        <w:rPr>
          <w:sz w:val="24"/>
          <w:szCs w:val="24"/>
        </w:rPr>
        <w:tab/>
      </w:r>
      <w:r w:rsidR="00137D54" w:rsidRPr="005C115A">
        <w:rPr>
          <w:b/>
          <w:bCs/>
          <w:sz w:val="24"/>
          <w:szCs w:val="24"/>
        </w:rPr>
        <w:t>Semi Colon (ASCII 059)</w:t>
      </w:r>
    </w:p>
    <w:p w14:paraId="292CFA2C" w14:textId="77777777" w:rsidR="00137D54" w:rsidRPr="005C115A" w:rsidRDefault="003916A7" w:rsidP="00137D54">
      <w:pPr>
        <w:autoSpaceDE w:val="0"/>
        <w:autoSpaceDN w:val="0"/>
        <w:adjustRightInd w:val="0"/>
        <w:rPr>
          <w:b/>
          <w:bCs/>
          <w:sz w:val="24"/>
          <w:szCs w:val="24"/>
        </w:rPr>
      </w:pPr>
      <w:r w:rsidRPr="005C115A">
        <w:rPr>
          <w:sz w:val="24"/>
          <w:szCs w:val="24"/>
        </w:rPr>
        <w:t>Dates format:</w:t>
      </w:r>
      <w:r w:rsidR="00137D54" w:rsidRPr="005C115A">
        <w:rPr>
          <w:sz w:val="24"/>
          <w:szCs w:val="24"/>
        </w:rPr>
        <w:tab/>
      </w:r>
      <w:r w:rsidR="00137D54" w:rsidRPr="005C115A">
        <w:rPr>
          <w:sz w:val="24"/>
          <w:szCs w:val="24"/>
        </w:rPr>
        <w:tab/>
      </w:r>
      <w:r w:rsidR="00137D54" w:rsidRPr="005C115A">
        <w:rPr>
          <w:sz w:val="24"/>
          <w:szCs w:val="24"/>
        </w:rPr>
        <w:tab/>
      </w:r>
      <w:r w:rsidR="00137D54" w:rsidRPr="005C115A">
        <w:rPr>
          <w:b/>
          <w:bCs/>
          <w:sz w:val="24"/>
          <w:szCs w:val="24"/>
        </w:rPr>
        <w:t>MM/DD/YYYY</w:t>
      </w:r>
    </w:p>
    <w:p w14:paraId="292CFA2D" w14:textId="77777777" w:rsidR="003916A7" w:rsidRPr="005C115A" w:rsidRDefault="003916A7" w:rsidP="003916A7">
      <w:pPr>
        <w:autoSpaceDE w:val="0"/>
        <w:autoSpaceDN w:val="0"/>
        <w:adjustRightInd w:val="0"/>
        <w:rPr>
          <w:sz w:val="24"/>
          <w:szCs w:val="24"/>
        </w:rPr>
      </w:pPr>
    </w:p>
    <w:p w14:paraId="292CFA2E" w14:textId="77777777" w:rsidR="003916A7" w:rsidRPr="005C115A" w:rsidRDefault="003916A7" w:rsidP="003916A7">
      <w:pPr>
        <w:autoSpaceDE w:val="0"/>
        <w:autoSpaceDN w:val="0"/>
        <w:adjustRightInd w:val="0"/>
        <w:rPr>
          <w:sz w:val="24"/>
          <w:szCs w:val="24"/>
        </w:rPr>
      </w:pPr>
      <w:r w:rsidRPr="005C115A">
        <w:rPr>
          <w:sz w:val="24"/>
          <w:szCs w:val="24"/>
        </w:rPr>
        <w:t>Hard Returns should appear only at the end of each record.</w:t>
      </w:r>
    </w:p>
    <w:p w14:paraId="292CFA2F" w14:textId="77777777" w:rsidR="00137D54" w:rsidRPr="005C115A" w:rsidRDefault="00137D54" w:rsidP="003916A7">
      <w:pPr>
        <w:autoSpaceDE w:val="0"/>
        <w:autoSpaceDN w:val="0"/>
        <w:adjustRightInd w:val="0"/>
        <w:rPr>
          <w:sz w:val="24"/>
          <w:szCs w:val="24"/>
        </w:rPr>
      </w:pPr>
    </w:p>
    <w:p w14:paraId="292CFA30" w14:textId="77777777" w:rsidR="003916A7" w:rsidRPr="005C115A" w:rsidRDefault="003916A7" w:rsidP="003916A7">
      <w:pPr>
        <w:autoSpaceDE w:val="0"/>
        <w:autoSpaceDN w:val="0"/>
        <w:adjustRightInd w:val="0"/>
        <w:rPr>
          <w:sz w:val="24"/>
          <w:szCs w:val="24"/>
        </w:rPr>
      </w:pPr>
      <w:r w:rsidRPr="005C115A">
        <w:rPr>
          <w:sz w:val="24"/>
          <w:szCs w:val="24"/>
        </w:rPr>
        <w:t>If you scan paper documents for digital production, please use optical character recognition</w:t>
      </w:r>
      <w:r w:rsidR="00410B34">
        <w:rPr>
          <w:sz w:val="24"/>
          <w:szCs w:val="24"/>
        </w:rPr>
        <w:t xml:space="preserve"> </w:t>
      </w:r>
      <w:r w:rsidRPr="005C115A">
        <w:rPr>
          <w:sz w:val="24"/>
          <w:szCs w:val="24"/>
        </w:rPr>
        <w:t xml:space="preserve">software (OCR) technology to extract searchable text data from the document image. </w:t>
      </w:r>
      <w:r w:rsidR="00C504D9">
        <w:rPr>
          <w:sz w:val="24"/>
          <w:szCs w:val="24"/>
        </w:rPr>
        <w:t xml:space="preserve"> </w:t>
      </w:r>
      <w:r w:rsidRPr="005C115A">
        <w:rPr>
          <w:sz w:val="24"/>
          <w:szCs w:val="24"/>
        </w:rPr>
        <w:t>Any extracted</w:t>
      </w:r>
      <w:r w:rsidR="00410B34">
        <w:rPr>
          <w:sz w:val="24"/>
          <w:szCs w:val="24"/>
        </w:rPr>
        <w:t xml:space="preserve"> </w:t>
      </w:r>
      <w:r w:rsidRPr="005C115A">
        <w:rPr>
          <w:sz w:val="24"/>
          <w:szCs w:val="24"/>
        </w:rPr>
        <w:t>searchable text should be produced with the document as metadata.</w:t>
      </w:r>
    </w:p>
    <w:p w14:paraId="292CFA31" w14:textId="77777777" w:rsidR="00137D54" w:rsidRPr="005C115A" w:rsidRDefault="00137D54" w:rsidP="003916A7">
      <w:pPr>
        <w:autoSpaceDE w:val="0"/>
        <w:autoSpaceDN w:val="0"/>
        <w:adjustRightInd w:val="0"/>
        <w:rPr>
          <w:sz w:val="24"/>
          <w:szCs w:val="24"/>
        </w:rPr>
      </w:pPr>
    </w:p>
    <w:p w14:paraId="292CFA32" w14:textId="77777777" w:rsidR="003916A7" w:rsidRPr="005C115A" w:rsidRDefault="003916A7" w:rsidP="00410B34">
      <w:pPr>
        <w:autoSpaceDE w:val="0"/>
        <w:autoSpaceDN w:val="0"/>
        <w:adjustRightInd w:val="0"/>
        <w:rPr>
          <w:sz w:val="24"/>
          <w:szCs w:val="24"/>
        </w:rPr>
      </w:pPr>
      <w:r w:rsidRPr="005C115A">
        <w:rPr>
          <w:sz w:val="24"/>
          <w:szCs w:val="24"/>
        </w:rPr>
        <w:t>The instructions in this enclosure are based on communications that FDA has received from</w:t>
      </w:r>
      <w:r w:rsidR="00410B34">
        <w:rPr>
          <w:sz w:val="24"/>
          <w:szCs w:val="24"/>
        </w:rPr>
        <w:t xml:space="preserve"> </w:t>
      </w:r>
      <w:r w:rsidRPr="005C115A">
        <w:rPr>
          <w:sz w:val="24"/>
          <w:szCs w:val="24"/>
        </w:rPr>
        <w:t xml:space="preserve">industry and our evaluation of submissions received under the </w:t>
      </w:r>
      <w:r w:rsidR="00C504D9">
        <w:rPr>
          <w:sz w:val="24"/>
          <w:szCs w:val="24"/>
        </w:rPr>
        <w:t>FD&amp;C</w:t>
      </w:r>
      <w:r w:rsidRPr="005C115A">
        <w:rPr>
          <w:sz w:val="24"/>
          <w:szCs w:val="24"/>
        </w:rPr>
        <w:t xml:space="preserve"> Act to date. </w:t>
      </w:r>
      <w:r w:rsidR="00C504D9">
        <w:rPr>
          <w:sz w:val="24"/>
          <w:szCs w:val="24"/>
        </w:rPr>
        <w:t xml:space="preserve"> </w:t>
      </w:r>
      <w:r w:rsidRPr="005C115A">
        <w:rPr>
          <w:sz w:val="24"/>
          <w:szCs w:val="24"/>
        </w:rPr>
        <w:t>If you</w:t>
      </w:r>
      <w:r w:rsidR="00410B34">
        <w:rPr>
          <w:sz w:val="24"/>
          <w:szCs w:val="24"/>
        </w:rPr>
        <w:t xml:space="preserve"> </w:t>
      </w:r>
      <w:r w:rsidRPr="005C115A">
        <w:rPr>
          <w:sz w:val="24"/>
          <w:szCs w:val="24"/>
        </w:rPr>
        <w:t>have questions about how to prepare your submission, please contact us.</w:t>
      </w:r>
    </w:p>
    <w:sectPr w:rsidR="003916A7" w:rsidRPr="005C115A" w:rsidSect="006E2A0D">
      <w:headerReference w:type="first" r:id="rId18"/>
      <w:pgSz w:w="12240" w:h="15840" w:code="1"/>
      <w:pgMar w:top="1152" w:right="1152"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F5727" w14:textId="77777777" w:rsidR="0015313A" w:rsidRDefault="0015313A">
      <w:r>
        <w:separator/>
      </w:r>
    </w:p>
  </w:endnote>
  <w:endnote w:type="continuationSeparator" w:id="0">
    <w:p w14:paraId="63C3D0E0" w14:textId="77777777" w:rsidR="0015313A" w:rsidRDefault="0015313A">
      <w:r>
        <w:continuationSeparator/>
      </w:r>
    </w:p>
  </w:endnote>
  <w:endnote w:type="continuationNotice" w:id="1">
    <w:p w14:paraId="74FF94B1" w14:textId="77777777" w:rsidR="0015313A" w:rsidRDefault="0015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E324" w14:textId="77777777" w:rsidR="000C4C01" w:rsidRDefault="000C4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5C4AA" w14:textId="77777777" w:rsidR="0015313A" w:rsidRDefault="0015313A">
      <w:r>
        <w:separator/>
      </w:r>
    </w:p>
  </w:footnote>
  <w:footnote w:type="continuationSeparator" w:id="0">
    <w:p w14:paraId="1FBF3E4D" w14:textId="77777777" w:rsidR="0015313A" w:rsidRDefault="0015313A">
      <w:r>
        <w:continuationSeparator/>
      </w:r>
    </w:p>
  </w:footnote>
  <w:footnote w:type="continuationNotice" w:id="1">
    <w:p w14:paraId="6F93DA28" w14:textId="77777777" w:rsidR="0015313A" w:rsidRDefault="00153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CFA46" w14:textId="77777777" w:rsidR="000C4C01" w:rsidRPr="00BF03A0" w:rsidRDefault="000C4C01">
    <w:pPr>
      <w:pStyle w:val="Header"/>
      <w:rPr>
        <w:noProof/>
      </w:rPr>
    </w:pPr>
    <w:r w:rsidRPr="00BF03A0">
      <w:t xml:space="preserve">Page </w:t>
    </w:r>
    <w:r w:rsidRPr="00BF03A0">
      <w:fldChar w:fldCharType="begin"/>
    </w:r>
    <w:r w:rsidRPr="00BF03A0">
      <w:instrText xml:space="preserve"> PAGE   \* MERGEFORMAT </w:instrText>
    </w:r>
    <w:r w:rsidRPr="00BF03A0">
      <w:fldChar w:fldCharType="separate"/>
    </w:r>
    <w:r w:rsidR="00F4700D">
      <w:rPr>
        <w:noProof/>
      </w:rPr>
      <w:t>2</w:t>
    </w:r>
    <w:r w:rsidRPr="00BF03A0">
      <w:rPr>
        <w:noProof/>
      </w:rPr>
      <w:fldChar w:fldCharType="end"/>
    </w:r>
  </w:p>
  <w:p w14:paraId="292CFA47" w14:textId="77777777" w:rsidR="000C4C01" w:rsidRPr="00BF03A0" w:rsidRDefault="000C4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CFA48" w14:textId="77777777" w:rsidR="000C4C01" w:rsidRPr="00D53782" w:rsidRDefault="000C4C01">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5683C"/>
    <w:multiLevelType w:val="hybridMultilevel"/>
    <w:tmpl w:val="4944373A"/>
    <w:lvl w:ilvl="0" w:tplc="EE6A212C">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4518A0"/>
    <w:multiLevelType w:val="hybridMultilevel"/>
    <w:tmpl w:val="EA3245BE"/>
    <w:lvl w:ilvl="0" w:tplc="04090001">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16515A"/>
    <w:multiLevelType w:val="hybridMultilevel"/>
    <w:tmpl w:val="587CE208"/>
    <w:lvl w:ilvl="0" w:tplc="6D5A853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667006A"/>
    <w:multiLevelType w:val="hybridMultilevel"/>
    <w:tmpl w:val="4628C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1B7EF4"/>
    <w:multiLevelType w:val="hybridMultilevel"/>
    <w:tmpl w:val="1334F084"/>
    <w:lvl w:ilvl="0" w:tplc="5F886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C600A"/>
    <w:multiLevelType w:val="multilevel"/>
    <w:tmpl w:val="65807B36"/>
    <w:lvl w:ilvl="0">
      <w:start w:val="11"/>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CE32C5"/>
    <w:multiLevelType w:val="hybridMultilevel"/>
    <w:tmpl w:val="F6FA8E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5F217F"/>
    <w:multiLevelType w:val="multilevel"/>
    <w:tmpl w:val="FE48A39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4AA6509"/>
    <w:multiLevelType w:val="hybridMultilevel"/>
    <w:tmpl w:val="A9489A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EB17A2"/>
    <w:multiLevelType w:val="hybridMultilevel"/>
    <w:tmpl w:val="06AE97FA"/>
    <w:lvl w:ilvl="0" w:tplc="51989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3A527D"/>
    <w:multiLevelType w:val="hybridMultilevel"/>
    <w:tmpl w:val="EE64F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D2DE7"/>
    <w:multiLevelType w:val="multilevel"/>
    <w:tmpl w:val="7BD4E862"/>
    <w:lvl w:ilvl="0">
      <w:start w:val="1"/>
      <w:numFmt w:val="upperRoman"/>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4F756F18"/>
    <w:multiLevelType w:val="hybridMultilevel"/>
    <w:tmpl w:val="C9DEF19C"/>
    <w:lvl w:ilvl="0" w:tplc="EE6A212C">
      <w:start w:val="1"/>
      <w:numFmt w:val="decimal"/>
      <w:lvlText w:val="%1."/>
      <w:lvlJc w:val="left"/>
      <w:pPr>
        <w:tabs>
          <w:tab w:val="num" w:pos="720"/>
        </w:tabs>
        <w:ind w:left="720" w:hanging="360"/>
      </w:pPr>
      <w:rPr>
        <w:rFonts w:hint="default"/>
        <w:color w:val="auto"/>
      </w:rPr>
    </w:lvl>
    <w:lvl w:ilvl="1" w:tplc="C804BEC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5A62CF"/>
    <w:multiLevelType w:val="hybridMultilevel"/>
    <w:tmpl w:val="1CA0AB6E"/>
    <w:lvl w:ilvl="0" w:tplc="04090015">
      <w:start w:val="1"/>
      <w:numFmt w:val="upp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BFE6472"/>
    <w:multiLevelType w:val="hybridMultilevel"/>
    <w:tmpl w:val="7F4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D2098B"/>
    <w:multiLevelType w:val="hybridMultilevel"/>
    <w:tmpl w:val="A5B495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D27C05"/>
    <w:multiLevelType w:val="hybridMultilevel"/>
    <w:tmpl w:val="47BA2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76223C"/>
    <w:multiLevelType w:val="hybridMultilevel"/>
    <w:tmpl w:val="7E8672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07337D"/>
    <w:multiLevelType w:val="hybridMultilevel"/>
    <w:tmpl w:val="56149770"/>
    <w:lvl w:ilvl="0" w:tplc="6D5A85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4E0CD9"/>
    <w:multiLevelType w:val="hybridMultilevel"/>
    <w:tmpl w:val="94A2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C559B"/>
    <w:multiLevelType w:val="hybridMultilevel"/>
    <w:tmpl w:val="D2FEE624"/>
    <w:lvl w:ilvl="0" w:tplc="6D5A85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971249"/>
    <w:multiLevelType w:val="multilevel"/>
    <w:tmpl w:val="A5B495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0E95D22"/>
    <w:multiLevelType w:val="hybridMultilevel"/>
    <w:tmpl w:val="FF34FD08"/>
    <w:lvl w:ilvl="0" w:tplc="E4820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3"/>
  </w:num>
  <w:num w:numId="4">
    <w:abstractNumId w:val="16"/>
  </w:num>
  <w:num w:numId="5">
    <w:abstractNumId w:val="8"/>
  </w:num>
  <w:num w:numId="6">
    <w:abstractNumId w:val="12"/>
  </w:num>
  <w:num w:numId="7">
    <w:abstractNumId w:val="2"/>
  </w:num>
  <w:num w:numId="8">
    <w:abstractNumId w:val="18"/>
  </w:num>
  <w:num w:numId="9">
    <w:abstractNumId w:val="7"/>
  </w:num>
  <w:num w:numId="10">
    <w:abstractNumId w:val="11"/>
  </w:num>
  <w:num w:numId="11">
    <w:abstractNumId w:val="20"/>
  </w:num>
  <w:num w:numId="12">
    <w:abstractNumId w:val="6"/>
  </w:num>
  <w:num w:numId="13">
    <w:abstractNumId w:val="13"/>
  </w:num>
  <w:num w:numId="14">
    <w:abstractNumId w:val="5"/>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9"/>
  </w:num>
  <w:num w:numId="19">
    <w:abstractNumId w:val="4"/>
  </w:num>
  <w:num w:numId="20">
    <w:abstractNumId w:val="19"/>
  </w:num>
  <w:num w:numId="21">
    <w:abstractNumId w:val="14"/>
  </w:num>
  <w:num w:numId="22">
    <w:abstractNumId w:val="17"/>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BB"/>
    <w:rsid w:val="00002AB4"/>
    <w:rsid w:val="00006016"/>
    <w:rsid w:val="0001098D"/>
    <w:rsid w:val="000118F0"/>
    <w:rsid w:val="000146B4"/>
    <w:rsid w:val="00016072"/>
    <w:rsid w:val="00017BDB"/>
    <w:rsid w:val="000203BD"/>
    <w:rsid w:val="00031EB1"/>
    <w:rsid w:val="00040017"/>
    <w:rsid w:val="00044F91"/>
    <w:rsid w:val="00046569"/>
    <w:rsid w:val="00047007"/>
    <w:rsid w:val="00050A9C"/>
    <w:rsid w:val="0005234E"/>
    <w:rsid w:val="0005330E"/>
    <w:rsid w:val="0006499C"/>
    <w:rsid w:val="00070064"/>
    <w:rsid w:val="00074466"/>
    <w:rsid w:val="0007568E"/>
    <w:rsid w:val="000766FD"/>
    <w:rsid w:val="00077E3F"/>
    <w:rsid w:val="00090B3E"/>
    <w:rsid w:val="00093D02"/>
    <w:rsid w:val="000A0530"/>
    <w:rsid w:val="000A10FF"/>
    <w:rsid w:val="000A3546"/>
    <w:rsid w:val="000A3CD8"/>
    <w:rsid w:val="000B0708"/>
    <w:rsid w:val="000B1C87"/>
    <w:rsid w:val="000B2BC5"/>
    <w:rsid w:val="000B3271"/>
    <w:rsid w:val="000B4747"/>
    <w:rsid w:val="000B4823"/>
    <w:rsid w:val="000C4C01"/>
    <w:rsid w:val="000C695D"/>
    <w:rsid w:val="000D0770"/>
    <w:rsid w:val="000D6C32"/>
    <w:rsid w:val="000E439B"/>
    <w:rsid w:val="000E5B5A"/>
    <w:rsid w:val="000E6B1C"/>
    <w:rsid w:val="000F14A9"/>
    <w:rsid w:val="000F3BDD"/>
    <w:rsid w:val="000F5DE7"/>
    <w:rsid w:val="00104317"/>
    <w:rsid w:val="001139E5"/>
    <w:rsid w:val="00124E35"/>
    <w:rsid w:val="001346A4"/>
    <w:rsid w:val="00137D54"/>
    <w:rsid w:val="00145CD1"/>
    <w:rsid w:val="0015095D"/>
    <w:rsid w:val="0015223E"/>
    <w:rsid w:val="0015313A"/>
    <w:rsid w:val="0015469E"/>
    <w:rsid w:val="0016447D"/>
    <w:rsid w:val="0016459C"/>
    <w:rsid w:val="001667FF"/>
    <w:rsid w:val="001729BD"/>
    <w:rsid w:val="00175A07"/>
    <w:rsid w:val="0017789B"/>
    <w:rsid w:val="0018035A"/>
    <w:rsid w:val="0018147C"/>
    <w:rsid w:val="00183CC6"/>
    <w:rsid w:val="00190877"/>
    <w:rsid w:val="00191C4E"/>
    <w:rsid w:val="00196167"/>
    <w:rsid w:val="001965FD"/>
    <w:rsid w:val="001972C4"/>
    <w:rsid w:val="001A0C8D"/>
    <w:rsid w:val="001A1AB6"/>
    <w:rsid w:val="001A2E26"/>
    <w:rsid w:val="001A736F"/>
    <w:rsid w:val="001B068E"/>
    <w:rsid w:val="001B0E50"/>
    <w:rsid w:val="001B4557"/>
    <w:rsid w:val="001B4981"/>
    <w:rsid w:val="001B4DF0"/>
    <w:rsid w:val="001B6570"/>
    <w:rsid w:val="001C0902"/>
    <w:rsid w:val="001C0D47"/>
    <w:rsid w:val="001C3D21"/>
    <w:rsid w:val="001D5CA8"/>
    <w:rsid w:val="001E033D"/>
    <w:rsid w:val="001E1837"/>
    <w:rsid w:val="001E246D"/>
    <w:rsid w:val="001E37FA"/>
    <w:rsid w:val="001E46DE"/>
    <w:rsid w:val="001E51C2"/>
    <w:rsid w:val="001E64F1"/>
    <w:rsid w:val="001F5529"/>
    <w:rsid w:val="002024FA"/>
    <w:rsid w:val="002029C3"/>
    <w:rsid w:val="00205964"/>
    <w:rsid w:val="00221A66"/>
    <w:rsid w:val="002223F5"/>
    <w:rsid w:val="00225261"/>
    <w:rsid w:val="00234743"/>
    <w:rsid w:val="00234BFD"/>
    <w:rsid w:val="00236286"/>
    <w:rsid w:val="0025399B"/>
    <w:rsid w:val="00255266"/>
    <w:rsid w:val="002613F6"/>
    <w:rsid w:val="00262D54"/>
    <w:rsid w:val="00262E82"/>
    <w:rsid w:val="002651AD"/>
    <w:rsid w:val="00266196"/>
    <w:rsid w:val="00267B93"/>
    <w:rsid w:val="0027268E"/>
    <w:rsid w:val="002730EE"/>
    <w:rsid w:val="0027398A"/>
    <w:rsid w:val="002768E1"/>
    <w:rsid w:val="0027769D"/>
    <w:rsid w:val="00277A67"/>
    <w:rsid w:val="00277C02"/>
    <w:rsid w:val="0028286E"/>
    <w:rsid w:val="00293895"/>
    <w:rsid w:val="002940B4"/>
    <w:rsid w:val="002A2458"/>
    <w:rsid w:val="002A24BD"/>
    <w:rsid w:val="002A68B9"/>
    <w:rsid w:val="002B3582"/>
    <w:rsid w:val="002B3AB6"/>
    <w:rsid w:val="002B3EFC"/>
    <w:rsid w:val="002B78E7"/>
    <w:rsid w:val="002B7FA6"/>
    <w:rsid w:val="002C1687"/>
    <w:rsid w:val="002C4D6F"/>
    <w:rsid w:val="002D1704"/>
    <w:rsid w:val="002D2414"/>
    <w:rsid w:val="002D2836"/>
    <w:rsid w:val="002D49E8"/>
    <w:rsid w:val="002D5375"/>
    <w:rsid w:val="002E18BD"/>
    <w:rsid w:val="002E531D"/>
    <w:rsid w:val="0030026C"/>
    <w:rsid w:val="0030034C"/>
    <w:rsid w:val="0030076F"/>
    <w:rsid w:val="0030265A"/>
    <w:rsid w:val="00311BF5"/>
    <w:rsid w:val="00312781"/>
    <w:rsid w:val="00313253"/>
    <w:rsid w:val="0031437B"/>
    <w:rsid w:val="0031470B"/>
    <w:rsid w:val="00323495"/>
    <w:rsid w:val="0032375A"/>
    <w:rsid w:val="00324168"/>
    <w:rsid w:val="00324E3A"/>
    <w:rsid w:val="003250E9"/>
    <w:rsid w:val="00341253"/>
    <w:rsid w:val="00341DD2"/>
    <w:rsid w:val="00346194"/>
    <w:rsid w:val="003515B8"/>
    <w:rsid w:val="00357F75"/>
    <w:rsid w:val="00360172"/>
    <w:rsid w:val="00362546"/>
    <w:rsid w:val="00363A17"/>
    <w:rsid w:val="00367A5A"/>
    <w:rsid w:val="00370676"/>
    <w:rsid w:val="00373DC8"/>
    <w:rsid w:val="003750F0"/>
    <w:rsid w:val="00382913"/>
    <w:rsid w:val="00384227"/>
    <w:rsid w:val="00386E4E"/>
    <w:rsid w:val="003916A7"/>
    <w:rsid w:val="00393B04"/>
    <w:rsid w:val="0039673D"/>
    <w:rsid w:val="003A4F17"/>
    <w:rsid w:val="003A7740"/>
    <w:rsid w:val="003B09E5"/>
    <w:rsid w:val="003B1A8A"/>
    <w:rsid w:val="003B72F7"/>
    <w:rsid w:val="003C33BD"/>
    <w:rsid w:val="003C62A7"/>
    <w:rsid w:val="003C790A"/>
    <w:rsid w:val="003D072B"/>
    <w:rsid w:val="003D19EB"/>
    <w:rsid w:val="003D47FC"/>
    <w:rsid w:val="003D72BE"/>
    <w:rsid w:val="003D7E6B"/>
    <w:rsid w:val="003E4F98"/>
    <w:rsid w:val="003E6E06"/>
    <w:rsid w:val="003F1432"/>
    <w:rsid w:val="003F15A0"/>
    <w:rsid w:val="003F1F21"/>
    <w:rsid w:val="003F229B"/>
    <w:rsid w:val="003F284E"/>
    <w:rsid w:val="0040275C"/>
    <w:rsid w:val="00403929"/>
    <w:rsid w:val="00405EE9"/>
    <w:rsid w:val="00410B34"/>
    <w:rsid w:val="00421FD2"/>
    <w:rsid w:val="0042677F"/>
    <w:rsid w:val="004333EE"/>
    <w:rsid w:val="0043356D"/>
    <w:rsid w:val="00433CF2"/>
    <w:rsid w:val="00436C73"/>
    <w:rsid w:val="00437C6B"/>
    <w:rsid w:val="00443A6E"/>
    <w:rsid w:val="0044651A"/>
    <w:rsid w:val="004508A8"/>
    <w:rsid w:val="004546F3"/>
    <w:rsid w:val="0045483B"/>
    <w:rsid w:val="00456539"/>
    <w:rsid w:val="00463855"/>
    <w:rsid w:val="004650E9"/>
    <w:rsid w:val="0046530C"/>
    <w:rsid w:val="00472A79"/>
    <w:rsid w:val="00474B98"/>
    <w:rsid w:val="00476D1A"/>
    <w:rsid w:val="0048039B"/>
    <w:rsid w:val="004828C3"/>
    <w:rsid w:val="004831AD"/>
    <w:rsid w:val="00486E3D"/>
    <w:rsid w:val="00492D7A"/>
    <w:rsid w:val="004A0E78"/>
    <w:rsid w:val="004A5799"/>
    <w:rsid w:val="004A60E4"/>
    <w:rsid w:val="004B04D5"/>
    <w:rsid w:val="004B3DD2"/>
    <w:rsid w:val="004B434E"/>
    <w:rsid w:val="004B7E56"/>
    <w:rsid w:val="004C1FC9"/>
    <w:rsid w:val="004C41F0"/>
    <w:rsid w:val="004C6F35"/>
    <w:rsid w:val="004D38FA"/>
    <w:rsid w:val="004E1B70"/>
    <w:rsid w:val="004E365F"/>
    <w:rsid w:val="004F1478"/>
    <w:rsid w:val="004F7089"/>
    <w:rsid w:val="00506F2C"/>
    <w:rsid w:val="00510A67"/>
    <w:rsid w:val="00514265"/>
    <w:rsid w:val="00514BD7"/>
    <w:rsid w:val="0052147C"/>
    <w:rsid w:val="005229D8"/>
    <w:rsid w:val="00526D9A"/>
    <w:rsid w:val="00527DB4"/>
    <w:rsid w:val="00530AAD"/>
    <w:rsid w:val="00531682"/>
    <w:rsid w:val="005337B7"/>
    <w:rsid w:val="00535F6D"/>
    <w:rsid w:val="00537CD4"/>
    <w:rsid w:val="005411BA"/>
    <w:rsid w:val="005424C2"/>
    <w:rsid w:val="00544976"/>
    <w:rsid w:val="005502BB"/>
    <w:rsid w:val="00550909"/>
    <w:rsid w:val="00552DC0"/>
    <w:rsid w:val="005545B8"/>
    <w:rsid w:val="005561FC"/>
    <w:rsid w:val="00557DB4"/>
    <w:rsid w:val="0056013D"/>
    <w:rsid w:val="005725CF"/>
    <w:rsid w:val="0057683E"/>
    <w:rsid w:val="00577C7D"/>
    <w:rsid w:val="00577FD7"/>
    <w:rsid w:val="005815BD"/>
    <w:rsid w:val="005825BE"/>
    <w:rsid w:val="00582712"/>
    <w:rsid w:val="00585BB4"/>
    <w:rsid w:val="005903DE"/>
    <w:rsid w:val="00591411"/>
    <w:rsid w:val="0059188F"/>
    <w:rsid w:val="00593E8C"/>
    <w:rsid w:val="00597A6B"/>
    <w:rsid w:val="00597BE6"/>
    <w:rsid w:val="005A569E"/>
    <w:rsid w:val="005B43C2"/>
    <w:rsid w:val="005C00C7"/>
    <w:rsid w:val="005C0D32"/>
    <w:rsid w:val="005C115A"/>
    <w:rsid w:val="005C21D2"/>
    <w:rsid w:val="005C3844"/>
    <w:rsid w:val="005C4971"/>
    <w:rsid w:val="005D0EE2"/>
    <w:rsid w:val="005D44C0"/>
    <w:rsid w:val="005D6176"/>
    <w:rsid w:val="005F0EE0"/>
    <w:rsid w:val="00602B4F"/>
    <w:rsid w:val="0060497F"/>
    <w:rsid w:val="0060643E"/>
    <w:rsid w:val="00606BC3"/>
    <w:rsid w:val="00613226"/>
    <w:rsid w:val="00614019"/>
    <w:rsid w:val="006166FC"/>
    <w:rsid w:val="00616A93"/>
    <w:rsid w:val="00616CC8"/>
    <w:rsid w:val="00621B13"/>
    <w:rsid w:val="00622522"/>
    <w:rsid w:val="00623885"/>
    <w:rsid w:val="0062488F"/>
    <w:rsid w:val="006279D9"/>
    <w:rsid w:val="00627D68"/>
    <w:rsid w:val="00635D38"/>
    <w:rsid w:val="006450E4"/>
    <w:rsid w:val="006453BA"/>
    <w:rsid w:val="0064727C"/>
    <w:rsid w:val="00647AEA"/>
    <w:rsid w:val="0065297C"/>
    <w:rsid w:val="0065422F"/>
    <w:rsid w:val="0065644D"/>
    <w:rsid w:val="00666CC0"/>
    <w:rsid w:val="006679FF"/>
    <w:rsid w:val="00671696"/>
    <w:rsid w:val="00672F88"/>
    <w:rsid w:val="006746EA"/>
    <w:rsid w:val="00675CB1"/>
    <w:rsid w:val="0067745F"/>
    <w:rsid w:val="00677E36"/>
    <w:rsid w:val="0068489E"/>
    <w:rsid w:val="006911CE"/>
    <w:rsid w:val="00693693"/>
    <w:rsid w:val="00697743"/>
    <w:rsid w:val="006A7821"/>
    <w:rsid w:val="006B26E7"/>
    <w:rsid w:val="006B399D"/>
    <w:rsid w:val="006C018F"/>
    <w:rsid w:val="006C0619"/>
    <w:rsid w:val="006C2E22"/>
    <w:rsid w:val="006C31E8"/>
    <w:rsid w:val="006C3395"/>
    <w:rsid w:val="006C4075"/>
    <w:rsid w:val="006E18C4"/>
    <w:rsid w:val="006E2821"/>
    <w:rsid w:val="006E2A0D"/>
    <w:rsid w:val="006E3E8F"/>
    <w:rsid w:val="006E725B"/>
    <w:rsid w:val="006E7770"/>
    <w:rsid w:val="006F1A58"/>
    <w:rsid w:val="006F1B44"/>
    <w:rsid w:val="006F23F4"/>
    <w:rsid w:val="006F4699"/>
    <w:rsid w:val="006F512B"/>
    <w:rsid w:val="00702D66"/>
    <w:rsid w:val="00707683"/>
    <w:rsid w:val="00707C72"/>
    <w:rsid w:val="00710589"/>
    <w:rsid w:val="00713D0A"/>
    <w:rsid w:val="00714305"/>
    <w:rsid w:val="00715BEE"/>
    <w:rsid w:val="00715DEE"/>
    <w:rsid w:val="00716968"/>
    <w:rsid w:val="00720C72"/>
    <w:rsid w:val="00724E6D"/>
    <w:rsid w:val="007369AA"/>
    <w:rsid w:val="00742FD2"/>
    <w:rsid w:val="007451CB"/>
    <w:rsid w:val="007533EE"/>
    <w:rsid w:val="00756F40"/>
    <w:rsid w:val="00757DB3"/>
    <w:rsid w:val="00761E2A"/>
    <w:rsid w:val="0076455B"/>
    <w:rsid w:val="00766291"/>
    <w:rsid w:val="007701A7"/>
    <w:rsid w:val="007706E5"/>
    <w:rsid w:val="00771DC5"/>
    <w:rsid w:val="007736CD"/>
    <w:rsid w:val="00774BE4"/>
    <w:rsid w:val="007761AF"/>
    <w:rsid w:val="00776299"/>
    <w:rsid w:val="0077671F"/>
    <w:rsid w:val="007772EE"/>
    <w:rsid w:val="00777461"/>
    <w:rsid w:val="007825B4"/>
    <w:rsid w:val="00793239"/>
    <w:rsid w:val="00793547"/>
    <w:rsid w:val="00793E52"/>
    <w:rsid w:val="007A3D0E"/>
    <w:rsid w:val="007A593D"/>
    <w:rsid w:val="007A5A93"/>
    <w:rsid w:val="007B0ACE"/>
    <w:rsid w:val="007B12BD"/>
    <w:rsid w:val="007B4CAF"/>
    <w:rsid w:val="007B5C1D"/>
    <w:rsid w:val="007C33E7"/>
    <w:rsid w:val="007C5A78"/>
    <w:rsid w:val="007D214E"/>
    <w:rsid w:val="007D50DE"/>
    <w:rsid w:val="007D5614"/>
    <w:rsid w:val="007D5ACB"/>
    <w:rsid w:val="007D7AB5"/>
    <w:rsid w:val="007E4720"/>
    <w:rsid w:val="007E7B35"/>
    <w:rsid w:val="007F5211"/>
    <w:rsid w:val="007F5E01"/>
    <w:rsid w:val="007F62E1"/>
    <w:rsid w:val="00800EB3"/>
    <w:rsid w:val="008055BF"/>
    <w:rsid w:val="008108C9"/>
    <w:rsid w:val="008208E1"/>
    <w:rsid w:val="00824D82"/>
    <w:rsid w:val="00825E28"/>
    <w:rsid w:val="00826AEF"/>
    <w:rsid w:val="00827200"/>
    <w:rsid w:val="008304C3"/>
    <w:rsid w:val="00837783"/>
    <w:rsid w:val="00844678"/>
    <w:rsid w:val="00850897"/>
    <w:rsid w:val="0085371A"/>
    <w:rsid w:val="00854E52"/>
    <w:rsid w:val="00855CA1"/>
    <w:rsid w:val="008603D6"/>
    <w:rsid w:val="00860AD5"/>
    <w:rsid w:val="00864E00"/>
    <w:rsid w:val="00873DFB"/>
    <w:rsid w:val="00874714"/>
    <w:rsid w:val="00876316"/>
    <w:rsid w:val="008763D4"/>
    <w:rsid w:val="008775BD"/>
    <w:rsid w:val="00893F34"/>
    <w:rsid w:val="00894DA4"/>
    <w:rsid w:val="00897887"/>
    <w:rsid w:val="0089795D"/>
    <w:rsid w:val="008A41E3"/>
    <w:rsid w:val="008A4703"/>
    <w:rsid w:val="008A61C0"/>
    <w:rsid w:val="008B06D6"/>
    <w:rsid w:val="008B1455"/>
    <w:rsid w:val="008B2549"/>
    <w:rsid w:val="008B3313"/>
    <w:rsid w:val="008B76D9"/>
    <w:rsid w:val="008C28A9"/>
    <w:rsid w:val="008C3AD7"/>
    <w:rsid w:val="008D33F8"/>
    <w:rsid w:val="008D3CD0"/>
    <w:rsid w:val="008D4899"/>
    <w:rsid w:val="008E0086"/>
    <w:rsid w:val="008F2CC2"/>
    <w:rsid w:val="0090597A"/>
    <w:rsid w:val="00906C82"/>
    <w:rsid w:val="009112FD"/>
    <w:rsid w:val="009137A3"/>
    <w:rsid w:val="00915078"/>
    <w:rsid w:val="00920400"/>
    <w:rsid w:val="00920DEA"/>
    <w:rsid w:val="009309FC"/>
    <w:rsid w:val="00934187"/>
    <w:rsid w:val="00935048"/>
    <w:rsid w:val="0093625C"/>
    <w:rsid w:val="00936A85"/>
    <w:rsid w:val="00937B55"/>
    <w:rsid w:val="00941B30"/>
    <w:rsid w:val="0094534F"/>
    <w:rsid w:val="00947995"/>
    <w:rsid w:val="00951977"/>
    <w:rsid w:val="00951A24"/>
    <w:rsid w:val="009542C5"/>
    <w:rsid w:val="009616A7"/>
    <w:rsid w:val="00971D82"/>
    <w:rsid w:val="009722EC"/>
    <w:rsid w:val="00974C8F"/>
    <w:rsid w:val="00974F49"/>
    <w:rsid w:val="00975B3A"/>
    <w:rsid w:val="009772CF"/>
    <w:rsid w:val="00993E08"/>
    <w:rsid w:val="00997FAB"/>
    <w:rsid w:val="009A05F5"/>
    <w:rsid w:val="009A1C65"/>
    <w:rsid w:val="009A6341"/>
    <w:rsid w:val="009A6F6D"/>
    <w:rsid w:val="009A7518"/>
    <w:rsid w:val="009B210A"/>
    <w:rsid w:val="009B23C2"/>
    <w:rsid w:val="009B261C"/>
    <w:rsid w:val="009B39C5"/>
    <w:rsid w:val="009B72BD"/>
    <w:rsid w:val="009C010F"/>
    <w:rsid w:val="009C2FB3"/>
    <w:rsid w:val="009C3E10"/>
    <w:rsid w:val="009D3850"/>
    <w:rsid w:val="009D407A"/>
    <w:rsid w:val="009D71F0"/>
    <w:rsid w:val="009E3A65"/>
    <w:rsid w:val="009E4802"/>
    <w:rsid w:val="009F0AAE"/>
    <w:rsid w:val="009F53B8"/>
    <w:rsid w:val="00A00511"/>
    <w:rsid w:val="00A05841"/>
    <w:rsid w:val="00A115C7"/>
    <w:rsid w:val="00A15909"/>
    <w:rsid w:val="00A16579"/>
    <w:rsid w:val="00A17ADF"/>
    <w:rsid w:val="00A376E5"/>
    <w:rsid w:val="00A42BE1"/>
    <w:rsid w:val="00A438D0"/>
    <w:rsid w:val="00A442B4"/>
    <w:rsid w:val="00A453A2"/>
    <w:rsid w:val="00A457B9"/>
    <w:rsid w:val="00A5092E"/>
    <w:rsid w:val="00A55BBE"/>
    <w:rsid w:val="00A61F2B"/>
    <w:rsid w:val="00A7251E"/>
    <w:rsid w:val="00A83DC5"/>
    <w:rsid w:val="00A90E67"/>
    <w:rsid w:val="00A911D0"/>
    <w:rsid w:val="00A93A45"/>
    <w:rsid w:val="00A9494C"/>
    <w:rsid w:val="00AA5185"/>
    <w:rsid w:val="00AA5D2C"/>
    <w:rsid w:val="00AB2886"/>
    <w:rsid w:val="00AB6BC5"/>
    <w:rsid w:val="00AD3882"/>
    <w:rsid w:val="00AD4E8C"/>
    <w:rsid w:val="00AD737C"/>
    <w:rsid w:val="00AE7B10"/>
    <w:rsid w:val="00AF58A6"/>
    <w:rsid w:val="00B0216B"/>
    <w:rsid w:val="00B02D1E"/>
    <w:rsid w:val="00B03800"/>
    <w:rsid w:val="00B03886"/>
    <w:rsid w:val="00B03CD8"/>
    <w:rsid w:val="00B10D3F"/>
    <w:rsid w:val="00B12D60"/>
    <w:rsid w:val="00B22A75"/>
    <w:rsid w:val="00B24F3C"/>
    <w:rsid w:val="00B3058B"/>
    <w:rsid w:val="00B31D64"/>
    <w:rsid w:val="00B37379"/>
    <w:rsid w:val="00B439AD"/>
    <w:rsid w:val="00B44DC5"/>
    <w:rsid w:val="00B44FDD"/>
    <w:rsid w:val="00B461C6"/>
    <w:rsid w:val="00B50A98"/>
    <w:rsid w:val="00B52933"/>
    <w:rsid w:val="00B54A39"/>
    <w:rsid w:val="00B6533F"/>
    <w:rsid w:val="00B67736"/>
    <w:rsid w:val="00B71558"/>
    <w:rsid w:val="00B71656"/>
    <w:rsid w:val="00B727C3"/>
    <w:rsid w:val="00B7283E"/>
    <w:rsid w:val="00B75E6C"/>
    <w:rsid w:val="00B76BDB"/>
    <w:rsid w:val="00B76D6A"/>
    <w:rsid w:val="00B81A7D"/>
    <w:rsid w:val="00B90591"/>
    <w:rsid w:val="00B92907"/>
    <w:rsid w:val="00B944C5"/>
    <w:rsid w:val="00B97145"/>
    <w:rsid w:val="00BA0096"/>
    <w:rsid w:val="00BA0EDC"/>
    <w:rsid w:val="00BA3E4A"/>
    <w:rsid w:val="00BA7B01"/>
    <w:rsid w:val="00BB292A"/>
    <w:rsid w:val="00BB3E09"/>
    <w:rsid w:val="00BB40D1"/>
    <w:rsid w:val="00BD1C44"/>
    <w:rsid w:val="00BD48EC"/>
    <w:rsid w:val="00BD57C6"/>
    <w:rsid w:val="00BE3769"/>
    <w:rsid w:val="00BE4DE4"/>
    <w:rsid w:val="00BE5631"/>
    <w:rsid w:val="00BF0041"/>
    <w:rsid w:val="00BF03A0"/>
    <w:rsid w:val="00BF0FBB"/>
    <w:rsid w:val="00BF33F2"/>
    <w:rsid w:val="00BF4896"/>
    <w:rsid w:val="00BF5EC1"/>
    <w:rsid w:val="00BF7A32"/>
    <w:rsid w:val="00BF7BC4"/>
    <w:rsid w:val="00C10AA8"/>
    <w:rsid w:val="00C174C1"/>
    <w:rsid w:val="00C23BF2"/>
    <w:rsid w:val="00C24399"/>
    <w:rsid w:val="00C25205"/>
    <w:rsid w:val="00C31126"/>
    <w:rsid w:val="00C339DF"/>
    <w:rsid w:val="00C36A56"/>
    <w:rsid w:val="00C36FEC"/>
    <w:rsid w:val="00C372E4"/>
    <w:rsid w:val="00C375CB"/>
    <w:rsid w:val="00C407B1"/>
    <w:rsid w:val="00C504D9"/>
    <w:rsid w:val="00C51EBA"/>
    <w:rsid w:val="00C54E26"/>
    <w:rsid w:val="00C55AB0"/>
    <w:rsid w:val="00C5747B"/>
    <w:rsid w:val="00C65D2B"/>
    <w:rsid w:val="00C6774E"/>
    <w:rsid w:val="00C70193"/>
    <w:rsid w:val="00C75D18"/>
    <w:rsid w:val="00C76146"/>
    <w:rsid w:val="00C76626"/>
    <w:rsid w:val="00C81FB1"/>
    <w:rsid w:val="00C82924"/>
    <w:rsid w:val="00C83461"/>
    <w:rsid w:val="00C83BE8"/>
    <w:rsid w:val="00C86CEE"/>
    <w:rsid w:val="00C973B2"/>
    <w:rsid w:val="00C97A2C"/>
    <w:rsid w:val="00CA0E7A"/>
    <w:rsid w:val="00CA7E28"/>
    <w:rsid w:val="00CB07DB"/>
    <w:rsid w:val="00CB5B1F"/>
    <w:rsid w:val="00CB6E2A"/>
    <w:rsid w:val="00CB7751"/>
    <w:rsid w:val="00CC03A7"/>
    <w:rsid w:val="00CC1639"/>
    <w:rsid w:val="00CD6B65"/>
    <w:rsid w:val="00CE6237"/>
    <w:rsid w:val="00CE6AAB"/>
    <w:rsid w:val="00CF0F9B"/>
    <w:rsid w:val="00CF29B7"/>
    <w:rsid w:val="00D0026F"/>
    <w:rsid w:val="00D006F8"/>
    <w:rsid w:val="00D0396D"/>
    <w:rsid w:val="00D040A9"/>
    <w:rsid w:val="00D13338"/>
    <w:rsid w:val="00D1435E"/>
    <w:rsid w:val="00D153A5"/>
    <w:rsid w:val="00D16ACE"/>
    <w:rsid w:val="00D20A9E"/>
    <w:rsid w:val="00D2415F"/>
    <w:rsid w:val="00D24427"/>
    <w:rsid w:val="00D249E0"/>
    <w:rsid w:val="00D26DCE"/>
    <w:rsid w:val="00D27F7C"/>
    <w:rsid w:val="00D3029E"/>
    <w:rsid w:val="00D3076F"/>
    <w:rsid w:val="00D47C74"/>
    <w:rsid w:val="00D524E5"/>
    <w:rsid w:val="00D53782"/>
    <w:rsid w:val="00D54A00"/>
    <w:rsid w:val="00D54E36"/>
    <w:rsid w:val="00D55156"/>
    <w:rsid w:val="00D57FEC"/>
    <w:rsid w:val="00D61518"/>
    <w:rsid w:val="00D62F34"/>
    <w:rsid w:val="00D708BD"/>
    <w:rsid w:val="00D71D35"/>
    <w:rsid w:val="00D73C37"/>
    <w:rsid w:val="00D76400"/>
    <w:rsid w:val="00D85F53"/>
    <w:rsid w:val="00D92A9D"/>
    <w:rsid w:val="00D93CCF"/>
    <w:rsid w:val="00D9423E"/>
    <w:rsid w:val="00D955D9"/>
    <w:rsid w:val="00D96C9F"/>
    <w:rsid w:val="00D973E5"/>
    <w:rsid w:val="00DA2A42"/>
    <w:rsid w:val="00DA3A83"/>
    <w:rsid w:val="00DA57DF"/>
    <w:rsid w:val="00DC09F1"/>
    <w:rsid w:val="00DC3050"/>
    <w:rsid w:val="00DC335E"/>
    <w:rsid w:val="00DC49C0"/>
    <w:rsid w:val="00DC4C46"/>
    <w:rsid w:val="00DD496C"/>
    <w:rsid w:val="00DD6E60"/>
    <w:rsid w:val="00DD7047"/>
    <w:rsid w:val="00DD7B9F"/>
    <w:rsid w:val="00DE0C40"/>
    <w:rsid w:val="00DE645D"/>
    <w:rsid w:val="00DF3413"/>
    <w:rsid w:val="00DF40AC"/>
    <w:rsid w:val="00DF79AC"/>
    <w:rsid w:val="00E0158A"/>
    <w:rsid w:val="00E02B10"/>
    <w:rsid w:val="00E03E3E"/>
    <w:rsid w:val="00E04740"/>
    <w:rsid w:val="00E04C39"/>
    <w:rsid w:val="00E04FC0"/>
    <w:rsid w:val="00E12E01"/>
    <w:rsid w:val="00E13668"/>
    <w:rsid w:val="00E142B8"/>
    <w:rsid w:val="00E16E32"/>
    <w:rsid w:val="00E20EE7"/>
    <w:rsid w:val="00E225CC"/>
    <w:rsid w:val="00E25139"/>
    <w:rsid w:val="00E30323"/>
    <w:rsid w:val="00E315F7"/>
    <w:rsid w:val="00E32A4F"/>
    <w:rsid w:val="00E349DB"/>
    <w:rsid w:val="00E41D79"/>
    <w:rsid w:val="00E45A1D"/>
    <w:rsid w:val="00E56B5F"/>
    <w:rsid w:val="00E64873"/>
    <w:rsid w:val="00E65550"/>
    <w:rsid w:val="00E67099"/>
    <w:rsid w:val="00E715CD"/>
    <w:rsid w:val="00E71FA7"/>
    <w:rsid w:val="00E73616"/>
    <w:rsid w:val="00E77217"/>
    <w:rsid w:val="00E824C1"/>
    <w:rsid w:val="00E844FB"/>
    <w:rsid w:val="00E9292B"/>
    <w:rsid w:val="00E92BBC"/>
    <w:rsid w:val="00EA1BD7"/>
    <w:rsid w:val="00EA2018"/>
    <w:rsid w:val="00EA3E56"/>
    <w:rsid w:val="00EA5C82"/>
    <w:rsid w:val="00EB38EF"/>
    <w:rsid w:val="00EC3347"/>
    <w:rsid w:val="00EC35A6"/>
    <w:rsid w:val="00EC6438"/>
    <w:rsid w:val="00ED473C"/>
    <w:rsid w:val="00EE07A0"/>
    <w:rsid w:val="00EE0D25"/>
    <w:rsid w:val="00EE1D96"/>
    <w:rsid w:val="00EE2BAE"/>
    <w:rsid w:val="00EE3418"/>
    <w:rsid w:val="00EE499A"/>
    <w:rsid w:val="00EE4EBF"/>
    <w:rsid w:val="00EF1B06"/>
    <w:rsid w:val="00EF2BC1"/>
    <w:rsid w:val="00EF4A33"/>
    <w:rsid w:val="00EF654F"/>
    <w:rsid w:val="00EF7778"/>
    <w:rsid w:val="00F004D1"/>
    <w:rsid w:val="00F00539"/>
    <w:rsid w:val="00F00573"/>
    <w:rsid w:val="00F01987"/>
    <w:rsid w:val="00F025BC"/>
    <w:rsid w:val="00F03261"/>
    <w:rsid w:val="00F0334A"/>
    <w:rsid w:val="00F03CFC"/>
    <w:rsid w:val="00F03F65"/>
    <w:rsid w:val="00F1130B"/>
    <w:rsid w:val="00F14A6D"/>
    <w:rsid w:val="00F173B6"/>
    <w:rsid w:val="00F23F5B"/>
    <w:rsid w:val="00F30AFE"/>
    <w:rsid w:val="00F3266A"/>
    <w:rsid w:val="00F45F6D"/>
    <w:rsid w:val="00F4700D"/>
    <w:rsid w:val="00F74409"/>
    <w:rsid w:val="00F7501E"/>
    <w:rsid w:val="00F75A35"/>
    <w:rsid w:val="00F76741"/>
    <w:rsid w:val="00F80053"/>
    <w:rsid w:val="00F86F16"/>
    <w:rsid w:val="00F90E6C"/>
    <w:rsid w:val="00F92FF1"/>
    <w:rsid w:val="00F938C6"/>
    <w:rsid w:val="00F95C2F"/>
    <w:rsid w:val="00F95E00"/>
    <w:rsid w:val="00F9737C"/>
    <w:rsid w:val="00FA1395"/>
    <w:rsid w:val="00FA3CD4"/>
    <w:rsid w:val="00FA6EDA"/>
    <w:rsid w:val="00FB79BA"/>
    <w:rsid w:val="00FC54C4"/>
    <w:rsid w:val="00FD1A65"/>
    <w:rsid w:val="00FD3E2B"/>
    <w:rsid w:val="00FE1683"/>
    <w:rsid w:val="00FE4BC4"/>
    <w:rsid w:val="00FF3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2C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34F"/>
  </w:style>
  <w:style w:type="paragraph" w:styleId="Heading3">
    <w:name w:val="heading 3"/>
    <w:basedOn w:val="Normal"/>
    <w:next w:val="Normal"/>
    <w:link w:val="Heading3Char"/>
    <w:semiHidden/>
    <w:unhideWhenUsed/>
    <w:qFormat/>
    <w:rsid w:val="006453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94534F"/>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534F"/>
    <w:pPr>
      <w:tabs>
        <w:tab w:val="center" w:pos="4320"/>
        <w:tab w:val="right" w:pos="8640"/>
      </w:tabs>
    </w:pPr>
  </w:style>
  <w:style w:type="character" w:styleId="PageNumber">
    <w:name w:val="page number"/>
    <w:basedOn w:val="DefaultParagraphFont"/>
    <w:rsid w:val="0094534F"/>
  </w:style>
  <w:style w:type="paragraph" w:styleId="CommentText">
    <w:name w:val="annotation text"/>
    <w:basedOn w:val="Normal"/>
    <w:link w:val="CommentTextChar"/>
    <w:uiPriority w:val="99"/>
    <w:semiHidden/>
    <w:rsid w:val="0094534F"/>
  </w:style>
  <w:style w:type="paragraph" w:styleId="Footer">
    <w:name w:val="footer"/>
    <w:basedOn w:val="Normal"/>
    <w:link w:val="FooterChar"/>
    <w:uiPriority w:val="99"/>
    <w:rsid w:val="00CB07DB"/>
    <w:pPr>
      <w:tabs>
        <w:tab w:val="center" w:pos="4320"/>
        <w:tab w:val="right" w:pos="8640"/>
      </w:tabs>
    </w:pPr>
  </w:style>
  <w:style w:type="character" w:styleId="CommentReference">
    <w:name w:val="annotation reference"/>
    <w:uiPriority w:val="99"/>
    <w:semiHidden/>
    <w:rsid w:val="00311BF5"/>
    <w:rPr>
      <w:sz w:val="16"/>
      <w:szCs w:val="16"/>
    </w:rPr>
  </w:style>
  <w:style w:type="paragraph" w:styleId="CommentSubject">
    <w:name w:val="annotation subject"/>
    <w:basedOn w:val="CommentText"/>
    <w:next w:val="CommentText"/>
    <w:semiHidden/>
    <w:rsid w:val="00311BF5"/>
    <w:rPr>
      <w:b/>
      <w:bCs/>
    </w:rPr>
  </w:style>
  <w:style w:type="paragraph" w:styleId="BalloonText">
    <w:name w:val="Balloon Text"/>
    <w:basedOn w:val="Normal"/>
    <w:semiHidden/>
    <w:rsid w:val="00311BF5"/>
    <w:rPr>
      <w:rFonts w:ascii="Tahoma" w:hAnsi="Tahoma" w:cs="Tahoma"/>
      <w:sz w:val="16"/>
      <w:szCs w:val="16"/>
    </w:rPr>
  </w:style>
  <w:style w:type="paragraph" w:styleId="Revision">
    <w:name w:val="Revision"/>
    <w:hidden/>
    <w:uiPriority w:val="99"/>
    <w:semiHidden/>
    <w:rsid w:val="00262E82"/>
  </w:style>
  <w:style w:type="character" w:customStyle="1" w:styleId="FooterChar">
    <w:name w:val="Footer Char"/>
    <w:link w:val="Footer"/>
    <w:uiPriority w:val="99"/>
    <w:rsid w:val="00844678"/>
  </w:style>
  <w:style w:type="character" w:styleId="Hyperlink">
    <w:name w:val="Hyperlink"/>
    <w:rsid w:val="005C00C7"/>
    <w:rPr>
      <w:color w:val="0000FF"/>
      <w:u w:val="single"/>
    </w:rPr>
  </w:style>
  <w:style w:type="paragraph" w:styleId="FootnoteText">
    <w:name w:val="footnote text"/>
    <w:basedOn w:val="Normal"/>
    <w:link w:val="FootnoteTextChar"/>
    <w:rsid w:val="00456539"/>
  </w:style>
  <w:style w:type="character" w:customStyle="1" w:styleId="FootnoteTextChar">
    <w:name w:val="Footnote Text Char"/>
    <w:basedOn w:val="DefaultParagraphFont"/>
    <w:link w:val="FootnoteText"/>
    <w:rsid w:val="00456539"/>
  </w:style>
  <w:style w:type="character" w:styleId="FootnoteReference">
    <w:name w:val="footnote reference"/>
    <w:rsid w:val="00456539"/>
    <w:rPr>
      <w:vertAlign w:val="superscript"/>
    </w:rPr>
  </w:style>
  <w:style w:type="character" w:customStyle="1" w:styleId="CommentTextChar">
    <w:name w:val="Comment Text Char"/>
    <w:link w:val="CommentText"/>
    <w:uiPriority w:val="99"/>
    <w:semiHidden/>
    <w:rsid w:val="009A6F6D"/>
  </w:style>
  <w:style w:type="paragraph" w:customStyle="1" w:styleId="Default">
    <w:name w:val="Default"/>
    <w:rsid w:val="005D61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3CCF"/>
    <w:pPr>
      <w:ind w:left="720"/>
      <w:contextualSpacing/>
    </w:pPr>
  </w:style>
  <w:style w:type="character" w:customStyle="1" w:styleId="Heading3Char">
    <w:name w:val="Heading 3 Char"/>
    <w:basedOn w:val="DefaultParagraphFont"/>
    <w:link w:val="Heading3"/>
    <w:semiHidden/>
    <w:rsid w:val="006453B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34F"/>
  </w:style>
  <w:style w:type="paragraph" w:styleId="Heading3">
    <w:name w:val="heading 3"/>
    <w:basedOn w:val="Normal"/>
    <w:next w:val="Normal"/>
    <w:link w:val="Heading3Char"/>
    <w:semiHidden/>
    <w:unhideWhenUsed/>
    <w:qFormat/>
    <w:rsid w:val="006453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94534F"/>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534F"/>
    <w:pPr>
      <w:tabs>
        <w:tab w:val="center" w:pos="4320"/>
        <w:tab w:val="right" w:pos="8640"/>
      </w:tabs>
    </w:pPr>
  </w:style>
  <w:style w:type="character" w:styleId="PageNumber">
    <w:name w:val="page number"/>
    <w:basedOn w:val="DefaultParagraphFont"/>
    <w:rsid w:val="0094534F"/>
  </w:style>
  <w:style w:type="paragraph" w:styleId="CommentText">
    <w:name w:val="annotation text"/>
    <w:basedOn w:val="Normal"/>
    <w:link w:val="CommentTextChar"/>
    <w:uiPriority w:val="99"/>
    <w:semiHidden/>
    <w:rsid w:val="0094534F"/>
  </w:style>
  <w:style w:type="paragraph" w:styleId="Footer">
    <w:name w:val="footer"/>
    <w:basedOn w:val="Normal"/>
    <w:link w:val="FooterChar"/>
    <w:uiPriority w:val="99"/>
    <w:rsid w:val="00CB07DB"/>
    <w:pPr>
      <w:tabs>
        <w:tab w:val="center" w:pos="4320"/>
        <w:tab w:val="right" w:pos="8640"/>
      </w:tabs>
    </w:pPr>
  </w:style>
  <w:style w:type="character" w:styleId="CommentReference">
    <w:name w:val="annotation reference"/>
    <w:uiPriority w:val="99"/>
    <w:semiHidden/>
    <w:rsid w:val="00311BF5"/>
    <w:rPr>
      <w:sz w:val="16"/>
      <w:szCs w:val="16"/>
    </w:rPr>
  </w:style>
  <w:style w:type="paragraph" w:styleId="CommentSubject">
    <w:name w:val="annotation subject"/>
    <w:basedOn w:val="CommentText"/>
    <w:next w:val="CommentText"/>
    <w:semiHidden/>
    <w:rsid w:val="00311BF5"/>
    <w:rPr>
      <w:b/>
      <w:bCs/>
    </w:rPr>
  </w:style>
  <w:style w:type="paragraph" w:styleId="BalloonText">
    <w:name w:val="Balloon Text"/>
    <w:basedOn w:val="Normal"/>
    <w:semiHidden/>
    <w:rsid w:val="00311BF5"/>
    <w:rPr>
      <w:rFonts w:ascii="Tahoma" w:hAnsi="Tahoma" w:cs="Tahoma"/>
      <w:sz w:val="16"/>
      <w:szCs w:val="16"/>
    </w:rPr>
  </w:style>
  <w:style w:type="paragraph" w:styleId="Revision">
    <w:name w:val="Revision"/>
    <w:hidden/>
    <w:uiPriority w:val="99"/>
    <w:semiHidden/>
    <w:rsid w:val="00262E82"/>
  </w:style>
  <w:style w:type="character" w:customStyle="1" w:styleId="FooterChar">
    <w:name w:val="Footer Char"/>
    <w:link w:val="Footer"/>
    <w:uiPriority w:val="99"/>
    <w:rsid w:val="00844678"/>
  </w:style>
  <w:style w:type="character" w:styleId="Hyperlink">
    <w:name w:val="Hyperlink"/>
    <w:rsid w:val="005C00C7"/>
    <w:rPr>
      <w:color w:val="0000FF"/>
      <w:u w:val="single"/>
    </w:rPr>
  </w:style>
  <w:style w:type="paragraph" w:styleId="FootnoteText">
    <w:name w:val="footnote text"/>
    <w:basedOn w:val="Normal"/>
    <w:link w:val="FootnoteTextChar"/>
    <w:rsid w:val="00456539"/>
  </w:style>
  <w:style w:type="character" w:customStyle="1" w:styleId="FootnoteTextChar">
    <w:name w:val="Footnote Text Char"/>
    <w:basedOn w:val="DefaultParagraphFont"/>
    <w:link w:val="FootnoteText"/>
    <w:rsid w:val="00456539"/>
  </w:style>
  <w:style w:type="character" w:styleId="FootnoteReference">
    <w:name w:val="footnote reference"/>
    <w:rsid w:val="00456539"/>
    <w:rPr>
      <w:vertAlign w:val="superscript"/>
    </w:rPr>
  </w:style>
  <w:style w:type="character" w:customStyle="1" w:styleId="CommentTextChar">
    <w:name w:val="Comment Text Char"/>
    <w:link w:val="CommentText"/>
    <w:uiPriority w:val="99"/>
    <w:semiHidden/>
    <w:rsid w:val="009A6F6D"/>
  </w:style>
  <w:style w:type="paragraph" w:customStyle="1" w:styleId="Default">
    <w:name w:val="Default"/>
    <w:rsid w:val="005D61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3CCF"/>
    <w:pPr>
      <w:ind w:left="720"/>
      <w:contextualSpacing/>
    </w:pPr>
  </w:style>
  <w:style w:type="character" w:customStyle="1" w:styleId="Heading3Char">
    <w:name w:val="Heading 3 Char"/>
    <w:basedOn w:val="DefaultParagraphFont"/>
    <w:link w:val="Heading3"/>
    <w:semiHidden/>
    <w:rsid w:val="006453B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3901">
      <w:bodyDiv w:val="1"/>
      <w:marLeft w:val="0"/>
      <w:marRight w:val="0"/>
      <w:marTop w:val="0"/>
      <w:marBottom w:val="0"/>
      <w:divBdr>
        <w:top w:val="none" w:sz="0" w:space="0" w:color="auto"/>
        <w:left w:val="none" w:sz="0" w:space="0" w:color="auto"/>
        <w:bottom w:val="none" w:sz="0" w:space="0" w:color="auto"/>
        <w:right w:val="none" w:sz="0" w:space="0" w:color="auto"/>
      </w:divBdr>
    </w:div>
    <w:div w:id="218908372">
      <w:bodyDiv w:val="1"/>
      <w:marLeft w:val="0"/>
      <w:marRight w:val="0"/>
      <w:marTop w:val="0"/>
      <w:marBottom w:val="0"/>
      <w:divBdr>
        <w:top w:val="none" w:sz="0" w:space="0" w:color="auto"/>
        <w:left w:val="none" w:sz="0" w:space="0" w:color="auto"/>
        <w:bottom w:val="none" w:sz="0" w:space="0" w:color="auto"/>
        <w:right w:val="none" w:sz="0" w:space="0" w:color="auto"/>
      </w:divBdr>
      <w:divsChild>
        <w:div w:id="1387027519">
          <w:marLeft w:val="0"/>
          <w:marRight w:val="0"/>
          <w:marTop w:val="0"/>
          <w:marBottom w:val="0"/>
          <w:divBdr>
            <w:top w:val="none" w:sz="0" w:space="0" w:color="auto"/>
            <w:left w:val="none" w:sz="0" w:space="0" w:color="auto"/>
            <w:bottom w:val="none" w:sz="0" w:space="0" w:color="auto"/>
            <w:right w:val="none" w:sz="0" w:space="0" w:color="auto"/>
          </w:divBdr>
          <w:divsChild>
            <w:div w:id="772364740">
              <w:marLeft w:val="0"/>
              <w:marRight w:val="0"/>
              <w:marTop w:val="0"/>
              <w:marBottom w:val="0"/>
              <w:divBdr>
                <w:top w:val="none" w:sz="0" w:space="0" w:color="auto"/>
                <w:left w:val="none" w:sz="0" w:space="0" w:color="auto"/>
                <w:bottom w:val="none" w:sz="0" w:space="0" w:color="auto"/>
                <w:right w:val="none" w:sz="0" w:space="0" w:color="auto"/>
              </w:divBdr>
              <w:divsChild>
                <w:div w:id="897975164">
                  <w:marLeft w:val="0"/>
                  <w:marRight w:val="0"/>
                  <w:marTop w:val="0"/>
                  <w:marBottom w:val="0"/>
                  <w:divBdr>
                    <w:top w:val="none" w:sz="0" w:space="0" w:color="auto"/>
                    <w:left w:val="none" w:sz="0" w:space="0" w:color="auto"/>
                    <w:bottom w:val="none" w:sz="0" w:space="0" w:color="auto"/>
                    <w:right w:val="none" w:sz="0" w:space="0" w:color="auto"/>
                  </w:divBdr>
                  <w:divsChild>
                    <w:div w:id="824132073">
                      <w:marLeft w:val="0"/>
                      <w:marRight w:val="0"/>
                      <w:marTop w:val="0"/>
                      <w:marBottom w:val="0"/>
                      <w:divBdr>
                        <w:top w:val="none" w:sz="0" w:space="0" w:color="auto"/>
                        <w:left w:val="none" w:sz="0" w:space="0" w:color="auto"/>
                        <w:bottom w:val="none" w:sz="0" w:space="0" w:color="auto"/>
                        <w:right w:val="none" w:sz="0" w:space="0" w:color="auto"/>
                      </w:divBdr>
                      <w:divsChild>
                        <w:div w:id="505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67873">
      <w:bodyDiv w:val="1"/>
      <w:marLeft w:val="0"/>
      <w:marRight w:val="0"/>
      <w:marTop w:val="0"/>
      <w:marBottom w:val="0"/>
      <w:divBdr>
        <w:top w:val="none" w:sz="0" w:space="0" w:color="auto"/>
        <w:left w:val="none" w:sz="0" w:space="0" w:color="auto"/>
        <w:bottom w:val="none" w:sz="0" w:space="0" w:color="auto"/>
        <w:right w:val="none" w:sz="0" w:space="0" w:color="auto"/>
      </w:divBdr>
    </w:div>
    <w:div w:id="576208807">
      <w:bodyDiv w:val="1"/>
      <w:marLeft w:val="0"/>
      <w:marRight w:val="0"/>
      <w:marTop w:val="0"/>
      <w:marBottom w:val="0"/>
      <w:divBdr>
        <w:top w:val="none" w:sz="0" w:space="0" w:color="auto"/>
        <w:left w:val="none" w:sz="0" w:space="0" w:color="auto"/>
        <w:bottom w:val="none" w:sz="0" w:space="0" w:color="auto"/>
        <w:right w:val="none" w:sz="0" w:space="0" w:color="auto"/>
      </w:divBdr>
    </w:div>
    <w:div w:id="605500181">
      <w:bodyDiv w:val="1"/>
      <w:marLeft w:val="0"/>
      <w:marRight w:val="0"/>
      <w:marTop w:val="0"/>
      <w:marBottom w:val="0"/>
      <w:divBdr>
        <w:top w:val="none" w:sz="0" w:space="0" w:color="auto"/>
        <w:left w:val="none" w:sz="0" w:space="0" w:color="auto"/>
        <w:bottom w:val="none" w:sz="0" w:space="0" w:color="auto"/>
        <w:right w:val="none" w:sz="0" w:space="0" w:color="auto"/>
      </w:divBdr>
    </w:div>
    <w:div w:id="962811414">
      <w:bodyDiv w:val="1"/>
      <w:marLeft w:val="0"/>
      <w:marRight w:val="0"/>
      <w:marTop w:val="0"/>
      <w:marBottom w:val="0"/>
      <w:divBdr>
        <w:top w:val="none" w:sz="0" w:space="0" w:color="auto"/>
        <w:left w:val="none" w:sz="0" w:space="0" w:color="auto"/>
        <w:bottom w:val="none" w:sz="0" w:space="0" w:color="auto"/>
        <w:right w:val="none" w:sz="0" w:space="0" w:color="auto"/>
      </w:divBdr>
    </w:div>
    <w:div w:id="1155994986">
      <w:bodyDiv w:val="1"/>
      <w:marLeft w:val="0"/>
      <w:marRight w:val="0"/>
      <w:marTop w:val="0"/>
      <w:marBottom w:val="0"/>
      <w:divBdr>
        <w:top w:val="none" w:sz="0" w:space="0" w:color="auto"/>
        <w:left w:val="none" w:sz="0" w:space="0" w:color="auto"/>
        <w:bottom w:val="none" w:sz="0" w:space="0" w:color="auto"/>
        <w:right w:val="none" w:sz="0" w:space="0" w:color="auto"/>
      </w:divBdr>
    </w:div>
    <w:div w:id="1248613353">
      <w:bodyDiv w:val="1"/>
      <w:marLeft w:val="0"/>
      <w:marRight w:val="0"/>
      <w:marTop w:val="0"/>
      <w:marBottom w:val="0"/>
      <w:divBdr>
        <w:top w:val="none" w:sz="0" w:space="0" w:color="auto"/>
        <w:left w:val="none" w:sz="0" w:space="0" w:color="auto"/>
        <w:bottom w:val="none" w:sz="0" w:space="0" w:color="auto"/>
        <w:right w:val="none" w:sz="0" w:space="0" w:color="auto"/>
      </w:divBdr>
    </w:div>
    <w:div w:id="1684045197">
      <w:bodyDiv w:val="1"/>
      <w:marLeft w:val="0"/>
      <w:marRight w:val="0"/>
      <w:marTop w:val="0"/>
      <w:marBottom w:val="0"/>
      <w:divBdr>
        <w:top w:val="none" w:sz="0" w:space="0" w:color="auto"/>
        <w:left w:val="none" w:sz="0" w:space="0" w:color="auto"/>
        <w:bottom w:val="none" w:sz="0" w:space="0" w:color="auto"/>
        <w:right w:val="none" w:sz="0" w:space="0" w:color="auto"/>
      </w:divBdr>
    </w:div>
    <w:div w:id="1793210075">
      <w:bodyDiv w:val="1"/>
      <w:marLeft w:val="0"/>
      <w:marRight w:val="0"/>
      <w:marTop w:val="0"/>
      <w:marBottom w:val="0"/>
      <w:divBdr>
        <w:top w:val="none" w:sz="0" w:space="0" w:color="auto"/>
        <w:left w:val="none" w:sz="0" w:space="0" w:color="auto"/>
        <w:bottom w:val="none" w:sz="0" w:space="0" w:color="auto"/>
        <w:right w:val="none" w:sz="0" w:space="0" w:color="auto"/>
      </w:divBdr>
      <w:divsChild>
        <w:div w:id="1508641575">
          <w:marLeft w:val="0"/>
          <w:marRight w:val="0"/>
          <w:marTop w:val="0"/>
          <w:marBottom w:val="0"/>
          <w:divBdr>
            <w:top w:val="none" w:sz="0" w:space="0" w:color="auto"/>
            <w:left w:val="none" w:sz="0" w:space="0" w:color="auto"/>
            <w:bottom w:val="none" w:sz="0" w:space="0" w:color="auto"/>
            <w:right w:val="none" w:sz="0" w:space="0" w:color="auto"/>
          </w:divBdr>
          <w:divsChild>
            <w:div w:id="2057927567">
              <w:marLeft w:val="0"/>
              <w:marRight w:val="0"/>
              <w:marTop w:val="0"/>
              <w:marBottom w:val="0"/>
              <w:divBdr>
                <w:top w:val="none" w:sz="0" w:space="0" w:color="auto"/>
                <w:left w:val="none" w:sz="0" w:space="0" w:color="auto"/>
                <w:bottom w:val="none" w:sz="0" w:space="0" w:color="auto"/>
                <w:right w:val="none" w:sz="0" w:space="0" w:color="auto"/>
              </w:divBdr>
              <w:divsChild>
                <w:div w:id="539512457">
                  <w:marLeft w:val="0"/>
                  <w:marRight w:val="0"/>
                  <w:marTop w:val="0"/>
                  <w:marBottom w:val="0"/>
                  <w:divBdr>
                    <w:top w:val="none" w:sz="0" w:space="0" w:color="auto"/>
                    <w:left w:val="none" w:sz="0" w:space="0" w:color="auto"/>
                    <w:bottom w:val="none" w:sz="0" w:space="0" w:color="auto"/>
                    <w:right w:val="none" w:sz="0" w:space="0" w:color="auto"/>
                  </w:divBdr>
                  <w:divsChild>
                    <w:div w:id="4495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51695">
      <w:bodyDiv w:val="1"/>
      <w:marLeft w:val="0"/>
      <w:marRight w:val="0"/>
      <w:marTop w:val="0"/>
      <w:marBottom w:val="0"/>
      <w:divBdr>
        <w:top w:val="none" w:sz="0" w:space="0" w:color="auto"/>
        <w:left w:val="none" w:sz="0" w:space="0" w:color="auto"/>
        <w:bottom w:val="none" w:sz="0" w:space="0" w:color="auto"/>
        <w:right w:val="none" w:sz="0" w:space="0" w:color="auto"/>
      </w:divBdr>
    </w:div>
    <w:div w:id="1922986951">
      <w:bodyDiv w:val="1"/>
      <w:marLeft w:val="0"/>
      <w:marRight w:val="0"/>
      <w:marTop w:val="0"/>
      <w:marBottom w:val="0"/>
      <w:divBdr>
        <w:top w:val="none" w:sz="0" w:space="0" w:color="auto"/>
        <w:left w:val="none" w:sz="0" w:space="0" w:color="auto"/>
        <w:bottom w:val="none" w:sz="0" w:space="0" w:color="auto"/>
        <w:right w:val="none" w:sz="0" w:space="0" w:color="auto"/>
      </w:divBdr>
    </w:div>
    <w:div w:id="210908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RAStaff@fda.hh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OCE Clearance 06/05/2014</Status_x0020_Note>
    <Status xmlns="8ae0da10-6ae8-4796-8a88-54cca0b2a7ec">Draft (All Collaborate)</Status>
    <Document_x0020_Date xmlns="ee268373-24bd-46db-9f88-fe8cfe7fef0e">2014-03-27T04:00:00+00:00</Document_x0020_Date>
    <Document_x0020_Type xmlns="2e9935a5-20a2-403e-8dd7-41ca93ef841b">pH 904(b) Request</Document_x0020_Type>
    <Author0 xmlns="8ae0da10-6ae8-4796-8a88-54cca0b2a7ec">
      <UserInfo>
        <DisplayName>Hoffman, Allison</DisplayName>
        <AccountId>205</AccountId>
        <AccountType/>
      </UserInfo>
    </Author0>
    <Confidentiality xmlns="2e9935a5-20a2-403e-8dd7-41ca93ef841b">Internal/Confidential</Confidentiality>
    <_dlc_DocId xmlns="df31fcb7-aca5-40bb-8281-919ec17a985c">2NN7WMSMPJ7P-128-31</_dlc_DocId>
    <_dlc_DocIdUrl xmlns="df31fcb7-aca5-40bb-8281-919ec17a985c">
      <Url>http://sharepoint.fda.gov/orgs/CTP-WRKGRP/Healthdoc904a4/_layouts/DocIdRedir.aspx?ID=2NN7WMSMPJ7P-128-31</Url>
      <Description>2NN7WMSMPJ7P-128-31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7ABE694783DDC43BCF33D2D26A10D22" ma:contentTypeVersion="6" ma:contentTypeDescription="Create a new document." ma:contentTypeScope="" ma:versionID="10e6f249cb17f1afa5e5af28d4a86e4e">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1f120dd5e56fc715ff603e65e6cdaa82"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F534-9672-4B29-8286-5510A9DE17AD}">
  <ds:schemaRefs>
    <ds:schemaRef ds:uri="http://schemas.microsoft.com/sharepoint/events"/>
  </ds:schemaRefs>
</ds:datastoreItem>
</file>

<file path=customXml/itemProps2.xml><?xml version="1.0" encoding="utf-8"?>
<ds:datastoreItem xmlns:ds="http://schemas.openxmlformats.org/officeDocument/2006/customXml" ds:itemID="{F256542B-4A69-4EFE-81B5-0FD71043D4FF}">
  <ds:schemaRefs>
    <ds:schemaRef ds:uri="http://schemas.microsoft.com/sharepoint/v3/contenttype/forms"/>
  </ds:schemaRefs>
</ds:datastoreItem>
</file>

<file path=customXml/itemProps3.xml><?xml version="1.0" encoding="utf-8"?>
<ds:datastoreItem xmlns:ds="http://schemas.openxmlformats.org/officeDocument/2006/customXml" ds:itemID="{BA58116D-5404-4363-A89A-3BE2B984E67A}">
  <ds:schemaRefs>
    <ds:schemaRef ds:uri="http://schemas.microsoft.com/office/2006/metadata/longProperties"/>
  </ds:schemaRefs>
</ds:datastoreItem>
</file>

<file path=customXml/itemProps4.xml><?xml version="1.0" encoding="utf-8"?>
<ds:datastoreItem xmlns:ds="http://schemas.openxmlformats.org/officeDocument/2006/customXml" ds:itemID="{C08C5708-166A-450C-9766-0B941B576629}">
  <ds:schemaRefs>
    <ds:schemaRef ds:uri="8ae0da10-6ae8-4796-8a88-54cca0b2a7ec"/>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df31fcb7-aca5-40bb-8281-919ec17a985c"/>
    <ds:schemaRef ds:uri="ee268373-24bd-46db-9f88-fe8cfe7fef0e"/>
    <ds:schemaRef ds:uri="http://schemas.microsoft.com/office/infopath/2007/PartnerControls"/>
    <ds:schemaRef ds:uri="2e9935a5-20a2-403e-8dd7-41ca93ef841b"/>
    <ds:schemaRef ds:uri="http://www.w3.org/XML/1998/namespace"/>
  </ds:schemaRefs>
</ds:datastoreItem>
</file>

<file path=customXml/itemProps5.xml><?xml version="1.0" encoding="utf-8"?>
<ds:datastoreItem xmlns:ds="http://schemas.openxmlformats.org/officeDocument/2006/customXml" ds:itemID="{6CDAADFF-319F-4825-9C7B-AF1D4A62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B19041-65A5-40E7-AD77-F8704845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2193</Words>
  <Characters>12626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0910_New pH_904b_Letter</vt:lpstr>
    </vt:vector>
  </TitlesOfParts>
  <Company>US FDA</Company>
  <LinksUpToDate>false</LinksUpToDate>
  <CharactersWithSpaces>14790</CharactersWithSpaces>
  <SharedDoc>false</SharedDoc>
  <HLinks>
    <vt:vector size="6" baseType="variant">
      <vt:variant>
        <vt:i4>4325431</vt:i4>
      </vt:variant>
      <vt:variant>
        <vt:i4>0</vt:i4>
      </vt:variant>
      <vt:variant>
        <vt:i4>0</vt:i4>
      </vt:variant>
      <vt:variant>
        <vt:i4>5</vt:i4>
      </vt:variant>
      <vt:variant>
        <vt:lpwstr>mailto:PRAStaff@fda.hhs.gov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0910_New pH_904b_Letter</dc:title>
  <dc:creator>marcella.white</dc:creator>
  <cp:lastModifiedBy>Sanford, Amber</cp:lastModifiedBy>
  <cp:revision>2</cp:revision>
  <cp:lastPrinted>2014-10-15T15:34:00Z</cp:lastPrinted>
  <dcterms:created xsi:type="dcterms:W3CDTF">2014-10-23T18:05:00Z</dcterms:created>
  <dcterms:modified xsi:type="dcterms:W3CDTF">2014-10-23T18:05:00Z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2NN7WMSMPJ7P-61-12</vt:lpwstr>
  </property>
  <property fmtid="{D5CDD505-2E9C-101B-9397-08002B2CF9AE}" pid="3" name="_dlc_DocIdItemGuid">
    <vt:lpwstr>82cf6ab1-2e83-453e-b01b-c2da92aa616e</vt:lpwstr>
  </property>
  <property fmtid="{D5CDD505-2E9C-101B-9397-08002B2CF9AE}" pid="4" name="_dlc_DocIdUrl">
    <vt:lpwstr>http://sharepoint.fda.gov/orgs/CTP-WRKGRP/OSPSNicotineWG/_layouts/DocIdRedir.aspx?ID=2NN7WMSMPJ7P-61-12, 2NN7WMSMPJ7P-61-12</vt:lpwstr>
  </property>
  <property fmtid="{D5CDD505-2E9C-101B-9397-08002B2CF9AE}" pid="5" name="display_urn:schemas-microsoft-com:office:office#Author0">
    <vt:lpwstr>White, Marcella</vt:lpwstr>
  </property>
  <property fmtid="{D5CDD505-2E9C-101B-9397-08002B2CF9AE}" pid="6" name="ContentTypeId">
    <vt:lpwstr>0x01010067ABE694783DDC43BCF33D2D26A10D22</vt:lpwstr>
  </property>
</Properties>
</file>