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E6" w:rsidRPr="009217E6" w:rsidRDefault="009217E6" w:rsidP="009217E6">
      <w:pPr>
        <w:jc w:val="right"/>
        <w:rPr>
          <w:b/>
        </w:rPr>
      </w:pPr>
      <w:r w:rsidRPr="009217E6">
        <w:rPr>
          <w:b/>
        </w:rPr>
        <w:t>Form Approved</w:t>
      </w:r>
    </w:p>
    <w:p w:rsidR="009217E6" w:rsidRPr="009217E6" w:rsidRDefault="0099043F" w:rsidP="009217E6">
      <w:pPr>
        <w:jc w:val="right"/>
      </w:pPr>
      <w:r>
        <w:t>OMB No. 0920-0941</w:t>
      </w:r>
    </w:p>
    <w:p w:rsidR="009217E6" w:rsidRPr="009217E6" w:rsidRDefault="009217E6" w:rsidP="009217E6">
      <w:pPr>
        <w:jc w:val="right"/>
      </w:pPr>
      <w:r w:rsidRPr="009217E6">
        <w:t>Exp. Date:</w:t>
      </w:r>
      <w:r w:rsidR="0099043F">
        <w:t xml:space="preserve"> 6/30/2015</w:t>
      </w:r>
      <w:r w:rsidRPr="009217E6">
        <w:t xml:space="preserve"> </w:t>
      </w:r>
    </w:p>
    <w:p w:rsidR="009217E6" w:rsidRPr="009217E6" w:rsidRDefault="009217E6" w:rsidP="009217E6">
      <w:pPr>
        <w:jc w:val="right"/>
      </w:pPr>
    </w:p>
    <w:p w:rsidR="009217E6" w:rsidRPr="009217E6" w:rsidRDefault="00C219F1" w:rsidP="009217E6">
      <w:pPr>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64770</wp:posOffset>
                </wp:positionV>
                <wp:extent cx="6610985" cy="1600835"/>
                <wp:effectExtent l="0" t="0" r="1841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985" cy="1600835"/>
                        </a:xfrm>
                        <a:prstGeom prst="rect">
                          <a:avLst/>
                        </a:prstGeom>
                        <a:solidFill>
                          <a:srgbClr val="FFFFFF"/>
                        </a:solidFill>
                        <a:ln w="9525">
                          <a:solidFill>
                            <a:srgbClr val="000000"/>
                          </a:solidFill>
                          <a:miter lim="800000"/>
                          <a:headEnd/>
                          <a:tailEnd/>
                        </a:ln>
                      </wps:spPr>
                      <wps:txbx>
                        <w:txbxContent>
                          <w:p w:rsidR="009217E6" w:rsidRPr="0099669C" w:rsidRDefault="009217E6" w:rsidP="009217E6">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120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w:t>
                            </w:r>
                            <w:r w:rsidR="0099043F">
                              <w:rPr>
                                <w:rFonts w:ascii="Calibri" w:hAnsi="Calibri"/>
                                <w:sz w:val="22"/>
                                <w:szCs w:val="22"/>
                              </w:rPr>
                              <w:t>GA  30333; Attn:  PRA (0920-0941</w:t>
                            </w:r>
                            <w:bookmarkStart w:id="0" w:name="_GoBack"/>
                            <w:bookmarkEnd w:id="0"/>
                            <w:r w:rsidRPr="0099669C">
                              <w:rPr>
                                <w:rFonts w:ascii="Calibri" w:hAnsi="Calibri"/>
                                <w:sz w:val="22"/>
                                <w:szCs w:val="22"/>
                              </w:rPr>
                              <w:t>).</w:t>
                            </w:r>
                          </w:p>
                          <w:p w:rsidR="009217E6" w:rsidRPr="0099669C" w:rsidRDefault="009217E6" w:rsidP="009217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5.1pt;width:520.55pt;height:1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">
                <v:textbox>
                  <w:txbxContent>
                    <w:p w:rsidR="009217E6" w:rsidRPr="0099669C" w:rsidRDefault="009217E6" w:rsidP="009217E6">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120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w:t>
                      </w:r>
                      <w:r w:rsidR="0099043F">
                        <w:rPr>
                          <w:rFonts w:ascii="Calibri" w:hAnsi="Calibri"/>
                          <w:sz w:val="22"/>
                          <w:szCs w:val="22"/>
                        </w:rPr>
                        <w:t>GA  30333; Attn:  PRA (0920-0941</w:t>
                      </w:r>
                      <w:bookmarkStart w:id="1" w:name="_GoBack"/>
                      <w:bookmarkEnd w:id="1"/>
                      <w:r w:rsidRPr="0099669C">
                        <w:rPr>
                          <w:rFonts w:ascii="Calibri" w:hAnsi="Calibri"/>
                          <w:sz w:val="22"/>
                          <w:szCs w:val="22"/>
                        </w:rPr>
                        <w:t>).</w:t>
                      </w:r>
                    </w:p>
                    <w:p w:rsidR="009217E6" w:rsidRPr="0099669C" w:rsidRDefault="009217E6" w:rsidP="009217E6"/>
                  </w:txbxContent>
                </v:textbox>
              </v:shape>
            </w:pict>
          </mc:Fallback>
        </mc:AlternateContent>
      </w:r>
    </w:p>
    <w:p w:rsidR="009217E6" w:rsidRPr="009217E6" w:rsidRDefault="009217E6" w:rsidP="009217E6">
      <w:pPr>
        <w:jc w:val="right"/>
      </w:pPr>
    </w:p>
    <w:p w:rsidR="009217E6" w:rsidRPr="009217E6" w:rsidRDefault="009217E6" w:rsidP="009217E6">
      <w:pPr>
        <w:autoSpaceDE w:val="0"/>
        <w:autoSpaceDN w:val="0"/>
        <w:adjustRightInd w:val="0"/>
        <w:rPr>
          <w:rFonts w:ascii="Cambria" w:hAnsi="Cambria" w:cs="Cambria"/>
          <w:sz w:val="52"/>
          <w:szCs w:val="52"/>
          <w:lang w:bidi="en-US"/>
        </w:rPr>
      </w:pPr>
    </w:p>
    <w:p w:rsidR="009217E6" w:rsidRPr="009217E6" w:rsidRDefault="009217E6" w:rsidP="009217E6">
      <w:pPr>
        <w:autoSpaceDE w:val="0"/>
        <w:autoSpaceDN w:val="0"/>
        <w:adjustRightInd w:val="0"/>
        <w:rPr>
          <w:rFonts w:ascii="Cambria" w:hAnsi="Cambria" w:cs="Cambria"/>
          <w:sz w:val="52"/>
          <w:szCs w:val="52"/>
          <w:lang w:bidi="en-US"/>
        </w:rPr>
      </w:pPr>
    </w:p>
    <w:p w:rsidR="009217E6" w:rsidRPr="009217E6" w:rsidRDefault="009217E6" w:rsidP="009217E6">
      <w:pPr>
        <w:autoSpaceDE w:val="0"/>
        <w:autoSpaceDN w:val="0"/>
        <w:adjustRightInd w:val="0"/>
        <w:rPr>
          <w:rFonts w:ascii="Cambria" w:hAnsi="Cambria" w:cs="Cambria"/>
          <w:sz w:val="52"/>
          <w:szCs w:val="52"/>
          <w:lang w:bidi="en-US"/>
        </w:rPr>
      </w:pPr>
    </w:p>
    <w:p w:rsidR="009217E6" w:rsidRPr="009217E6" w:rsidRDefault="009217E6" w:rsidP="009217E6">
      <w:pPr>
        <w:autoSpaceDE w:val="0"/>
        <w:autoSpaceDN w:val="0"/>
        <w:adjustRightInd w:val="0"/>
        <w:rPr>
          <w:rFonts w:ascii="Cambria" w:hAnsi="Cambria" w:cs="Cambria"/>
          <w:sz w:val="52"/>
          <w:szCs w:val="52"/>
          <w:lang w:bidi="en-US"/>
        </w:rPr>
      </w:pPr>
    </w:p>
    <w:p w:rsidR="009217E6" w:rsidRPr="009217E6" w:rsidRDefault="009217E6" w:rsidP="009217E6">
      <w:pPr>
        <w:autoSpaceDE w:val="0"/>
        <w:autoSpaceDN w:val="0"/>
        <w:adjustRightInd w:val="0"/>
        <w:rPr>
          <w:rFonts w:ascii="Cambria" w:hAnsi="Cambria" w:cs="Cambria"/>
          <w:sz w:val="52"/>
          <w:szCs w:val="52"/>
          <w:lang w:bidi="en-US"/>
        </w:rPr>
      </w:pPr>
      <w:r w:rsidRPr="009217E6">
        <w:rPr>
          <w:rFonts w:ascii="Cambria" w:hAnsi="Cambria" w:cs="Cambria"/>
          <w:sz w:val="52"/>
          <w:szCs w:val="52"/>
          <w:lang w:bidi="en-US"/>
        </w:rPr>
        <w:t xml:space="preserve">Attachment </w:t>
      </w:r>
      <w:r>
        <w:rPr>
          <w:rFonts w:ascii="Cambria" w:hAnsi="Cambria" w:cs="Cambria"/>
          <w:sz w:val="52"/>
          <w:szCs w:val="52"/>
          <w:lang w:bidi="en-US"/>
        </w:rPr>
        <w:t>SS</w:t>
      </w:r>
      <w:r w:rsidRPr="009217E6">
        <w:rPr>
          <w:rFonts w:ascii="Cambria" w:hAnsi="Cambria" w:cs="Cambria"/>
          <w:sz w:val="52"/>
          <w:szCs w:val="52"/>
          <w:lang w:bidi="en-US"/>
        </w:rPr>
        <w:t>:</w:t>
      </w:r>
    </w:p>
    <w:p w:rsidR="009217E6" w:rsidRPr="009217E6" w:rsidRDefault="009217E6" w:rsidP="009217E6">
      <w:pPr>
        <w:autoSpaceDE w:val="0"/>
        <w:autoSpaceDN w:val="0"/>
        <w:adjustRightInd w:val="0"/>
        <w:rPr>
          <w:rFonts w:ascii="Cambria" w:hAnsi="Cambria" w:cs="Cambria"/>
          <w:sz w:val="52"/>
          <w:szCs w:val="52"/>
          <w:lang w:bidi="en-US"/>
        </w:rPr>
      </w:pPr>
      <w:r>
        <w:rPr>
          <w:rFonts w:ascii="Cambria" w:hAnsi="Cambria" w:cs="Cambria"/>
          <w:sz w:val="52"/>
          <w:szCs w:val="52"/>
          <w:lang w:bidi="en-US"/>
        </w:rPr>
        <w:t>Local Health Department C</w:t>
      </w:r>
      <w:r w:rsidRPr="009217E6">
        <w:rPr>
          <w:rFonts w:ascii="Cambria" w:hAnsi="Cambria" w:cs="Cambria"/>
          <w:sz w:val="52"/>
          <w:szCs w:val="52"/>
          <w:lang w:bidi="en-US"/>
        </w:rPr>
        <w:t>apacity and Readiness Survey</w:t>
      </w:r>
    </w:p>
    <w:p w:rsidR="009217E6" w:rsidRPr="009217E6" w:rsidRDefault="00C219F1" w:rsidP="009217E6">
      <w:pPr>
        <w:autoSpaceDE w:val="0"/>
        <w:autoSpaceDN w:val="0"/>
        <w:adjustRightInd w:val="0"/>
        <w:rPr>
          <w:rFonts w:ascii="Cambria" w:hAnsi="Cambria" w:cs="Cambria"/>
          <w:sz w:val="52"/>
          <w:szCs w:val="52"/>
          <w:u w:val="single"/>
          <w:lang w:bidi="en-US"/>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9525</wp:posOffset>
                </wp:positionH>
                <wp:positionV relativeFrom="paragraph">
                  <wp:posOffset>-4446</wp:posOffset>
                </wp:positionV>
                <wp:extent cx="66865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5pt;margin-top:-.35pt;width:526.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"/>
            </w:pict>
          </mc:Fallback>
        </mc:AlternateContent>
      </w:r>
    </w:p>
    <w:p w:rsidR="009217E6" w:rsidRPr="009217E6" w:rsidRDefault="009217E6" w:rsidP="009217E6">
      <w:pPr>
        <w:autoSpaceDE w:val="0"/>
        <w:autoSpaceDN w:val="0"/>
        <w:adjustRightInd w:val="0"/>
        <w:rPr>
          <w:rFonts w:ascii="Cambria" w:hAnsi="Cambria" w:cs="Cambria"/>
          <w:sz w:val="52"/>
          <w:szCs w:val="52"/>
          <w:u w:val="single"/>
          <w:lang w:bidi="en-US"/>
        </w:rPr>
      </w:pPr>
    </w:p>
    <w:p w:rsidR="009217E6" w:rsidRPr="009217E6" w:rsidRDefault="009217E6" w:rsidP="009217E6">
      <w:pPr>
        <w:autoSpaceDE w:val="0"/>
        <w:autoSpaceDN w:val="0"/>
        <w:adjustRightInd w:val="0"/>
        <w:jc w:val="right"/>
        <w:rPr>
          <w:rFonts w:ascii="Cambria,Bold" w:hAnsi="Cambria,Bold" w:cs="Cambria,Bold"/>
          <w:b/>
          <w:bCs/>
          <w:sz w:val="26"/>
          <w:szCs w:val="26"/>
          <w:lang w:bidi="en-US"/>
        </w:rPr>
      </w:pPr>
      <w:r w:rsidRPr="009217E6">
        <w:rPr>
          <w:rFonts w:ascii="Cambria,BoldItalic" w:hAnsi="Cambria,BoldItalic" w:cs="Cambria,BoldItalic"/>
          <w:b/>
          <w:bCs/>
          <w:i/>
          <w:iCs/>
          <w:sz w:val="26"/>
          <w:szCs w:val="26"/>
          <w:lang w:bidi="en-US"/>
        </w:rPr>
        <w:t>Dating Matters: Strategies to Promote Healthy Teen Relationships</w:t>
      </w:r>
      <w:r w:rsidRPr="009217E6">
        <w:rPr>
          <w:rFonts w:ascii="Cambria,Bold" w:hAnsi="Cambria,Bold" w:cs="Cambria,Bold"/>
          <w:b/>
          <w:bCs/>
          <w:sz w:val="26"/>
          <w:szCs w:val="26"/>
          <w:lang w:bidi="en-US"/>
        </w:rPr>
        <w:t>™ Initiative</w:t>
      </w:r>
    </w:p>
    <w:p w:rsidR="009217E6" w:rsidRPr="009217E6" w:rsidRDefault="009217E6" w:rsidP="009217E6">
      <w:pPr>
        <w:autoSpaceDE w:val="0"/>
        <w:autoSpaceDN w:val="0"/>
        <w:adjustRightInd w:val="0"/>
        <w:jc w:val="right"/>
        <w:rPr>
          <w:rFonts w:ascii="Cambria,Bold" w:hAnsi="Cambria,Bold" w:cs="Cambria,Bold"/>
          <w:b/>
          <w:bCs/>
          <w:sz w:val="26"/>
          <w:szCs w:val="26"/>
          <w:lang w:bidi="en-US"/>
        </w:rPr>
      </w:pPr>
    </w:p>
    <w:p w:rsidR="009217E6" w:rsidRPr="009217E6" w:rsidRDefault="009217E6" w:rsidP="009217E6">
      <w:pPr>
        <w:autoSpaceDE w:val="0"/>
        <w:autoSpaceDN w:val="0"/>
        <w:adjustRightInd w:val="0"/>
        <w:jc w:val="right"/>
        <w:rPr>
          <w:rFonts w:cs="Arial"/>
          <w:szCs w:val="22"/>
          <w:lang w:bidi="en-US"/>
        </w:rPr>
      </w:pPr>
      <w:r w:rsidRPr="009217E6">
        <w:rPr>
          <w:rFonts w:cs="Arial"/>
          <w:szCs w:val="22"/>
          <w:lang w:bidi="en-US"/>
        </w:rPr>
        <w:t>Division of Violence Prevention</w:t>
      </w:r>
    </w:p>
    <w:p w:rsidR="009217E6" w:rsidRPr="009217E6" w:rsidRDefault="009217E6" w:rsidP="009217E6">
      <w:pPr>
        <w:autoSpaceDE w:val="0"/>
        <w:autoSpaceDN w:val="0"/>
        <w:adjustRightInd w:val="0"/>
        <w:jc w:val="right"/>
        <w:rPr>
          <w:rFonts w:cs="Arial"/>
          <w:szCs w:val="22"/>
          <w:lang w:bidi="en-US"/>
        </w:rPr>
      </w:pPr>
      <w:r w:rsidRPr="009217E6">
        <w:rPr>
          <w:rFonts w:cs="Arial"/>
          <w:szCs w:val="22"/>
          <w:lang w:bidi="en-US"/>
        </w:rPr>
        <w:t>National Center for Injury Prevention and Control</w:t>
      </w:r>
    </w:p>
    <w:p w:rsidR="009217E6" w:rsidRPr="009217E6" w:rsidRDefault="009217E6" w:rsidP="009217E6">
      <w:pPr>
        <w:spacing w:after="200" w:line="276" w:lineRule="auto"/>
        <w:jc w:val="right"/>
        <w:rPr>
          <w:szCs w:val="22"/>
          <w:lang w:bidi="en-US"/>
        </w:rPr>
      </w:pPr>
      <w:r w:rsidRPr="009217E6">
        <w:rPr>
          <w:rFonts w:cs="Arial"/>
          <w:szCs w:val="22"/>
          <w:lang w:bidi="en-US"/>
        </w:rPr>
        <w:t>Centers for Disease Control and Prevention</w:t>
      </w:r>
    </w:p>
    <w:p w:rsidR="009217E6" w:rsidRPr="009217E6" w:rsidRDefault="009217E6" w:rsidP="009217E6">
      <w:pPr>
        <w:rPr>
          <w:szCs w:val="22"/>
          <w:lang w:bidi="en-US"/>
        </w:rPr>
      </w:pPr>
      <w:r w:rsidRPr="009217E6">
        <w:rPr>
          <w:szCs w:val="22"/>
          <w:lang w:bidi="en-US"/>
        </w:rPr>
        <w:br w:type="page"/>
      </w:r>
    </w:p>
    <w:p w:rsidR="009217E6" w:rsidRDefault="009217E6">
      <w:pPr>
        <w:rPr>
          <w:rFonts w:cs="Arial"/>
          <w:b/>
          <w:bCs/>
          <w:kern w:val="32"/>
          <w:sz w:val="32"/>
          <w:szCs w:val="32"/>
        </w:rPr>
      </w:pPr>
    </w:p>
    <w:p w:rsidR="00C034BC" w:rsidRPr="00C0762E" w:rsidRDefault="00C034BC" w:rsidP="00C034BC">
      <w:pPr>
        <w:pStyle w:val="SurveyHeading1"/>
      </w:pPr>
      <w:r w:rsidRPr="00C0762E">
        <w:t>Dating Matters Capacity Assessment: Local Health Departments Survey</w:t>
      </w:r>
    </w:p>
    <w:p w:rsidR="004E7D9F" w:rsidRDefault="00C63A62" w:rsidP="00CA49C5">
      <w:pPr>
        <w:pStyle w:val="BodyText1"/>
        <w:rPr>
          <w:color w:val="auto"/>
        </w:rPr>
      </w:pPr>
      <w:r w:rsidRPr="00C0762E">
        <w:rPr>
          <w:color w:val="auto"/>
        </w:rPr>
        <w:t xml:space="preserve">The purpose of the Dating Matters Capacity Assessment Tool is to guide you in gathering information about your local health department’s strengths and areas for improvement. </w:t>
      </w:r>
      <w:r w:rsidR="007D6958">
        <w:rPr>
          <w:color w:val="auto"/>
        </w:rPr>
        <w:t xml:space="preserve">The information obtained from this tool will be used to help you and your technical assistance provider devise an action plan for capacity building. </w:t>
      </w:r>
      <w:r w:rsidRPr="00C0762E">
        <w:rPr>
          <w:color w:val="auto"/>
        </w:rPr>
        <w:t xml:space="preserve">The </w:t>
      </w:r>
      <w:r w:rsidR="00A744F8" w:rsidRPr="00C0762E">
        <w:rPr>
          <w:color w:val="auto"/>
        </w:rPr>
        <w:t xml:space="preserve">Dating Matters Capacity Assessment Tool </w:t>
      </w:r>
      <w:r w:rsidRPr="00C0762E">
        <w:rPr>
          <w:color w:val="auto"/>
        </w:rPr>
        <w:t xml:space="preserve">covers information on a wide range of capacity dimensions </w:t>
      </w:r>
      <w:r w:rsidR="004E7D9F">
        <w:rPr>
          <w:color w:val="auto"/>
        </w:rPr>
        <w:t>that are</w:t>
      </w:r>
      <w:r w:rsidRPr="00C0762E">
        <w:rPr>
          <w:color w:val="auto"/>
        </w:rPr>
        <w:t xml:space="preserve"> related to effective program implementation. The questions address strengths and skills relevant to preventing teen dating violence and promoting healthy relationships for young people.</w:t>
      </w:r>
    </w:p>
    <w:p w:rsidR="004E7D9F" w:rsidRDefault="007D6958" w:rsidP="004E7D9F">
      <w:pPr>
        <w:pStyle w:val="BodyText1"/>
        <w:rPr>
          <w:color w:val="auto"/>
        </w:rPr>
      </w:pPr>
      <w:r>
        <w:rPr>
          <w:color w:val="auto"/>
        </w:rPr>
        <w:t>Please feel free to seek out information from other staff and partners as you complete this survey.</w:t>
      </w:r>
      <w:r w:rsidR="00DB600F">
        <w:rPr>
          <w:color w:val="auto"/>
        </w:rPr>
        <w:t xml:space="preserve"> </w:t>
      </w:r>
      <w:r w:rsidR="00C63A62" w:rsidRPr="00C0762E">
        <w:rPr>
          <w:color w:val="auto"/>
        </w:rPr>
        <w:t xml:space="preserve">The </w:t>
      </w:r>
      <w:r>
        <w:rPr>
          <w:color w:val="auto"/>
        </w:rPr>
        <w:t>responses</w:t>
      </w:r>
      <w:r w:rsidR="00C63A62" w:rsidRPr="00C0762E">
        <w:rPr>
          <w:color w:val="auto"/>
        </w:rPr>
        <w:t xml:space="preserve"> will be </w:t>
      </w:r>
      <w:r w:rsidR="004E7D9F">
        <w:rPr>
          <w:color w:val="auto"/>
        </w:rPr>
        <w:t xml:space="preserve">combined </w:t>
      </w:r>
      <w:r>
        <w:rPr>
          <w:color w:val="auto"/>
        </w:rPr>
        <w:t xml:space="preserve">across </w:t>
      </w:r>
      <w:r w:rsidR="004E7D9F">
        <w:rPr>
          <w:color w:val="auto"/>
        </w:rPr>
        <w:t>respondents. Y</w:t>
      </w:r>
      <w:r w:rsidR="00C63A62" w:rsidRPr="00C0762E">
        <w:rPr>
          <w:color w:val="auto"/>
        </w:rPr>
        <w:t>ou will receive an assessment report and action plan geared toward your organization’s specific needs. The scores are generally averages or totals of items reflecting important capacity/readiness areas. The scores will be graphed to show where your agency ranks on a range from high to low. The purpose is to provide your organization with information for team building and capacity building for implementation of evidence-based programming. The Centers for Disease Control and Prevention (CDC) expects that all grantees will have capacity areas that need improvement.</w:t>
      </w:r>
    </w:p>
    <w:p w:rsidR="00924CD7" w:rsidRPr="00C0762E" w:rsidRDefault="00AE512C" w:rsidP="004E7D9F">
      <w:pPr>
        <w:pStyle w:val="BodyText1"/>
        <w:rPr>
          <w:color w:val="auto"/>
        </w:rPr>
      </w:pPr>
      <w:r w:rsidRPr="00AE512C">
        <w:rPr>
          <w:color w:val="auto"/>
          <w:u w:val="single"/>
        </w:rPr>
        <w:t>This information will not be used to rate grantees on implementation</w:t>
      </w:r>
      <w:r w:rsidR="00C63A62" w:rsidRPr="00C0762E">
        <w:rPr>
          <w:color w:val="auto"/>
        </w:rPr>
        <w:t>. It is simply a tool to help your organization reach its highest potential for implementing the Dating Matters initiative</w:t>
      </w:r>
      <w:r w:rsidR="00945F02" w:rsidRPr="00C0762E">
        <w:rPr>
          <w:color w:val="auto"/>
        </w:rPr>
        <w:t>.</w:t>
      </w:r>
    </w:p>
    <w:p w:rsidR="00FE4BAE" w:rsidRDefault="00C63A62" w:rsidP="004E7D9F">
      <w:pPr>
        <w:pStyle w:val="BodyText1"/>
        <w:rPr>
          <w:rFonts w:ascii="Times New Roman" w:hAnsi="Times New Roman"/>
          <w:color w:val="auto"/>
          <w:sz w:val="24"/>
        </w:rPr>
      </w:pPr>
      <w:r w:rsidRPr="00C0762E">
        <w:rPr>
          <w:color w:val="auto"/>
        </w:rPr>
        <w:t xml:space="preserve">The </w:t>
      </w:r>
      <w:r w:rsidR="004E7D9F">
        <w:rPr>
          <w:color w:val="auto"/>
        </w:rPr>
        <w:t xml:space="preserve">assessment report and action plan </w:t>
      </w:r>
      <w:r w:rsidRPr="00C0762E">
        <w:rPr>
          <w:color w:val="auto"/>
        </w:rPr>
        <w:t>will be provided to you via e-mail. You may share it with the key staff, stakeholders, and partners you deem relevant. A copy of your assessment report and action plan will also be submitted to your CDC task monitor and your technical assistance provider. We appreciate your honest reflection in responding to these questions</w:t>
      </w:r>
      <w:r w:rsidR="00945F02" w:rsidRPr="00C0762E">
        <w:rPr>
          <w:color w:val="auto"/>
        </w:rPr>
        <w:t>.</w:t>
      </w:r>
      <w:r w:rsidR="00600595" w:rsidRPr="00C0762E">
        <w:rPr>
          <w:rFonts w:ascii="Times New Roman" w:hAnsi="Times New Roman"/>
          <w:color w:val="auto"/>
          <w:sz w:val="24"/>
        </w:rPr>
        <w:t xml:space="preserve"> </w:t>
      </w:r>
      <w:r w:rsidR="00924CD7" w:rsidRPr="00C0762E">
        <w:rPr>
          <w:rFonts w:ascii="Times New Roman" w:hAnsi="Times New Roman"/>
          <w:color w:val="auto"/>
          <w:sz w:val="24"/>
        </w:rPr>
        <w:t xml:space="preserve"> </w:t>
      </w:r>
    </w:p>
    <w:p w:rsidR="002D43F2" w:rsidRPr="00C0762E" w:rsidRDefault="002D3796" w:rsidP="0098519A">
      <w:pPr>
        <w:pStyle w:val="Question"/>
        <w:rPr>
          <w:color w:val="auto"/>
        </w:rPr>
      </w:pPr>
      <w:r w:rsidRPr="00C0762E">
        <w:rPr>
          <w:color w:val="auto"/>
        </w:rPr>
        <w:t xml:space="preserve">How long have you worked at </w:t>
      </w:r>
      <w:r w:rsidR="000B710A" w:rsidRPr="00C0762E">
        <w:rPr>
          <w:color w:val="auto"/>
        </w:rPr>
        <w:t xml:space="preserve">your </w:t>
      </w:r>
      <w:r w:rsidRPr="00C0762E">
        <w:rPr>
          <w:color w:val="auto"/>
        </w:rPr>
        <w:t xml:space="preserve">local health department? </w:t>
      </w:r>
      <w:r w:rsidR="00EB0408" w:rsidRPr="00C0762E">
        <w:rPr>
          <w:color w:val="auto"/>
        </w:rPr>
        <w:t>Please enter the number of years and/or months.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2"/>
        <w:gridCol w:w="432"/>
        <w:gridCol w:w="1152"/>
        <w:gridCol w:w="864"/>
        <w:gridCol w:w="432"/>
        <w:gridCol w:w="432"/>
        <w:gridCol w:w="1008"/>
      </w:tblGrid>
      <w:tr w:rsidR="00997DDC" w:rsidRPr="00C0762E" w:rsidTr="0040421F">
        <w:trPr>
          <w:trHeight w:val="432"/>
        </w:trPr>
        <w:tc>
          <w:tcPr>
            <w:tcW w:w="432" w:type="dxa"/>
          </w:tcPr>
          <w:p w:rsidR="00997DDC" w:rsidRPr="00C0762E" w:rsidRDefault="00997DDC" w:rsidP="00DE314B">
            <w:pPr>
              <w:pStyle w:val="AnswerLine"/>
              <w:tabs>
                <w:tab w:val="clear" w:pos="9360"/>
              </w:tabs>
              <w:ind w:left="0"/>
            </w:pPr>
          </w:p>
        </w:tc>
        <w:tc>
          <w:tcPr>
            <w:tcW w:w="432" w:type="dxa"/>
          </w:tcPr>
          <w:p w:rsidR="00997DDC" w:rsidRPr="00C0762E" w:rsidRDefault="00997DDC" w:rsidP="00DE314B">
            <w:pPr>
              <w:pStyle w:val="AnswerLine"/>
              <w:tabs>
                <w:tab w:val="clear" w:pos="9360"/>
              </w:tabs>
              <w:ind w:left="0"/>
            </w:pPr>
          </w:p>
        </w:tc>
        <w:tc>
          <w:tcPr>
            <w:tcW w:w="1152" w:type="dxa"/>
            <w:tcBorders>
              <w:top w:val="nil"/>
              <w:bottom w:val="nil"/>
              <w:right w:val="nil"/>
            </w:tcBorders>
            <w:vAlign w:val="center"/>
          </w:tcPr>
          <w:p w:rsidR="00997DDC" w:rsidRPr="00C0762E" w:rsidRDefault="00997DDC" w:rsidP="0040421F">
            <w:pPr>
              <w:pStyle w:val="AnswerLine"/>
              <w:tabs>
                <w:tab w:val="clear" w:pos="9360"/>
              </w:tabs>
              <w:ind w:left="0"/>
            </w:pPr>
            <w:r w:rsidRPr="00C0762E">
              <w:t>Years</w:t>
            </w:r>
          </w:p>
        </w:tc>
        <w:tc>
          <w:tcPr>
            <w:tcW w:w="864" w:type="dxa"/>
            <w:tcBorders>
              <w:top w:val="nil"/>
              <w:left w:val="nil"/>
              <w:bottom w:val="nil"/>
            </w:tcBorders>
          </w:tcPr>
          <w:p w:rsidR="00997DDC" w:rsidRPr="00C0762E" w:rsidRDefault="00997DDC" w:rsidP="00DE314B">
            <w:pPr>
              <w:pStyle w:val="AnswerLine"/>
              <w:tabs>
                <w:tab w:val="clear" w:pos="9360"/>
              </w:tabs>
              <w:ind w:left="0"/>
              <w:jc w:val="center"/>
            </w:pPr>
          </w:p>
        </w:tc>
        <w:tc>
          <w:tcPr>
            <w:tcW w:w="432" w:type="dxa"/>
          </w:tcPr>
          <w:p w:rsidR="00997DDC" w:rsidRPr="00C0762E" w:rsidRDefault="00997DDC" w:rsidP="00DE314B">
            <w:pPr>
              <w:pStyle w:val="AnswerLine"/>
              <w:tabs>
                <w:tab w:val="clear" w:pos="9360"/>
              </w:tabs>
              <w:ind w:left="0"/>
            </w:pPr>
          </w:p>
        </w:tc>
        <w:tc>
          <w:tcPr>
            <w:tcW w:w="432" w:type="dxa"/>
          </w:tcPr>
          <w:p w:rsidR="00997DDC" w:rsidRPr="00C0762E" w:rsidRDefault="00997DDC" w:rsidP="00DE314B">
            <w:pPr>
              <w:pStyle w:val="AnswerLine"/>
              <w:tabs>
                <w:tab w:val="clear" w:pos="9360"/>
              </w:tabs>
              <w:ind w:left="0"/>
            </w:pPr>
          </w:p>
        </w:tc>
        <w:tc>
          <w:tcPr>
            <w:tcW w:w="1008" w:type="dxa"/>
            <w:tcBorders>
              <w:top w:val="nil"/>
              <w:bottom w:val="nil"/>
              <w:right w:val="nil"/>
            </w:tcBorders>
            <w:vAlign w:val="center"/>
          </w:tcPr>
          <w:p w:rsidR="00997DDC" w:rsidRPr="00C0762E" w:rsidRDefault="00997DDC" w:rsidP="0040421F">
            <w:pPr>
              <w:pStyle w:val="AnswerLine"/>
              <w:tabs>
                <w:tab w:val="clear" w:pos="9360"/>
              </w:tabs>
              <w:ind w:left="0"/>
            </w:pPr>
            <w:r w:rsidRPr="00C0762E">
              <w:t>Months</w:t>
            </w:r>
          </w:p>
        </w:tc>
      </w:tr>
    </w:tbl>
    <w:p w:rsidR="00134E8D" w:rsidRPr="00C0762E" w:rsidRDefault="00EF0FEC" w:rsidP="0098519A">
      <w:pPr>
        <w:pStyle w:val="Question"/>
        <w:rPr>
          <w:color w:val="auto"/>
        </w:rPr>
      </w:pPr>
      <w:r w:rsidRPr="00C0762E">
        <w:rPr>
          <w:color w:val="auto"/>
        </w:rPr>
        <w:lastRenderedPageBreak/>
        <w:t xml:space="preserve">What is your </w:t>
      </w:r>
      <w:r w:rsidR="00D63932" w:rsidRPr="00C0762E">
        <w:rPr>
          <w:color w:val="auto"/>
        </w:rPr>
        <w:t xml:space="preserve">primary </w:t>
      </w:r>
      <w:r w:rsidRPr="00C0762E">
        <w:rPr>
          <w:color w:val="auto"/>
        </w:rPr>
        <w:t xml:space="preserve">role within </w:t>
      </w:r>
      <w:r w:rsidR="000B710A" w:rsidRPr="00C0762E">
        <w:rPr>
          <w:color w:val="auto"/>
        </w:rPr>
        <w:t xml:space="preserve">your </w:t>
      </w:r>
      <w:r w:rsidRPr="00C0762E">
        <w:rPr>
          <w:color w:val="auto"/>
        </w:rPr>
        <w:t xml:space="preserve">local health department? </w:t>
      </w:r>
      <w:r w:rsidR="0064498A" w:rsidRPr="00C0762E">
        <w:rPr>
          <w:color w:val="auto"/>
        </w:rPr>
        <w:t>S</w:t>
      </w:r>
      <w:r w:rsidR="00134E8D" w:rsidRPr="00C0762E">
        <w:rPr>
          <w:color w:val="auto"/>
        </w:rPr>
        <w:t>elect one</w:t>
      </w:r>
      <w:r w:rsidR="0064498A" w:rsidRPr="00C0762E">
        <w:rPr>
          <w:color w:val="auto"/>
        </w:rPr>
        <w:t xml:space="preserve"> answer.</w:t>
      </w:r>
    </w:p>
    <w:p w:rsidR="00997DDC" w:rsidRPr="00C0762E" w:rsidRDefault="00370A6A" w:rsidP="00DE314B">
      <w:pPr>
        <w:pStyle w:val="AnswerCheckbox"/>
      </w:pPr>
      <w:r w:rsidRPr="00C0762E">
        <w:fldChar w:fldCharType="begin">
          <w:ffData>
            <w:name w:val="Check41"/>
            <w:enabled/>
            <w:calcOnExit w:val="0"/>
            <w:checkBox>
              <w:sizeAuto/>
              <w:default w:val="0"/>
            </w:checkBox>
          </w:ffData>
        </w:fldChar>
      </w:r>
      <w:r w:rsidR="00997DDC" w:rsidRPr="00C0762E">
        <w:instrText xml:space="preserve"> FORMCHECKBOX </w:instrText>
      </w:r>
      <w:r w:rsidRPr="00C0762E">
        <w:fldChar w:fldCharType="end"/>
      </w:r>
      <w:r w:rsidR="00997DDC" w:rsidRPr="00C0762E">
        <w:rPr>
          <w:vertAlign w:val="subscript"/>
        </w:rPr>
        <w:t>1</w:t>
      </w:r>
      <w:r w:rsidR="00997DDC" w:rsidRPr="00C0762E">
        <w:tab/>
      </w:r>
      <w:r w:rsidR="002D3796" w:rsidRPr="00C0762E">
        <w:t>Administrator</w:t>
      </w:r>
      <w:r w:rsidR="00D63932" w:rsidRPr="00C0762E">
        <w:t xml:space="preserve"> (</w:t>
      </w:r>
      <w:r w:rsidR="00EB0408" w:rsidRPr="00C0762E">
        <w:t xml:space="preserve">e.g., </w:t>
      </w:r>
      <w:r w:rsidR="00D63932" w:rsidRPr="00C0762E">
        <w:t>program manager or director)</w:t>
      </w:r>
    </w:p>
    <w:p w:rsidR="00997DDC" w:rsidRPr="00C0762E" w:rsidRDefault="00370A6A" w:rsidP="00DE314B">
      <w:pPr>
        <w:pStyle w:val="AnswerCheckbox"/>
      </w:pPr>
      <w:r w:rsidRPr="00C0762E">
        <w:fldChar w:fldCharType="begin">
          <w:ffData>
            <w:name w:val="Check42"/>
            <w:enabled/>
            <w:calcOnExit w:val="0"/>
            <w:checkBox>
              <w:sizeAuto/>
              <w:default w:val="0"/>
            </w:checkBox>
          </w:ffData>
        </w:fldChar>
      </w:r>
      <w:r w:rsidR="002D3796" w:rsidRPr="00C0762E">
        <w:instrText xml:space="preserve"> FORMCHECKBOX </w:instrText>
      </w:r>
      <w:r w:rsidRPr="00C0762E">
        <w:fldChar w:fldCharType="end"/>
      </w:r>
      <w:r w:rsidR="002D3796" w:rsidRPr="00C0762E">
        <w:rPr>
          <w:vertAlign w:val="subscript"/>
        </w:rPr>
        <w:t>2</w:t>
      </w:r>
      <w:r w:rsidR="002D3796" w:rsidRPr="00C0762E">
        <w:tab/>
        <w:t>Clinician</w:t>
      </w:r>
      <w:r w:rsidR="00EB0408" w:rsidRPr="00C0762E">
        <w:t xml:space="preserve"> (e.g., nurse, physician)</w:t>
      </w:r>
    </w:p>
    <w:p w:rsidR="00997DDC" w:rsidRPr="00C0762E" w:rsidRDefault="00370A6A" w:rsidP="00DE314B">
      <w:pPr>
        <w:pStyle w:val="AnswerCheckbox"/>
      </w:pPr>
      <w:r w:rsidRPr="00C0762E">
        <w:fldChar w:fldCharType="begin">
          <w:ffData>
            <w:name w:val="Check43"/>
            <w:enabled/>
            <w:calcOnExit w:val="0"/>
            <w:checkBox>
              <w:sizeAuto/>
              <w:default w:val="0"/>
            </w:checkBox>
          </w:ffData>
        </w:fldChar>
      </w:r>
      <w:r w:rsidR="002D3796" w:rsidRPr="00C0762E">
        <w:instrText xml:space="preserve"> FORMCHECKBOX </w:instrText>
      </w:r>
      <w:r w:rsidRPr="00C0762E">
        <w:fldChar w:fldCharType="end"/>
      </w:r>
      <w:r w:rsidR="002D3796" w:rsidRPr="00C0762E">
        <w:rPr>
          <w:vertAlign w:val="subscript"/>
        </w:rPr>
        <w:t>3</w:t>
      </w:r>
      <w:r w:rsidR="002D3796" w:rsidRPr="00C0762E">
        <w:tab/>
        <w:t xml:space="preserve">Administrative </w:t>
      </w:r>
      <w:r w:rsidR="00CD0A6A" w:rsidRPr="00C0762E">
        <w:t>S</w:t>
      </w:r>
      <w:r w:rsidR="002D3796" w:rsidRPr="00C0762E">
        <w:t>upport</w:t>
      </w:r>
    </w:p>
    <w:p w:rsidR="00997DDC" w:rsidRPr="00C0762E" w:rsidRDefault="00370A6A" w:rsidP="00EB0408">
      <w:pPr>
        <w:pStyle w:val="AnswerCheckbox"/>
      </w:pPr>
      <w:r w:rsidRPr="00C0762E">
        <w:fldChar w:fldCharType="begin">
          <w:ffData>
            <w:name w:val="Check44"/>
            <w:enabled/>
            <w:calcOnExit w:val="0"/>
            <w:checkBox>
              <w:sizeAuto/>
              <w:default w:val="0"/>
            </w:checkBox>
          </w:ffData>
        </w:fldChar>
      </w:r>
      <w:r w:rsidR="002D3796" w:rsidRPr="00C0762E">
        <w:instrText xml:space="preserve"> FORMCHECKBOX </w:instrText>
      </w:r>
      <w:r w:rsidRPr="00C0762E">
        <w:fldChar w:fldCharType="end"/>
      </w:r>
      <w:r w:rsidR="002D3796" w:rsidRPr="00C0762E">
        <w:rPr>
          <w:vertAlign w:val="subscript"/>
        </w:rPr>
        <w:t>4</w:t>
      </w:r>
      <w:r w:rsidR="002D3796" w:rsidRPr="00C0762E">
        <w:tab/>
      </w:r>
      <w:r w:rsidR="00EB0408" w:rsidRPr="00C0762E">
        <w:t>H</w:t>
      </w:r>
      <w:r w:rsidR="0019671B" w:rsidRPr="00C0762E">
        <w:t>ealth or Outreach E</w:t>
      </w:r>
      <w:r w:rsidR="002D3796" w:rsidRPr="00C0762E">
        <w:t>ducator</w:t>
      </w:r>
    </w:p>
    <w:p w:rsidR="00EA3C79" w:rsidRPr="00C0762E" w:rsidRDefault="00370A6A" w:rsidP="00DE314B">
      <w:pPr>
        <w:pStyle w:val="AnswerCheckbox"/>
      </w:pPr>
      <w:r w:rsidRPr="00C0762E">
        <w:fldChar w:fldCharType="begin">
          <w:ffData>
            <w:name w:val="Check44"/>
            <w:enabled/>
            <w:calcOnExit w:val="0"/>
            <w:checkBox>
              <w:sizeAuto/>
              <w:default w:val="0"/>
            </w:checkBox>
          </w:ffData>
        </w:fldChar>
      </w:r>
      <w:r w:rsidR="002D3796" w:rsidRPr="00C0762E">
        <w:instrText xml:space="preserve"> FORMCHECKBOX </w:instrText>
      </w:r>
      <w:r w:rsidRPr="00C0762E">
        <w:fldChar w:fldCharType="end"/>
      </w:r>
      <w:r w:rsidR="002D3796" w:rsidRPr="00C0762E">
        <w:rPr>
          <w:vertAlign w:val="subscript"/>
        </w:rPr>
        <w:t>5</w:t>
      </w:r>
      <w:r w:rsidR="0019671B" w:rsidRPr="00C0762E">
        <w:tab/>
        <w:t>Counselor/Social W</w:t>
      </w:r>
      <w:r w:rsidR="002D3796" w:rsidRPr="00C0762E">
        <w:t>orker</w:t>
      </w:r>
    </w:p>
    <w:p w:rsidR="00EA3C79" w:rsidRPr="00C0762E" w:rsidRDefault="00370A6A" w:rsidP="00DE314B">
      <w:pPr>
        <w:pStyle w:val="AnswerCheckbox"/>
      </w:pPr>
      <w:r w:rsidRPr="00C0762E">
        <w:fldChar w:fldCharType="begin">
          <w:ffData>
            <w:name w:val="Check44"/>
            <w:enabled/>
            <w:calcOnExit w:val="0"/>
            <w:checkBox>
              <w:sizeAuto/>
              <w:default w:val="0"/>
            </w:checkBox>
          </w:ffData>
        </w:fldChar>
      </w:r>
      <w:r w:rsidR="002D3796" w:rsidRPr="00C0762E">
        <w:instrText xml:space="preserve"> FORMCHECKBOX </w:instrText>
      </w:r>
      <w:r w:rsidRPr="00C0762E">
        <w:fldChar w:fldCharType="end"/>
      </w:r>
      <w:r w:rsidR="002D3796" w:rsidRPr="00C0762E">
        <w:rPr>
          <w:vertAlign w:val="subscript"/>
        </w:rPr>
        <w:t>6</w:t>
      </w:r>
      <w:r w:rsidR="002D3796" w:rsidRPr="00C0762E">
        <w:tab/>
        <w:t xml:space="preserve">Youth </w:t>
      </w:r>
      <w:r w:rsidR="0019671B" w:rsidRPr="00C0762E">
        <w:t>Program or Prevention Program Specialist</w:t>
      </w:r>
    </w:p>
    <w:p w:rsidR="0064498A" w:rsidRPr="00C0762E" w:rsidRDefault="00370A6A" w:rsidP="00DE314B">
      <w:pPr>
        <w:pStyle w:val="AnswerCheckbox"/>
      </w:pPr>
      <w:r w:rsidRPr="00C0762E">
        <w:fldChar w:fldCharType="begin">
          <w:ffData>
            <w:name w:val="Check44"/>
            <w:enabled/>
            <w:calcOnExit w:val="0"/>
            <w:checkBox>
              <w:sizeAuto/>
              <w:default w:val="0"/>
            </w:checkBox>
          </w:ffData>
        </w:fldChar>
      </w:r>
      <w:r w:rsidR="002D3796" w:rsidRPr="00C0762E">
        <w:instrText xml:space="preserve"> FORMCHECKBOX </w:instrText>
      </w:r>
      <w:r w:rsidRPr="00C0762E">
        <w:fldChar w:fldCharType="end"/>
      </w:r>
      <w:r w:rsidR="002D3796" w:rsidRPr="00C0762E">
        <w:rPr>
          <w:vertAlign w:val="subscript"/>
        </w:rPr>
        <w:t>7</w:t>
      </w:r>
      <w:r w:rsidR="002D3796" w:rsidRPr="00C0762E">
        <w:tab/>
        <w:t>Other, please specify</w:t>
      </w:r>
      <w:r w:rsidR="0040421F" w:rsidRPr="00C0762E">
        <w:t xml:space="preserve"> </w:t>
      </w:r>
      <w:r w:rsidR="002D3796" w:rsidRPr="00C0762E">
        <w:t>_________________________</w:t>
      </w:r>
    </w:p>
    <w:p w:rsidR="00D63932" w:rsidRPr="00C0762E" w:rsidRDefault="00D63932" w:rsidP="0098519A">
      <w:pPr>
        <w:pStyle w:val="Question"/>
        <w:rPr>
          <w:color w:val="auto"/>
        </w:rPr>
      </w:pPr>
      <w:r w:rsidRPr="00C0762E">
        <w:rPr>
          <w:color w:val="auto"/>
        </w:rPr>
        <w:t xml:space="preserve">How long have you worked with prevention programs </w:t>
      </w:r>
      <w:r w:rsidR="004A21AE" w:rsidRPr="00C0762E">
        <w:rPr>
          <w:color w:val="auto"/>
        </w:rPr>
        <w:t xml:space="preserve">(of any type) </w:t>
      </w:r>
      <w:r w:rsidR="00EB0408" w:rsidRPr="00C0762E">
        <w:rPr>
          <w:color w:val="auto"/>
        </w:rPr>
        <w:t xml:space="preserve">for youth </w:t>
      </w:r>
      <w:r w:rsidRPr="00C0762E">
        <w:rPr>
          <w:color w:val="auto"/>
        </w:rPr>
        <w:t xml:space="preserve">at </w:t>
      </w:r>
      <w:r w:rsidR="000B710A" w:rsidRPr="00C0762E">
        <w:rPr>
          <w:color w:val="auto"/>
        </w:rPr>
        <w:t xml:space="preserve">your </w:t>
      </w:r>
      <w:r w:rsidRPr="00C0762E">
        <w:rPr>
          <w:color w:val="auto"/>
        </w:rPr>
        <w:t xml:space="preserve">local health department? </w:t>
      </w:r>
      <w:r w:rsidR="00EB0408" w:rsidRPr="00C0762E">
        <w:rPr>
          <w:color w:val="auto"/>
        </w:rPr>
        <w:t>Please enter the number of years and/or months.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2"/>
        <w:gridCol w:w="432"/>
        <w:gridCol w:w="1152"/>
        <w:gridCol w:w="864"/>
        <w:gridCol w:w="432"/>
        <w:gridCol w:w="432"/>
        <w:gridCol w:w="1008"/>
      </w:tblGrid>
      <w:tr w:rsidR="00D63932" w:rsidRPr="00C0762E" w:rsidTr="0040421F">
        <w:trPr>
          <w:trHeight w:val="432"/>
        </w:trPr>
        <w:tc>
          <w:tcPr>
            <w:tcW w:w="432" w:type="dxa"/>
          </w:tcPr>
          <w:p w:rsidR="00D63932" w:rsidRPr="00C0762E" w:rsidRDefault="00D63932" w:rsidP="00DE314B">
            <w:pPr>
              <w:pStyle w:val="AnswerLine"/>
              <w:tabs>
                <w:tab w:val="clear" w:pos="9360"/>
              </w:tabs>
              <w:ind w:left="0"/>
            </w:pPr>
          </w:p>
        </w:tc>
        <w:tc>
          <w:tcPr>
            <w:tcW w:w="432" w:type="dxa"/>
          </w:tcPr>
          <w:p w:rsidR="00D63932" w:rsidRPr="00C0762E" w:rsidRDefault="00D63932" w:rsidP="00DE314B">
            <w:pPr>
              <w:pStyle w:val="AnswerLine"/>
              <w:tabs>
                <w:tab w:val="clear" w:pos="9360"/>
              </w:tabs>
              <w:ind w:left="0"/>
            </w:pPr>
          </w:p>
        </w:tc>
        <w:tc>
          <w:tcPr>
            <w:tcW w:w="1152" w:type="dxa"/>
            <w:tcBorders>
              <w:top w:val="nil"/>
              <w:bottom w:val="nil"/>
              <w:right w:val="nil"/>
            </w:tcBorders>
            <w:vAlign w:val="center"/>
          </w:tcPr>
          <w:p w:rsidR="00D63932" w:rsidRPr="00C0762E" w:rsidRDefault="00D63932" w:rsidP="0040421F">
            <w:pPr>
              <w:pStyle w:val="AnswerLine"/>
              <w:tabs>
                <w:tab w:val="clear" w:pos="9360"/>
              </w:tabs>
              <w:ind w:left="0"/>
            </w:pPr>
            <w:r w:rsidRPr="00C0762E">
              <w:t>Years</w:t>
            </w:r>
          </w:p>
        </w:tc>
        <w:tc>
          <w:tcPr>
            <w:tcW w:w="864" w:type="dxa"/>
            <w:tcBorders>
              <w:top w:val="nil"/>
              <w:left w:val="nil"/>
              <w:bottom w:val="nil"/>
            </w:tcBorders>
            <w:vAlign w:val="center"/>
          </w:tcPr>
          <w:p w:rsidR="00D63932" w:rsidRPr="00C0762E" w:rsidRDefault="00D63932" w:rsidP="0040421F">
            <w:pPr>
              <w:pStyle w:val="AnswerLine"/>
              <w:tabs>
                <w:tab w:val="clear" w:pos="9360"/>
              </w:tabs>
              <w:ind w:left="0"/>
            </w:pPr>
          </w:p>
        </w:tc>
        <w:tc>
          <w:tcPr>
            <w:tcW w:w="432" w:type="dxa"/>
            <w:vAlign w:val="center"/>
          </w:tcPr>
          <w:p w:rsidR="00D63932" w:rsidRPr="00C0762E" w:rsidRDefault="00D63932" w:rsidP="0040421F">
            <w:pPr>
              <w:pStyle w:val="AnswerLine"/>
              <w:tabs>
                <w:tab w:val="clear" w:pos="9360"/>
              </w:tabs>
              <w:ind w:left="0"/>
            </w:pPr>
          </w:p>
        </w:tc>
        <w:tc>
          <w:tcPr>
            <w:tcW w:w="432" w:type="dxa"/>
            <w:vAlign w:val="center"/>
          </w:tcPr>
          <w:p w:rsidR="00D63932" w:rsidRPr="00C0762E" w:rsidRDefault="00D63932" w:rsidP="0040421F">
            <w:pPr>
              <w:pStyle w:val="AnswerLine"/>
              <w:tabs>
                <w:tab w:val="clear" w:pos="9360"/>
              </w:tabs>
              <w:ind w:left="0"/>
            </w:pPr>
          </w:p>
        </w:tc>
        <w:tc>
          <w:tcPr>
            <w:tcW w:w="1008" w:type="dxa"/>
            <w:tcBorders>
              <w:top w:val="nil"/>
              <w:bottom w:val="nil"/>
              <w:right w:val="nil"/>
            </w:tcBorders>
            <w:vAlign w:val="center"/>
          </w:tcPr>
          <w:p w:rsidR="00D63932" w:rsidRPr="00C0762E" w:rsidRDefault="00D63932" w:rsidP="0040421F">
            <w:pPr>
              <w:pStyle w:val="AnswerLine"/>
              <w:tabs>
                <w:tab w:val="clear" w:pos="9360"/>
              </w:tabs>
              <w:ind w:left="0"/>
            </w:pPr>
            <w:r w:rsidRPr="00C0762E">
              <w:t>Months</w:t>
            </w:r>
          </w:p>
        </w:tc>
      </w:tr>
    </w:tbl>
    <w:p w:rsidR="00D5325F" w:rsidRPr="00C0762E" w:rsidRDefault="00D63932" w:rsidP="0098519A">
      <w:pPr>
        <w:pStyle w:val="Question"/>
        <w:rPr>
          <w:color w:val="auto"/>
        </w:rPr>
      </w:pPr>
      <w:r w:rsidRPr="00C0762E">
        <w:rPr>
          <w:color w:val="auto"/>
        </w:rPr>
        <w:t xml:space="preserve">Outside of </w:t>
      </w:r>
      <w:r w:rsidR="000B710A" w:rsidRPr="00C0762E">
        <w:rPr>
          <w:color w:val="auto"/>
        </w:rPr>
        <w:t xml:space="preserve">your </w:t>
      </w:r>
      <w:r w:rsidRPr="00C0762E">
        <w:rPr>
          <w:color w:val="auto"/>
        </w:rPr>
        <w:t>local health department, h</w:t>
      </w:r>
      <w:r w:rsidR="00EF0FEC" w:rsidRPr="00C0762E">
        <w:rPr>
          <w:color w:val="auto"/>
        </w:rPr>
        <w:t>ow</w:t>
      </w:r>
      <w:r w:rsidR="00997DDC" w:rsidRPr="00C0762E">
        <w:rPr>
          <w:color w:val="auto"/>
        </w:rPr>
        <w:t xml:space="preserve"> long </w:t>
      </w:r>
      <w:r w:rsidR="00EF0FEC" w:rsidRPr="00C0762E">
        <w:rPr>
          <w:color w:val="auto"/>
        </w:rPr>
        <w:t xml:space="preserve">have you </w:t>
      </w:r>
      <w:r w:rsidRPr="00C0762E">
        <w:rPr>
          <w:color w:val="auto"/>
        </w:rPr>
        <w:t xml:space="preserve">worked </w:t>
      </w:r>
      <w:r w:rsidR="001863E8" w:rsidRPr="00C0762E">
        <w:rPr>
          <w:color w:val="auto"/>
        </w:rPr>
        <w:t>with prevention programs</w:t>
      </w:r>
      <w:r w:rsidR="00EB0408" w:rsidRPr="00C0762E">
        <w:rPr>
          <w:color w:val="auto"/>
        </w:rPr>
        <w:t xml:space="preserve"> (of any type) for youth</w:t>
      </w:r>
      <w:r w:rsidR="00EF0FEC" w:rsidRPr="00C0762E">
        <w:rPr>
          <w:color w:val="auto"/>
        </w:rPr>
        <w:t xml:space="preserve">? </w:t>
      </w:r>
      <w:r w:rsidR="00EB0408" w:rsidRPr="00C0762E">
        <w:rPr>
          <w:color w:val="auto"/>
        </w:rPr>
        <w:t>Please enter the number of years and/or months.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2"/>
        <w:gridCol w:w="432"/>
        <w:gridCol w:w="1152"/>
        <w:gridCol w:w="864"/>
        <w:gridCol w:w="432"/>
        <w:gridCol w:w="432"/>
        <w:gridCol w:w="1008"/>
      </w:tblGrid>
      <w:tr w:rsidR="00EF0FEC" w:rsidRPr="00C0762E" w:rsidTr="0040421F">
        <w:trPr>
          <w:trHeight w:val="432"/>
        </w:trPr>
        <w:tc>
          <w:tcPr>
            <w:tcW w:w="432" w:type="dxa"/>
          </w:tcPr>
          <w:p w:rsidR="00EF0FEC" w:rsidRPr="00C0762E" w:rsidRDefault="00EF0FEC" w:rsidP="00DE314B">
            <w:pPr>
              <w:pStyle w:val="AnswerLine"/>
              <w:tabs>
                <w:tab w:val="clear" w:pos="9360"/>
              </w:tabs>
              <w:ind w:left="0"/>
            </w:pPr>
          </w:p>
        </w:tc>
        <w:tc>
          <w:tcPr>
            <w:tcW w:w="432" w:type="dxa"/>
          </w:tcPr>
          <w:p w:rsidR="00EF0FEC" w:rsidRPr="00C0762E" w:rsidRDefault="00EF0FEC" w:rsidP="00DE314B">
            <w:pPr>
              <w:pStyle w:val="AnswerLine"/>
              <w:tabs>
                <w:tab w:val="clear" w:pos="9360"/>
              </w:tabs>
              <w:ind w:left="0"/>
            </w:pPr>
          </w:p>
        </w:tc>
        <w:tc>
          <w:tcPr>
            <w:tcW w:w="1152" w:type="dxa"/>
            <w:tcBorders>
              <w:top w:val="nil"/>
              <w:bottom w:val="nil"/>
              <w:right w:val="nil"/>
            </w:tcBorders>
            <w:vAlign w:val="center"/>
          </w:tcPr>
          <w:p w:rsidR="00EF0FEC" w:rsidRPr="00C0762E" w:rsidRDefault="005977ED" w:rsidP="0040421F">
            <w:pPr>
              <w:pStyle w:val="AnswerLine"/>
              <w:tabs>
                <w:tab w:val="clear" w:pos="9360"/>
              </w:tabs>
              <w:ind w:left="0"/>
            </w:pPr>
            <w:r w:rsidRPr="00C0762E">
              <w:t>Years</w:t>
            </w:r>
          </w:p>
        </w:tc>
        <w:tc>
          <w:tcPr>
            <w:tcW w:w="864" w:type="dxa"/>
            <w:tcBorders>
              <w:top w:val="nil"/>
              <w:left w:val="nil"/>
              <w:bottom w:val="nil"/>
            </w:tcBorders>
            <w:vAlign w:val="center"/>
          </w:tcPr>
          <w:p w:rsidR="00EF0FEC" w:rsidRPr="00C0762E" w:rsidRDefault="00EF0FEC" w:rsidP="0040421F">
            <w:pPr>
              <w:pStyle w:val="AnswerLine"/>
              <w:tabs>
                <w:tab w:val="clear" w:pos="9360"/>
              </w:tabs>
              <w:ind w:left="0"/>
            </w:pPr>
          </w:p>
        </w:tc>
        <w:tc>
          <w:tcPr>
            <w:tcW w:w="432" w:type="dxa"/>
            <w:vAlign w:val="center"/>
          </w:tcPr>
          <w:p w:rsidR="00EF0FEC" w:rsidRPr="00C0762E" w:rsidRDefault="00EF0FEC" w:rsidP="0040421F">
            <w:pPr>
              <w:pStyle w:val="AnswerLine"/>
              <w:tabs>
                <w:tab w:val="clear" w:pos="9360"/>
              </w:tabs>
              <w:ind w:left="0"/>
            </w:pPr>
          </w:p>
        </w:tc>
        <w:tc>
          <w:tcPr>
            <w:tcW w:w="432" w:type="dxa"/>
            <w:vAlign w:val="center"/>
          </w:tcPr>
          <w:p w:rsidR="00EF0FEC" w:rsidRPr="00C0762E" w:rsidRDefault="00EF0FEC" w:rsidP="0040421F">
            <w:pPr>
              <w:pStyle w:val="AnswerLine"/>
              <w:tabs>
                <w:tab w:val="clear" w:pos="9360"/>
              </w:tabs>
              <w:ind w:left="0"/>
            </w:pPr>
          </w:p>
        </w:tc>
        <w:tc>
          <w:tcPr>
            <w:tcW w:w="1008" w:type="dxa"/>
            <w:tcBorders>
              <w:top w:val="nil"/>
              <w:bottom w:val="nil"/>
              <w:right w:val="nil"/>
            </w:tcBorders>
            <w:vAlign w:val="center"/>
          </w:tcPr>
          <w:p w:rsidR="00EF0FEC" w:rsidRPr="00C0762E" w:rsidRDefault="005977ED" w:rsidP="0040421F">
            <w:pPr>
              <w:pStyle w:val="AnswerLine"/>
              <w:tabs>
                <w:tab w:val="clear" w:pos="9360"/>
              </w:tabs>
              <w:ind w:left="0"/>
            </w:pPr>
            <w:r w:rsidRPr="00C0762E">
              <w:t>Months</w:t>
            </w:r>
          </w:p>
        </w:tc>
      </w:tr>
    </w:tbl>
    <w:p w:rsidR="00E341D4" w:rsidRPr="00C0762E" w:rsidRDefault="00D5325F" w:rsidP="00E40FD5">
      <w:pPr>
        <w:pStyle w:val="SurveyHeading1"/>
        <w:pageBreakBefore/>
      </w:pPr>
      <w:r w:rsidRPr="00C0762E">
        <w:lastRenderedPageBreak/>
        <w:t>DATING MATTERS LEVEL</w:t>
      </w:r>
    </w:p>
    <w:p w:rsidR="0064498A" w:rsidRPr="00C0762E" w:rsidRDefault="00D5325F" w:rsidP="0098519A">
      <w:pPr>
        <w:pStyle w:val="bodytext2"/>
        <w:rPr>
          <w:color w:val="auto"/>
        </w:rPr>
      </w:pPr>
      <w:r w:rsidRPr="00C0762E">
        <w:rPr>
          <w:color w:val="auto"/>
        </w:rPr>
        <w:t>First, we have some ques</w:t>
      </w:r>
      <w:r w:rsidR="0019671B" w:rsidRPr="00C0762E">
        <w:rPr>
          <w:color w:val="auto"/>
        </w:rPr>
        <w:t>tions about the Dating Matters i</w:t>
      </w:r>
      <w:r w:rsidRPr="00C0762E">
        <w:rPr>
          <w:color w:val="auto"/>
        </w:rPr>
        <w:t>nitiative.</w:t>
      </w:r>
      <w:r w:rsidR="00FE4BAE" w:rsidRPr="00C0762E">
        <w:rPr>
          <w:color w:val="auto"/>
        </w:rPr>
        <w:t xml:space="preserve"> This initiative</w:t>
      </w:r>
      <w:r w:rsidR="007D7992" w:rsidRPr="00C0762E">
        <w:rPr>
          <w:color w:val="auto"/>
        </w:rPr>
        <w:t>-</w:t>
      </w:r>
      <w:r w:rsidR="00FE4BAE" w:rsidRPr="00C0762E">
        <w:rPr>
          <w:color w:val="auto"/>
        </w:rPr>
        <w:t>specific information will aid in identifying both strengths and challenges with your capacity to implement evidence</w:t>
      </w:r>
      <w:r w:rsidR="007D7992" w:rsidRPr="00C0762E">
        <w:rPr>
          <w:color w:val="auto"/>
        </w:rPr>
        <w:t>-</w:t>
      </w:r>
      <w:r w:rsidR="00FE4BAE" w:rsidRPr="00C0762E">
        <w:rPr>
          <w:color w:val="auto"/>
        </w:rPr>
        <w:t>based programming as a part of this initiative. Your information</w:t>
      </w:r>
      <w:r w:rsidR="007D7992" w:rsidRPr="00C0762E">
        <w:rPr>
          <w:color w:val="auto"/>
        </w:rPr>
        <w:t>,</w:t>
      </w:r>
      <w:r w:rsidR="00FE4BAE" w:rsidRPr="00C0762E">
        <w:rPr>
          <w:color w:val="auto"/>
        </w:rPr>
        <w:t xml:space="preserve"> along with </w:t>
      </w:r>
      <w:r w:rsidR="007D7992" w:rsidRPr="00C0762E">
        <w:rPr>
          <w:color w:val="auto"/>
        </w:rPr>
        <w:t xml:space="preserve">that of </w:t>
      </w:r>
      <w:r w:rsidR="00FE4BAE" w:rsidRPr="00C0762E">
        <w:rPr>
          <w:color w:val="auto"/>
        </w:rPr>
        <w:t>other stakeholders completing the survey</w:t>
      </w:r>
      <w:r w:rsidR="007D7992" w:rsidRPr="00C0762E">
        <w:rPr>
          <w:color w:val="auto"/>
        </w:rPr>
        <w:t>,</w:t>
      </w:r>
      <w:r w:rsidR="00FE4BAE" w:rsidRPr="00C0762E">
        <w:rPr>
          <w:color w:val="auto"/>
        </w:rPr>
        <w:t xml:space="preserve"> will allow for a productive action planning process to address capacity challenges. Let’s start at the initiative level.</w:t>
      </w:r>
    </w:p>
    <w:p w:rsidR="00ED56FD" w:rsidRPr="00C0762E" w:rsidRDefault="00ED56FD" w:rsidP="00ED56FD">
      <w:pPr>
        <w:pStyle w:val="SurveyHeading1"/>
        <w:rPr>
          <w:i/>
        </w:rPr>
      </w:pPr>
      <w:r w:rsidRPr="00C0762E">
        <w:rPr>
          <w:i/>
        </w:rPr>
        <w:t>Staffing</w:t>
      </w:r>
    </w:p>
    <w:p w:rsidR="00ED56FD" w:rsidRPr="00C0762E" w:rsidRDefault="00ED56FD" w:rsidP="0098519A">
      <w:pPr>
        <w:pStyle w:val="Question"/>
        <w:rPr>
          <w:color w:val="auto"/>
        </w:rPr>
      </w:pPr>
      <w:r w:rsidRPr="00C0762E">
        <w:rPr>
          <w:color w:val="auto"/>
        </w:rPr>
        <w:t>How much do you agree or disagree with each of the following statements about the Dating Matters initiative? Select one answer per row.</w:t>
      </w:r>
    </w:p>
    <w:tbl>
      <w:tblPr>
        <w:tblW w:w="8860" w:type="dxa"/>
        <w:tblInd w:w="630" w:type="dxa"/>
        <w:tblLayout w:type="fixed"/>
        <w:tblCellMar>
          <w:left w:w="58" w:type="dxa"/>
          <w:right w:w="58" w:type="dxa"/>
        </w:tblCellMar>
        <w:tblLook w:val="0000" w:firstRow="0" w:lastRow="0" w:firstColumn="0" w:lastColumn="0" w:noHBand="0" w:noVBand="0"/>
      </w:tblPr>
      <w:tblGrid>
        <w:gridCol w:w="3388"/>
        <w:gridCol w:w="936"/>
        <w:gridCol w:w="936"/>
        <w:gridCol w:w="1008"/>
        <w:gridCol w:w="720"/>
        <w:gridCol w:w="936"/>
        <w:gridCol w:w="936"/>
      </w:tblGrid>
      <w:tr w:rsidR="00ED56FD" w:rsidRPr="00C0762E" w:rsidTr="00AD76AD">
        <w:trPr>
          <w:cantSplit/>
        </w:trPr>
        <w:tc>
          <w:tcPr>
            <w:tcW w:w="3388" w:type="dxa"/>
            <w:tcBorders>
              <w:bottom w:val="single" w:sz="4" w:space="0" w:color="auto"/>
            </w:tcBorders>
            <w:shd w:val="clear" w:color="auto" w:fill="auto"/>
            <w:vAlign w:val="bottom"/>
          </w:tcPr>
          <w:p w:rsidR="00ED56FD" w:rsidRPr="00C0762E" w:rsidRDefault="00ED56FD" w:rsidP="00AD76AD">
            <w:pPr>
              <w:keepNext/>
              <w:spacing w:after="40"/>
              <w:jc w:val="center"/>
              <w:rPr>
                <w:rFonts w:cs="Arial"/>
                <w:b/>
                <w:sz w:val="20"/>
                <w:szCs w:val="20"/>
              </w:rPr>
            </w:pPr>
          </w:p>
        </w:tc>
        <w:tc>
          <w:tcPr>
            <w:tcW w:w="936" w:type="dxa"/>
            <w:tcBorders>
              <w:bottom w:val="single" w:sz="4" w:space="0" w:color="auto"/>
            </w:tcBorders>
            <w:shd w:val="clear" w:color="auto" w:fill="auto"/>
            <w:vAlign w:val="bottom"/>
          </w:tcPr>
          <w:p w:rsidR="00ED56FD" w:rsidRPr="00C0762E" w:rsidRDefault="00ED56FD" w:rsidP="00AD76AD">
            <w:pPr>
              <w:keepNext/>
              <w:spacing w:after="40"/>
              <w:jc w:val="center"/>
              <w:rPr>
                <w:rFonts w:cs="Arial"/>
                <w:b/>
                <w:sz w:val="18"/>
                <w:szCs w:val="20"/>
              </w:rPr>
            </w:pPr>
            <w:r w:rsidRPr="00C0762E">
              <w:rPr>
                <w:rFonts w:cs="Arial"/>
                <w:b/>
                <w:sz w:val="18"/>
                <w:szCs w:val="20"/>
              </w:rPr>
              <w:t>Strongly Disagree</w:t>
            </w:r>
          </w:p>
        </w:tc>
        <w:tc>
          <w:tcPr>
            <w:tcW w:w="936" w:type="dxa"/>
            <w:tcBorders>
              <w:bottom w:val="single" w:sz="4" w:space="0" w:color="auto"/>
            </w:tcBorders>
            <w:shd w:val="clear" w:color="auto" w:fill="auto"/>
            <w:vAlign w:val="bottom"/>
          </w:tcPr>
          <w:p w:rsidR="00ED56FD" w:rsidRPr="00C0762E" w:rsidRDefault="00ED56FD" w:rsidP="00AD76AD">
            <w:pPr>
              <w:keepNext/>
              <w:spacing w:after="40"/>
              <w:jc w:val="center"/>
              <w:rPr>
                <w:rFonts w:cs="Arial"/>
                <w:b/>
                <w:sz w:val="18"/>
                <w:szCs w:val="20"/>
              </w:rPr>
            </w:pPr>
            <w:r w:rsidRPr="00C0762E">
              <w:rPr>
                <w:rFonts w:cs="Arial"/>
                <w:b/>
                <w:sz w:val="18"/>
                <w:szCs w:val="20"/>
              </w:rPr>
              <w:t>Disagree</w:t>
            </w:r>
          </w:p>
        </w:tc>
        <w:tc>
          <w:tcPr>
            <w:tcW w:w="1008" w:type="dxa"/>
            <w:tcBorders>
              <w:bottom w:val="single" w:sz="4" w:space="0" w:color="auto"/>
            </w:tcBorders>
            <w:shd w:val="clear" w:color="auto" w:fill="auto"/>
            <w:vAlign w:val="bottom"/>
          </w:tcPr>
          <w:p w:rsidR="00ED56FD" w:rsidRPr="00C0762E" w:rsidRDefault="00ED56FD" w:rsidP="00AD76AD">
            <w:pPr>
              <w:keepNext/>
              <w:spacing w:after="40"/>
              <w:jc w:val="center"/>
              <w:rPr>
                <w:rFonts w:cs="Arial"/>
                <w:b/>
                <w:sz w:val="18"/>
                <w:szCs w:val="20"/>
              </w:rPr>
            </w:pPr>
            <w:r w:rsidRPr="00C0762E">
              <w:rPr>
                <w:rFonts w:cs="Arial"/>
                <w:b/>
                <w:sz w:val="18"/>
                <w:szCs w:val="20"/>
              </w:rPr>
              <w:t>Neither Agree nor Disagree</w:t>
            </w:r>
          </w:p>
        </w:tc>
        <w:tc>
          <w:tcPr>
            <w:tcW w:w="720" w:type="dxa"/>
            <w:tcBorders>
              <w:bottom w:val="single" w:sz="4" w:space="0" w:color="auto"/>
            </w:tcBorders>
            <w:shd w:val="clear" w:color="auto" w:fill="auto"/>
            <w:vAlign w:val="bottom"/>
          </w:tcPr>
          <w:p w:rsidR="00ED56FD" w:rsidRPr="00C0762E" w:rsidRDefault="00ED56FD" w:rsidP="00AD76AD">
            <w:pPr>
              <w:keepNext/>
              <w:spacing w:after="40"/>
              <w:jc w:val="center"/>
              <w:rPr>
                <w:rFonts w:cs="Arial"/>
                <w:b/>
                <w:sz w:val="18"/>
                <w:szCs w:val="20"/>
              </w:rPr>
            </w:pPr>
            <w:r w:rsidRPr="00C0762E">
              <w:rPr>
                <w:rFonts w:cs="Arial"/>
                <w:b/>
                <w:sz w:val="18"/>
                <w:szCs w:val="20"/>
              </w:rPr>
              <w:t>Agree</w:t>
            </w:r>
          </w:p>
        </w:tc>
        <w:tc>
          <w:tcPr>
            <w:tcW w:w="936" w:type="dxa"/>
            <w:tcBorders>
              <w:bottom w:val="single" w:sz="4" w:space="0" w:color="auto"/>
            </w:tcBorders>
            <w:shd w:val="clear" w:color="auto" w:fill="auto"/>
            <w:vAlign w:val="bottom"/>
          </w:tcPr>
          <w:p w:rsidR="00ED56FD" w:rsidRPr="00C0762E" w:rsidRDefault="00ED56FD" w:rsidP="00AD76AD">
            <w:pPr>
              <w:keepNext/>
              <w:spacing w:after="40"/>
              <w:jc w:val="center"/>
              <w:rPr>
                <w:rFonts w:cs="Arial"/>
                <w:b/>
                <w:sz w:val="18"/>
                <w:szCs w:val="20"/>
              </w:rPr>
            </w:pPr>
            <w:r w:rsidRPr="00C0762E">
              <w:rPr>
                <w:rFonts w:cs="Arial"/>
                <w:b/>
                <w:sz w:val="18"/>
                <w:szCs w:val="20"/>
              </w:rPr>
              <w:t>Strongly Agree</w:t>
            </w:r>
          </w:p>
        </w:tc>
        <w:tc>
          <w:tcPr>
            <w:tcW w:w="936" w:type="dxa"/>
            <w:tcBorders>
              <w:bottom w:val="single" w:sz="4" w:space="0" w:color="auto"/>
            </w:tcBorders>
            <w:shd w:val="clear" w:color="auto" w:fill="auto"/>
            <w:vAlign w:val="bottom"/>
          </w:tcPr>
          <w:p w:rsidR="00ED56FD" w:rsidRPr="00C0762E" w:rsidRDefault="001510C0" w:rsidP="00AD76AD">
            <w:pPr>
              <w:keepNext/>
              <w:spacing w:after="40"/>
              <w:jc w:val="center"/>
              <w:rPr>
                <w:rFonts w:cs="Arial"/>
                <w:b/>
                <w:sz w:val="18"/>
                <w:szCs w:val="18"/>
              </w:rPr>
            </w:pPr>
            <w:r w:rsidRPr="00C0762E">
              <w:rPr>
                <w:rFonts w:cs="Arial"/>
                <w:b/>
                <w:sz w:val="18"/>
                <w:szCs w:val="18"/>
              </w:rPr>
              <w:t>Don’t Know</w:t>
            </w:r>
          </w:p>
        </w:tc>
      </w:tr>
      <w:tr w:rsidR="00ED56FD" w:rsidRPr="00C0762E" w:rsidTr="00E40FD5">
        <w:trPr>
          <w:cantSplit/>
        </w:trPr>
        <w:tc>
          <w:tcPr>
            <w:tcW w:w="3388" w:type="dxa"/>
            <w:tcBorders>
              <w:top w:val="single" w:sz="4" w:space="0" w:color="auto"/>
            </w:tcBorders>
            <w:shd w:val="clear" w:color="auto" w:fill="auto"/>
            <w:vAlign w:val="bottom"/>
          </w:tcPr>
          <w:p w:rsidR="00ED56FD" w:rsidRPr="00C0762E" w:rsidRDefault="00ED56FD" w:rsidP="008E7AA7">
            <w:pPr>
              <w:pStyle w:val="AnswerLMTable"/>
              <w:keepNext/>
              <w:numPr>
                <w:ilvl w:val="0"/>
                <w:numId w:val="7"/>
              </w:numPr>
              <w:ind w:left="360"/>
            </w:pPr>
            <w:r w:rsidRPr="00C0762E">
              <w:rPr>
                <w:rFonts w:cs="Arial"/>
                <w:bCs/>
              </w:rPr>
              <w:t>Staff time al</w:t>
            </w:r>
            <w:r w:rsidR="0019671B" w:rsidRPr="00C0762E">
              <w:rPr>
                <w:rFonts w:cs="Arial"/>
                <w:bCs/>
              </w:rPr>
              <w:t>located for the Dating Matters i</w:t>
            </w:r>
            <w:r w:rsidRPr="00C0762E">
              <w:rPr>
                <w:rFonts w:cs="Arial"/>
                <w:bCs/>
              </w:rPr>
              <w:t>nitiative is protected (i.e.</w:t>
            </w:r>
            <w:r w:rsidR="0019671B" w:rsidRPr="00C0762E">
              <w:rPr>
                <w:rFonts w:cs="Arial"/>
                <w:bCs/>
              </w:rPr>
              <w:t>,</w:t>
            </w:r>
            <w:r w:rsidRPr="00C0762E">
              <w:rPr>
                <w:rFonts w:cs="Arial"/>
                <w:bCs/>
              </w:rPr>
              <w:t xml:space="preserve"> staff members are not pulled away to do other work).</w:t>
            </w:r>
          </w:p>
        </w:tc>
        <w:tc>
          <w:tcPr>
            <w:tcW w:w="936" w:type="dxa"/>
            <w:tcBorders>
              <w:top w:val="single" w:sz="4" w:space="0" w:color="auto"/>
            </w:tcBorders>
            <w:shd w:val="clear" w:color="auto" w:fill="auto"/>
            <w:vAlign w:val="center"/>
          </w:tcPr>
          <w:p w:rsidR="00ED56FD" w:rsidRPr="00C0762E" w:rsidRDefault="00370A6A" w:rsidP="0033055C">
            <w:pPr>
              <w:keepNext/>
              <w:spacing w:before="40" w:after="40"/>
              <w:jc w:val="center"/>
            </w:pPr>
            <w:r w:rsidRPr="00C0762E">
              <w:fldChar w:fldCharType="begin">
                <w:ffData>
                  <w:name w:val="Check37"/>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1</w:t>
            </w:r>
          </w:p>
        </w:tc>
        <w:tc>
          <w:tcPr>
            <w:tcW w:w="936" w:type="dxa"/>
            <w:tcBorders>
              <w:top w:val="single" w:sz="4" w:space="0" w:color="auto"/>
            </w:tcBorders>
            <w:shd w:val="clear" w:color="auto" w:fill="auto"/>
            <w:vAlign w:val="center"/>
          </w:tcPr>
          <w:p w:rsidR="00ED56FD" w:rsidRPr="00C0762E" w:rsidRDefault="00370A6A" w:rsidP="0033055C">
            <w:pPr>
              <w:keepNext/>
              <w:spacing w:before="40" w:after="40"/>
              <w:jc w:val="center"/>
            </w:pPr>
            <w:r w:rsidRPr="00C0762E">
              <w:fldChar w:fldCharType="begin">
                <w:ffData>
                  <w:name w:val="Check38"/>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2</w:t>
            </w:r>
          </w:p>
        </w:tc>
        <w:tc>
          <w:tcPr>
            <w:tcW w:w="1008" w:type="dxa"/>
            <w:tcBorders>
              <w:top w:val="single" w:sz="4" w:space="0" w:color="auto"/>
            </w:tcBorders>
            <w:shd w:val="clear" w:color="auto" w:fill="auto"/>
            <w:vAlign w:val="center"/>
          </w:tcPr>
          <w:p w:rsidR="00ED56FD" w:rsidRPr="00C0762E" w:rsidRDefault="00370A6A" w:rsidP="0033055C">
            <w:pPr>
              <w:keepNext/>
              <w:spacing w:before="40" w:after="40"/>
              <w:jc w:val="center"/>
            </w:pPr>
            <w:r w:rsidRPr="00C0762E">
              <w:fldChar w:fldCharType="begin">
                <w:ffData>
                  <w:name w:val="Check39"/>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3</w:t>
            </w:r>
          </w:p>
        </w:tc>
        <w:tc>
          <w:tcPr>
            <w:tcW w:w="720" w:type="dxa"/>
            <w:tcBorders>
              <w:top w:val="single" w:sz="4" w:space="0" w:color="auto"/>
            </w:tcBorders>
            <w:shd w:val="clear" w:color="auto" w:fill="auto"/>
            <w:vAlign w:val="center"/>
          </w:tcPr>
          <w:p w:rsidR="00ED56FD" w:rsidRPr="00C0762E" w:rsidRDefault="00370A6A" w:rsidP="0033055C">
            <w:pPr>
              <w:keepNext/>
              <w:spacing w:before="40" w:after="40"/>
              <w:jc w:val="cente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4</w:t>
            </w:r>
          </w:p>
        </w:tc>
        <w:tc>
          <w:tcPr>
            <w:tcW w:w="936" w:type="dxa"/>
            <w:tcBorders>
              <w:top w:val="single" w:sz="4" w:space="0" w:color="auto"/>
            </w:tcBorders>
            <w:shd w:val="clear" w:color="auto" w:fill="auto"/>
            <w:vAlign w:val="center"/>
          </w:tcPr>
          <w:p w:rsidR="00ED56FD" w:rsidRPr="00C0762E" w:rsidRDefault="00370A6A" w:rsidP="0033055C">
            <w:pPr>
              <w:keepNext/>
              <w:spacing w:before="40" w:after="40"/>
              <w:jc w:val="cente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5</w:t>
            </w:r>
          </w:p>
        </w:tc>
        <w:tc>
          <w:tcPr>
            <w:tcW w:w="936" w:type="dxa"/>
            <w:tcBorders>
              <w:top w:val="single" w:sz="4" w:space="0" w:color="auto"/>
            </w:tcBorders>
            <w:shd w:val="clear" w:color="auto" w:fill="auto"/>
            <w:vAlign w:val="center"/>
          </w:tcPr>
          <w:p w:rsidR="00ED56FD" w:rsidRPr="00C0762E" w:rsidRDefault="00370A6A" w:rsidP="0033055C">
            <w:pPr>
              <w:keepNext/>
              <w:spacing w:before="40" w:after="40"/>
              <w:jc w:val="cente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0</w:t>
            </w:r>
          </w:p>
        </w:tc>
      </w:tr>
      <w:tr w:rsidR="00ED56FD" w:rsidRPr="00C0762E" w:rsidTr="00E40FD5">
        <w:trPr>
          <w:cantSplit/>
        </w:trPr>
        <w:tc>
          <w:tcPr>
            <w:tcW w:w="3388" w:type="dxa"/>
            <w:shd w:val="clear" w:color="auto" w:fill="auto"/>
            <w:vAlign w:val="bottom"/>
          </w:tcPr>
          <w:p w:rsidR="00ED56FD" w:rsidRPr="00C0762E" w:rsidRDefault="00ED56FD" w:rsidP="008E7AA7">
            <w:pPr>
              <w:pStyle w:val="AnswerLMTable"/>
              <w:keepNext/>
              <w:numPr>
                <w:ilvl w:val="0"/>
                <w:numId w:val="7"/>
              </w:numPr>
              <w:ind w:left="360"/>
            </w:pPr>
            <w:r w:rsidRPr="00C0762E">
              <w:t>There are enough local health department staff members to implement the Dating Matters initiative</w:t>
            </w:r>
            <w:r w:rsidR="00905E89" w:rsidRPr="00C0762E">
              <w:t>.</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1</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2</w:t>
            </w:r>
          </w:p>
        </w:tc>
        <w:tc>
          <w:tcPr>
            <w:tcW w:w="1008"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3</w:t>
            </w:r>
          </w:p>
        </w:tc>
        <w:tc>
          <w:tcPr>
            <w:tcW w:w="720"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4</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5</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0</w:t>
            </w:r>
          </w:p>
        </w:tc>
      </w:tr>
      <w:tr w:rsidR="00ED56FD" w:rsidRPr="00C0762E" w:rsidTr="00E40FD5">
        <w:trPr>
          <w:cantSplit/>
        </w:trPr>
        <w:tc>
          <w:tcPr>
            <w:tcW w:w="3388" w:type="dxa"/>
            <w:shd w:val="clear" w:color="auto" w:fill="auto"/>
            <w:vAlign w:val="bottom"/>
          </w:tcPr>
          <w:p w:rsidR="00ED56FD" w:rsidRPr="00C0762E" w:rsidRDefault="00ED56FD" w:rsidP="008E7AA7">
            <w:pPr>
              <w:pStyle w:val="AnswerLMTable"/>
              <w:keepNext/>
              <w:numPr>
                <w:ilvl w:val="0"/>
                <w:numId w:val="7"/>
              </w:numPr>
              <w:ind w:left="360"/>
            </w:pPr>
            <w:r w:rsidRPr="00C0762E">
              <w:t>Staff turnover at the local health department may interfere with implementing the Dating Matters initiative</w:t>
            </w:r>
            <w:r w:rsidR="00905E89" w:rsidRPr="00C0762E">
              <w:t>.</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5</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4</w:t>
            </w:r>
          </w:p>
        </w:tc>
        <w:tc>
          <w:tcPr>
            <w:tcW w:w="1008"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3</w:t>
            </w:r>
          </w:p>
        </w:tc>
        <w:tc>
          <w:tcPr>
            <w:tcW w:w="720"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2</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1</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0</w:t>
            </w:r>
          </w:p>
        </w:tc>
      </w:tr>
      <w:tr w:rsidR="00ED56FD" w:rsidRPr="00C0762E" w:rsidTr="00E40FD5">
        <w:trPr>
          <w:cantSplit/>
        </w:trPr>
        <w:tc>
          <w:tcPr>
            <w:tcW w:w="3388" w:type="dxa"/>
            <w:shd w:val="clear" w:color="auto" w:fill="auto"/>
            <w:vAlign w:val="bottom"/>
          </w:tcPr>
          <w:p w:rsidR="00ED56FD" w:rsidRPr="00C0762E" w:rsidRDefault="00ED56FD" w:rsidP="008E7AA7">
            <w:pPr>
              <w:pStyle w:val="AnswerLMTable"/>
              <w:keepNext/>
              <w:numPr>
                <w:ilvl w:val="0"/>
                <w:numId w:val="7"/>
              </w:numPr>
              <w:ind w:left="360"/>
            </w:pPr>
            <w:r w:rsidRPr="00C0762E">
              <w:t>Our organization has the fiscal resources it needs to implement the Dating Matters initiative</w:t>
            </w:r>
            <w:r w:rsidR="00905E89" w:rsidRPr="00C0762E">
              <w:t>.</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1</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2</w:t>
            </w:r>
          </w:p>
        </w:tc>
        <w:tc>
          <w:tcPr>
            <w:tcW w:w="1008"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3</w:t>
            </w:r>
          </w:p>
        </w:tc>
        <w:tc>
          <w:tcPr>
            <w:tcW w:w="720"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4</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5</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0</w:t>
            </w:r>
          </w:p>
        </w:tc>
      </w:tr>
      <w:tr w:rsidR="00ED56FD" w:rsidRPr="00C0762E" w:rsidTr="00E40FD5">
        <w:trPr>
          <w:cantSplit/>
        </w:trPr>
        <w:tc>
          <w:tcPr>
            <w:tcW w:w="3388" w:type="dxa"/>
            <w:shd w:val="clear" w:color="auto" w:fill="auto"/>
            <w:vAlign w:val="bottom"/>
          </w:tcPr>
          <w:p w:rsidR="00ED56FD" w:rsidRPr="00C0762E" w:rsidRDefault="00ED56FD" w:rsidP="008E7AA7">
            <w:pPr>
              <w:pStyle w:val="AnswerLMTable"/>
              <w:keepNext/>
              <w:numPr>
                <w:ilvl w:val="0"/>
                <w:numId w:val="7"/>
              </w:numPr>
              <w:ind w:left="360"/>
              <w:rPr>
                <w:rFonts w:cs="Arial"/>
                <w:bCs/>
              </w:rPr>
            </w:pPr>
            <w:r w:rsidRPr="00C0762E">
              <w:rPr>
                <w:rFonts w:cs="Arial"/>
                <w:bCs/>
              </w:rPr>
              <w:t>Staff members have skills in developing prevention programs that reflect the needs of the population.</w:t>
            </w:r>
          </w:p>
        </w:tc>
        <w:tc>
          <w:tcPr>
            <w:tcW w:w="936" w:type="dxa"/>
            <w:shd w:val="clear" w:color="auto" w:fill="auto"/>
            <w:vAlign w:val="center"/>
          </w:tcPr>
          <w:p w:rsidR="00ED56FD" w:rsidRPr="00C0762E" w:rsidRDefault="00370A6A" w:rsidP="0033055C">
            <w:pPr>
              <w:keepNext/>
              <w:spacing w:before="40" w:after="40"/>
              <w:jc w:val="center"/>
            </w:pPr>
            <w:r w:rsidRPr="00C0762E">
              <w:fldChar w:fldCharType="begin">
                <w:ffData>
                  <w:name w:val="Check37"/>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1</w:t>
            </w:r>
          </w:p>
        </w:tc>
        <w:tc>
          <w:tcPr>
            <w:tcW w:w="936" w:type="dxa"/>
            <w:shd w:val="clear" w:color="auto" w:fill="auto"/>
            <w:vAlign w:val="center"/>
          </w:tcPr>
          <w:p w:rsidR="00ED56FD" w:rsidRPr="00C0762E" w:rsidRDefault="00370A6A" w:rsidP="0033055C">
            <w:pPr>
              <w:keepNext/>
              <w:spacing w:before="40" w:after="40"/>
              <w:jc w:val="center"/>
            </w:pPr>
            <w:r w:rsidRPr="00C0762E">
              <w:fldChar w:fldCharType="begin">
                <w:ffData>
                  <w:name w:val="Check38"/>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2</w:t>
            </w:r>
          </w:p>
        </w:tc>
        <w:tc>
          <w:tcPr>
            <w:tcW w:w="1008" w:type="dxa"/>
            <w:shd w:val="clear" w:color="auto" w:fill="auto"/>
            <w:vAlign w:val="center"/>
          </w:tcPr>
          <w:p w:rsidR="00ED56FD" w:rsidRPr="00C0762E" w:rsidRDefault="00370A6A" w:rsidP="0033055C">
            <w:pPr>
              <w:keepNext/>
              <w:spacing w:before="40" w:after="40"/>
              <w:jc w:val="center"/>
            </w:pPr>
            <w:r w:rsidRPr="00C0762E">
              <w:fldChar w:fldCharType="begin">
                <w:ffData>
                  <w:name w:val="Check39"/>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3</w:t>
            </w:r>
          </w:p>
        </w:tc>
        <w:tc>
          <w:tcPr>
            <w:tcW w:w="720" w:type="dxa"/>
            <w:shd w:val="clear" w:color="auto" w:fill="auto"/>
            <w:vAlign w:val="center"/>
          </w:tcPr>
          <w:p w:rsidR="00ED56FD" w:rsidRPr="00C0762E" w:rsidRDefault="00370A6A" w:rsidP="0033055C">
            <w:pPr>
              <w:keepNext/>
              <w:spacing w:before="40" w:after="40"/>
              <w:jc w:val="cente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4</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5</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0</w:t>
            </w:r>
          </w:p>
        </w:tc>
      </w:tr>
    </w:tbl>
    <w:p w:rsidR="00D5325F" w:rsidRPr="00C0762E" w:rsidRDefault="00ED56FD" w:rsidP="00E96763">
      <w:pPr>
        <w:pStyle w:val="Note"/>
      </w:pPr>
      <w:r w:rsidRPr="00C0762E">
        <w:t xml:space="preserve">Scoring: mean of items a–e with </w:t>
      </w:r>
      <w:r w:rsidR="00514295" w:rsidRPr="00C0762E">
        <w:t>c</w:t>
      </w:r>
      <w:r w:rsidRPr="00C0762E">
        <w:t xml:space="preserve"> reverse coded</w:t>
      </w:r>
      <w:r w:rsidR="00E96763" w:rsidRPr="00C0762E">
        <w:t>.</w:t>
      </w:r>
    </w:p>
    <w:p w:rsidR="009E351D" w:rsidRPr="00C0762E" w:rsidRDefault="009E351D" w:rsidP="009E351D">
      <w:pPr>
        <w:pStyle w:val="SurveyHeading1"/>
        <w:rPr>
          <w:i/>
        </w:rPr>
      </w:pPr>
      <w:r w:rsidRPr="00C0762E">
        <w:rPr>
          <w:i/>
        </w:rPr>
        <w:lastRenderedPageBreak/>
        <w:t>Organizational Cohesion</w:t>
      </w:r>
    </w:p>
    <w:p w:rsidR="009E351D" w:rsidRPr="00C0762E" w:rsidRDefault="009E351D" w:rsidP="0098519A">
      <w:pPr>
        <w:pStyle w:val="Question"/>
        <w:rPr>
          <w:color w:val="auto"/>
        </w:rPr>
      </w:pPr>
      <w:r w:rsidRPr="00C0762E">
        <w:rPr>
          <w:color w:val="auto"/>
        </w:rPr>
        <w:t xml:space="preserve">Programs like </w:t>
      </w:r>
      <w:r w:rsidR="0019671B" w:rsidRPr="00C0762E">
        <w:rPr>
          <w:color w:val="auto"/>
        </w:rPr>
        <w:t xml:space="preserve">the </w:t>
      </w:r>
      <w:r w:rsidRPr="00C0762E">
        <w:rPr>
          <w:color w:val="auto"/>
        </w:rPr>
        <w:t xml:space="preserve">Dating Matters </w:t>
      </w:r>
      <w:r w:rsidR="0019671B" w:rsidRPr="00C0762E">
        <w:rPr>
          <w:color w:val="auto"/>
        </w:rPr>
        <w:t xml:space="preserve">initiative </w:t>
      </w:r>
      <w:r w:rsidRPr="00C0762E">
        <w:rPr>
          <w:color w:val="auto"/>
        </w:rPr>
        <w:t>sometimes experience organizational challenges. How much do you agree or disagree with each of the following statements? Please consider the core Dating Matters program staff as well as support staff (e.g., IT, accounting, clerical). Select one answer per row.</w:t>
      </w:r>
    </w:p>
    <w:tbl>
      <w:tblPr>
        <w:tblW w:w="8950" w:type="dxa"/>
        <w:tblInd w:w="630" w:type="dxa"/>
        <w:tblLayout w:type="fixed"/>
        <w:tblCellMar>
          <w:left w:w="58" w:type="dxa"/>
          <w:right w:w="58" w:type="dxa"/>
        </w:tblCellMar>
        <w:tblLook w:val="0000" w:firstRow="0" w:lastRow="0" w:firstColumn="0" w:lastColumn="0" w:noHBand="0" w:noVBand="0"/>
      </w:tblPr>
      <w:tblGrid>
        <w:gridCol w:w="3478"/>
        <w:gridCol w:w="936"/>
        <w:gridCol w:w="936"/>
        <w:gridCol w:w="1008"/>
        <w:gridCol w:w="720"/>
        <w:gridCol w:w="936"/>
        <w:gridCol w:w="936"/>
      </w:tblGrid>
      <w:tr w:rsidR="00E40FD5" w:rsidRPr="00C0762E" w:rsidTr="00E40FD5">
        <w:trPr>
          <w:cantSplit/>
        </w:trPr>
        <w:tc>
          <w:tcPr>
            <w:tcW w:w="3478" w:type="dxa"/>
            <w:tcBorders>
              <w:bottom w:val="single" w:sz="4" w:space="0" w:color="auto"/>
            </w:tcBorders>
            <w:shd w:val="clear" w:color="auto" w:fill="auto"/>
            <w:vAlign w:val="bottom"/>
          </w:tcPr>
          <w:p w:rsidR="00E40FD5" w:rsidRPr="00C0762E" w:rsidRDefault="00E40FD5" w:rsidP="00E40FD5">
            <w:pPr>
              <w:pStyle w:val="AnswerLMTable"/>
              <w:keepNext/>
              <w:jc w:val="center"/>
            </w:pPr>
          </w:p>
        </w:tc>
        <w:tc>
          <w:tcPr>
            <w:tcW w:w="936" w:type="dxa"/>
            <w:tcBorders>
              <w:bottom w:val="single" w:sz="4" w:space="0" w:color="auto"/>
            </w:tcBorders>
            <w:shd w:val="clear" w:color="auto" w:fill="auto"/>
            <w:vAlign w:val="bottom"/>
          </w:tcPr>
          <w:p w:rsidR="00E40FD5" w:rsidRPr="00C0762E" w:rsidRDefault="00E40FD5" w:rsidP="00E40FD5">
            <w:pPr>
              <w:keepNext/>
              <w:spacing w:before="40" w:after="40"/>
              <w:jc w:val="center"/>
            </w:pPr>
            <w:r w:rsidRPr="00C0762E">
              <w:rPr>
                <w:rFonts w:cs="Arial"/>
                <w:b/>
                <w:sz w:val="18"/>
                <w:szCs w:val="20"/>
              </w:rPr>
              <w:t>Strongly Disagree</w:t>
            </w:r>
          </w:p>
        </w:tc>
        <w:tc>
          <w:tcPr>
            <w:tcW w:w="936" w:type="dxa"/>
            <w:tcBorders>
              <w:bottom w:val="single" w:sz="4" w:space="0" w:color="auto"/>
            </w:tcBorders>
            <w:shd w:val="clear" w:color="auto" w:fill="auto"/>
            <w:vAlign w:val="bottom"/>
          </w:tcPr>
          <w:p w:rsidR="00E40FD5" w:rsidRPr="00C0762E" w:rsidRDefault="00E40FD5" w:rsidP="00E40FD5">
            <w:pPr>
              <w:keepNext/>
              <w:spacing w:before="40" w:after="40"/>
              <w:jc w:val="center"/>
            </w:pPr>
            <w:r w:rsidRPr="00C0762E">
              <w:rPr>
                <w:rFonts w:cs="Arial"/>
                <w:b/>
                <w:sz w:val="18"/>
                <w:szCs w:val="20"/>
              </w:rPr>
              <w:t>Disagree</w:t>
            </w:r>
          </w:p>
        </w:tc>
        <w:tc>
          <w:tcPr>
            <w:tcW w:w="1008" w:type="dxa"/>
            <w:tcBorders>
              <w:bottom w:val="single" w:sz="4" w:space="0" w:color="auto"/>
            </w:tcBorders>
            <w:shd w:val="clear" w:color="auto" w:fill="auto"/>
            <w:vAlign w:val="bottom"/>
          </w:tcPr>
          <w:p w:rsidR="00E40FD5" w:rsidRPr="00C0762E" w:rsidRDefault="00E40FD5" w:rsidP="00E40FD5">
            <w:pPr>
              <w:keepNext/>
              <w:spacing w:before="40" w:after="40"/>
              <w:jc w:val="center"/>
            </w:pPr>
            <w:r w:rsidRPr="00C0762E">
              <w:rPr>
                <w:rFonts w:cs="Arial"/>
                <w:b/>
                <w:sz w:val="18"/>
                <w:szCs w:val="20"/>
              </w:rPr>
              <w:t>Neither Agree nor Disagree</w:t>
            </w:r>
          </w:p>
        </w:tc>
        <w:tc>
          <w:tcPr>
            <w:tcW w:w="720" w:type="dxa"/>
            <w:tcBorders>
              <w:bottom w:val="single" w:sz="4" w:space="0" w:color="auto"/>
            </w:tcBorders>
            <w:shd w:val="clear" w:color="auto" w:fill="auto"/>
            <w:vAlign w:val="bottom"/>
          </w:tcPr>
          <w:p w:rsidR="00E40FD5" w:rsidRPr="00C0762E" w:rsidRDefault="00E40FD5" w:rsidP="00E40FD5">
            <w:pPr>
              <w:keepNext/>
              <w:spacing w:before="40" w:after="40"/>
              <w:jc w:val="center"/>
            </w:pPr>
            <w:r w:rsidRPr="00C0762E">
              <w:rPr>
                <w:rFonts w:cs="Arial"/>
                <w:b/>
                <w:sz w:val="18"/>
                <w:szCs w:val="20"/>
              </w:rPr>
              <w:t>Agree</w:t>
            </w:r>
          </w:p>
        </w:tc>
        <w:tc>
          <w:tcPr>
            <w:tcW w:w="936" w:type="dxa"/>
            <w:tcBorders>
              <w:bottom w:val="single" w:sz="4" w:space="0" w:color="auto"/>
            </w:tcBorders>
            <w:shd w:val="clear" w:color="auto" w:fill="auto"/>
            <w:vAlign w:val="bottom"/>
          </w:tcPr>
          <w:p w:rsidR="00E40FD5" w:rsidRPr="00C0762E" w:rsidRDefault="00E40FD5" w:rsidP="00E40FD5">
            <w:pPr>
              <w:keepNext/>
              <w:spacing w:before="40" w:after="40"/>
              <w:jc w:val="center"/>
            </w:pPr>
            <w:r w:rsidRPr="00C0762E">
              <w:rPr>
                <w:rFonts w:cs="Arial"/>
                <w:b/>
                <w:sz w:val="18"/>
                <w:szCs w:val="20"/>
              </w:rPr>
              <w:t>Strongly Agree</w:t>
            </w:r>
          </w:p>
        </w:tc>
        <w:tc>
          <w:tcPr>
            <w:tcW w:w="936" w:type="dxa"/>
            <w:tcBorders>
              <w:bottom w:val="single" w:sz="4" w:space="0" w:color="auto"/>
            </w:tcBorders>
            <w:shd w:val="clear" w:color="auto" w:fill="auto"/>
            <w:vAlign w:val="bottom"/>
          </w:tcPr>
          <w:p w:rsidR="00E40FD5" w:rsidRPr="00C0762E" w:rsidRDefault="00E40FD5" w:rsidP="00E40FD5">
            <w:pPr>
              <w:keepNext/>
              <w:spacing w:after="40"/>
              <w:jc w:val="center"/>
              <w:rPr>
                <w:rFonts w:cs="Arial"/>
                <w:b/>
                <w:sz w:val="18"/>
                <w:szCs w:val="20"/>
              </w:rPr>
            </w:pPr>
            <w:r w:rsidRPr="00C0762E">
              <w:rPr>
                <w:rFonts w:cs="Arial"/>
                <w:b/>
                <w:sz w:val="18"/>
                <w:szCs w:val="20"/>
              </w:rPr>
              <w:t>Don’t Know</w:t>
            </w:r>
          </w:p>
        </w:tc>
      </w:tr>
      <w:tr w:rsidR="00E40FD5" w:rsidRPr="00C0762E" w:rsidTr="00E40FD5">
        <w:trPr>
          <w:cantSplit/>
        </w:trPr>
        <w:tc>
          <w:tcPr>
            <w:tcW w:w="3478" w:type="dxa"/>
            <w:tcBorders>
              <w:top w:val="single" w:sz="4" w:space="0" w:color="auto"/>
            </w:tcBorders>
            <w:shd w:val="clear" w:color="auto" w:fill="auto"/>
            <w:vAlign w:val="bottom"/>
          </w:tcPr>
          <w:p w:rsidR="00E40FD5" w:rsidRPr="00C0762E" w:rsidRDefault="00E40FD5" w:rsidP="0040421F">
            <w:pPr>
              <w:pStyle w:val="AnswerLMTable"/>
              <w:keepNext/>
            </w:pPr>
            <w:r w:rsidRPr="00C0762E">
              <w:t>a.</w:t>
            </w:r>
            <w:r w:rsidRPr="00C0762E">
              <w:tab/>
              <w:t>Staff working on the Dating Matters initiative get along well</w:t>
            </w:r>
            <w:r w:rsidR="0040421F" w:rsidRPr="00C0762E">
              <w:t>.</w:t>
            </w:r>
          </w:p>
        </w:tc>
        <w:tc>
          <w:tcPr>
            <w:tcW w:w="936" w:type="dxa"/>
            <w:tcBorders>
              <w:top w:val="single" w:sz="4" w:space="0" w:color="auto"/>
            </w:tcBorders>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1</w:t>
            </w:r>
          </w:p>
        </w:tc>
        <w:tc>
          <w:tcPr>
            <w:tcW w:w="936" w:type="dxa"/>
            <w:tcBorders>
              <w:top w:val="single" w:sz="4" w:space="0" w:color="auto"/>
            </w:tcBorders>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2</w:t>
            </w:r>
          </w:p>
        </w:tc>
        <w:tc>
          <w:tcPr>
            <w:tcW w:w="1008" w:type="dxa"/>
            <w:tcBorders>
              <w:top w:val="single" w:sz="4" w:space="0" w:color="auto"/>
            </w:tcBorders>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3</w:t>
            </w:r>
          </w:p>
        </w:tc>
        <w:tc>
          <w:tcPr>
            <w:tcW w:w="720" w:type="dxa"/>
            <w:tcBorders>
              <w:top w:val="single" w:sz="4" w:space="0" w:color="auto"/>
            </w:tcBorders>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4</w:t>
            </w:r>
          </w:p>
        </w:tc>
        <w:tc>
          <w:tcPr>
            <w:tcW w:w="936" w:type="dxa"/>
            <w:tcBorders>
              <w:top w:val="single" w:sz="4" w:space="0" w:color="auto"/>
            </w:tcBorders>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5</w:t>
            </w:r>
          </w:p>
        </w:tc>
        <w:tc>
          <w:tcPr>
            <w:tcW w:w="936" w:type="dxa"/>
            <w:tcBorders>
              <w:top w:val="single" w:sz="4" w:space="0" w:color="auto"/>
            </w:tcBorders>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0</w:t>
            </w:r>
          </w:p>
        </w:tc>
      </w:tr>
      <w:tr w:rsidR="00E40FD5" w:rsidRPr="00C0762E" w:rsidTr="00E40FD5">
        <w:trPr>
          <w:cantSplit/>
        </w:trPr>
        <w:tc>
          <w:tcPr>
            <w:tcW w:w="3478" w:type="dxa"/>
            <w:shd w:val="clear" w:color="auto" w:fill="auto"/>
            <w:vAlign w:val="bottom"/>
          </w:tcPr>
          <w:p w:rsidR="00E40FD5" w:rsidRPr="00C0762E" w:rsidRDefault="00E40FD5" w:rsidP="0040421F">
            <w:pPr>
              <w:pStyle w:val="AnswerLMTable"/>
              <w:keepNext/>
            </w:pPr>
            <w:r w:rsidRPr="00C0762E">
              <w:t>b.</w:t>
            </w:r>
            <w:r w:rsidRPr="00C0762E">
              <w:tab/>
              <w:t>There is much friction among the staff working on the Dating Matters initiative</w:t>
            </w:r>
            <w:r w:rsidR="0040421F" w:rsidRPr="00C0762E">
              <w:t>.</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5</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4</w:t>
            </w:r>
          </w:p>
        </w:tc>
        <w:tc>
          <w:tcPr>
            <w:tcW w:w="1008"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3</w:t>
            </w:r>
          </w:p>
        </w:tc>
        <w:tc>
          <w:tcPr>
            <w:tcW w:w="720"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2</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1</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0</w:t>
            </w:r>
          </w:p>
        </w:tc>
      </w:tr>
      <w:tr w:rsidR="00E40FD5" w:rsidRPr="00C0762E" w:rsidTr="00E40FD5">
        <w:trPr>
          <w:cantSplit/>
        </w:trPr>
        <w:tc>
          <w:tcPr>
            <w:tcW w:w="3478" w:type="dxa"/>
            <w:shd w:val="clear" w:color="auto" w:fill="auto"/>
            <w:vAlign w:val="bottom"/>
          </w:tcPr>
          <w:p w:rsidR="00E40FD5" w:rsidRPr="00C0762E" w:rsidRDefault="00E40FD5" w:rsidP="0040421F">
            <w:pPr>
              <w:pStyle w:val="AnswerLMTable"/>
              <w:keepNext/>
            </w:pPr>
            <w:r w:rsidRPr="00C0762E">
              <w:t>c.</w:t>
            </w:r>
            <w:r w:rsidRPr="00C0762E">
              <w:tab/>
              <w:t>Staff working on the Dating Matters initiative work together as a team</w:t>
            </w:r>
            <w:r w:rsidR="0040421F" w:rsidRPr="00C0762E">
              <w:t>.</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1</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2</w:t>
            </w:r>
          </w:p>
        </w:tc>
        <w:tc>
          <w:tcPr>
            <w:tcW w:w="1008"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3</w:t>
            </w:r>
          </w:p>
        </w:tc>
        <w:tc>
          <w:tcPr>
            <w:tcW w:w="720"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4</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5</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0</w:t>
            </w:r>
          </w:p>
        </w:tc>
      </w:tr>
      <w:tr w:rsidR="00E40FD5" w:rsidRPr="00C0762E" w:rsidTr="00E40FD5">
        <w:trPr>
          <w:cantSplit/>
        </w:trPr>
        <w:tc>
          <w:tcPr>
            <w:tcW w:w="3478" w:type="dxa"/>
            <w:shd w:val="clear" w:color="auto" w:fill="auto"/>
            <w:vAlign w:val="bottom"/>
          </w:tcPr>
          <w:p w:rsidR="00E40FD5" w:rsidRPr="00C0762E" w:rsidRDefault="00E40FD5" w:rsidP="0040421F">
            <w:pPr>
              <w:pStyle w:val="AnswerLMTable"/>
              <w:keepNext/>
            </w:pPr>
            <w:r w:rsidRPr="00C0762E">
              <w:t>d.</w:t>
            </w:r>
            <w:r w:rsidRPr="00C0762E">
              <w:tab/>
              <w:t>Staff working on the Dating Matters initiative are quick to help one another when needed.</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1</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2</w:t>
            </w:r>
          </w:p>
        </w:tc>
        <w:tc>
          <w:tcPr>
            <w:tcW w:w="1008"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3</w:t>
            </w:r>
          </w:p>
        </w:tc>
        <w:tc>
          <w:tcPr>
            <w:tcW w:w="720"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4</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5</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0</w:t>
            </w:r>
          </w:p>
        </w:tc>
      </w:tr>
      <w:tr w:rsidR="00E40FD5" w:rsidRPr="00C0762E" w:rsidTr="00E40FD5">
        <w:trPr>
          <w:cantSplit/>
        </w:trPr>
        <w:tc>
          <w:tcPr>
            <w:tcW w:w="3478" w:type="dxa"/>
            <w:shd w:val="clear" w:color="auto" w:fill="auto"/>
            <w:vAlign w:val="bottom"/>
          </w:tcPr>
          <w:p w:rsidR="00E40FD5" w:rsidRPr="00C0762E" w:rsidRDefault="00E40FD5" w:rsidP="005B5747">
            <w:pPr>
              <w:pStyle w:val="AnswerLMTable"/>
              <w:keepNext/>
            </w:pPr>
            <w:r w:rsidRPr="00C0762E">
              <w:t>e.</w:t>
            </w:r>
            <w:r w:rsidR="005B5747" w:rsidRPr="00C0762E">
              <w:tab/>
            </w:r>
            <w:r w:rsidRPr="00C0762E">
              <w:t>Staff working on the Dating Matters initiative ask one another for help when needed.</w:t>
            </w:r>
          </w:p>
        </w:tc>
        <w:tc>
          <w:tcPr>
            <w:tcW w:w="936" w:type="dxa"/>
            <w:shd w:val="clear" w:color="auto" w:fill="auto"/>
            <w:vAlign w:val="center"/>
          </w:tcPr>
          <w:p w:rsidR="00E40FD5" w:rsidRPr="00C0762E" w:rsidRDefault="00370A6A" w:rsidP="00905E89">
            <w:pPr>
              <w:keepNext/>
              <w:spacing w:before="40" w:after="40"/>
              <w:jc w:val="center"/>
            </w:pPr>
            <w:r w:rsidRPr="00C0762E">
              <w:fldChar w:fldCharType="begin">
                <w:ffData>
                  <w:name w:val="Check37"/>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1</w:t>
            </w:r>
          </w:p>
        </w:tc>
        <w:tc>
          <w:tcPr>
            <w:tcW w:w="936" w:type="dxa"/>
            <w:shd w:val="clear" w:color="auto" w:fill="auto"/>
            <w:vAlign w:val="center"/>
          </w:tcPr>
          <w:p w:rsidR="00E40FD5" w:rsidRPr="00C0762E" w:rsidRDefault="00370A6A" w:rsidP="00905E89">
            <w:pPr>
              <w:keepNext/>
              <w:spacing w:before="40" w:after="40"/>
              <w:jc w:val="center"/>
            </w:pPr>
            <w:r w:rsidRPr="00C0762E">
              <w:fldChar w:fldCharType="begin">
                <w:ffData>
                  <w:name w:val="Check38"/>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2</w:t>
            </w:r>
          </w:p>
        </w:tc>
        <w:tc>
          <w:tcPr>
            <w:tcW w:w="1008" w:type="dxa"/>
            <w:shd w:val="clear" w:color="auto" w:fill="auto"/>
            <w:vAlign w:val="center"/>
          </w:tcPr>
          <w:p w:rsidR="00E40FD5" w:rsidRPr="00C0762E" w:rsidRDefault="00370A6A" w:rsidP="00905E89">
            <w:pPr>
              <w:keepNext/>
              <w:spacing w:before="40" w:after="40"/>
              <w:jc w:val="center"/>
            </w:pPr>
            <w:r w:rsidRPr="00C0762E">
              <w:fldChar w:fldCharType="begin">
                <w:ffData>
                  <w:name w:val="Check39"/>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3</w:t>
            </w:r>
          </w:p>
        </w:tc>
        <w:tc>
          <w:tcPr>
            <w:tcW w:w="720" w:type="dxa"/>
            <w:shd w:val="clear" w:color="auto" w:fill="auto"/>
            <w:vAlign w:val="center"/>
          </w:tcPr>
          <w:p w:rsidR="00E40FD5" w:rsidRPr="00C0762E" w:rsidRDefault="00370A6A" w:rsidP="00905E89">
            <w:pPr>
              <w:keepNext/>
              <w:spacing w:before="40" w:after="40"/>
              <w:jc w:val="cente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4</w:t>
            </w:r>
          </w:p>
        </w:tc>
        <w:tc>
          <w:tcPr>
            <w:tcW w:w="936" w:type="dxa"/>
            <w:shd w:val="clear" w:color="auto" w:fill="auto"/>
            <w:vAlign w:val="center"/>
          </w:tcPr>
          <w:p w:rsidR="00E40FD5" w:rsidRPr="00C0762E" w:rsidRDefault="00370A6A" w:rsidP="00905E89">
            <w:pPr>
              <w:keepNext/>
              <w:spacing w:before="40" w:after="40"/>
              <w:jc w:val="cente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5</w:t>
            </w:r>
          </w:p>
        </w:tc>
        <w:tc>
          <w:tcPr>
            <w:tcW w:w="936" w:type="dxa"/>
            <w:shd w:val="clear" w:color="auto" w:fill="auto"/>
            <w:vAlign w:val="center"/>
          </w:tcPr>
          <w:p w:rsidR="00E40FD5" w:rsidRPr="00C0762E" w:rsidRDefault="00370A6A" w:rsidP="00905E89">
            <w:pPr>
              <w:keepNext/>
              <w:spacing w:before="40" w:after="40"/>
              <w:jc w:val="cente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0</w:t>
            </w:r>
          </w:p>
        </w:tc>
      </w:tr>
      <w:tr w:rsidR="00E40FD5" w:rsidRPr="00C0762E" w:rsidTr="00E40FD5">
        <w:trPr>
          <w:cantSplit/>
        </w:trPr>
        <w:tc>
          <w:tcPr>
            <w:tcW w:w="3478" w:type="dxa"/>
            <w:shd w:val="clear" w:color="auto" w:fill="auto"/>
            <w:vAlign w:val="bottom"/>
          </w:tcPr>
          <w:p w:rsidR="00E40FD5" w:rsidRPr="00C0762E" w:rsidRDefault="00E40FD5" w:rsidP="0040421F">
            <w:pPr>
              <w:pStyle w:val="AnswerLMTable"/>
              <w:keepNext/>
            </w:pPr>
            <w:r w:rsidRPr="00C0762E">
              <w:t>f.</w:t>
            </w:r>
            <w:r w:rsidRPr="00C0762E">
              <w:tab/>
              <w:t>Mutual trust and cooperation are strong among the staff working on the Dating Matters initiative</w:t>
            </w:r>
            <w:r w:rsidR="0040421F" w:rsidRPr="00C0762E">
              <w:t>.</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1</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2</w:t>
            </w:r>
          </w:p>
        </w:tc>
        <w:tc>
          <w:tcPr>
            <w:tcW w:w="1008"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3</w:t>
            </w:r>
          </w:p>
        </w:tc>
        <w:tc>
          <w:tcPr>
            <w:tcW w:w="720"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4</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5</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0</w:t>
            </w:r>
          </w:p>
        </w:tc>
      </w:tr>
      <w:tr w:rsidR="00E40FD5" w:rsidRPr="00C0762E" w:rsidTr="00E40FD5">
        <w:trPr>
          <w:cantSplit/>
        </w:trPr>
        <w:tc>
          <w:tcPr>
            <w:tcW w:w="3478" w:type="dxa"/>
            <w:shd w:val="clear" w:color="auto" w:fill="auto"/>
            <w:vAlign w:val="bottom"/>
          </w:tcPr>
          <w:p w:rsidR="00E40FD5" w:rsidRPr="00C0762E" w:rsidRDefault="00E40FD5" w:rsidP="0040421F">
            <w:pPr>
              <w:pStyle w:val="AnswerLMTable"/>
              <w:keepNext/>
            </w:pPr>
            <w:r w:rsidRPr="00C0762E">
              <w:t>g.</w:t>
            </w:r>
            <w:r w:rsidRPr="00C0762E">
              <w:tab/>
              <w:t>Some staff working on the Dating Matters initiative do not do their share of the work</w:t>
            </w:r>
            <w:r w:rsidR="0040421F" w:rsidRPr="00C0762E">
              <w:t>.</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5</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4</w:t>
            </w:r>
          </w:p>
        </w:tc>
        <w:tc>
          <w:tcPr>
            <w:tcW w:w="1008"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3</w:t>
            </w:r>
          </w:p>
        </w:tc>
        <w:tc>
          <w:tcPr>
            <w:tcW w:w="720"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2</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1</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0</w:t>
            </w:r>
          </w:p>
        </w:tc>
      </w:tr>
      <w:tr w:rsidR="00E40FD5" w:rsidRPr="00C0762E" w:rsidTr="00E40FD5">
        <w:trPr>
          <w:cantSplit/>
        </w:trPr>
        <w:tc>
          <w:tcPr>
            <w:tcW w:w="3478" w:type="dxa"/>
            <w:shd w:val="clear" w:color="auto" w:fill="auto"/>
            <w:vAlign w:val="bottom"/>
          </w:tcPr>
          <w:p w:rsidR="00E40FD5" w:rsidRPr="00C0762E" w:rsidRDefault="00E40FD5" w:rsidP="005B5747">
            <w:pPr>
              <w:pStyle w:val="AnswerLMTable"/>
              <w:keepNext/>
            </w:pPr>
            <w:r w:rsidRPr="00C0762E">
              <w:t>h.</w:t>
            </w:r>
            <w:r w:rsidR="005B5747" w:rsidRPr="00C0762E">
              <w:tab/>
            </w:r>
            <w:r w:rsidRPr="00C0762E">
              <w:t>Staff understand their role in implementing the Dating Matters initiative</w:t>
            </w:r>
            <w:r w:rsidR="0040421F" w:rsidRPr="00C0762E">
              <w:t>.</w:t>
            </w:r>
          </w:p>
        </w:tc>
        <w:tc>
          <w:tcPr>
            <w:tcW w:w="936" w:type="dxa"/>
            <w:shd w:val="clear" w:color="auto" w:fill="auto"/>
            <w:vAlign w:val="center"/>
          </w:tcPr>
          <w:p w:rsidR="00E40FD5" w:rsidRPr="00C0762E" w:rsidRDefault="00370A6A" w:rsidP="00905E89">
            <w:pPr>
              <w:keepNext/>
              <w:spacing w:before="40" w:after="40"/>
              <w:jc w:val="center"/>
            </w:pPr>
            <w:r w:rsidRPr="00C0762E">
              <w:fldChar w:fldCharType="begin">
                <w:ffData>
                  <w:name w:val="Check37"/>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1</w:t>
            </w:r>
          </w:p>
        </w:tc>
        <w:tc>
          <w:tcPr>
            <w:tcW w:w="936" w:type="dxa"/>
            <w:shd w:val="clear" w:color="auto" w:fill="auto"/>
            <w:vAlign w:val="center"/>
          </w:tcPr>
          <w:p w:rsidR="00E40FD5" w:rsidRPr="00C0762E" w:rsidRDefault="00370A6A" w:rsidP="00905E89">
            <w:pPr>
              <w:keepNext/>
              <w:spacing w:before="40" w:after="40"/>
              <w:jc w:val="center"/>
            </w:pPr>
            <w:r w:rsidRPr="00C0762E">
              <w:fldChar w:fldCharType="begin">
                <w:ffData>
                  <w:name w:val="Check38"/>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2</w:t>
            </w:r>
          </w:p>
        </w:tc>
        <w:tc>
          <w:tcPr>
            <w:tcW w:w="1008" w:type="dxa"/>
            <w:shd w:val="clear" w:color="auto" w:fill="auto"/>
            <w:vAlign w:val="center"/>
          </w:tcPr>
          <w:p w:rsidR="00E40FD5" w:rsidRPr="00C0762E" w:rsidRDefault="00370A6A" w:rsidP="00905E89">
            <w:pPr>
              <w:keepNext/>
              <w:spacing w:before="40" w:after="40"/>
              <w:jc w:val="center"/>
            </w:pPr>
            <w:r w:rsidRPr="00C0762E">
              <w:fldChar w:fldCharType="begin">
                <w:ffData>
                  <w:name w:val="Check39"/>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3</w:t>
            </w:r>
          </w:p>
        </w:tc>
        <w:tc>
          <w:tcPr>
            <w:tcW w:w="720" w:type="dxa"/>
            <w:shd w:val="clear" w:color="auto" w:fill="auto"/>
            <w:vAlign w:val="center"/>
          </w:tcPr>
          <w:p w:rsidR="00E40FD5" w:rsidRPr="00C0762E" w:rsidRDefault="00370A6A" w:rsidP="00905E89">
            <w:pPr>
              <w:keepNext/>
              <w:spacing w:before="40" w:after="40"/>
              <w:jc w:val="cente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4</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5</w:t>
            </w:r>
          </w:p>
        </w:tc>
        <w:tc>
          <w:tcPr>
            <w:tcW w:w="936" w:type="dxa"/>
            <w:shd w:val="clear" w:color="auto" w:fill="auto"/>
            <w:vAlign w:val="center"/>
          </w:tcPr>
          <w:p w:rsidR="00E40FD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0</w:t>
            </w:r>
          </w:p>
        </w:tc>
      </w:tr>
    </w:tbl>
    <w:p w:rsidR="009E351D" w:rsidRPr="00C0762E" w:rsidRDefault="009E351D" w:rsidP="009E351D">
      <w:pPr>
        <w:pStyle w:val="Note"/>
      </w:pPr>
      <w:r w:rsidRPr="00C0762E">
        <w:t>Scoring: Organizational Cohesion Scale: mean of items a–h with 2 items reverse coded.</w:t>
      </w:r>
    </w:p>
    <w:p w:rsidR="009E351D" w:rsidRPr="00C0762E" w:rsidRDefault="009E351D" w:rsidP="009E351D">
      <w:pPr>
        <w:pStyle w:val="Note"/>
      </w:pPr>
    </w:p>
    <w:p w:rsidR="009E351D" w:rsidRPr="00C0762E" w:rsidRDefault="009E351D" w:rsidP="00E96763">
      <w:pPr>
        <w:pStyle w:val="Note"/>
      </w:pPr>
    </w:p>
    <w:p w:rsidR="00D5325F" w:rsidRPr="00C0762E" w:rsidRDefault="00D5325F" w:rsidP="00D5325F">
      <w:pPr>
        <w:pStyle w:val="SurveyHeading1"/>
      </w:pPr>
      <w:r w:rsidRPr="00C0762E">
        <w:lastRenderedPageBreak/>
        <w:t>DIVISION LEVEL</w:t>
      </w:r>
    </w:p>
    <w:p w:rsidR="00D5325F" w:rsidRPr="00C0762E" w:rsidRDefault="00D5325F" w:rsidP="00466096">
      <w:pPr>
        <w:pStyle w:val="bodytext2"/>
        <w:rPr>
          <w:color w:val="auto"/>
        </w:rPr>
      </w:pPr>
      <w:r w:rsidRPr="00C0762E">
        <w:rPr>
          <w:color w:val="auto"/>
        </w:rPr>
        <w:t>Next, we have some questions about the division or unit where Dating Matters is located within your local health department.</w:t>
      </w:r>
    </w:p>
    <w:p w:rsidR="00DE5760" w:rsidRPr="00C0762E" w:rsidRDefault="00DE5760" w:rsidP="00DE5760">
      <w:pPr>
        <w:pStyle w:val="SurveyHeading1"/>
      </w:pPr>
      <w:r w:rsidRPr="00C0762E">
        <w:t>Organizational Structure and Function</w:t>
      </w:r>
    </w:p>
    <w:p w:rsidR="00DE5760" w:rsidRPr="00C0762E" w:rsidRDefault="00DE5760" w:rsidP="00466096">
      <w:pPr>
        <w:pStyle w:val="Question"/>
        <w:rPr>
          <w:color w:val="auto"/>
        </w:rPr>
      </w:pPr>
      <w:r w:rsidRPr="00C0762E">
        <w:rPr>
          <w:color w:val="auto"/>
        </w:rPr>
        <w:t>How much do you agree or disagree with each of the following statements about the division where Dating Matters is located? Select one answer per row.</w:t>
      </w:r>
    </w:p>
    <w:tbl>
      <w:tblPr>
        <w:tblW w:w="8928" w:type="dxa"/>
        <w:tblInd w:w="630" w:type="dxa"/>
        <w:tblLayout w:type="fixed"/>
        <w:tblCellMar>
          <w:left w:w="58" w:type="dxa"/>
          <w:right w:w="58" w:type="dxa"/>
        </w:tblCellMar>
        <w:tblLook w:val="0000" w:firstRow="0" w:lastRow="0" w:firstColumn="0" w:lastColumn="0" w:noHBand="0" w:noVBand="0"/>
      </w:tblPr>
      <w:tblGrid>
        <w:gridCol w:w="3208"/>
        <w:gridCol w:w="1184"/>
        <w:gridCol w:w="936"/>
        <w:gridCol w:w="1008"/>
        <w:gridCol w:w="720"/>
        <w:gridCol w:w="936"/>
        <w:gridCol w:w="936"/>
      </w:tblGrid>
      <w:tr w:rsidR="00DE5760" w:rsidRPr="00C0762E" w:rsidTr="00E40FD5">
        <w:trPr>
          <w:cantSplit/>
        </w:trPr>
        <w:tc>
          <w:tcPr>
            <w:tcW w:w="3208"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20"/>
                <w:szCs w:val="20"/>
              </w:rPr>
            </w:pPr>
          </w:p>
        </w:tc>
        <w:tc>
          <w:tcPr>
            <w:tcW w:w="1184"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Strongly Disagree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Disagree</w:t>
            </w:r>
          </w:p>
        </w:tc>
        <w:tc>
          <w:tcPr>
            <w:tcW w:w="1008"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Neither Agree nor Disagree</w:t>
            </w:r>
          </w:p>
        </w:tc>
        <w:tc>
          <w:tcPr>
            <w:tcW w:w="720"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Strongly Agree</w:t>
            </w:r>
          </w:p>
        </w:tc>
        <w:tc>
          <w:tcPr>
            <w:tcW w:w="936" w:type="dxa"/>
            <w:tcBorders>
              <w:bottom w:val="single" w:sz="6" w:space="0" w:color="auto"/>
            </w:tcBorders>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Don’t Know</w:t>
            </w:r>
          </w:p>
        </w:tc>
      </w:tr>
      <w:tr w:rsidR="00DE5760" w:rsidRPr="00C0762E" w:rsidTr="00E40FD5">
        <w:trPr>
          <w:cantSplit/>
        </w:trPr>
        <w:tc>
          <w:tcPr>
            <w:tcW w:w="3208" w:type="dxa"/>
            <w:tcBorders>
              <w:top w:val="single" w:sz="6" w:space="0" w:color="auto"/>
            </w:tcBorders>
            <w:shd w:val="clear" w:color="auto" w:fill="auto"/>
            <w:vAlign w:val="bottom"/>
          </w:tcPr>
          <w:p w:rsidR="00DE5760" w:rsidRPr="00C0762E" w:rsidRDefault="00DE5760" w:rsidP="0040421F">
            <w:pPr>
              <w:pStyle w:val="AnswerLMTable"/>
              <w:keepNext/>
            </w:pPr>
            <w:r w:rsidRPr="00C0762E">
              <w:t>a.</w:t>
            </w:r>
            <w:r w:rsidRPr="00C0762E">
              <w:tab/>
              <w:t>Staff know how their own jobs relate to the overall mission of the division</w:t>
            </w:r>
            <w:r w:rsidR="0040421F" w:rsidRPr="00C0762E">
              <w:t>.</w:t>
            </w:r>
          </w:p>
        </w:tc>
        <w:tc>
          <w:tcPr>
            <w:tcW w:w="1184"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tcBorders>
              <w:top w:val="single" w:sz="6" w:space="0" w:color="auto"/>
            </w:tcBorders>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208" w:type="dxa"/>
            <w:shd w:val="clear" w:color="auto" w:fill="auto"/>
            <w:vAlign w:val="bottom"/>
          </w:tcPr>
          <w:p w:rsidR="00DE5760" w:rsidRPr="00C0762E" w:rsidRDefault="00DE5760" w:rsidP="0040421F">
            <w:pPr>
              <w:pStyle w:val="AnswerLMTable"/>
              <w:keepNext/>
            </w:pPr>
            <w:r w:rsidRPr="00C0762E">
              <w:t>b.</w:t>
            </w:r>
            <w:r w:rsidRPr="00C0762E">
              <w:tab/>
              <w:t>The work standards expected of people are clear</w:t>
            </w:r>
            <w:r w:rsidR="0040421F" w:rsidRPr="00C0762E">
              <w:t>.</w:t>
            </w:r>
          </w:p>
        </w:tc>
        <w:tc>
          <w:tcPr>
            <w:tcW w:w="1184"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208" w:type="dxa"/>
            <w:shd w:val="clear" w:color="auto" w:fill="auto"/>
            <w:vAlign w:val="bottom"/>
          </w:tcPr>
          <w:p w:rsidR="00DE5760" w:rsidRPr="00C0762E" w:rsidRDefault="0019671B" w:rsidP="0040421F">
            <w:pPr>
              <w:pStyle w:val="AnswerLMTable"/>
              <w:keepNext/>
            </w:pPr>
            <w:r w:rsidRPr="00C0762E">
              <w:t>c.</w:t>
            </w:r>
            <w:r w:rsidRPr="00C0762E">
              <w:tab/>
              <w:t>Staff get well-</w:t>
            </w:r>
            <w:r w:rsidR="00DE5760" w:rsidRPr="00C0762E">
              <w:t>defined feedback about how well they are doing.</w:t>
            </w:r>
          </w:p>
        </w:tc>
        <w:tc>
          <w:tcPr>
            <w:tcW w:w="1184"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208" w:type="dxa"/>
            <w:shd w:val="clear" w:color="auto" w:fill="auto"/>
            <w:vAlign w:val="bottom"/>
          </w:tcPr>
          <w:p w:rsidR="00DE5760" w:rsidRPr="00C0762E" w:rsidRDefault="00DE5760" w:rsidP="00310E40">
            <w:pPr>
              <w:pStyle w:val="AnswerLMTable"/>
              <w:keepNext/>
            </w:pPr>
            <w:r w:rsidRPr="00C0762E">
              <w:t>d.</w:t>
            </w:r>
            <w:r w:rsidRPr="00C0762E">
              <w:tab/>
              <w:t>Staff participate in other parts of the division enough to be able to appreciate their role in that wider environment.</w:t>
            </w:r>
          </w:p>
        </w:tc>
        <w:tc>
          <w:tcPr>
            <w:tcW w:w="1184"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208" w:type="dxa"/>
            <w:shd w:val="clear" w:color="auto" w:fill="auto"/>
            <w:vAlign w:val="bottom"/>
          </w:tcPr>
          <w:p w:rsidR="00DE5760" w:rsidRPr="00C0762E" w:rsidRDefault="00DE5760" w:rsidP="0040421F">
            <w:pPr>
              <w:pStyle w:val="AnswerLMTable"/>
              <w:keepNext/>
            </w:pPr>
            <w:r w:rsidRPr="00C0762E">
              <w:t>e.</w:t>
            </w:r>
            <w:r w:rsidRPr="00C0762E">
              <w:tab/>
              <w:t>Staff can take part in the decisions that affect them</w:t>
            </w:r>
            <w:r w:rsidR="0040421F" w:rsidRPr="00C0762E">
              <w:t>.</w:t>
            </w:r>
          </w:p>
        </w:tc>
        <w:tc>
          <w:tcPr>
            <w:tcW w:w="1184"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208" w:type="dxa"/>
            <w:shd w:val="clear" w:color="auto" w:fill="auto"/>
            <w:vAlign w:val="bottom"/>
          </w:tcPr>
          <w:p w:rsidR="00DE5760" w:rsidRPr="00C0762E" w:rsidRDefault="00DE5760" w:rsidP="0040421F">
            <w:pPr>
              <w:pStyle w:val="AnswerLMTable"/>
              <w:keepNext/>
            </w:pPr>
            <w:r w:rsidRPr="00C0762E">
              <w:t>f.</w:t>
            </w:r>
            <w:r w:rsidRPr="00C0762E">
              <w:tab/>
              <w:t>The division uses an effective procedure for resolving conflicts.</w:t>
            </w:r>
          </w:p>
        </w:tc>
        <w:tc>
          <w:tcPr>
            <w:tcW w:w="1184"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bl>
    <w:p w:rsidR="00DE5760" w:rsidRPr="00C0762E" w:rsidRDefault="00DE5760" w:rsidP="00DE5760">
      <w:pPr>
        <w:pStyle w:val="Note"/>
      </w:pPr>
      <w:r w:rsidRPr="00C0762E">
        <w:t xml:space="preserve">Scoring: Organizational Learning Scale: mean of items a–f. Report “disagree” responses in action plan. </w:t>
      </w:r>
    </w:p>
    <w:p w:rsidR="00DE5760" w:rsidRPr="00C0762E" w:rsidRDefault="00DE5760" w:rsidP="00DE5760">
      <w:pPr>
        <w:pStyle w:val="Note"/>
      </w:pPr>
    </w:p>
    <w:p w:rsidR="00DE5760" w:rsidRPr="00C0762E" w:rsidRDefault="00DE5760" w:rsidP="009E351D">
      <w:pPr>
        <w:pStyle w:val="SurveyHeading1"/>
      </w:pPr>
      <w:r w:rsidRPr="00C0762E">
        <w:lastRenderedPageBreak/>
        <w:t>Knowledge about Teen Dating Violence Prevention</w:t>
      </w:r>
    </w:p>
    <w:p w:rsidR="009E351D" w:rsidRPr="00C0762E" w:rsidRDefault="00DE5760" w:rsidP="00466096">
      <w:pPr>
        <w:pStyle w:val="Question"/>
        <w:rPr>
          <w:color w:val="auto"/>
        </w:rPr>
      </w:pPr>
      <w:r w:rsidRPr="00C0762E">
        <w:rPr>
          <w:color w:val="auto"/>
        </w:rPr>
        <w:t>Staff members often vary in their knowledge about teen dating violence prevention. How much do you agree or disagree with each of the following statements?</w:t>
      </w:r>
      <w:r w:rsidR="009E351D" w:rsidRPr="00C0762E">
        <w:rPr>
          <w:color w:val="auto"/>
        </w:rPr>
        <w:t xml:space="preserve"> Please think about the division in which Dating Matters is located.</w:t>
      </w:r>
    </w:p>
    <w:tbl>
      <w:tblPr>
        <w:tblW w:w="8950" w:type="dxa"/>
        <w:tblInd w:w="630" w:type="dxa"/>
        <w:tblLayout w:type="fixed"/>
        <w:tblCellMar>
          <w:left w:w="58" w:type="dxa"/>
          <w:right w:w="58" w:type="dxa"/>
        </w:tblCellMar>
        <w:tblLook w:val="0000" w:firstRow="0" w:lastRow="0" w:firstColumn="0" w:lastColumn="0" w:noHBand="0" w:noVBand="0"/>
      </w:tblPr>
      <w:tblGrid>
        <w:gridCol w:w="3478"/>
        <w:gridCol w:w="936"/>
        <w:gridCol w:w="936"/>
        <w:gridCol w:w="1008"/>
        <w:gridCol w:w="720"/>
        <w:gridCol w:w="936"/>
        <w:gridCol w:w="936"/>
      </w:tblGrid>
      <w:tr w:rsidR="00DE5760" w:rsidRPr="00C0762E" w:rsidTr="00E40FD5">
        <w:trPr>
          <w:cantSplit/>
        </w:trPr>
        <w:tc>
          <w:tcPr>
            <w:tcW w:w="3478"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Strongly Disagree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Disagree</w:t>
            </w:r>
          </w:p>
        </w:tc>
        <w:tc>
          <w:tcPr>
            <w:tcW w:w="1008"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Neither Agree nor Disagree</w:t>
            </w:r>
          </w:p>
        </w:tc>
        <w:tc>
          <w:tcPr>
            <w:tcW w:w="720"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Strongly 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Don’t Know</w:t>
            </w:r>
          </w:p>
        </w:tc>
      </w:tr>
      <w:tr w:rsidR="00DE5760" w:rsidRPr="00C0762E" w:rsidTr="00E40FD5">
        <w:trPr>
          <w:cantSplit/>
        </w:trPr>
        <w:tc>
          <w:tcPr>
            <w:tcW w:w="3478" w:type="dxa"/>
            <w:tcBorders>
              <w:top w:val="single" w:sz="6" w:space="0" w:color="auto"/>
            </w:tcBorders>
            <w:shd w:val="clear" w:color="auto" w:fill="auto"/>
            <w:vAlign w:val="bottom"/>
          </w:tcPr>
          <w:p w:rsidR="00DE5760" w:rsidRPr="00C0762E" w:rsidRDefault="00DE5760" w:rsidP="00905E89">
            <w:pPr>
              <w:pStyle w:val="AnswerLMTable"/>
              <w:keepNext/>
            </w:pPr>
            <w:r w:rsidRPr="00C0762E">
              <w:t>a.</w:t>
            </w:r>
            <w:r w:rsidRPr="00C0762E">
              <w:tab/>
              <w:t>Staff are knowledgeable about teen dating violence</w:t>
            </w:r>
            <w:r w:rsidR="00905E89" w:rsidRPr="00C0762E">
              <w:t>.</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478" w:type="dxa"/>
            <w:shd w:val="clear" w:color="auto" w:fill="auto"/>
            <w:vAlign w:val="bottom"/>
          </w:tcPr>
          <w:p w:rsidR="00DE5760" w:rsidRPr="00C0762E" w:rsidRDefault="00E40FD5" w:rsidP="00DE5760">
            <w:pPr>
              <w:pStyle w:val="AnswerLMTable"/>
              <w:keepNext/>
            </w:pPr>
            <w:r w:rsidRPr="00C0762E">
              <w:t>b.</w:t>
            </w:r>
            <w:r w:rsidRPr="00C0762E">
              <w:tab/>
            </w:r>
            <w:r w:rsidR="00DE5760" w:rsidRPr="00C0762E">
              <w:t>Staff are knowledgeable about evidence-based teen dating violence prevention programs</w:t>
            </w:r>
            <w:r w:rsidR="00905E89" w:rsidRPr="00C0762E">
              <w:t>.</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478" w:type="dxa"/>
            <w:shd w:val="clear" w:color="auto" w:fill="auto"/>
            <w:vAlign w:val="bottom"/>
          </w:tcPr>
          <w:p w:rsidR="00DE5760" w:rsidRPr="00C0762E" w:rsidRDefault="00DE5760" w:rsidP="00DE5760">
            <w:pPr>
              <w:pStyle w:val="AnswerLMTable"/>
              <w:keepNext/>
            </w:pPr>
            <w:r w:rsidRPr="00C0762E">
              <w:t>c.</w:t>
            </w:r>
            <w:r w:rsidR="00E40FD5" w:rsidRPr="00C0762E">
              <w:tab/>
            </w:r>
            <w:r w:rsidRPr="00C0762E">
              <w:t xml:space="preserve">Staff are experienced in overseeing </w:t>
            </w:r>
            <w:r w:rsidR="001510C0" w:rsidRPr="00C0762E">
              <w:t>community</w:t>
            </w:r>
            <w:r w:rsidRPr="00C0762E">
              <w:t>-based prevention efforts</w:t>
            </w:r>
            <w:r w:rsidR="00905E89" w:rsidRPr="00C0762E">
              <w:t>.</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478" w:type="dxa"/>
            <w:shd w:val="clear" w:color="auto" w:fill="auto"/>
            <w:vAlign w:val="bottom"/>
          </w:tcPr>
          <w:p w:rsidR="00DE5760" w:rsidRPr="00C0762E" w:rsidRDefault="00E40FD5" w:rsidP="00DE5760">
            <w:pPr>
              <w:pStyle w:val="AnswerLMTable"/>
              <w:keepNext/>
            </w:pPr>
            <w:r w:rsidRPr="00C0762E">
              <w:t>d.</w:t>
            </w:r>
            <w:r w:rsidRPr="00C0762E">
              <w:tab/>
            </w:r>
            <w:r w:rsidR="00DE5760" w:rsidRPr="00C0762E">
              <w:t xml:space="preserve">Staff are experienced in overseeing </w:t>
            </w:r>
            <w:r w:rsidR="001510C0" w:rsidRPr="00C0762E">
              <w:t>school</w:t>
            </w:r>
            <w:r w:rsidR="00DE5760" w:rsidRPr="00C0762E">
              <w:t>-based prevention efforts</w:t>
            </w:r>
            <w:r w:rsidR="00905E89" w:rsidRPr="00C0762E">
              <w:t>.</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478" w:type="dxa"/>
            <w:shd w:val="clear" w:color="auto" w:fill="auto"/>
            <w:vAlign w:val="bottom"/>
          </w:tcPr>
          <w:p w:rsidR="00DE5760" w:rsidRPr="00C0762E" w:rsidRDefault="00DE5760" w:rsidP="00905E89">
            <w:pPr>
              <w:pStyle w:val="AnswerLMTable"/>
              <w:keepNext/>
            </w:pPr>
            <w:r w:rsidRPr="00C0762E">
              <w:t>e.</w:t>
            </w:r>
            <w:r w:rsidRPr="00C0762E">
              <w:tab/>
              <w:t>Staff are encouraged to attend training specific to teen dating violence prevention</w:t>
            </w:r>
            <w:r w:rsidR="00905E89" w:rsidRPr="00C0762E">
              <w:t>.</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478" w:type="dxa"/>
            <w:shd w:val="clear" w:color="auto" w:fill="auto"/>
            <w:vAlign w:val="bottom"/>
          </w:tcPr>
          <w:p w:rsidR="00DE5760" w:rsidRPr="00C0762E" w:rsidRDefault="00DE5760" w:rsidP="00905E89">
            <w:pPr>
              <w:pStyle w:val="AnswerLMTable"/>
              <w:keepNext/>
            </w:pPr>
            <w:r w:rsidRPr="00C0762E">
              <w:t>f.</w:t>
            </w:r>
            <w:r w:rsidRPr="00C0762E">
              <w:tab/>
              <w:t>Staff have the necessary skills to support the Dating Matters initiative</w:t>
            </w:r>
            <w:r w:rsidR="00905E89" w:rsidRPr="00C0762E">
              <w:t>.</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E40FD5" w:rsidRPr="00C0762E" w:rsidTr="00E40FD5">
        <w:trPr>
          <w:cantSplit/>
          <w:trHeight w:val="288"/>
        </w:trPr>
        <w:tc>
          <w:tcPr>
            <w:tcW w:w="3478" w:type="dxa"/>
            <w:shd w:val="clear" w:color="auto" w:fill="auto"/>
            <w:vAlign w:val="bottom"/>
          </w:tcPr>
          <w:p w:rsidR="00E40FD5" w:rsidRPr="00C0762E" w:rsidRDefault="00E40FD5" w:rsidP="00E40FD5">
            <w:pPr>
              <w:pStyle w:val="AnswerLMTable"/>
              <w:keepNext/>
            </w:pPr>
            <w:r w:rsidRPr="00C0762E">
              <w:t>g.</w:t>
            </w:r>
            <w:r w:rsidRPr="00C0762E">
              <w:tab/>
              <w:t>Staff have experience obtaining IRB approval for collecting evaluation data.</w:t>
            </w:r>
          </w:p>
        </w:tc>
        <w:tc>
          <w:tcPr>
            <w:tcW w:w="936" w:type="dxa"/>
            <w:shd w:val="clear" w:color="auto" w:fill="auto"/>
            <w:vAlign w:val="center"/>
          </w:tcPr>
          <w:p w:rsidR="00E40FD5" w:rsidRPr="00C0762E" w:rsidRDefault="00370A6A" w:rsidP="00E40FD5">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1</w:t>
            </w:r>
          </w:p>
        </w:tc>
        <w:tc>
          <w:tcPr>
            <w:tcW w:w="936" w:type="dxa"/>
            <w:shd w:val="clear" w:color="auto" w:fill="auto"/>
            <w:vAlign w:val="center"/>
          </w:tcPr>
          <w:p w:rsidR="00E40FD5" w:rsidRPr="00C0762E" w:rsidRDefault="00370A6A" w:rsidP="00E40FD5">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2</w:t>
            </w:r>
          </w:p>
        </w:tc>
        <w:tc>
          <w:tcPr>
            <w:tcW w:w="1008" w:type="dxa"/>
            <w:shd w:val="clear" w:color="auto" w:fill="auto"/>
            <w:vAlign w:val="center"/>
          </w:tcPr>
          <w:p w:rsidR="00E40FD5" w:rsidRPr="00C0762E" w:rsidRDefault="00370A6A" w:rsidP="00E40FD5">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3</w:t>
            </w:r>
          </w:p>
        </w:tc>
        <w:tc>
          <w:tcPr>
            <w:tcW w:w="720" w:type="dxa"/>
            <w:shd w:val="clear" w:color="auto" w:fill="auto"/>
            <w:vAlign w:val="center"/>
          </w:tcPr>
          <w:p w:rsidR="00E40FD5" w:rsidRPr="00C0762E" w:rsidRDefault="00370A6A" w:rsidP="00E40FD5">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4</w:t>
            </w:r>
          </w:p>
        </w:tc>
        <w:tc>
          <w:tcPr>
            <w:tcW w:w="936" w:type="dxa"/>
            <w:shd w:val="clear" w:color="auto" w:fill="auto"/>
            <w:vAlign w:val="center"/>
          </w:tcPr>
          <w:p w:rsidR="00E40FD5" w:rsidRPr="00C0762E" w:rsidRDefault="00370A6A" w:rsidP="00E40FD5">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5</w:t>
            </w:r>
          </w:p>
        </w:tc>
        <w:tc>
          <w:tcPr>
            <w:tcW w:w="936" w:type="dxa"/>
            <w:shd w:val="clear" w:color="auto" w:fill="auto"/>
            <w:vAlign w:val="center"/>
          </w:tcPr>
          <w:p w:rsidR="00E40FD5" w:rsidRPr="00C0762E" w:rsidRDefault="00370A6A" w:rsidP="00E40FD5">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40FD5" w:rsidRPr="00C0762E">
              <w:instrText xml:space="preserve"> FORMCHECKBOX </w:instrText>
            </w:r>
            <w:r w:rsidRPr="00C0762E">
              <w:fldChar w:fldCharType="end"/>
            </w:r>
            <w:r w:rsidR="00E40FD5" w:rsidRPr="00C0762E">
              <w:rPr>
                <w:sz w:val="20"/>
                <w:szCs w:val="20"/>
                <w:vertAlign w:val="subscript"/>
              </w:rPr>
              <w:t>0</w:t>
            </w:r>
          </w:p>
        </w:tc>
      </w:tr>
    </w:tbl>
    <w:p w:rsidR="00DE5760" w:rsidRPr="00C0762E" w:rsidRDefault="00DE5760" w:rsidP="00DE5760">
      <w:pPr>
        <w:pStyle w:val="Note"/>
      </w:pPr>
      <w:r w:rsidRPr="00C0762E">
        <w:t>Scoring: mean of items a–</w:t>
      </w:r>
      <w:r w:rsidR="00514295" w:rsidRPr="00C0762E">
        <w:t>g</w:t>
      </w:r>
      <w:r w:rsidR="0019671B" w:rsidRPr="00C0762E">
        <w:t>. Report “disagree”</w:t>
      </w:r>
      <w:r w:rsidRPr="00C0762E">
        <w:t xml:space="preserve"> responses in action plan.</w:t>
      </w:r>
    </w:p>
    <w:p w:rsidR="00DE5760" w:rsidRPr="00C0762E" w:rsidRDefault="00DE5760" w:rsidP="00DE5760">
      <w:pPr>
        <w:pStyle w:val="Note"/>
      </w:pPr>
    </w:p>
    <w:p w:rsidR="00DE5760" w:rsidRPr="00C0762E" w:rsidRDefault="00DE5760" w:rsidP="00DE5760">
      <w:pPr>
        <w:pStyle w:val="SurveyHeading1"/>
      </w:pPr>
      <w:r w:rsidRPr="00C0762E">
        <w:lastRenderedPageBreak/>
        <w:t xml:space="preserve">Capacity to Support Evaluation Activities </w:t>
      </w:r>
    </w:p>
    <w:p w:rsidR="00905E89" w:rsidRPr="00C0762E" w:rsidRDefault="00DE5760" w:rsidP="00466096">
      <w:pPr>
        <w:pStyle w:val="Question"/>
        <w:rPr>
          <w:color w:val="auto"/>
        </w:rPr>
      </w:pPr>
      <w:r w:rsidRPr="00C0762E">
        <w:rPr>
          <w:color w:val="auto"/>
        </w:rPr>
        <w:t>How much do you agree or disagree with each of the following statements? Select one answer per row.</w:t>
      </w:r>
    </w:p>
    <w:p w:rsidR="00DE5760" w:rsidRPr="00C0762E" w:rsidRDefault="00DE5760" w:rsidP="00466096">
      <w:pPr>
        <w:pStyle w:val="QuestionSub"/>
        <w:rPr>
          <w:color w:val="auto"/>
        </w:rPr>
      </w:pPr>
      <w:r w:rsidRPr="00C0762E">
        <w:rPr>
          <w:color w:val="auto"/>
        </w:rPr>
        <w:t xml:space="preserve">My division has staff who can… </w:t>
      </w:r>
    </w:p>
    <w:tbl>
      <w:tblPr>
        <w:tblW w:w="8950" w:type="dxa"/>
        <w:tblInd w:w="630" w:type="dxa"/>
        <w:tblLayout w:type="fixed"/>
        <w:tblCellMar>
          <w:left w:w="58" w:type="dxa"/>
          <w:right w:w="58" w:type="dxa"/>
        </w:tblCellMar>
        <w:tblLook w:val="0000" w:firstRow="0" w:lastRow="0" w:firstColumn="0" w:lastColumn="0" w:noHBand="0" w:noVBand="0"/>
      </w:tblPr>
      <w:tblGrid>
        <w:gridCol w:w="3478"/>
        <w:gridCol w:w="936"/>
        <w:gridCol w:w="936"/>
        <w:gridCol w:w="1008"/>
        <w:gridCol w:w="720"/>
        <w:gridCol w:w="936"/>
        <w:gridCol w:w="936"/>
      </w:tblGrid>
      <w:tr w:rsidR="00DE5760" w:rsidRPr="00C0762E" w:rsidTr="00E40FD5">
        <w:trPr>
          <w:cantSplit/>
        </w:trPr>
        <w:tc>
          <w:tcPr>
            <w:tcW w:w="3478"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Strongly Disagree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Disagree</w:t>
            </w:r>
          </w:p>
        </w:tc>
        <w:tc>
          <w:tcPr>
            <w:tcW w:w="1008"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Neither Agree nor Disagree</w:t>
            </w:r>
          </w:p>
        </w:tc>
        <w:tc>
          <w:tcPr>
            <w:tcW w:w="720"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Strongly 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Don’t Know</w:t>
            </w:r>
          </w:p>
        </w:tc>
      </w:tr>
      <w:tr w:rsidR="00DE5760" w:rsidRPr="00C0762E" w:rsidTr="00E40FD5">
        <w:trPr>
          <w:cantSplit/>
        </w:trPr>
        <w:tc>
          <w:tcPr>
            <w:tcW w:w="3478" w:type="dxa"/>
            <w:tcBorders>
              <w:top w:val="single" w:sz="6" w:space="0" w:color="auto"/>
            </w:tcBorders>
            <w:shd w:val="clear" w:color="auto" w:fill="auto"/>
            <w:vAlign w:val="bottom"/>
          </w:tcPr>
          <w:p w:rsidR="00DE5760" w:rsidRPr="00C0762E" w:rsidRDefault="00DE5760" w:rsidP="00905E89">
            <w:pPr>
              <w:pStyle w:val="AnswerLMTable"/>
              <w:keepNext/>
            </w:pPr>
            <w:r w:rsidRPr="00C0762E">
              <w:t>a.</w:t>
            </w:r>
            <w:r w:rsidRPr="00C0762E">
              <w:tab/>
              <w:t>Explain the benefits of evaluation to schools.</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478" w:type="dxa"/>
            <w:shd w:val="clear" w:color="auto" w:fill="auto"/>
            <w:vAlign w:val="bottom"/>
          </w:tcPr>
          <w:p w:rsidR="00DE5760" w:rsidRPr="00C0762E" w:rsidRDefault="00DE5760" w:rsidP="00905E89">
            <w:pPr>
              <w:pStyle w:val="AnswerLMTable"/>
              <w:keepNext/>
            </w:pPr>
            <w:r w:rsidRPr="00C0762E">
              <w:t>b.</w:t>
            </w:r>
            <w:r w:rsidRPr="00C0762E">
              <w:tab/>
              <w:t xml:space="preserve">Effectively overcome barriers to evaluation participation in </w:t>
            </w:r>
            <w:r w:rsidR="001510C0" w:rsidRPr="00C0762E">
              <w:t>schools.</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478" w:type="dxa"/>
            <w:shd w:val="clear" w:color="auto" w:fill="auto"/>
            <w:vAlign w:val="bottom"/>
          </w:tcPr>
          <w:p w:rsidR="00DE5760" w:rsidRPr="00C0762E" w:rsidRDefault="00E40FD5" w:rsidP="00DE5760">
            <w:pPr>
              <w:pStyle w:val="AnswerLMTable"/>
              <w:keepNext/>
            </w:pPr>
            <w:r w:rsidRPr="00C0762E">
              <w:t>c.</w:t>
            </w:r>
            <w:r w:rsidRPr="00C0762E">
              <w:tab/>
            </w:r>
            <w:r w:rsidR="00DE5760" w:rsidRPr="00C0762E">
              <w:t xml:space="preserve">Effectively overcome barriers to evaluation participation in </w:t>
            </w:r>
            <w:r w:rsidR="001510C0" w:rsidRPr="00C0762E">
              <w:t>the local health department</w:t>
            </w:r>
            <w:r w:rsidR="00905E89" w:rsidRPr="00C0762E">
              <w:t>.</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478" w:type="dxa"/>
            <w:shd w:val="clear" w:color="auto" w:fill="auto"/>
            <w:vAlign w:val="bottom"/>
          </w:tcPr>
          <w:p w:rsidR="00DE5760" w:rsidRPr="00C0762E" w:rsidRDefault="00DE5760" w:rsidP="00905E89">
            <w:pPr>
              <w:pStyle w:val="AnswerLMTable"/>
              <w:keepNext/>
            </w:pPr>
            <w:r w:rsidRPr="00C0762E">
              <w:t>d.</w:t>
            </w:r>
            <w:r w:rsidRPr="00C0762E">
              <w:tab/>
              <w:t>Work with an evaluator to develop procedures for collecting evaluation data from parents and/or youths.</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478" w:type="dxa"/>
            <w:shd w:val="clear" w:color="auto" w:fill="auto"/>
            <w:vAlign w:val="bottom"/>
          </w:tcPr>
          <w:p w:rsidR="00DE5760" w:rsidRPr="00C0762E" w:rsidRDefault="00DE5760" w:rsidP="00905E89">
            <w:pPr>
              <w:pStyle w:val="AnswerLMTable"/>
              <w:keepNext/>
            </w:pPr>
            <w:r w:rsidRPr="00C0762E">
              <w:t>e.</w:t>
            </w:r>
            <w:r w:rsidRPr="00C0762E">
              <w:tab/>
              <w:t>Work with an evaluator to develop procedures for collecting implementation data from program staff.</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478" w:type="dxa"/>
            <w:shd w:val="clear" w:color="auto" w:fill="auto"/>
            <w:vAlign w:val="bottom"/>
          </w:tcPr>
          <w:p w:rsidR="00DE5760" w:rsidRPr="00C0762E" w:rsidRDefault="00DE5760" w:rsidP="00905E89">
            <w:pPr>
              <w:pStyle w:val="AnswerLMTable"/>
              <w:keepNext/>
            </w:pPr>
            <w:r w:rsidRPr="00C0762E">
              <w:t>f.</w:t>
            </w:r>
            <w:r w:rsidRPr="00C0762E">
              <w:tab/>
              <w:t>Work with an evaluator to interpret evaluation findings for the Dating Matters initiative.</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478" w:type="dxa"/>
            <w:shd w:val="clear" w:color="auto" w:fill="auto"/>
            <w:vAlign w:val="bottom"/>
          </w:tcPr>
          <w:p w:rsidR="00DE5760" w:rsidRPr="00C0762E" w:rsidRDefault="00DE5760" w:rsidP="00905E89">
            <w:pPr>
              <w:pStyle w:val="AnswerLMTable"/>
              <w:keepNext/>
            </w:pPr>
            <w:r w:rsidRPr="00C0762E">
              <w:t>g.</w:t>
            </w:r>
            <w:r w:rsidRPr="00C0762E">
              <w:tab/>
              <w:t>Disseminate findings from the evaluation of the Dating Matters program.</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bl>
    <w:p w:rsidR="00DE5760" w:rsidRPr="00C0762E" w:rsidRDefault="00DE5760" w:rsidP="00DE5760">
      <w:pPr>
        <w:pStyle w:val="Note"/>
      </w:pPr>
      <w:r w:rsidRPr="00C0762E">
        <w:t xml:space="preserve">Scoring: mean of items a–g. Report “disagree” responses in action plan. </w:t>
      </w:r>
    </w:p>
    <w:p w:rsidR="00DE5760" w:rsidRPr="00C0762E" w:rsidRDefault="00DE5760" w:rsidP="00DE5760">
      <w:pPr>
        <w:pStyle w:val="Note"/>
      </w:pPr>
    </w:p>
    <w:p w:rsidR="00ED56FD" w:rsidRPr="00C0762E" w:rsidRDefault="00ED56FD" w:rsidP="00ED56FD">
      <w:pPr>
        <w:pStyle w:val="SurveyHeading1"/>
      </w:pPr>
      <w:r w:rsidRPr="00C0762E">
        <w:lastRenderedPageBreak/>
        <w:t>Readiness: Needs Assessment</w:t>
      </w:r>
    </w:p>
    <w:p w:rsidR="00ED56FD" w:rsidRPr="00C0762E" w:rsidRDefault="00ED56FD" w:rsidP="00466096">
      <w:pPr>
        <w:pStyle w:val="Question"/>
        <w:rPr>
          <w:color w:val="auto"/>
        </w:rPr>
      </w:pPr>
      <w:r w:rsidRPr="00C0762E">
        <w:rPr>
          <w:color w:val="auto"/>
        </w:rPr>
        <w:t>In the past 12 months, has your division done any of the following to prepare for the Dating Matters initiative? Select one answer per row.</w:t>
      </w:r>
    </w:p>
    <w:tbl>
      <w:tblPr>
        <w:tblW w:w="9075" w:type="dxa"/>
        <w:tblInd w:w="576" w:type="dxa"/>
        <w:tblLayout w:type="fixed"/>
        <w:tblCellMar>
          <w:left w:w="115" w:type="dxa"/>
          <w:right w:w="115" w:type="dxa"/>
        </w:tblCellMar>
        <w:tblLook w:val="01E0" w:firstRow="1" w:lastRow="1" w:firstColumn="1" w:lastColumn="1" w:noHBand="0" w:noVBand="0"/>
      </w:tblPr>
      <w:tblGrid>
        <w:gridCol w:w="6469"/>
        <w:gridCol w:w="868"/>
        <w:gridCol w:w="869"/>
        <w:gridCol w:w="869"/>
      </w:tblGrid>
      <w:tr w:rsidR="00ED56FD" w:rsidRPr="00C0762E" w:rsidTr="00E40FD5">
        <w:trPr>
          <w:cantSplit/>
        </w:trPr>
        <w:tc>
          <w:tcPr>
            <w:tcW w:w="6469" w:type="dxa"/>
            <w:tcBorders>
              <w:bottom w:val="single" w:sz="6" w:space="0" w:color="auto"/>
            </w:tcBorders>
            <w:shd w:val="clear" w:color="auto" w:fill="auto"/>
            <w:vAlign w:val="bottom"/>
          </w:tcPr>
          <w:p w:rsidR="00ED56FD" w:rsidRPr="00C0762E" w:rsidRDefault="00ED56FD" w:rsidP="00E40FD5">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ED56FD" w:rsidRPr="00C0762E" w:rsidRDefault="00ED56FD" w:rsidP="00E40FD5">
            <w:pPr>
              <w:keepNext/>
              <w:spacing w:after="40"/>
              <w:jc w:val="center"/>
              <w:rPr>
                <w:rFonts w:cs="Arial"/>
                <w:b/>
                <w:sz w:val="20"/>
                <w:szCs w:val="20"/>
              </w:rPr>
            </w:pPr>
            <w:r w:rsidRPr="00C0762E">
              <w:rPr>
                <w:rFonts w:cs="Arial"/>
                <w:b/>
                <w:sz w:val="20"/>
                <w:szCs w:val="20"/>
              </w:rPr>
              <w:t>Yes</w:t>
            </w:r>
          </w:p>
        </w:tc>
        <w:tc>
          <w:tcPr>
            <w:tcW w:w="869" w:type="dxa"/>
            <w:tcBorders>
              <w:bottom w:val="single" w:sz="6" w:space="0" w:color="auto"/>
            </w:tcBorders>
            <w:shd w:val="clear" w:color="auto" w:fill="auto"/>
            <w:vAlign w:val="bottom"/>
          </w:tcPr>
          <w:p w:rsidR="00ED56FD" w:rsidRPr="00C0762E" w:rsidRDefault="00ED56FD" w:rsidP="00E40FD5">
            <w:pPr>
              <w:keepNext/>
              <w:spacing w:after="40"/>
              <w:jc w:val="center"/>
              <w:rPr>
                <w:rFonts w:cs="Arial"/>
                <w:b/>
                <w:sz w:val="20"/>
                <w:szCs w:val="20"/>
              </w:rPr>
            </w:pPr>
            <w:r w:rsidRPr="00C0762E">
              <w:rPr>
                <w:rFonts w:cs="Arial"/>
                <w:b/>
                <w:sz w:val="20"/>
                <w:szCs w:val="20"/>
              </w:rPr>
              <w:t>No</w:t>
            </w:r>
          </w:p>
        </w:tc>
        <w:tc>
          <w:tcPr>
            <w:tcW w:w="869" w:type="dxa"/>
            <w:tcBorders>
              <w:bottom w:val="single" w:sz="6" w:space="0" w:color="auto"/>
            </w:tcBorders>
            <w:shd w:val="clear" w:color="auto" w:fill="auto"/>
            <w:vAlign w:val="bottom"/>
          </w:tcPr>
          <w:p w:rsidR="00ED56FD" w:rsidRPr="00C0762E" w:rsidRDefault="00ED56FD" w:rsidP="00E40FD5">
            <w:pPr>
              <w:keepNext/>
              <w:spacing w:after="40"/>
              <w:jc w:val="center"/>
              <w:rPr>
                <w:rFonts w:cs="Arial"/>
                <w:b/>
                <w:sz w:val="20"/>
                <w:szCs w:val="20"/>
              </w:rPr>
            </w:pPr>
            <w:r w:rsidRPr="00C0762E">
              <w:rPr>
                <w:rFonts w:cs="Arial"/>
                <w:b/>
                <w:sz w:val="20"/>
                <w:szCs w:val="20"/>
              </w:rPr>
              <w:t>Don’t Know</w:t>
            </w:r>
          </w:p>
        </w:tc>
      </w:tr>
      <w:tr w:rsidR="00ED56FD" w:rsidRPr="00C0762E" w:rsidTr="00E40FD5">
        <w:trPr>
          <w:cantSplit/>
        </w:trPr>
        <w:tc>
          <w:tcPr>
            <w:tcW w:w="6469" w:type="dxa"/>
            <w:tcBorders>
              <w:top w:val="single" w:sz="6" w:space="0" w:color="auto"/>
            </w:tcBorders>
            <w:shd w:val="clear" w:color="auto" w:fill="auto"/>
          </w:tcPr>
          <w:p w:rsidR="00ED56FD" w:rsidRPr="00C0762E" w:rsidRDefault="00ED56FD" w:rsidP="00905E89">
            <w:pPr>
              <w:pStyle w:val="AnswerLMTable"/>
              <w:keepNext/>
              <w:tabs>
                <w:tab w:val="clear" w:pos="6480"/>
                <w:tab w:val="right" w:leader="dot" w:pos="7434"/>
              </w:tabs>
            </w:pPr>
            <w:r w:rsidRPr="00C0762E">
              <w:t>a.</w:t>
            </w:r>
            <w:r w:rsidRPr="00C0762E">
              <w:tab/>
              <w:t>Collected or compiled data on the prevalence of teen dating violence in your community.</w:t>
            </w:r>
          </w:p>
        </w:tc>
        <w:tc>
          <w:tcPr>
            <w:tcW w:w="868" w:type="dxa"/>
            <w:tcBorders>
              <w:top w:val="single" w:sz="6" w:space="0" w:color="auto"/>
            </w:tcBorders>
            <w:shd w:val="clear" w:color="auto" w:fill="auto"/>
            <w:vAlign w:val="center"/>
          </w:tcPr>
          <w:p w:rsidR="00ED56FD" w:rsidRPr="00C0762E" w:rsidRDefault="00370A6A" w:rsidP="0033055C">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1</w:t>
            </w:r>
          </w:p>
        </w:tc>
        <w:tc>
          <w:tcPr>
            <w:tcW w:w="869" w:type="dxa"/>
            <w:tcBorders>
              <w:top w:val="single" w:sz="6" w:space="0" w:color="auto"/>
            </w:tcBorders>
            <w:shd w:val="clear" w:color="auto" w:fill="auto"/>
            <w:vAlign w:val="center"/>
          </w:tcPr>
          <w:p w:rsidR="00ED56FD" w:rsidRPr="00C0762E" w:rsidRDefault="00370A6A" w:rsidP="0033055C">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0</w:t>
            </w:r>
          </w:p>
        </w:tc>
        <w:tc>
          <w:tcPr>
            <w:tcW w:w="869" w:type="dxa"/>
            <w:tcBorders>
              <w:top w:val="single" w:sz="6" w:space="0" w:color="auto"/>
            </w:tcBorders>
            <w:shd w:val="clear" w:color="auto" w:fill="auto"/>
            <w:vAlign w:val="center"/>
          </w:tcPr>
          <w:p w:rsidR="00ED56FD" w:rsidRPr="00C0762E" w:rsidRDefault="00370A6A" w:rsidP="0033055C">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2</w:t>
            </w:r>
          </w:p>
        </w:tc>
      </w:tr>
      <w:tr w:rsidR="00ED56FD" w:rsidRPr="00C0762E" w:rsidTr="00E40FD5">
        <w:trPr>
          <w:cantSplit/>
        </w:trPr>
        <w:tc>
          <w:tcPr>
            <w:tcW w:w="6469" w:type="dxa"/>
            <w:shd w:val="clear" w:color="auto" w:fill="auto"/>
          </w:tcPr>
          <w:p w:rsidR="00ED56FD" w:rsidRPr="00C0762E" w:rsidRDefault="00ED56FD" w:rsidP="00905E89">
            <w:pPr>
              <w:pStyle w:val="AnswerLMTable"/>
              <w:keepNext/>
              <w:tabs>
                <w:tab w:val="clear" w:pos="6480"/>
                <w:tab w:val="right" w:leader="dot" w:pos="7434"/>
              </w:tabs>
            </w:pPr>
            <w:r w:rsidRPr="00C0762E">
              <w:t>b.</w:t>
            </w:r>
            <w:r w:rsidRPr="00C0762E">
              <w:tab/>
              <w:t>Collected or compiled data on risk and protective factors related to teen dating violence in your community.</w:t>
            </w:r>
          </w:p>
        </w:tc>
        <w:tc>
          <w:tcPr>
            <w:tcW w:w="868" w:type="dxa"/>
            <w:shd w:val="clear" w:color="auto" w:fill="auto"/>
            <w:vAlign w:val="center"/>
          </w:tcPr>
          <w:p w:rsidR="00ED56FD" w:rsidRPr="00C0762E" w:rsidRDefault="00370A6A" w:rsidP="0033055C">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1</w:t>
            </w:r>
          </w:p>
        </w:tc>
        <w:tc>
          <w:tcPr>
            <w:tcW w:w="869" w:type="dxa"/>
            <w:shd w:val="clear" w:color="auto" w:fill="auto"/>
            <w:vAlign w:val="center"/>
          </w:tcPr>
          <w:p w:rsidR="00ED56FD" w:rsidRPr="00C0762E" w:rsidRDefault="00370A6A" w:rsidP="0033055C">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0</w:t>
            </w:r>
          </w:p>
        </w:tc>
        <w:tc>
          <w:tcPr>
            <w:tcW w:w="869" w:type="dxa"/>
            <w:shd w:val="clear" w:color="auto" w:fill="auto"/>
            <w:vAlign w:val="center"/>
          </w:tcPr>
          <w:p w:rsidR="00ED56FD" w:rsidRPr="00C0762E" w:rsidRDefault="00370A6A" w:rsidP="0033055C">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2</w:t>
            </w:r>
          </w:p>
        </w:tc>
      </w:tr>
      <w:tr w:rsidR="00ED56FD" w:rsidRPr="00C0762E" w:rsidTr="00E40FD5">
        <w:trPr>
          <w:cantSplit/>
        </w:trPr>
        <w:tc>
          <w:tcPr>
            <w:tcW w:w="6469" w:type="dxa"/>
            <w:shd w:val="clear" w:color="auto" w:fill="auto"/>
          </w:tcPr>
          <w:p w:rsidR="00ED56FD" w:rsidRPr="00C0762E" w:rsidRDefault="00ED56FD" w:rsidP="00905E89">
            <w:pPr>
              <w:pStyle w:val="AnswerLMTable"/>
              <w:keepNext/>
              <w:tabs>
                <w:tab w:val="clear" w:pos="6480"/>
                <w:tab w:val="right" w:leader="dot" w:pos="7434"/>
              </w:tabs>
            </w:pPr>
            <w:r w:rsidRPr="00C0762E">
              <w:t>c.</w:t>
            </w:r>
            <w:r w:rsidRPr="00C0762E">
              <w:tab/>
              <w:t>Collected or compiled data on teen dating violence-related intervention outcomes in your community.</w:t>
            </w:r>
          </w:p>
        </w:tc>
        <w:tc>
          <w:tcPr>
            <w:tcW w:w="868" w:type="dxa"/>
            <w:shd w:val="clear" w:color="auto" w:fill="auto"/>
            <w:vAlign w:val="center"/>
          </w:tcPr>
          <w:p w:rsidR="00ED56FD" w:rsidRPr="00C0762E" w:rsidRDefault="00370A6A" w:rsidP="0033055C">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1</w:t>
            </w:r>
          </w:p>
        </w:tc>
        <w:tc>
          <w:tcPr>
            <w:tcW w:w="869" w:type="dxa"/>
            <w:shd w:val="clear" w:color="auto" w:fill="auto"/>
            <w:vAlign w:val="center"/>
          </w:tcPr>
          <w:p w:rsidR="00ED56FD" w:rsidRPr="00C0762E" w:rsidRDefault="00370A6A" w:rsidP="0033055C">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0</w:t>
            </w:r>
          </w:p>
        </w:tc>
        <w:tc>
          <w:tcPr>
            <w:tcW w:w="869" w:type="dxa"/>
            <w:shd w:val="clear" w:color="auto" w:fill="auto"/>
            <w:vAlign w:val="center"/>
          </w:tcPr>
          <w:p w:rsidR="00ED56FD" w:rsidRPr="00C0762E" w:rsidRDefault="00370A6A" w:rsidP="0033055C">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2</w:t>
            </w:r>
          </w:p>
        </w:tc>
      </w:tr>
      <w:tr w:rsidR="00ED56FD" w:rsidRPr="00C0762E" w:rsidTr="00E40FD5">
        <w:trPr>
          <w:cantSplit/>
        </w:trPr>
        <w:tc>
          <w:tcPr>
            <w:tcW w:w="6469" w:type="dxa"/>
            <w:shd w:val="clear" w:color="auto" w:fill="auto"/>
          </w:tcPr>
          <w:p w:rsidR="00ED56FD" w:rsidRPr="00C0762E" w:rsidRDefault="00ED56FD" w:rsidP="00905E89">
            <w:pPr>
              <w:pStyle w:val="AnswerLMTable"/>
              <w:keepNext/>
              <w:tabs>
                <w:tab w:val="clear" w:pos="6480"/>
                <w:tab w:val="right" w:leader="dot" w:pos="7430"/>
              </w:tabs>
            </w:pPr>
            <w:r w:rsidRPr="00C0762E">
              <w:t>d.</w:t>
            </w:r>
            <w:r w:rsidRPr="00C0762E">
              <w:tab/>
              <w:t>Added or recommended adding questions about teen dating violence to surveillance surveys</w:t>
            </w:r>
          </w:p>
        </w:tc>
        <w:tc>
          <w:tcPr>
            <w:tcW w:w="868" w:type="dxa"/>
            <w:shd w:val="clear" w:color="auto" w:fill="auto"/>
            <w:vAlign w:val="center"/>
          </w:tcPr>
          <w:p w:rsidR="00ED56FD" w:rsidRPr="00C0762E" w:rsidRDefault="00370A6A" w:rsidP="0033055C">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1</w:t>
            </w:r>
          </w:p>
        </w:tc>
        <w:tc>
          <w:tcPr>
            <w:tcW w:w="869" w:type="dxa"/>
            <w:shd w:val="clear" w:color="auto" w:fill="auto"/>
            <w:vAlign w:val="center"/>
          </w:tcPr>
          <w:p w:rsidR="00ED56FD" w:rsidRPr="00C0762E" w:rsidRDefault="00370A6A" w:rsidP="0033055C">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0</w:t>
            </w:r>
          </w:p>
        </w:tc>
        <w:tc>
          <w:tcPr>
            <w:tcW w:w="869" w:type="dxa"/>
            <w:shd w:val="clear" w:color="auto" w:fill="auto"/>
            <w:vAlign w:val="center"/>
          </w:tcPr>
          <w:p w:rsidR="00ED56FD" w:rsidRPr="00C0762E" w:rsidRDefault="00370A6A" w:rsidP="0033055C">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2</w:t>
            </w:r>
          </w:p>
        </w:tc>
      </w:tr>
    </w:tbl>
    <w:p w:rsidR="00ED56FD" w:rsidRPr="00C0762E" w:rsidRDefault="00ED56FD" w:rsidP="00ED56FD">
      <w:pPr>
        <w:pStyle w:val="Note"/>
      </w:pPr>
      <w:r w:rsidRPr="00C0762E">
        <w:t xml:space="preserve">Scoring: means of items a–d. Report “no” responses in action plan. </w:t>
      </w:r>
    </w:p>
    <w:p w:rsidR="00ED56FD" w:rsidRPr="00C0762E" w:rsidRDefault="00ED56FD" w:rsidP="00ED56FD">
      <w:pPr>
        <w:pStyle w:val="QuestionSub"/>
        <w:spacing w:before="120"/>
        <w:rPr>
          <w:color w:val="auto"/>
        </w:rPr>
      </w:pPr>
    </w:p>
    <w:p w:rsidR="00ED56FD" w:rsidRPr="00C0762E" w:rsidRDefault="00ED56FD" w:rsidP="00ED56FD">
      <w:pPr>
        <w:pStyle w:val="SurveyHeading1"/>
      </w:pPr>
      <w:r w:rsidRPr="00C0762E">
        <w:t>Readiness: Strategic Planning</w:t>
      </w:r>
    </w:p>
    <w:p w:rsidR="00ED56FD" w:rsidRPr="00C0762E" w:rsidRDefault="00ED56FD" w:rsidP="00466096">
      <w:pPr>
        <w:pStyle w:val="Question"/>
        <w:rPr>
          <w:color w:val="auto"/>
        </w:rPr>
      </w:pPr>
      <w:r w:rsidRPr="00C0762E">
        <w:rPr>
          <w:color w:val="auto"/>
        </w:rPr>
        <w:t>In the past 12 months, has your division done any of the following to prepare for the Dating Matters initiative? Select one answer per row.</w:t>
      </w:r>
    </w:p>
    <w:tbl>
      <w:tblPr>
        <w:tblW w:w="8985" w:type="dxa"/>
        <w:tblInd w:w="576" w:type="dxa"/>
        <w:tblLayout w:type="fixed"/>
        <w:tblCellMar>
          <w:left w:w="115" w:type="dxa"/>
          <w:right w:w="115" w:type="dxa"/>
        </w:tblCellMar>
        <w:tblLook w:val="01E0" w:firstRow="1" w:lastRow="1" w:firstColumn="1" w:lastColumn="1" w:noHBand="0" w:noVBand="0"/>
      </w:tblPr>
      <w:tblGrid>
        <w:gridCol w:w="6379"/>
        <w:gridCol w:w="868"/>
        <w:gridCol w:w="869"/>
        <w:gridCol w:w="869"/>
      </w:tblGrid>
      <w:tr w:rsidR="00ED56FD" w:rsidRPr="00C0762E" w:rsidTr="00E40FD5">
        <w:tc>
          <w:tcPr>
            <w:tcW w:w="6379" w:type="dxa"/>
            <w:tcBorders>
              <w:bottom w:val="single" w:sz="6" w:space="0" w:color="auto"/>
            </w:tcBorders>
            <w:shd w:val="clear" w:color="auto" w:fill="auto"/>
            <w:vAlign w:val="bottom"/>
          </w:tcPr>
          <w:p w:rsidR="00ED56FD" w:rsidRPr="00C0762E" w:rsidRDefault="00ED56FD" w:rsidP="0033055C">
            <w:pPr>
              <w:keepNext/>
              <w:tabs>
                <w:tab w:val="left" w:pos="720"/>
              </w:tabs>
              <w:spacing w:after="40"/>
              <w:rPr>
                <w:rFonts w:cs="Arial"/>
                <w:b/>
                <w:i/>
                <w:sz w:val="20"/>
                <w:szCs w:val="20"/>
              </w:rPr>
            </w:pPr>
          </w:p>
        </w:tc>
        <w:tc>
          <w:tcPr>
            <w:tcW w:w="868" w:type="dxa"/>
            <w:tcBorders>
              <w:bottom w:val="single" w:sz="6" w:space="0" w:color="auto"/>
            </w:tcBorders>
            <w:shd w:val="clear" w:color="auto" w:fill="auto"/>
            <w:vAlign w:val="bottom"/>
          </w:tcPr>
          <w:p w:rsidR="00ED56FD" w:rsidRPr="00C0762E" w:rsidRDefault="00ED56FD" w:rsidP="0033055C">
            <w:pPr>
              <w:keepNext/>
              <w:spacing w:after="40"/>
              <w:jc w:val="center"/>
              <w:rPr>
                <w:rFonts w:cs="Arial"/>
                <w:b/>
                <w:sz w:val="20"/>
                <w:szCs w:val="20"/>
              </w:rPr>
            </w:pPr>
            <w:r w:rsidRPr="00C0762E">
              <w:rPr>
                <w:rFonts w:cs="Arial"/>
                <w:b/>
                <w:sz w:val="20"/>
                <w:szCs w:val="20"/>
              </w:rPr>
              <w:t>Yes</w:t>
            </w:r>
          </w:p>
        </w:tc>
        <w:tc>
          <w:tcPr>
            <w:tcW w:w="869" w:type="dxa"/>
            <w:tcBorders>
              <w:bottom w:val="single" w:sz="6" w:space="0" w:color="auto"/>
            </w:tcBorders>
            <w:shd w:val="clear" w:color="auto" w:fill="auto"/>
            <w:vAlign w:val="bottom"/>
          </w:tcPr>
          <w:p w:rsidR="00ED56FD" w:rsidRPr="00C0762E" w:rsidRDefault="00ED56FD" w:rsidP="0033055C">
            <w:pPr>
              <w:keepNext/>
              <w:spacing w:after="40"/>
              <w:jc w:val="center"/>
              <w:rPr>
                <w:rFonts w:cs="Arial"/>
                <w:b/>
                <w:sz w:val="20"/>
                <w:szCs w:val="20"/>
              </w:rPr>
            </w:pPr>
            <w:r w:rsidRPr="00C0762E">
              <w:rPr>
                <w:rFonts w:cs="Arial"/>
                <w:b/>
                <w:sz w:val="20"/>
                <w:szCs w:val="20"/>
              </w:rPr>
              <w:t>No</w:t>
            </w:r>
          </w:p>
        </w:tc>
        <w:tc>
          <w:tcPr>
            <w:tcW w:w="869" w:type="dxa"/>
            <w:tcBorders>
              <w:bottom w:val="single" w:sz="6" w:space="0" w:color="auto"/>
            </w:tcBorders>
            <w:shd w:val="clear" w:color="auto" w:fill="auto"/>
          </w:tcPr>
          <w:p w:rsidR="00ED56FD" w:rsidRPr="00C0762E" w:rsidRDefault="00ED56FD" w:rsidP="0033055C">
            <w:pPr>
              <w:keepNext/>
              <w:spacing w:after="40"/>
              <w:jc w:val="center"/>
              <w:rPr>
                <w:rFonts w:cs="Arial"/>
                <w:b/>
                <w:sz w:val="20"/>
                <w:szCs w:val="20"/>
              </w:rPr>
            </w:pPr>
            <w:r w:rsidRPr="00C0762E">
              <w:rPr>
                <w:rFonts w:cs="Arial"/>
                <w:b/>
                <w:sz w:val="20"/>
                <w:szCs w:val="20"/>
              </w:rPr>
              <w:t>Don’t Know</w:t>
            </w:r>
          </w:p>
        </w:tc>
      </w:tr>
      <w:tr w:rsidR="00ED56FD" w:rsidRPr="00C0762E" w:rsidTr="00E40FD5">
        <w:trPr>
          <w:trHeight w:val="144"/>
        </w:trPr>
        <w:tc>
          <w:tcPr>
            <w:tcW w:w="6379" w:type="dxa"/>
            <w:tcBorders>
              <w:top w:val="single" w:sz="6" w:space="0" w:color="auto"/>
            </w:tcBorders>
            <w:shd w:val="clear" w:color="auto" w:fill="auto"/>
          </w:tcPr>
          <w:p w:rsidR="00905E89" w:rsidRPr="00C0762E" w:rsidRDefault="005D066D" w:rsidP="008E7AA7">
            <w:pPr>
              <w:pStyle w:val="AnswerLMTable"/>
              <w:keepNext/>
              <w:numPr>
                <w:ilvl w:val="0"/>
                <w:numId w:val="3"/>
              </w:numPr>
              <w:tabs>
                <w:tab w:val="clear" w:pos="6480"/>
                <w:tab w:val="right" w:leader="dot" w:pos="7430"/>
              </w:tabs>
              <w:ind w:left="324" w:hanging="324"/>
            </w:pPr>
            <w:r w:rsidRPr="00C0762E">
              <w:t xml:space="preserve"> </w:t>
            </w:r>
            <w:r w:rsidR="00ED56FD" w:rsidRPr="00C0762E">
              <w:t>Included dating violence prevention in the strategic plan</w:t>
            </w:r>
            <w:r w:rsidR="00905E89" w:rsidRPr="00C0762E">
              <w:t>.</w:t>
            </w:r>
          </w:p>
        </w:tc>
        <w:tc>
          <w:tcPr>
            <w:tcW w:w="868" w:type="dxa"/>
            <w:tcBorders>
              <w:top w:val="single" w:sz="6" w:space="0" w:color="auto"/>
            </w:tcBorders>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1</w:t>
            </w:r>
          </w:p>
        </w:tc>
        <w:tc>
          <w:tcPr>
            <w:tcW w:w="869" w:type="dxa"/>
            <w:tcBorders>
              <w:top w:val="single" w:sz="6" w:space="0" w:color="auto"/>
            </w:tcBorders>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0</w:t>
            </w:r>
          </w:p>
        </w:tc>
        <w:tc>
          <w:tcPr>
            <w:tcW w:w="869" w:type="dxa"/>
            <w:tcBorders>
              <w:top w:val="single" w:sz="6" w:space="0" w:color="auto"/>
            </w:tcBorders>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2</w:t>
            </w:r>
          </w:p>
        </w:tc>
      </w:tr>
      <w:tr w:rsidR="00ED56FD" w:rsidRPr="00C0762E" w:rsidTr="00E40FD5">
        <w:trPr>
          <w:trHeight w:val="288"/>
        </w:trPr>
        <w:tc>
          <w:tcPr>
            <w:tcW w:w="6379" w:type="dxa"/>
            <w:shd w:val="clear" w:color="auto" w:fill="auto"/>
          </w:tcPr>
          <w:p w:rsidR="00ED56FD" w:rsidRPr="00C0762E" w:rsidRDefault="00E40FD5" w:rsidP="00E40FD5">
            <w:pPr>
              <w:pStyle w:val="AnswerLMTable"/>
              <w:keepNext/>
              <w:tabs>
                <w:tab w:val="clear" w:pos="6480"/>
                <w:tab w:val="right" w:leader="dot" w:pos="7430"/>
              </w:tabs>
            </w:pPr>
            <w:r w:rsidRPr="00C0762E">
              <w:t>b.</w:t>
            </w:r>
            <w:r w:rsidRPr="00C0762E">
              <w:tab/>
            </w:r>
            <w:r w:rsidR="00ED56FD" w:rsidRPr="00C0762E">
              <w:t>Included the Dating Matters initiative specifically in the strategic plan</w:t>
            </w:r>
            <w:r w:rsidR="00905E89" w:rsidRPr="00C0762E">
              <w:t>.</w:t>
            </w:r>
          </w:p>
        </w:tc>
        <w:tc>
          <w:tcPr>
            <w:tcW w:w="868" w:type="dxa"/>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1</w:t>
            </w:r>
          </w:p>
        </w:tc>
        <w:tc>
          <w:tcPr>
            <w:tcW w:w="869" w:type="dxa"/>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0</w:t>
            </w:r>
          </w:p>
        </w:tc>
        <w:tc>
          <w:tcPr>
            <w:tcW w:w="869" w:type="dxa"/>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2</w:t>
            </w:r>
          </w:p>
        </w:tc>
      </w:tr>
      <w:tr w:rsidR="00ED56FD" w:rsidRPr="00C0762E" w:rsidTr="00E40FD5">
        <w:tc>
          <w:tcPr>
            <w:tcW w:w="6379" w:type="dxa"/>
            <w:shd w:val="clear" w:color="auto" w:fill="auto"/>
          </w:tcPr>
          <w:p w:rsidR="00ED56FD" w:rsidRPr="00C0762E" w:rsidRDefault="00ED56FD" w:rsidP="00E40FD5">
            <w:pPr>
              <w:pStyle w:val="AnswerLMTable"/>
              <w:keepNext/>
              <w:tabs>
                <w:tab w:val="clear" w:pos="6480"/>
                <w:tab w:val="right" w:leader="dot" w:pos="7430"/>
              </w:tabs>
            </w:pPr>
            <w:r w:rsidRPr="00C0762E">
              <w:t>c.</w:t>
            </w:r>
            <w:r w:rsidRPr="00C0762E">
              <w:tab/>
              <w:t>Assessed the fit between the Dating Matters initiative requirements and staff skills.</w:t>
            </w:r>
          </w:p>
        </w:tc>
        <w:tc>
          <w:tcPr>
            <w:tcW w:w="868" w:type="dxa"/>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1</w:t>
            </w:r>
          </w:p>
        </w:tc>
        <w:tc>
          <w:tcPr>
            <w:tcW w:w="869" w:type="dxa"/>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0</w:t>
            </w:r>
          </w:p>
        </w:tc>
        <w:tc>
          <w:tcPr>
            <w:tcW w:w="869" w:type="dxa"/>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2</w:t>
            </w:r>
          </w:p>
        </w:tc>
      </w:tr>
      <w:tr w:rsidR="00ED56FD" w:rsidRPr="00C0762E" w:rsidTr="00E40FD5">
        <w:tc>
          <w:tcPr>
            <w:tcW w:w="6379" w:type="dxa"/>
            <w:shd w:val="clear" w:color="auto" w:fill="auto"/>
          </w:tcPr>
          <w:p w:rsidR="00ED56FD" w:rsidRPr="00C0762E" w:rsidRDefault="00ED56FD" w:rsidP="00E40FD5">
            <w:pPr>
              <w:pStyle w:val="AnswerLMTable"/>
              <w:keepNext/>
              <w:tabs>
                <w:tab w:val="clear" w:pos="6480"/>
                <w:tab w:val="right" w:leader="dot" w:pos="7430"/>
              </w:tabs>
            </w:pPr>
            <w:r w:rsidRPr="00C0762E">
              <w:t>d.</w:t>
            </w:r>
            <w:r w:rsidRPr="00C0762E">
              <w:tab/>
              <w:t>Assessed whether the Dating Matters intervention options overlap with programs that already exist in the community</w:t>
            </w:r>
            <w:r w:rsidR="00905E89" w:rsidRPr="00C0762E">
              <w:t>.</w:t>
            </w:r>
          </w:p>
        </w:tc>
        <w:tc>
          <w:tcPr>
            <w:tcW w:w="868" w:type="dxa"/>
            <w:shd w:val="clear" w:color="auto" w:fill="auto"/>
            <w:vAlign w:val="center"/>
          </w:tcPr>
          <w:p w:rsidR="00ED56FD" w:rsidRPr="00C0762E" w:rsidRDefault="00370A6A" w:rsidP="00905E89">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1</w:t>
            </w:r>
          </w:p>
        </w:tc>
        <w:tc>
          <w:tcPr>
            <w:tcW w:w="869" w:type="dxa"/>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0</w:t>
            </w:r>
          </w:p>
        </w:tc>
        <w:tc>
          <w:tcPr>
            <w:tcW w:w="869" w:type="dxa"/>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2</w:t>
            </w:r>
          </w:p>
        </w:tc>
      </w:tr>
      <w:tr w:rsidR="00ED56FD" w:rsidRPr="00C0762E" w:rsidTr="00E40FD5">
        <w:tc>
          <w:tcPr>
            <w:tcW w:w="6379" w:type="dxa"/>
            <w:shd w:val="clear" w:color="auto" w:fill="auto"/>
          </w:tcPr>
          <w:p w:rsidR="00ED56FD" w:rsidRPr="00C0762E" w:rsidRDefault="00E40FD5" w:rsidP="00E40FD5">
            <w:pPr>
              <w:pStyle w:val="AnswerLMTable"/>
              <w:keepNext/>
              <w:tabs>
                <w:tab w:val="clear" w:pos="6480"/>
                <w:tab w:val="right" w:leader="dot" w:pos="7430"/>
              </w:tabs>
            </w:pPr>
            <w:r w:rsidRPr="00C0762E">
              <w:t>e.</w:t>
            </w:r>
            <w:r w:rsidRPr="00C0762E">
              <w:tab/>
            </w:r>
            <w:r w:rsidR="00ED56FD" w:rsidRPr="00C0762E">
              <w:t>Developed a communication plan to keep internal and external stakeholders informed on the Dating Matters initiative</w:t>
            </w:r>
            <w:r w:rsidR="00905E89" w:rsidRPr="00C0762E">
              <w:t>.</w:t>
            </w:r>
          </w:p>
        </w:tc>
        <w:tc>
          <w:tcPr>
            <w:tcW w:w="868" w:type="dxa"/>
            <w:shd w:val="clear" w:color="auto" w:fill="auto"/>
            <w:vAlign w:val="center"/>
          </w:tcPr>
          <w:p w:rsidR="00ED56FD" w:rsidRPr="00C0762E" w:rsidRDefault="00370A6A" w:rsidP="00905E89">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1</w:t>
            </w:r>
          </w:p>
        </w:tc>
        <w:tc>
          <w:tcPr>
            <w:tcW w:w="869" w:type="dxa"/>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0</w:t>
            </w:r>
          </w:p>
        </w:tc>
        <w:tc>
          <w:tcPr>
            <w:tcW w:w="869" w:type="dxa"/>
            <w:shd w:val="clear" w:color="auto" w:fill="auto"/>
            <w:vAlign w:val="center"/>
          </w:tcPr>
          <w:p w:rsidR="00ED56FD" w:rsidRPr="00C0762E" w:rsidRDefault="00370A6A" w:rsidP="00905E89">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56FD" w:rsidRPr="00C0762E">
              <w:rPr>
                <w:rFonts w:cs="Arial"/>
                <w:szCs w:val="18"/>
              </w:rPr>
              <w:instrText xml:space="preserve"> FORMCHECKBOX </w:instrText>
            </w:r>
            <w:r w:rsidRPr="00C0762E">
              <w:rPr>
                <w:rFonts w:cs="Arial"/>
                <w:szCs w:val="18"/>
              </w:rPr>
            </w:r>
            <w:r w:rsidRPr="00C0762E">
              <w:rPr>
                <w:rFonts w:cs="Arial"/>
                <w:szCs w:val="18"/>
              </w:rPr>
              <w:fldChar w:fldCharType="end"/>
            </w:r>
            <w:r w:rsidR="00ED56FD" w:rsidRPr="00C0762E">
              <w:rPr>
                <w:sz w:val="24"/>
                <w:vertAlign w:val="subscript"/>
              </w:rPr>
              <w:t>2</w:t>
            </w:r>
          </w:p>
        </w:tc>
      </w:tr>
    </w:tbl>
    <w:p w:rsidR="00ED56FD" w:rsidRPr="00C0762E" w:rsidRDefault="00ED56FD" w:rsidP="00ED56FD">
      <w:pPr>
        <w:pStyle w:val="Note"/>
      </w:pPr>
      <w:r w:rsidRPr="00C0762E">
        <w:t xml:space="preserve">Scoring: means of items a–e. Report “no” responses in action plan. </w:t>
      </w:r>
    </w:p>
    <w:p w:rsidR="00DE5760" w:rsidRPr="00C0762E" w:rsidRDefault="00DE5760">
      <w:pPr>
        <w:rPr>
          <w:rFonts w:cs="Arial"/>
          <w:b/>
          <w:bCs/>
          <w:i/>
          <w:szCs w:val="22"/>
        </w:rPr>
      </w:pPr>
      <w:r w:rsidRPr="00C0762E">
        <w:br w:type="page"/>
      </w:r>
    </w:p>
    <w:p w:rsidR="00D5325F" w:rsidRPr="00C0762E" w:rsidRDefault="00D5325F" w:rsidP="00D5325F">
      <w:pPr>
        <w:pStyle w:val="SurveyHeading1"/>
      </w:pPr>
      <w:r w:rsidRPr="00C0762E">
        <w:lastRenderedPageBreak/>
        <w:t>LOCAL HEALTH DEPARTMENT LEVEL</w:t>
      </w:r>
    </w:p>
    <w:p w:rsidR="00D5325F" w:rsidRPr="00C0762E" w:rsidRDefault="00D5325F" w:rsidP="00466096">
      <w:pPr>
        <w:pStyle w:val="bodytext2"/>
        <w:rPr>
          <w:color w:val="auto"/>
        </w:rPr>
      </w:pPr>
      <w:r w:rsidRPr="00C0762E">
        <w:rPr>
          <w:color w:val="auto"/>
        </w:rPr>
        <w:t>The next set of questions is about your local health department. Please think about your entire local health department, even divisions unrelated to Dating Matters.</w:t>
      </w:r>
    </w:p>
    <w:p w:rsidR="00DE5760" w:rsidRPr="00C0762E" w:rsidRDefault="00DE5760" w:rsidP="00DE5760">
      <w:pPr>
        <w:pStyle w:val="SurveyHeading1"/>
      </w:pPr>
      <w:r w:rsidRPr="00C0762E">
        <w:t>Organizational Climate for Innovation</w:t>
      </w:r>
    </w:p>
    <w:p w:rsidR="00DE5760" w:rsidRPr="00C0762E" w:rsidRDefault="00DE5760" w:rsidP="00466096">
      <w:pPr>
        <w:pStyle w:val="Question"/>
        <w:rPr>
          <w:color w:val="auto"/>
        </w:rPr>
      </w:pPr>
      <w:r w:rsidRPr="00C0762E">
        <w:rPr>
          <w:color w:val="auto"/>
        </w:rPr>
        <w:t>How much do you agree or disagree with each of the following statements about your local health department?</w:t>
      </w:r>
      <w:r w:rsidR="00600595" w:rsidRPr="00C0762E">
        <w:rPr>
          <w:color w:val="auto"/>
        </w:rPr>
        <w:t xml:space="preserve"> </w:t>
      </w:r>
      <w:r w:rsidRPr="00C0762E">
        <w:rPr>
          <w:color w:val="auto"/>
        </w:rPr>
        <w:t>Select one answer per row.</w:t>
      </w:r>
    </w:p>
    <w:tbl>
      <w:tblPr>
        <w:tblW w:w="9040" w:type="dxa"/>
        <w:tblInd w:w="630" w:type="dxa"/>
        <w:tblLayout w:type="fixed"/>
        <w:tblCellMar>
          <w:left w:w="58" w:type="dxa"/>
          <w:right w:w="58" w:type="dxa"/>
        </w:tblCellMar>
        <w:tblLook w:val="0000" w:firstRow="0" w:lastRow="0" w:firstColumn="0" w:lastColumn="0" w:noHBand="0" w:noVBand="0"/>
      </w:tblPr>
      <w:tblGrid>
        <w:gridCol w:w="3568"/>
        <w:gridCol w:w="936"/>
        <w:gridCol w:w="936"/>
        <w:gridCol w:w="1008"/>
        <w:gridCol w:w="720"/>
        <w:gridCol w:w="936"/>
        <w:gridCol w:w="936"/>
      </w:tblGrid>
      <w:tr w:rsidR="00DE5760" w:rsidRPr="00C0762E" w:rsidTr="00E40FD5">
        <w:trPr>
          <w:cantSplit/>
        </w:trPr>
        <w:tc>
          <w:tcPr>
            <w:tcW w:w="3568"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Strongly Disagree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Disagree</w:t>
            </w:r>
          </w:p>
        </w:tc>
        <w:tc>
          <w:tcPr>
            <w:tcW w:w="1008"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Neither Agree nor Disagree</w:t>
            </w:r>
          </w:p>
        </w:tc>
        <w:tc>
          <w:tcPr>
            <w:tcW w:w="720"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Strongly 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Don’t Know</w:t>
            </w:r>
          </w:p>
        </w:tc>
      </w:tr>
      <w:tr w:rsidR="00DE5760" w:rsidRPr="00C0762E" w:rsidTr="00E40FD5">
        <w:trPr>
          <w:cantSplit/>
        </w:trPr>
        <w:tc>
          <w:tcPr>
            <w:tcW w:w="3568" w:type="dxa"/>
            <w:tcBorders>
              <w:top w:val="single" w:sz="6" w:space="0" w:color="auto"/>
            </w:tcBorders>
            <w:shd w:val="clear" w:color="auto" w:fill="auto"/>
            <w:vAlign w:val="bottom"/>
          </w:tcPr>
          <w:p w:rsidR="00DE5760" w:rsidRPr="00C0762E" w:rsidRDefault="00DE5760" w:rsidP="00905E89">
            <w:pPr>
              <w:pStyle w:val="AnswerLMTable"/>
              <w:keepNext/>
            </w:pPr>
            <w:r w:rsidRPr="00C0762E">
              <w:t>a.</w:t>
            </w:r>
            <w:r w:rsidRPr="00C0762E">
              <w:tab/>
              <w:t>The local health department has a history of participating in innovative public health initiatives</w:t>
            </w:r>
            <w:r w:rsidR="00905E89" w:rsidRPr="00C0762E">
              <w:t>.</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568" w:type="dxa"/>
            <w:shd w:val="clear" w:color="auto" w:fill="auto"/>
            <w:vAlign w:val="bottom"/>
          </w:tcPr>
          <w:p w:rsidR="00DE5760" w:rsidRPr="00C0762E" w:rsidRDefault="00DE5760" w:rsidP="00905E89">
            <w:pPr>
              <w:pStyle w:val="AnswerLMTable"/>
              <w:keepNext/>
            </w:pPr>
            <w:r w:rsidRPr="00C0762E">
              <w:t>b.</w:t>
            </w:r>
            <w:r w:rsidRPr="00C0762E">
              <w:tab/>
              <w:t>Within the local health department, ideas for new approaches are welcomed.</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568" w:type="dxa"/>
            <w:shd w:val="clear" w:color="auto" w:fill="auto"/>
            <w:vAlign w:val="bottom"/>
          </w:tcPr>
          <w:p w:rsidR="00DE5760" w:rsidRPr="00C0762E" w:rsidRDefault="00DE5760" w:rsidP="00905E89">
            <w:pPr>
              <w:pStyle w:val="AnswerLMTable"/>
              <w:keepNext/>
            </w:pPr>
            <w:r w:rsidRPr="00C0762E">
              <w:t>c.</w:t>
            </w:r>
            <w:r w:rsidRPr="00C0762E">
              <w:tab/>
              <w:t>Staff are encouraged to try new things within the local health department.</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568" w:type="dxa"/>
            <w:shd w:val="clear" w:color="auto" w:fill="auto"/>
            <w:vAlign w:val="bottom"/>
          </w:tcPr>
          <w:p w:rsidR="00DE5760" w:rsidRPr="00C0762E" w:rsidRDefault="00DE5760" w:rsidP="00905E89">
            <w:pPr>
              <w:pStyle w:val="AnswerLMTable"/>
              <w:keepNext/>
            </w:pPr>
            <w:r w:rsidRPr="00C0762E">
              <w:t>d.</w:t>
            </w:r>
            <w:r w:rsidRPr="00C0762E">
              <w:tab/>
              <w:t>The local health department has a flexible structure to allow for new processes to be adopted.</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bl>
    <w:p w:rsidR="00DE5760" w:rsidRPr="00C0762E" w:rsidRDefault="00DE5760" w:rsidP="00DE5760">
      <w:pPr>
        <w:pStyle w:val="Note"/>
      </w:pPr>
      <w:r w:rsidRPr="00C0762E">
        <w:t>Scoring: mean of items a–d. Report as a single item.</w:t>
      </w:r>
    </w:p>
    <w:p w:rsidR="009E351D" w:rsidRPr="00C0762E" w:rsidRDefault="009E351D">
      <w:pPr>
        <w:rPr>
          <w:rFonts w:cs="Arial"/>
          <w:b/>
          <w:bCs/>
          <w:i/>
          <w:szCs w:val="22"/>
        </w:rPr>
      </w:pPr>
    </w:p>
    <w:p w:rsidR="00DE5760" w:rsidRPr="00C0762E" w:rsidRDefault="00DE5760" w:rsidP="002D43F2">
      <w:pPr>
        <w:pStyle w:val="SurveyHeading1"/>
      </w:pPr>
      <w:r w:rsidRPr="00C0762E">
        <w:lastRenderedPageBreak/>
        <w:t xml:space="preserve">Leader Consensus Building and Conflict Management </w:t>
      </w:r>
    </w:p>
    <w:p w:rsidR="000E2430" w:rsidRPr="00C0762E" w:rsidRDefault="00DE5760" w:rsidP="00466096">
      <w:pPr>
        <w:pStyle w:val="Question"/>
        <w:rPr>
          <w:color w:val="auto"/>
        </w:rPr>
      </w:pPr>
      <w:r w:rsidRPr="00C0762E">
        <w:rPr>
          <w:color w:val="auto"/>
        </w:rPr>
        <w:t>How much do you agree or disagree with the following statements? Select one answer per row.</w:t>
      </w:r>
    </w:p>
    <w:p w:rsidR="00DE5760" w:rsidRPr="00C0762E" w:rsidRDefault="005C7453" w:rsidP="00466096">
      <w:pPr>
        <w:pStyle w:val="QuestionSub"/>
        <w:rPr>
          <w:color w:val="auto"/>
        </w:rPr>
      </w:pPr>
      <w:r w:rsidRPr="00C0762E">
        <w:rPr>
          <w:color w:val="auto"/>
        </w:rPr>
        <w:t xml:space="preserve">My </w:t>
      </w:r>
      <w:r w:rsidR="00DE5760" w:rsidRPr="00C0762E">
        <w:rPr>
          <w:color w:val="auto"/>
        </w:rPr>
        <w:t>local health department leadership is…</w:t>
      </w:r>
    </w:p>
    <w:tbl>
      <w:tblPr>
        <w:tblW w:w="9040" w:type="dxa"/>
        <w:tblInd w:w="630" w:type="dxa"/>
        <w:tblLayout w:type="fixed"/>
        <w:tblCellMar>
          <w:left w:w="58" w:type="dxa"/>
          <w:right w:w="58" w:type="dxa"/>
        </w:tblCellMar>
        <w:tblLook w:val="0000" w:firstRow="0" w:lastRow="0" w:firstColumn="0" w:lastColumn="0" w:noHBand="0" w:noVBand="0"/>
      </w:tblPr>
      <w:tblGrid>
        <w:gridCol w:w="3568"/>
        <w:gridCol w:w="936"/>
        <w:gridCol w:w="936"/>
        <w:gridCol w:w="1008"/>
        <w:gridCol w:w="720"/>
        <w:gridCol w:w="936"/>
        <w:gridCol w:w="936"/>
      </w:tblGrid>
      <w:tr w:rsidR="00DE5760" w:rsidRPr="00C0762E" w:rsidTr="00E40FD5">
        <w:trPr>
          <w:cantSplit/>
        </w:trPr>
        <w:tc>
          <w:tcPr>
            <w:tcW w:w="3568"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Strongly Disagree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Disagree</w:t>
            </w:r>
          </w:p>
        </w:tc>
        <w:tc>
          <w:tcPr>
            <w:tcW w:w="1008"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Neither Agree nor Disagree</w:t>
            </w:r>
          </w:p>
        </w:tc>
        <w:tc>
          <w:tcPr>
            <w:tcW w:w="720"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Strongly Agree</w:t>
            </w:r>
          </w:p>
        </w:tc>
        <w:tc>
          <w:tcPr>
            <w:tcW w:w="936" w:type="dxa"/>
            <w:tcBorders>
              <w:bottom w:val="single" w:sz="6" w:space="0" w:color="auto"/>
            </w:tcBorders>
            <w:shd w:val="clear" w:color="auto" w:fill="auto"/>
            <w:vAlign w:val="bottom"/>
          </w:tcPr>
          <w:p w:rsidR="00DE5760" w:rsidRPr="00C0762E" w:rsidRDefault="00DE5760" w:rsidP="00E40FD5">
            <w:pPr>
              <w:keepNext/>
              <w:spacing w:after="40"/>
              <w:jc w:val="center"/>
              <w:rPr>
                <w:rFonts w:cs="Arial"/>
                <w:b/>
                <w:sz w:val="18"/>
                <w:szCs w:val="20"/>
              </w:rPr>
            </w:pPr>
            <w:r w:rsidRPr="00C0762E">
              <w:rPr>
                <w:rFonts w:cs="Arial"/>
                <w:b/>
                <w:sz w:val="18"/>
                <w:szCs w:val="20"/>
              </w:rPr>
              <w:t>Don’t Know</w:t>
            </w:r>
          </w:p>
        </w:tc>
      </w:tr>
      <w:tr w:rsidR="00DE5760" w:rsidRPr="00C0762E" w:rsidTr="00E40FD5">
        <w:trPr>
          <w:cantSplit/>
        </w:trPr>
        <w:tc>
          <w:tcPr>
            <w:tcW w:w="3568" w:type="dxa"/>
            <w:shd w:val="clear" w:color="auto" w:fill="auto"/>
            <w:vAlign w:val="bottom"/>
          </w:tcPr>
          <w:p w:rsidR="00DE5760" w:rsidRPr="00C0762E" w:rsidRDefault="00DE5760" w:rsidP="00905E89">
            <w:pPr>
              <w:pStyle w:val="AnswerLMTable"/>
              <w:keepNext/>
            </w:pPr>
            <w:r w:rsidRPr="00C0762E">
              <w:t>a.</w:t>
            </w:r>
            <w:r w:rsidRPr="00C0762E">
              <w:tab/>
              <w:t>Able to build consensus within the local health department.</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568" w:type="dxa"/>
            <w:shd w:val="clear" w:color="auto" w:fill="auto"/>
            <w:vAlign w:val="bottom"/>
          </w:tcPr>
          <w:p w:rsidR="00DE5760" w:rsidRPr="00C0762E" w:rsidRDefault="00DE5760" w:rsidP="00905E89">
            <w:pPr>
              <w:pStyle w:val="AnswerLMTable"/>
              <w:keepNext/>
            </w:pPr>
            <w:r w:rsidRPr="00C0762E">
              <w:t>b.</w:t>
            </w:r>
            <w:r w:rsidRPr="00C0762E">
              <w:tab/>
              <w:t>Willing to involve other health department staff members in decision making.</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E40FD5">
        <w:trPr>
          <w:cantSplit/>
        </w:trPr>
        <w:tc>
          <w:tcPr>
            <w:tcW w:w="3568" w:type="dxa"/>
            <w:shd w:val="clear" w:color="auto" w:fill="auto"/>
            <w:vAlign w:val="bottom"/>
          </w:tcPr>
          <w:p w:rsidR="00DE5760" w:rsidRPr="00C0762E" w:rsidRDefault="00DE5760" w:rsidP="00905E89">
            <w:pPr>
              <w:pStyle w:val="AnswerLMTable"/>
              <w:keepNext/>
            </w:pPr>
            <w:r w:rsidRPr="00C0762E">
              <w:t>c.</w:t>
            </w:r>
            <w:r w:rsidRPr="00C0762E">
              <w:tab/>
              <w:t>Able to manage conflict within the local health department.</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bl>
    <w:p w:rsidR="00DE5760" w:rsidRPr="00C0762E" w:rsidRDefault="00DE5760" w:rsidP="00DE5760">
      <w:pPr>
        <w:pStyle w:val="Note"/>
      </w:pPr>
      <w:r w:rsidRPr="00C0762E">
        <w:t xml:space="preserve">Scoring: Community Leader Scale: mean of items a–c. </w:t>
      </w:r>
    </w:p>
    <w:p w:rsidR="00DE5760" w:rsidRPr="00C0762E" w:rsidRDefault="00DE5760" w:rsidP="00ED56FD">
      <w:pPr>
        <w:pStyle w:val="Note"/>
        <w:ind w:left="0"/>
      </w:pPr>
      <w:r w:rsidRPr="00C0762E">
        <w:br w:type="page"/>
      </w:r>
    </w:p>
    <w:p w:rsidR="00DE5760" w:rsidRPr="00C0762E" w:rsidRDefault="00DE5760" w:rsidP="00DE5760">
      <w:pPr>
        <w:pStyle w:val="SurveyHeading1"/>
      </w:pPr>
      <w:r w:rsidRPr="00C0762E">
        <w:lastRenderedPageBreak/>
        <w:t xml:space="preserve">Effective Local Health Department Leadership </w:t>
      </w:r>
    </w:p>
    <w:p w:rsidR="00DE5760" w:rsidRPr="00C0762E" w:rsidRDefault="00DE5760" w:rsidP="00466096">
      <w:pPr>
        <w:pStyle w:val="Question"/>
        <w:rPr>
          <w:color w:val="auto"/>
        </w:rPr>
      </w:pPr>
      <w:r w:rsidRPr="00C0762E">
        <w:rPr>
          <w:color w:val="auto"/>
        </w:rPr>
        <w:t>How much do you agree or disagree with the following statements about your local health department as a whole? Select one answer per row.</w:t>
      </w:r>
    </w:p>
    <w:p w:rsidR="00DE5760" w:rsidRPr="00C0762E" w:rsidRDefault="005C7453" w:rsidP="00466096">
      <w:pPr>
        <w:pStyle w:val="QuestionSub"/>
        <w:rPr>
          <w:color w:val="auto"/>
        </w:rPr>
      </w:pPr>
      <w:r w:rsidRPr="00C0762E">
        <w:rPr>
          <w:color w:val="auto"/>
        </w:rPr>
        <w:t xml:space="preserve">My </w:t>
      </w:r>
      <w:r w:rsidR="00DE5760" w:rsidRPr="00C0762E">
        <w:rPr>
          <w:color w:val="auto"/>
        </w:rPr>
        <w:t>local health department leadership is…</w:t>
      </w:r>
    </w:p>
    <w:tbl>
      <w:tblPr>
        <w:tblW w:w="9040" w:type="dxa"/>
        <w:tblInd w:w="630" w:type="dxa"/>
        <w:tblLayout w:type="fixed"/>
        <w:tblCellMar>
          <w:left w:w="58" w:type="dxa"/>
          <w:right w:w="58" w:type="dxa"/>
        </w:tblCellMar>
        <w:tblLook w:val="0000" w:firstRow="0" w:lastRow="0" w:firstColumn="0" w:lastColumn="0" w:noHBand="0" w:noVBand="0"/>
      </w:tblPr>
      <w:tblGrid>
        <w:gridCol w:w="3568"/>
        <w:gridCol w:w="936"/>
        <w:gridCol w:w="936"/>
        <w:gridCol w:w="1008"/>
        <w:gridCol w:w="720"/>
        <w:gridCol w:w="936"/>
        <w:gridCol w:w="936"/>
      </w:tblGrid>
      <w:tr w:rsidR="00DE5760" w:rsidRPr="00C0762E" w:rsidTr="001E2F55">
        <w:trPr>
          <w:cantSplit/>
        </w:trPr>
        <w:tc>
          <w:tcPr>
            <w:tcW w:w="3568" w:type="dxa"/>
            <w:shd w:val="clear" w:color="auto" w:fill="auto"/>
            <w:vAlign w:val="bottom"/>
          </w:tcPr>
          <w:p w:rsidR="00DE5760" w:rsidRPr="00C0762E" w:rsidRDefault="00DE5760" w:rsidP="001E2F55">
            <w:pPr>
              <w:pStyle w:val="AnswerLMTable"/>
              <w:keepNext/>
              <w:jc w:val="center"/>
            </w:pPr>
          </w:p>
        </w:tc>
        <w:tc>
          <w:tcPr>
            <w:tcW w:w="936" w:type="dxa"/>
            <w:shd w:val="clear" w:color="auto" w:fill="auto"/>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Strongly Disagree</w:t>
            </w:r>
          </w:p>
        </w:tc>
        <w:tc>
          <w:tcPr>
            <w:tcW w:w="936" w:type="dxa"/>
            <w:shd w:val="clear" w:color="auto" w:fill="auto"/>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Disagree</w:t>
            </w:r>
          </w:p>
        </w:tc>
        <w:tc>
          <w:tcPr>
            <w:tcW w:w="1008" w:type="dxa"/>
            <w:shd w:val="clear" w:color="auto" w:fill="auto"/>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Neither Agree nor Disagree</w:t>
            </w:r>
          </w:p>
        </w:tc>
        <w:tc>
          <w:tcPr>
            <w:tcW w:w="720" w:type="dxa"/>
            <w:shd w:val="clear" w:color="auto" w:fill="auto"/>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Agree</w:t>
            </w:r>
          </w:p>
        </w:tc>
        <w:tc>
          <w:tcPr>
            <w:tcW w:w="936" w:type="dxa"/>
            <w:shd w:val="clear" w:color="auto" w:fill="auto"/>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Strongly Agree</w:t>
            </w:r>
          </w:p>
        </w:tc>
        <w:tc>
          <w:tcPr>
            <w:tcW w:w="936" w:type="dxa"/>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Don’t Know</w:t>
            </w:r>
          </w:p>
        </w:tc>
      </w:tr>
      <w:tr w:rsidR="00DE5760" w:rsidRPr="00C0762E" w:rsidTr="001E2F55">
        <w:trPr>
          <w:cantSplit/>
        </w:trPr>
        <w:tc>
          <w:tcPr>
            <w:tcW w:w="3568" w:type="dxa"/>
            <w:tcBorders>
              <w:top w:val="single" w:sz="4" w:space="0" w:color="auto"/>
            </w:tcBorders>
            <w:shd w:val="clear" w:color="auto" w:fill="auto"/>
            <w:vAlign w:val="bottom"/>
          </w:tcPr>
          <w:p w:rsidR="00DE5760" w:rsidRPr="00C0762E" w:rsidRDefault="00DE5760" w:rsidP="00DE5760">
            <w:pPr>
              <w:pStyle w:val="AnswerLMTable"/>
              <w:keepNext/>
            </w:pPr>
            <w:r w:rsidRPr="00C0762E">
              <w:t>a.</w:t>
            </w:r>
            <w:r w:rsidRPr="00C0762E">
              <w:tab/>
              <w:t>Knowledgeable about teen dating violence prevention</w:t>
            </w:r>
            <w:r w:rsidR="0040421F" w:rsidRPr="00C0762E">
              <w:t>.</w:t>
            </w:r>
            <w:r w:rsidRPr="00C0762E">
              <w:t xml:space="preserve"> </w:t>
            </w:r>
          </w:p>
        </w:tc>
        <w:tc>
          <w:tcPr>
            <w:tcW w:w="936" w:type="dxa"/>
            <w:tcBorders>
              <w:top w:val="single" w:sz="4"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tcBorders>
              <w:top w:val="single" w:sz="4"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tcBorders>
              <w:top w:val="single" w:sz="4"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tcBorders>
              <w:top w:val="single" w:sz="4"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tcBorders>
              <w:top w:val="single" w:sz="4"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tcBorders>
              <w:top w:val="single" w:sz="4" w:space="0" w:color="auto"/>
            </w:tcBorders>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1E2F55">
        <w:trPr>
          <w:cantSplit/>
        </w:trPr>
        <w:tc>
          <w:tcPr>
            <w:tcW w:w="3568" w:type="dxa"/>
            <w:shd w:val="clear" w:color="auto" w:fill="auto"/>
            <w:vAlign w:val="bottom"/>
          </w:tcPr>
          <w:p w:rsidR="00DE5760" w:rsidRPr="00C0762E" w:rsidRDefault="00DE5760" w:rsidP="00DE5760">
            <w:pPr>
              <w:pStyle w:val="AnswerLMTable"/>
              <w:keepNext/>
            </w:pPr>
            <w:r w:rsidRPr="00C0762E">
              <w:t>b.</w:t>
            </w:r>
            <w:r w:rsidRPr="00C0762E">
              <w:tab/>
              <w:t>Committed to preventing teen dating violence.</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1E2F55">
        <w:trPr>
          <w:cantSplit/>
        </w:trPr>
        <w:tc>
          <w:tcPr>
            <w:tcW w:w="3568" w:type="dxa"/>
            <w:shd w:val="clear" w:color="auto" w:fill="auto"/>
            <w:vAlign w:val="bottom"/>
          </w:tcPr>
          <w:p w:rsidR="00DE5760" w:rsidRPr="00C0762E" w:rsidRDefault="00DE5760" w:rsidP="001E2F55">
            <w:pPr>
              <w:pStyle w:val="AnswerLMTable"/>
              <w:keepNext/>
            </w:pPr>
            <w:r w:rsidRPr="00C0762E">
              <w:t>c.</w:t>
            </w:r>
            <w:r w:rsidRPr="00C0762E">
              <w:tab/>
              <w:t>Able to obtain the necessary financial resources for teen dating violence prevention initiatives.</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1E2F55">
        <w:trPr>
          <w:cantSplit/>
        </w:trPr>
        <w:tc>
          <w:tcPr>
            <w:tcW w:w="3568" w:type="dxa"/>
            <w:shd w:val="clear" w:color="auto" w:fill="auto"/>
            <w:vAlign w:val="bottom"/>
          </w:tcPr>
          <w:p w:rsidR="00DE5760" w:rsidRPr="00C0762E" w:rsidRDefault="001E2F55" w:rsidP="00DE5760">
            <w:pPr>
              <w:pStyle w:val="AnswerLMTable"/>
              <w:keepNext/>
            </w:pPr>
            <w:r w:rsidRPr="00C0762E">
              <w:t>d.</w:t>
            </w:r>
            <w:r w:rsidRPr="00C0762E">
              <w:tab/>
            </w:r>
            <w:r w:rsidR="00DE5760" w:rsidRPr="00C0762E">
              <w:t>A strong a</w:t>
            </w:r>
            <w:r w:rsidR="002F3210" w:rsidRPr="00C0762E">
              <w:t>dvocate for the Dating Matters i</w:t>
            </w:r>
            <w:r w:rsidR="00DE5760" w:rsidRPr="00C0762E">
              <w:t>nitiative</w:t>
            </w:r>
            <w:r w:rsidR="0040421F" w:rsidRPr="00C0762E">
              <w:t>.</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1E2F55">
        <w:trPr>
          <w:cantSplit/>
        </w:trPr>
        <w:tc>
          <w:tcPr>
            <w:tcW w:w="3568" w:type="dxa"/>
            <w:shd w:val="clear" w:color="auto" w:fill="auto"/>
            <w:vAlign w:val="bottom"/>
          </w:tcPr>
          <w:p w:rsidR="00DE5760" w:rsidRPr="00C0762E" w:rsidRDefault="001E2F55" w:rsidP="00DE5760">
            <w:pPr>
              <w:pStyle w:val="AnswerLMTable"/>
              <w:keepNext/>
            </w:pPr>
            <w:r w:rsidRPr="00C0762E">
              <w:t>e.</w:t>
            </w:r>
            <w:r w:rsidRPr="00C0762E">
              <w:tab/>
            </w:r>
            <w:r w:rsidR="00DE5760" w:rsidRPr="00C0762E">
              <w:t>Motivated to ensure that the Dating Matters initiative is a success</w:t>
            </w:r>
            <w:r w:rsidR="0040421F" w:rsidRPr="00C0762E">
              <w:t>.</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1E2F55">
        <w:trPr>
          <w:cantSplit/>
        </w:trPr>
        <w:tc>
          <w:tcPr>
            <w:tcW w:w="3568" w:type="dxa"/>
            <w:shd w:val="clear" w:color="auto" w:fill="auto"/>
            <w:vAlign w:val="bottom"/>
          </w:tcPr>
          <w:p w:rsidR="00DE5760" w:rsidRPr="00C0762E" w:rsidRDefault="00DE5760" w:rsidP="00DE5760">
            <w:pPr>
              <w:pStyle w:val="AnswerLMTable"/>
              <w:keepNext/>
            </w:pPr>
            <w:r w:rsidRPr="00C0762E">
              <w:t>f.</w:t>
            </w:r>
            <w:r w:rsidRPr="00C0762E">
              <w:tab/>
              <w:t>Knowledgeable about the extent of other teen dating violence efforts in the community.</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1E2F55">
        <w:trPr>
          <w:cantSplit/>
        </w:trPr>
        <w:tc>
          <w:tcPr>
            <w:tcW w:w="3568" w:type="dxa"/>
            <w:shd w:val="clear" w:color="auto" w:fill="auto"/>
            <w:vAlign w:val="bottom"/>
          </w:tcPr>
          <w:p w:rsidR="00DE5760" w:rsidRPr="00C0762E" w:rsidRDefault="001E2F55" w:rsidP="00DE5760">
            <w:pPr>
              <w:pStyle w:val="AnswerLMTable"/>
              <w:keepNext/>
              <w:keepLines/>
              <w:outlineLvl w:val="1"/>
            </w:pPr>
            <w:r w:rsidRPr="00C0762E">
              <w:t>g.</w:t>
            </w:r>
            <w:r w:rsidRPr="00C0762E">
              <w:tab/>
            </w:r>
            <w:r w:rsidR="00DE5760" w:rsidRPr="00C0762E">
              <w:t xml:space="preserve">Supportive of staff implementing </w:t>
            </w:r>
            <w:r w:rsidR="002F3210" w:rsidRPr="00C0762E">
              <w:t xml:space="preserve">the </w:t>
            </w:r>
            <w:r w:rsidR="00DE5760" w:rsidRPr="00C0762E">
              <w:t>Dating Matters</w:t>
            </w:r>
            <w:r w:rsidR="002F3210" w:rsidRPr="00C0762E">
              <w:t xml:space="preserve"> initiative.</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bl>
    <w:p w:rsidR="00DE5760" w:rsidRPr="00C0762E" w:rsidRDefault="00DE5760" w:rsidP="00DE5760">
      <w:pPr>
        <w:pStyle w:val="Note"/>
      </w:pPr>
      <w:r w:rsidRPr="00C0762E">
        <w:t>Scoring: Community Leaders as Prevention Advocates Scale: mean of items a–g.</w:t>
      </w:r>
    </w:p>
    <w:p w:rsidR="00D5325F" w:rsidRDefault="00D5325F">
      <w:pPr>
        <w:rPr>
          <w:rFonts w:cs="Arial"/>
          <w:b/>
          <w:bCs/>
          <w:i/>
          <w:szCs w:val="22"/>
        </w:rPr>
      </w:pPr>
    </w:p>
    <w:p w:rsidR="001F005D" w:rsidRPr="001F005D" w:rsidRDefault="001F005D" w:rsidP="001F005D">
      <w:pPr>
        <w:pStyle w:val="Question"/>
        <w:rPr>
          <w:color w:val="auto"/>
        </w:rPr>
      </w:pPr>
      <w:r w:rsidRPr="001F005D">
        <w:rPr>
          <w:color w:val="auto"/>
        </w:rPr>
        <w:t>Please consider the leadership in your local health department. How much do you agree or disagree with each of the following statements? Select one answer per row.</w:t>
      </w:r>
    </w:p>
    <w:tbl>
      <w:tblPr>
        <w:tblW w:w="8950" w:type="dxa"/>
        <w:tblInd w:w="630" w:type="dxa"/>
        <w:tblLayout w:type="fixed"/>
        <w:tblCellMar>
          <w:left w:w="58" w:type="dxa"/>
          <w:right w:w="58" w:type="dxa"/>
        </w:tblCellMar>
        <w:tblLook w:val="0000" w:firstRow="0" w:lastRow="0" w:firstColumn="0" w:lastColumn="0" w:noHBand="0" w:noVBand="0"/>
      </w:tblPr>
      <w:tblGrid>
        <w:gridCol w:w="3478"/>
        <w:gridCol w:w="936"/>
        <w:gridCol w:w="936"/>
        <w:gridCol w:w="1008"/>
        <w:gridCol w:w="720"/>
        <w:gridCol w:w="936"/>
        <w:gridCol w:w="936"/>
      </w:tblGrid>
      <w:tr w:rsidR="001F005D" w:rsidRPr="00C0762E" w:rsidTr="00D2588D">
        <w:trPr>
          <w:cantSplit/>
        </w:trPr>
        <w:tc>
          <w:tcPr>
            <w:tcW w:w="3478" w:type="dxa"/>
            <w:tcBorders>
              <w:bottom w:val="single" w:sz="6" w:space="0" w:color="auto"/>
            </w:tcBorders>
            <w:shd w:val="clear" w:color="auto" w:fill="auto"/>
            <w:vAlign w:val="bottom"/>
          </w:tcPr>
          <w:p w:rsidR="001F005D" w:rsidRPr="00C0762E" w:rsidRDefault="001F005D" w:rsidP="00D2588D">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1F005D" w:rsidRPr="00C0762E" w:rsidRDefault="001F005D" w:rsidP="00D2588D">
            <w:pPr>
              <w:keepNext/>
              <w:spacing w:after="40"/>
              <w:jc w:val="center"/>
              <w:rPr>
                <w:rFonts w:cs="Arial"/>
                <w:b/>
                <w:sz w:val="18"/>
                <w:szCs w:val="20"/>
              </w:rPr>
            </w:pPr>
            <w:r w:rsidRPr="00C0762E">
              <w:rPr>
                <w:rFonts w:cs="Arial"/>
                <w:b/>
                <w:sz w:val="18"/>
                <w:szCs w:val="20"/>
              </w:rPr>
              <w:t>Strongly Disagree</w:t>
            </w:r>
          </w:p>
        </w:tc>
        <w:tc>
          <w:tcPr>
            <w:tcW w:w="936" w:type="dxa"/>
            <w:tcBorders>
              <w:bottom w:val="single" w:sz="6" w:space="0" w:color="auto"/>
            </w:tcBorders>
            <w:shd w:val="clear" w:color="auto" w:fill="auto"/>
            <w:vAlign w:val="bottom"/>
          </w:tcPr>
          <w:p w:rsidR="001F005D" w:rsidRPr="00C0762E" w:rsidRDefault="001F005D" w:rsidP="00D2588D">
            <w:pPr>
              <w:keepNext/>
              <w:spacing w:after="40"/>
              <w:jc w:val="center"/>
              <w:rPr>
                <w:rFonts w:cs="Arial"/>
                <w:b/>
                <w:sz w:val="18"/>
                <w:szCs w:val="20"/>
              </w:rPr>
            </w:pPr>
            <w:r w:rsidRPr="00C0762E">
              <w:rPr>
                <w:rFonts w:cs="Arial"/>
                <w:b/>
                <w:sz w:val="18"/>
                <w:szCs w:val="20"/>
              </w:rPr>
              <w:t>Disagree</w:t>
            </w:r>
          </w:p>
        </w:tc>
        <w:tc>
          <w:tcPr>
            <w:tcW w:w="1008" w:type="dxa"/>
            <w:tcBorders>
              <w:bottom w:val="single" w:sz="6" w:space="0" w:color="auto"/>
            </w:tcBorders>
            <w:shd w:val="clear" w:color="auto" w:fill="auto"/>
            <w:vAlign w:val="bottom"/>
          </w:tcPr>
          <w:p w:rsidR="001F005D" w:rsidRPr="00C0762E" w:rsidRDefault="001F005D" w:rsidP="00D2588D">
            <w:pPr>
              <w:keepNext/>
              <w:spacing w:after="40"/>
              <w:jc w:val="center"/>
              <w:rPr>
                <w:rFonts w:cs="Arial"/>
                <w:b/>
                <w:sz w:val="18"/>
                <w:szCs w:val="20"/>
              </w:rPr>
            </w:pPr>
            <w:r w:rsidRPr="00C0762E">
              <w:rPr>
                <w:rFonts w:cs="Arial"/>
                <w:b/>
                <w:sz w:val="18"/>
                <w:szCs w:val="20"/>
              </w:rPr>
              <w:t>Neither Agree nor Disagree</w:t>
            </w:r>
          </w:p>
        </w:tc>
        <w:tc>
          <w:tcPr>
            <w:tcW w:w="720" w:type="dxa"/>
            <w:tcBorders>
              <w:bottom w:val="single" w:sz="6" w:space="0" w:color="auto"/>
            </w:tcBorders>
            <w:shd w:val="clear" w:color="auto" w:fill="auto"/>
            <w:vAlign w:val="bottom"/>
          </w:tcPr>
          <w:p w:rsidR="001F005D" w:rsidRPr="00C0762E" w:rsidRDefault="001F005D" w:rsidP="00D2588D">
            <w:pPr>
              <w:keepNext/>
              <w:spacing w:after="40"/>
              <w:jc w:val="center"/>
              <w:rPr>
                <w:rFonts w:cs="Arial"/>
                <w:b/>
                <w:sz w:val="18"/>
                <w:szCs w:val="20"/>
              </w:rPr>
            </w:pPr>
            <w:r w:rsidRPr="00C0762E">
              <w:rPr>
                <w:rFonts w:cs="Arial"/>
                <w:b/>
                <w:sz w:val="18"/>
                <w:szCs w:val="20"/>
              </w:rPr>
              <w:t>Agree</w:t>
            </w:r>
          </w:p>
        </w:tc>
        <w:tc>
          <w:tcPr>
            <w:tcW w:w="936" w:type="dxa"/>
            <w:tcBorders>
              <w:bottom w:val="single" w:sz="6" w:space="0" w:color="auto"/>
            </w:tcBorders>
            <w:shd w:val="clear" w:color="auto" w:fill="auto"/>
            <w:vAlign w:val="bottom"/>
          </w:tcPr>
          <w:p w:rsidR="001F005D" w:rsidRPr="00C0762E" w:rsidRDefault="001F005D" w:rsidP="00D2588D">
            <w:pPr>
              <w:keepNext/>
              <w:spacing w:after="40"/>
              <w:jc w:val="center"/>
              <w:rPr>
                <w:rFonts w:cs="Arial"/>
                <w:b/>
                <w:sz w:val="18"/>
                <w:szCs w:val="20"/>
              </w:rPr>
            </w:pPr>
            <w:r w:rsidRPr="00C0762E">
              <w:rPr>
                <w:rFonts w:cs="Arial"/>
                <w:b/>
                <w:sz w:val="18"/>
                <w:szCs w:val="20"/>
              </w:rPr>
              <w:t>Strongly Agree</w:t>
            </w:r>
          </w:p>
        </w:tc>
        <w:tc>
          <w:tcPr>
            <w:tcW w:w="936" w:type="dxa"/>
            <w:tcBorders>
              <w:bottom w:val="single" w:sz="6" w:space="0" w:color="auto"/>
            </w:tcBorders>
            <w:shd w:val="clear" w:color="auto" w:fill="auto"/>
            <w:vAlign w:val="bottom"/>
          </w:tcPr>
          <w:p w:rsidR="001F005D" w:rsidRPr="00C0762E" w:rsidRDefault="001F005D" w:rsidP="00D2588D">
            <w:pPr>
              <w:keepNext/>
              <w:spacing w:after="40"/>
              <w:jc w:val="center"/>
              <w:rPr>
                <w:rFonts w:cs="Arial"/>
                <w:b/>
                <w:sz w:val="18"/>
                <w:szCs w:val="20"/>
              </w:rPr>
            </w:pPr>
            <w:r w:rsidRPr="00C0762E">
              <w:rPr>
                <w:rFonts w:cs="Arial"/>
                <w:b/>
                <w:sz w:val="20"/>
                <w:szCs w:val="20"/>
              </w:rPr>
              <w:t>Don’t Know</w:t>
            </w:r>
          </w:p>
        </w:tc>
      </w:tr>
      <w:tr w:rsidR="001F005D" w:rsidRPr="00C0762E" w:rsidTr="00D2588D">
        <w:trPr>
          <w:cantSplit/>
        </w:trPr>
        <w:tc>
          <w:tcPr>
            <w:tcW w:w="3478" w:type="dxa"/>
            <w:tcBorders>
              <w:top w:val="single" w:sz="6" w:space="0" w:color="auto"/>
            </w:tcBorders>
            <w:shd w:val="clear" w:color="auto" w:fill="auto"/>
            <w:vAlign w:val="bottom"/>
          </w:tcPr>
          <w:p w:rsidR="001F005D" w:rsidRPr="00C0762E" w:rsidRDefault="001F005D" w:rsidP="00D2588D">
            <w:pPr>
              <w:pStyle w:val="AnswerLMTable"/>
              <w:keepNext/>
            </w:pPr>
            <w:r w:rsidRPr="00C0762E">
              <w:t>a.</w:t>
            </w:r>
            <w:r w:rsidRPr="00C0762E">
              <w:tab/>
              <w:t>Local health department leaders can gain support from elected or appointed officials when needed.</w:t>
            </w:r>
          </w:p>
        </w:tc>
        <w:tc>
          <w:tcPr>
            <w:tcW w:w="936" w:type="dxa"/>
            <w:tcBorders>
              <w:top w:val="single" w:sz="6" w:space="0" w:color="auto"/>
            </w:tcBorders>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1</w:t>
            </w:r>
          </w:p>
        </w:tc>
        <w:tc>
          <w:tcPr>
            <w:tcW w:w="936" w:type="dxa"/>
            <w:tcBorders>
              <w:top w:val="single" w:sz="6" w:space="0" w:color="auto"/>
            </w:tcBorders>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2</w:t>
            </w:r>
          </w:p>
        </w:tc>
        <w:tc>
          <w:tcPr>
            <w:tcW w:w="1008" w:type="dxa"/>
            <w:tcBorders>
              <w:top w:val="single" w:sz="6" w:space="0" w:color="auto"/>
            </w:tcBorders>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3</w:t>
            </w:r>
          </w:p>
        </w:tc>
        <w:tc>
          <w:tcPr>
            <w:tcW w:w="720" w:type="dxa"/>
            <w:tcBorders>
              <w:top w:val="single" w:sz="6" w:space="0" w:color="auto"/>
            </w:tcBorders>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4</w:t>
            </w:r>
          </w:p>
        </w:tc>
        <w:tc>
          <w:tcPr>
            <w:tcW w:w="936" w:type="dxa"/>
            <w:tcBorders>
              <w:top w:val="single" w:sz="6" w:space="0" w:color="auto"/>
            </w:tcBorders>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5</w:t>
            </w:r>
          </w:p>
        </w:tc>
        <w:tc>
          <w:tcPr>
            <w:tcW w:w="936" w:type="dxa"/>
            <w:tcBorders>
              <w:top w:val="single" w:sz="6" w:space="0" w:color="auto"/>
            </w:tcBorders>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0</w:t>
            </w:r>
          </w:p>
        </w:tc>
      </w:tr>
      <w:tr w:rsidR="001F005D" w:rsidRPr="00C0762E" w:rsidTr="00D2588D">
        <w:trPr>
          <w:cantSplit/>
        </w:trPr>
        <w:tc>
          <w:tcPr>
            <w:tcW w:w="3478" w:type="dxa"/>
            <w:shd w:val="clear" w:color="auto" w:fill="auto"/>
            <w:vAlign w:val="bottom"/>
          </w:tcPr>
          <w:p w:rsidR="001F005D" w:rsidRPr="00C0762E" w:rsidRDefault="001F005D" w:rsidP="00D2588D">
            <w:pPr>
              <w:pStyle w:val="AnswerLMTable"/>
              <w:keepNext/>
            </w:pPr>
            <w:r w:rsidRPr="00C0762E">
              <w:t>b.</w:t>
            </w:r>
            <w:r w:rsidRPr="00C0762E">
              <w:tab/>
              <w:t>Local health department leaders can influence laws and policies that could prevent teen dating violence.</w:t>
            </w:r>
          </w:p>
        </w:tc>
        <w:tc>
          <w:tcPr>
            <w:tcW w:w="936"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1</w:t>
            </w:r>
          </w:p>
        </w:tc>
        <w:tc>
          <w:tcPr>
            <w:tcW w:w="936"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2</w:t>
            </w:r>
          </w:p>
        </w:tc>
        <w:tc>
          <w:tcPr>
            <w:tcW w:w="1008"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3</w:t>
            </w:r>
          </w:p>
        </w:tc>
        <w:tc>
          <w:tcPr>
            <w:tcW w:w="720"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4</w:t>
            </w:r>
          </w:p>
        </w:tc>
        <w:tc>
          <w:tcPr>
            <w:tcW w:w="936"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5</w:t>
            </w:r>
          </w:p>
        </w:tc>
        <w:tc>
          <w:tcPr>
            <w:tcW w:w="936"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0</w:t>
            </w:r>
          </w:p>
        </w:tc>
      </w:tr>
      <w:tr w:rsidR="001F005D" w:rsidRPr="00C0762E" w:rsidTr="00D2588D">
        <w:trPr>
          <w:cantSplit/>
        </w:trPr>
        <w:tc>
          <w:tcPr>
            <w:tcW w:w="3478" w:type="dxa"/>
            <w:shd w:val="clear" w:color="auto" w:fill="auto"/>
            <w:vAlign w:val="bottom"/>
          </w:tcPr>
          <w:p w:rsidR="001F005D" w:rsidRPr="00C0762E" w:rsidRDefault="001F005D" w:rsidP="00D2588D">
            <w:pPr>
              <w:pStyle w:val="AnswerLMTable"/>
              <w:keepNext/>
            </w:pPr>
            <w:r w:rsidRPr="00C0762E">
              <w:t>c.</w:t>
            </w:r>
            <w:r w:rsidRPr="00C0762E">
              <w:tab/>
              <w:t>Elected or appointed officials are aware of the Dating Matters initiative.</w:t>
            </w:r>
          </w:p>
        </w:tc>
        <w:tc>
          <w:tcPr>
            <w:tcW w:w="936"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1</w:t>
            </w:r>
          </w:p>
        </w:tc>
        <w:tc>
          <w:tcPr>
            <w:tcW w:w="936"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2</w:t>
            </w:r>
          </w:p>
        </w:tc>
        <w:tc>
          <w:tcPr>
            <w:tcW w:w="1008"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3</w:t>
            </w:r>
          </w:p>
        </w:tc>
        <w:tc>
          <w:tcPr>
            <w:tcW w:w="720"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4</w:t>
            </w:r>
          </w:p>
        </w:tc>
        <w:tc>
          <w:tcPr>
            <w:tcW w:w="936"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5</w:t>
            </w:r>
          </w:p>
        </w:tc>
        <w:tc>
          <w:tcPr>
            <w:tcW w:w="936" w:type="dxa"/>
            <w:shd w:val="clear" w:color="auto" w:fill="auto"/>
            <w:vAlign w:val="center"/>
          </w:tcPr>
          <w:p w:rsidR="001F005D" w:rsidRPr="00C0762E" w:rsidRDefault="00370A6A" w:rsidP="00D2588D">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1F005D" w:rsidRPr="00C0762E">
              <w:instrText xml:space="preserve"> FORMCHECKBOX </w:instrText>
            </w:r>
            <w:r w:rsidRPr="00C0762E">
              <w:fldChar w:fldCharType="end"/>
            </w:r>
            <w:r w:rsidR="001F005D" w:rsidRPr="00C0762E">
              <w:rPr>
                <w:sz w:val="20"/>
                <w:szCs w:val="20"/>
                <w:vertAlign w:val="subscript"/>
              </w:rPr>
              <w:t>0</w:t>
            </w:r>
          </w:p>
        </w:tc>
      </w:tr>
    </w:tbl>
    <w:p w:rsidR="001F005D" w:rsidRPr="00C0762E" w:rsidRDefault="001F005D" w:rsidP="001F005D">
      <w:pPr>
        <w:pStyle w:val="Note"/>
      </w:pPr>
      <w:r w:rsidRPr="00C0762E">
        <w:t xml:space="preserve">Scoring: mean of items a–c. </w:t>
      </w:r>
    </w:p>
    <w:p w:rsidR="00DE5760" w:rsidRPr="00C0762E" w:rsidRDefault="00DE5760" w:rsidP="001F005D">
      <w:pPr>
        <w:pStyle w:val="SurveyHeading1"/>
        <w:pageBreakBefore/>
      </w:pPr>
      <w:r w:rsidRPr="00C0762E">
        <w:lastRenderedPageBreak/>
        <w:t xml:space="preserve">Clear Vision/Mission </w:t>
      </w:r>
    </w:p>
    <w:p w:rsidR="00DE5760" w:rsidRPr="00C0762E" w:rsidRDefault="00DE5760" w:rsidP="00600595">
      <w:pPr>
        <w:pStyle w:val="Question"/>
        <w:rPr>
          <w:color w:val="auto"/>
        </w:rPr>
      </w:pPr>
      <w:r w:rsidRPr="00C0762E">
        <w:rPr>
          <w:color w:val="auto"/>
        </w:rPr>
        <w:t>How much do you agree or disagree with each of the following statements about your local health department? Select one answer per row.</w:t>
      </w:r>
    </w:p>
    <w:tbl>
      <w:tblPr>
        <w:tblW w:w="8950" w:type="dxa"/>
        <w:tblInd w:w="630" w:type="dxa"/>
        <w:tblLayout w:type="fixed"/>
        <w:tblCellMar>
          <w:left w:w="58" w:type="dxa"/>
          <w:right w:w="58" w:type="dxa"/>
        </w:tblCellMar>
        <w:tblLook w:val="0000" w:firstRow="0" w:lastRow="0" w:firstColumn="0" w:lastColumn="0" w:noHBand="0" w:noVBand="0"/>
      </w:tblPr>
      <w:tblGrid>
        <w:gridCol w:w="3478"/>
        <w:gridCol w:w="936"/>
        <w:gridCol w:w="936"/>
        <w:gridCol w:w="1008"/>
        <w:gridCol w:w="720"/>
        <w:gridCol w:w="936"/>
        <w:gridCol w:w="936"/>
      </w:tblGrid>
      <w:tr w:rsidR="00DE5760" w:rsidRPr="00C0762E" w:rsidTr="001E2F55">
        <w:trPr>
          <w:cantSplit/>
        </w:trPr>
        <w:tc>
          <w:tcPr>
            <w:tcW w:w="3478" w:type="dxa"/>
            <w:tcBorders>
              <w:bottom w:val="single" w:sz="6" w:space="0" w:color="auto"/>
            </w:tcBorders>
            <w:shd w:val="clear" w:color="auto" w:fill="auto"/>
            <w:vAlign w:val="bottom"/>
          </w:tcPr>
          <w:p w:rsidR="00DE5760" w:rsidRPr="00C0762E" w:rsidRDefault="00DE5760" w:rsidP="001E2F55">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Strongly Disagree</w:t>
            </w:r>
          </w:p>
        </w:tc>
        <w:tc>
          <w:tcPr>
            <w:tcW w:w="936" w:type="dxa"/>
            <w:tcBorders>
              <w:bottom w:val="single" w:sz="6" w:space="0" w:color="auto"/>
            </w:tcBorders>
            <w:shd w:val="clear" w:color="auto" w:fill="auto"/>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Disagree</w:t>
            </w:r>
          </w:p>
        </w:tc>
        <w:tc>
          <w:tcPr>
            <w:tcW w:w="1008" w:type="dxa"/>
            <w:tcBorders>
              <w:bottom w:val="single" w:sz="6" w:space="0" w:color="auto"/>
            </w:tcBorders>
            <w:shd w:val="clear" w:color="auto" w:fill="auto"/>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Neither Agree nor Disagree</w:t>
            </w:r>
          </w:p>
        </w:tc>
        <w:tc>
          <w:tcPr>
            <w:tcW w:w="720" w:type="dxa"/>
            <w:tcBorders>
              <w:bottom w:val="single" w:sz="6" w:space="0" w:color="auto"/>
            </w:tcBorders>
            <w:shd w:val="clear" w:color="auto" w:fill="auto"/>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Agree</w:t>
            </w:r>
          </w:p>
        </w:tc>
        <w:tc>
          <w:tcPr>
            <w:tcW w:w="936" w:type="dxa"/>
            <w:tcBorders>
              <w:bottom w:val="single" w:sz="6" w:space="0" w:color="auto"/>
            </w:tcBorders>
            <w:shd w:val="clear" w:color="auto" w:fill="auto"/>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Strongly Agree</w:t>
            </w:r>
          </w:p>
        </w:tc>
        <w:tc>
          <w:tcPr>
            <w:tcW w:w="936" w:type="dxa"/>
            <w:tcBorders>
              <w:bottom w:val="single" w:sz="6" w:space="0" w:color="auto"/>
            </w:tcBorders>
            <w:shd w:val="clear" w:color="auto" w:fill="auto"/>
            <w:vAlign w:val="bottom"/>
          </w:tcPr>
          <w:p w:rsidR="00DE5760" w:rsidRPr="00C0762E" w:rsidRDefault="00DE5760" w:rsidP="001E2F55">
            <w:pPr>
              <w:keepNext/>
              <w:spacing w:after="40"/>
              <w:jc w:val="center"/>
              <w:rPr>
                <w:rFonts w:cs="Arial"/>
                <w:b/>
                <w:sz w:val="18"/>
                <w:szCs w:val="20"/>
              </w:rPr>
            </w:pPr>
            <w:r w:rsidRPr="00C0762E">
              <w:rPr>
                <w:rFonts w:cs="Arial"/>
                <w:b/>
                <w:sz w:val="18"/>
                <w:szCs w:val="20"/>
              </w:rPr>
              <w:t>Don’t Know</w:t>
            </w:r>
          </w:p>
        </w:tc>
      </w:tr>
      <w:tr w:rsidR="00DE5760" w:rsidRPr="00C0762E" w:rsidTr="001E2F55">
        <w:trPr>
          <w:cantSplit/>
        </w:trPr>
        <w:tc>
          <w:tcPr>
            <w:tcW w:w="3478" w:type="dxa"/>
            <w:tcBorders>
              <w:top w:val="single" w:sz="6" w:space="0" w:color="auto"/>
            </w:tcBorders>
            <w:shd w:val="clear" w:color="auto" w:fill="auto"/>
            <w:vAlign w:val="bottom"/>
          </w:tcPr>
          <w:p w:rsidR="00DE5760" w:rsidRPr="00C0762E" w:rsidRDefault="00DE5760" w:rsidP="00905E89">
            <w:pPr>
              <w:pStyle w:val="AnswerLMTable"/>
              <w:keepNext/>
            </w:pPr>
            <w:r w:rsidRPr="00C0762E">
              <w:t>a.</w:t>
            </w:r>
            <w:r w:rsidRPr="00C0762E">
              <w:tab/>
              <w:t>The Dating Matters initiative is consistent with our local health department’s mission.</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tcBorders>
              <w:top w:val="single" w:sz="6" w:space="0" w:color="auto"/>
            </w:tcBorders>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1E2F55">
        <w:trPr>
          <w:cantSplit/>
        </w:trPr>
        <w:tc>
          <w:tcPr>
            <w:tcW w:w="3478" w:type="dxa"/>
            <w:shd w:val="clear" w:color="auto" w:fill="auto"/>
            <w:vAlign w:val="bottom"/>
          </w:tcPr>
          <w:p w:rsidR="00DE5760" w:rsidRPr="00C0762E" w:rsidRDefault="00DE5760" w:rsidP="00905E89">
            <w:pPr>
              <w:pStyle w:val="AnswerLMTable"/>
              <w:keepNext/>
            </w:pPr>
            <w:r w:rsidRPr="00C0762E">
              <w:t>b.</w:t>
            </w:r>
            <w:r w:rsidRPr="00C0762E">
              <w:tab/>
              <w:t>There is a common vision in the health department about the methods needed for preventing teen dating violence</w:t>
            </w:r>
            <w:r w:rsidR="00905E89" w:rsidRPr="00C0762E">
              <w:t>.</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r w:rsidR="00DE5760" w:rsidRPr="00C0762E" w:rsidTr="001E2F55">
        <w:trPr>
          <w:cantSplit/>
        </w:trPr>
        <w:tc>
          <w:tcPr>
            <w:tcW w:w="3478" w:type="dxa"/>
            <w:shd w:val="clear" w:color="auto" w:fill="auto"/>
            <w:vAlign w:val="bottom"/>
          </w:tcPr>
          <w:p w:rsidR="00DE5760" w:rsidRPr="00C0762E" w:rsidRDefault="00DE5760" w:rsidP="005B5747">
            <w:pPr>
              <w:pStyle w:val="AnswerLMTable"/>
              <w:keepNext/>
            </w:pPr>
            <w:r w:rsidRPr="00C0762E">
              <w:t>c.</w:t>
            </w:r>
            <w:r w:rsidR="005B5747" w:rsidRPr="00C0762E">
              <w:tab/>
            </w:r>
            <w:r w:rsidRPr="00C0762E">
              <w:rPr>
                <w:rFonts w:cs="Arial"/>
                <w:bCs/>
              </w:rPr>
              <w:t>Most staff members see using evidence-based approaches as an essential part of our health department’s work.</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7"/>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1</w:t>
            </w:r>
          </w:p>
        </w:tc>
        <w:tc>
          <w:tcPr>
            <w:tcW w:w="936" w:type="dxa"/>
            <w:shd w:val="clear" w:color="auto" w:fill="auto"/>
            <w:vAlign w:val="center"/>
          </w:tcPr>
          <w:p w:rsidR="00DE5760" w:rsidRPr="00C0762E" w:rsidRDefault="00370A6A" w:rsidP="00DE5760">
            <w:pPr>
              <w:keepNext/>
              <w:spacing w:before="40" w:after="40"/>
              <w:jc w:val="center"/>
            </w:pPr>
            <w:r w:rsidRPr="00C0762E">
              <w:fldChar w:fldCharType="begin">
                <w:ffData>
                  <w:name w:val="Check38"/>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2</w:t>
            </w:r>
          </w:p>
        </w:tc>
        <w:tc>
          <w:tcPr>
            <w:tcW w:w="1008" w:type="dxa"/>
            <w:shd w:val="clear" w:color="auto" w:fill="auto"/>
            <w:vAlign w:val="center"/>
          </w:tcPr>
          <w:p w:rsidR="00DE5760" w:rsidRPr="00C0762E" w:rsidRDefault="00370A6A" w:rsidP="00DE5760">
            <w:pPr>
              <w:keepNext/>
              <w:spacing w:before="40" w:after="40"/>
              <w:jc w:val="center"/>
            </w:pPr>
            <w:r w:rsidRPr="00C0762E">
              <w:fldChar w:fldCharType="begin">
                <w:ffData>
                  <w:name w:val="Check39"/>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3</w:t>
            </w:r>
          </w:p>
        </w:tc>
        <w:tc>
          <w:tcPr>
            <w:tcW w:w="720" w:type="dxa"/>
            <w:shd w:val="clear" w:color="auto" w:fill="auto"/>
            <w:vAlign w:val="center"/>
          </w:tcPr>
          <w:p w:rsidR="00DE5760" w:rsidRPr="00C0762E" w:rsidRDefault="00370A6A" w:rsidP="00DE5760">
            <w:pPr>
              <w:keepNext/>
              <w:spacing w:before="40" w:after="40"/>
              <w:jc w:val="cente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4</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5</w:t>
            </w:r>
          </w:p>
        </w:tc>
        <w:tc>
          <w:tcPr>
            <w:tcW w:w="936" w:type="dxa"/>
            <w:shd w:val="clear" w:color="auto" w:fill="auto"/>
            <w:vAlign w:val="center"/>
          </w:tcPr>
          <w:p w:rsidR="00DE5760" w:rsidRPr="00C0762E" w:rsidRDefault="00370A6A" w:rsidP="00DE5760">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E5760" w:rsidRPr="00C0762E">
              <w:instrText xml:space="preserve"> FORMCHECKBOX </w:instrText>
            </w:r>
            <w:r w:rsidRPr="00C0762E">
              <w:fldChar w:fldCharType="end"/>
            </w:r>
            <w:r w:rsidR="00DE5760" w:rsidRPr="00C0762E">
              <w:rPr>
                <w:sz w:val="20"/>
                <w:szCs w:val="20"/>
                <w:vertAlign w:val="subscript"/>
              </w:rPr>
              <w:t>0</w:t>
            </w:r>
          </w:p>
        </w:tc>
      </w:tr>
    </w:tbl>
    <w:p w:rsidR="00D5325F" w:rsidRPr="00C0762E" w:rsidRDefault="00DE5760" w:rsidP="009E351D">
      <w:pPr>
        <w:pStyle w:val="Note"/>
      </w:pPr>
      <w:r w:rsidRPr="00C0762E">
        <w:t xml:space="preserve">Scoring: mean of items a–c. </w:t>
      </w:r>
    </w:p>
    <w:p w:rsidR="003257E1" w:rsidRPr="00C0762E" w:rsidRDefault="003257E1" w:rsidP="00DE314B">
      <w:pPr>
        <w:pStyle w:val="Note"/>
      </w:pPr>
    </w:p>
    <w:p w:rsidR="00E341D4" w:rsidRPr="00C0762E" w:rsidRDefault="00B400B8" w:rsidP="00DE314B">
      <w:pPr>
        <w:pStyle w:val="SurveyHeading1"/>
      </w:pPr>
      <w:r w:rsidRPr="00C0762E">
        <w:lastRenderedPageBreak/>
        <w:t xml:space="preserve">Teen Dating Violence </w:t>
      </w:r>
      <w:r w:rsidR="0002545C" w:rsidRPr="00C0762E">
        <w:t>Prevention History</w:t>
      </w:r>
    </w:p>
    <w:p w:rsidR="0042296B" w:rsidRPr="00C0762E" w:rsidRDefault="00A720A0" w:rsidP="00466096">
      <w:pPr>
        <w:pStyle w:val="Question"/>
        <w:rPr>
          <w:color w:val="auto"/>
        </w:rPr>
      </w:pPr>
      <w:r w:rsidRPr="00C0762E">
        <w:rPr>
          <w:color w:val="auto"/>
        </w:rPr>
        <w:t xml:space="preserve">In the </w:t>
      </w:r>
      <w:r w:rsidR="00882CB6" w:rsidRPr="00C0762E">
        <w:rPr>
          <w:color w:val="auto"/>
        </w:rPr>
        <w:t>past 12 months</w:t>
      </w:r>
      <w:r w:rsidRPr="00C0762E">
        <w:rPr>
          <w:color w:val="auto"/>
        </w:rPr>
        <w:t xml:space="preserve">, </w:t>
      </w:r>
      <w:r w:rsidR="00A66A14" w:rsidRPr="00C0762E">
        <w:rPr>
          <w:color w:val="auto"/>
        </w:rPr>
        <w:t>has your local health department done any of the following</w:t>
      </w:r>
      <w:r w:rsidRPr="00C0762E">
        <w:rPr>
          <w:color w:val="auto"/>
        </w:rPr>
        <w:t>?</w:t>
      </w:r>
      <w:r w:rsidR="00D46837" w:rsidRPr="00C0762E">
        <w:rPr>
          <w:color w:val="auto"/>
        </w:rPr>
        <w:t xml:space="preserve"> </w:t>
      </w:r>
      <w:r w:rsidR="00E7573C" w:rsidRPr="00C0762E">
        <w:rPr>
          <w:color w:val="auto"/>
        </w:rPr>
        <w:t>S</w:t>
      </w:r>
      <w:r w:rsidR="00D46837" w:rsidRPr="00C0762E">
        <w:rPr>
          <w:color w:val="auto"/>
        </w:rPr>
        <w:t>elect one answer per row</w:t>
      </w:r>
      <w:r w:rsidR="00E7573C" w:rsidRPr="00C0762E">
        <w:rPr>
          <w:color w:val="auto"/>
        </w:rPr>
        <w:t>.</w:t>
      </w:r>
    </w:p>
    <w:tbl>
      <w:tblPr>
        <w:tblW w:w="8985" w:type="dxa"/>
        <w:tblInd w:w="576" w:type="dxa"/>
        <w:tblLayout w:type="fixed"/>
        <w:tblCellMar>
          <w:left w:w="115" w:type="dxa"/>
          <w:right w:w="115" w:type="dxa"/>
        </w:tblCellMar>
        <w:tblLook w:val="01E0" w:firstRow="1" w:lastRow="1" w:firstColumn="1" w:lastColumn="1" w:noHBand="0" w:noVBand="0"/>
      </w:tblPr>
      <w:tblGrid>
        <w:gridCol w:w="6379"/>
        <w:gridCol w:w="868"/>
        <w:gridCol w:w="869"/>
        <w:gridCol w:w="869"/>
      </w:tblGrid>
      <w:tr w:rsidR="002575A8" w:rsidRPr="00C0762E" w:rsidTr="001E2F55">
        <w:tc>
          <w:tcPr>
            <w:tcW w:w="6379" w:type="dxa"/>
            <w:tcBorders>
              <w:bottom w:val="single" w:sz="6" w:space="0" w:color="auto"/>
            </w:tcBorders>
            <w:shd w:val="clear" w:color="auto" w:fill="auto"/>
            <w:vAlign w:val="bottom"/>
          </w:tcPr>
          <w:p w:rsidR="002575A8" w:rsidRPr="00C0762E" w:rsidRDefault="002575A8" w:rsidP="00DE314B">
            <w:pPr>
              <w:keepNext/>
              <w:tabs>
                <w:tab w:val="left" w:pos="720"/>
              </w:tabs>
              <w:spacing w:after="40"/>
              <w:rPr>
                <w:rFonts w:cs="Arial"/>
                <w:b/>
                <w:i/>
                <w:sz w:val="20"/>
                <w:szCs w:val="20"/>
              </w:rPr>
            </w:pPr>
          </w:p>
        </w:tc>
        <w:tc>
          <w:tcPr>
            <w:tcW w:w="868" w:type="dxa"/>
            <w:tcBorders>
              <w:bottom w:val="single" w:sz="6" w:space="0" w:color="auto"/>
            </w:tcBorders>
            <w:shd w:val="clear" w:color="auto" w:fill="auto"/>
            <w:vAlign w:val="bottom"/>
          </w:tcPr>
          <w:p w:rsidR="002575A8" w:rsidRPr="00C0762E" w:rsidRDefault="002575A8" w:rsidP="00DE314B">
            <w:pPr>
              <w:keepNext/>
              <w:spacing w:after="40"/>
              <w:jc w:val="center"/>
              <w:rPr>
                <w:rFonts w:cs="Arial"/>
                <w:b/>
                <w:sz w:val="20"/>
                <w:szCs w:val="20"/>
              </w:rPr>
            </w:pPr>
            <w:r w:rsidRPr="00C0762E">
              <w:rPr>
                <w:rFonts w:cs="Arial"/>
                <w:b/>
                <w:sz w:val="20"/>
                <w:szCs w:val="20"/>
              </w:rPr>
              <w:t>Yes</w:t>
            </w:r>
          </w:p>
        </w:tc>
        <w:tc>
          <w:tcPr>
            <w:tcW w:w="869" w:type="dxa"/>
            <w:tcBorders>
              <w:bottom w:val="single" w:sz="6" w:space="0" w:color="auto"/>
            </w:tcBorders>
            <w:shd w:val="clear" w:color="auto" w:fill="auto"/>
            <w:vAlign w:val="bottom"/>
          </w:tcPr>
          <w:p w:rsidR="002575A8" w:rsidRPr="00C0762E" w:rsidRDefault="002575A8" w:rsidP="00DE314B">
            <w:pPr>
              <w:keepNext/>
              <w:spacing w:after="40"/>
              <w:jc w:val="center"/>
              <w:rPr>
                <w:rFonts w:cs="Arial"/>
                <w:b/>
                <w:sz w:val="20"/>
                <w:szCs w:val="20"/>
              </w:rPr>
            </w:pPr>
            <w:r w:rsidRPr="00C0762E">
              <w:rPr>
                <w:rFonts w:cs="Arial"/>
                <w:b/>
                <w:sz w:val="20"/>
                <w:szCs w:val="20"/>
              </w:rPr>
              <w:t>No</w:t>
            </w:r>
          </w:p>
        </w:tc>
        <w:tc>
          <w:tcPr>
            <w:tcW w:w="869" w:type="dxa"/>
            <w:tcBorders>
              <w:bottom w:val="single" w:sz="6" w:space="0" w:color="auto"/>
            </w:tcBorders>
            <w:shd w:val="clear" w:color="auto" w:fill="auto"/>
          </w:tcPr>
          <w:p w:rsidR="002575A8" w:rsidRPr="00C0762E" w:rsidRDefault="00882CB6" w:rsidP="00DE314B">
            <w:pPr>
              <w:keepNext/>
              <w:spacing w:after="40"/>
              <w:jc w:val="center"/>
              <w:rPr>
                <w:rFonts w:cs="Arial"/>
                <w:b/>
                <w:sz w:val="20"/>
                <w:szCs w:val="20"/>
              </w:rPr>
            </w:pPr>
            <w:r w:rsidRPr="00C0762E">
              <w:rPr>
                <w:rFonts w:cs="Arial"/>
                <w:b/>
                <w:sz w:val="20"/>
                <w:szCs w:val="20"/>
              </w:rPr>
              <w:t xml:space="preserve">Don’t </w:t>
            </w:r>
            <w:r w:rsidR="0024245A" w:rsidRPr="00C0762E">
              <w:rPr>
                <w:rFonts w:cs="Arial"/>
                <w:b/>
                <w:sz w:val="20"/>
                <w:szCs w:val="20"/>
              </w:rPr>
              <w:t>K</w:t>
            </w:r>
            <w:r w:rsidRPr="00C0762E">
              <w:rPr>
                <w:rFonts w:cs="Arial"/>
                <w:b/>
                <w:sz w:val="20"/>
                <w:szCs w:val="20"/>
              </w:rPr>
              <w:t>now</w:t>
            </w:r>
          </w:p>
        </w:tc>
      </w:tr>
      <w:tr w:rsidR="00ED23C6" w:rsidRPr="00C0762E" w:rsidTr="001E2F55">
        <w:tc>
          <w:tcPr>
            <w:tcW w:w="6379" w:type="dxa"/>
            <w:tcBorders>
              <w:top w:val="single" w:sz="6" w:space="0" w:color="auto"/>
            </w:tcBorders>
            <w:shd w:val="clear" w:color="auto" w:fill="auto"/>
          </w:tcPr>
          <w:p w:rsidR="00ED23C6" w:rsidRPr="00C0762E" w:rsidRDefault="00ED23C6" w:rsidP="00905E89">
            <w:pPr>
              <w:pStyle w:val="AnswerLMTable"/>
              <w:keepNext/>
              <w:tabs>
                <w:tab w:val="clear" w:pos="6480"/>
                <w:tab w:val="right" w:leader="dot" w:pos="7430"/>
              </w:tabs>
            </w:pPr>
            <w:r w:rsidRPr="00C0762E">
              <w:t>a.</w:t>
            </w:r>
            <w:r w:rsidRPr="00C0762E">
              <w:tab/>
              <w:t>Supported a teen dating violence prevention curriculum with adolescents</w:t>
            </w:r>
            <w:r w:rsidR="00905E89" w:rsidRPr="00C0762E">
              <w:t>.</w:t>
            </w:r>
          </w:p>
        </w:tc>
        <w:tc>
          <w:tcPr>
            <w:tcW w:w="868" w:type="dxa"/>
            <w:tcBorders>
              <w:top w:val="single" w:sz="6" w:space="0" w:color="auto"/>
            </w:tcBorders>
            <w:shd w:val="clear" w:color="auto" w:fill="auto"/>
            <w:vAlign w:val="center"/>
          </w:tcPr>
          <w:p w:rsidR="00ED23C6" w:rsidRPr="00C0762E" w:rsidRDefault="00370A6A" w:rsidP="00DE314B">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1</w:t>
            </w:r>
          </w:p>
        </w:tc>
        <w:tc>
          <w:tcPr>
            <w:tcW w:w="869" w:type="dxa"/>
            <w:tcBorders>
              <w:top w:val="single" w:sz="6" w:space="0" w:color="auto"/>
            </w:tcBorders>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0</w:t>
            </w:r>
          </w:p>
        </w:tc>
        <w:tc>
          <w:tcPr>
            <w:tcW w:w="869" w:type="dxa"/>
            <w:tcBorders>
              <w:top w:val="single" w:sz="6" w:space="0" w:color="auto"/>
            </w:tcBorders>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2</w:t>
            </w:r>
          </w:p>
        </w:tc>
      </w:tr>
      <w:tr w:rsidR="00ED23C6" w:rsidRPr="00C0762E" w:rsidTr="001E2F55">
        <w:tc>
          <w:tcPr>
            <w:tcW w:w="6379" w:type="dxa"/>
            <w:shd w:val="clear" w:color="auto" w:fill="auto"/>
          </w:tcPr>
          <w:p w:rsidR="00ED23C6" w:rsidRPr="00C0762E" w:rsidRDefault="00ED23C6" w:rsidP="00905E89">
            <w:pPr>
              <w:pStyle w:val="AnswerLMTable"/>
              <w:keepNext/>
              <w:tabs>
                <w:tab w:val="clear" w:pos="6480"/>
                <w:tab w:val="right" w:leader="dot" w:pos="7430"/>
              </w:tabs>
            </w:pPr>
            <w:r w:rsidRPr="00C0762E">
              <w:t>b.</w:t>
            </w:r>
            <w:r w:rsidRPr="00C0762E">
              <w:tab/>
              <w:t>Supported a teen dating violence prevention curriculum with parents or families</w:t>
            </w:r>
            <w:r w:rsidR="00905E89" w:rsidRPr="00C0762E">
              <w:t>.</w:t>
            </w:r>
          </w:p>
        </w:tc>
        <w:tc>
          <w:tcPr>
            <w:tcW w:w="868" w:type="dxa"/>
            <w:shd w:val="clear" w:color="auto" w:fill="auto"/>
            <w:vAlign w:val="center"/>
          </w:tcPr>
          <w:p w:rsidR="00ED23C6" w:rsidRPr="00C0762E" w:rsidRDefault="00370A6A" w:rsidP="00DE314B">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1</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0</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2</w:t>
            </w:r>
          </w:p>
        </w:tc>
      </w:tr>
      <w:tr w:rsidR="00ED23C6" w:rsidRPr="00C0762E" w:rsidTr="001E2F55">
        <w:tc>
          <w:tcPr>
            <w:tcW w:w="6379" w:type="dxa"/>
            <w:shd w:val="clear" w:color="auto" w:fill="auto"/>
          </w:tcPr>
          <w:p w:rsidR="00ED23C6" w:rsidRPr="00C0762E" w:rsidRDefault="00ED23C6" w:rsidP="00905E89">
            <w:pPr>
              <w:pStyle w:val="AnswerLMTable"/>
              <w:keepNext/>
              <w:tabs>
                <w:tab w:val="clear" w:pos="6480"/>
                <w:tab w:val="right" w:leader="dot" w:pos="7430"/>
              </w:tabs>
            </w:pPr>
            <w:r w:rsidRPr="00C0762E">
              <w:t>c.</w:t>
            </w:r>
            <w:r w:rsidRPr="00C0762E">
              <w:tab/>
              <w:t xml:space="preserve">Adapted a teen dating violence prevention curriculum to better </w:t>
            </w:r>
            <w:r w:rsidR="00856686" w:rsidRPr="00C0762E">
              <w:t xml:space="preserve">address </w:t>
            </w:r>
            <w:r w:rsidRPr="00C0762E">
              <w:t>the needs of your community</w:t>
            </w:r>
            <w:r w:rsidR="00905E89" w:rsidRPr="00C0762E">
              <w:t>.</w:t>
            </w:r>
          </w:p>
        </w:tc>
        <w:tc>
          <w:tcPr>
            <w:tcW w:w="868" w:type="dxa"/>
            <w:shd w:val="clear" w:color="auto" w:fill="auto"/>
            <w:vAlign w:val="center"/>
          </w:tcPr>
          <w:p w:rsidR="00ED23C6" w:rsidRPr="00C0762E" w:rsidRDefault="00370A6A" w:rsidP="00DE314B">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1</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0</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2</w:t>
            </w:r>
          </w:p>
        </w:tc>
      </w:tr>
      <w:tr w:rsidR="00ED23C6" w:rsidRPr="00C0762E" w:rsidTr="001E2F55">
        <w:tc>
          <w:tcPr>
            <w:tcW w:w="6379" w:type="dxa"/>
            <w:shd w:val="clear" w:color="auto" w:fill="auto"/>
          </w:tcPr>
          <w:p w:rsidR="00ED23C6" w:rsidRPr="00C0762E" w:rsidRDefault="00ED23C6" w:rsidP="00905E89">
            <w:pPr>
              <w:pStyle w:val="AnswerLMTable"/>
              <w:keepNext/>
              <w:tabs>
                <w:tab w:val="clear" w:pos="6480"/>
                <w:tab w:val="right" w:leader="dot" w:pos="7430"/>
              </w:tabs>
            </w:pPr>
            <w:r w:rsidRPr="00C0762E">
              <w:t>d.</w:t>
            </w:r>
            <w:r w:rsidRPr="00C0762E">
              <w:tab/>
              <w:t>Supported or coordinated training for a teen dating violence prevention curriculum</w:t>
            </w:r>
            <w:r w:rsidR="00905E89" w:rsidRPr="00C0762E">
              <w:t>.</w:t>
            </w:r>
          </w:p>
        </w:tc>
        <w:tc>
          <w:tcPr>
            <w:tcW w:w="868" w:type="dxa"/>
            <w:shd w:val="clear" w:color="auto" w:fill="auto"/>
            <w:vAlign w:val="center"/>
          </w:tcPr>
          <w:p w:rsidR="00ED23C6" w:rsidRPr="00C0762E" w:rsidRDefault="00370A6A" w:rsidP="00DE314B">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1</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0</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2</w:t>
            </w:r>
          </w:p>
        </w:tc>
      </w:tr>
      <w:tr w:rsidR="00ED23C6" w:rsidRPr="00C0762E" w:rsidTr="001E2F55">
        <w:tc>
          <w:tcPr>
            <w:tcW w:w="6379" w:type="dxa"/>
            <w:shd w:val="clear" w:color="auto" w:fill="auto"/>
          </w:tcPr>
          <w:p w:rsidR="00ED23C6" w:rsidRPr="00C0762E" w:rsidRDefault="00ED23C6" w:rsidP="00856686">
            <w:pPr>
              <w:pStyle w:val="AnswerLMTable"/>
              <w:keepNext/>
              <w:tabs>
                <w:tab w:val="clear" w:pos="6480"/>
                <w:tab w:val="right" w:leader="dot" w:pos="7430"/>
              </w:tabs>
            </w:pPr>
            <w:r w:rsidRPr="00C0762E">
              <w:t>e.</w:t>
            </w:r>
            <w:r w:rsidRPr="00C0762E">
              <w:tab/>
              <w:t xml:space="preserve">Facilitated </w:t>
            </w:r>
            <w:r w:rsidR="00856686" w:rsidRPr="00C0762E">
              <w:t xml:space="preserve">or participated in </w:t>
            </w:r>
            <w:r w:rsidRPr="00C0762E">
              <w:t>youth-led efforts to prevent teen dating violence</w:t>
            </w:r>
            <w:r w:rsidR="00905E89" w:rsidRPr="00C0762E">
              <w:t>.</w:t>
            </w:r>
          </w:p>
        </w:tc>
        <w:tc>
          <w:tcPr>
            <w:tcW w:w="868" w:type="dxa"/>
            <w:shd w:val="clear" w:color="auto" w:fill="auto"/>
            <w:vAlign w:val="center"/>
          </w:tcPr>
          <w:p w:rsidR="00ED23C6" w:rsidRPr="00C0762E" w:rsidRDefault="00370A6A" w:rsidP="00DE314B">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1</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0</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2</w:t>
            </w:r>
          </w:p>
        </w:tc>
      </w:tr>
      <w:tr w:rsidR="00ED23C6" w:rsidRPr="00C0762E" w:rsidTr="001E2F55">
        <w:tc>
          <w:tcPr>
            <w:tcW w:w="6379" w:type="dxa"/>
            <w:shd w:val="clear" w:color="auto" w:fill="auto"/>
          </w:tcPr>
          <w:p w:rsidR="00ED23C6" w:rsidRPr="00C0762E" w:rsidRDefault="00ED23C6" w:rsidP="001E2F55">
            <w:pPr>
              <w:pStyle w:val="AnswerLMTable"/>
              <w:keepNext/>
              <w:tabs>
                <w:tab w:val="clear" w:pos="6480"/>
                <w:tab w:val="right" w:leader="dot" w:pos="7430"/>
              </w:tabs>
            </w:pPr>
            <w:r w:rsidRPr="00C0762E">
              <w:t>f.</w:t>
            </w:r>
            <w:r w:rsidRPr="00C0762E">
              <w:tab/>
              <w:t>Identified gaps in local policy related to teen dating violence prevention</w:t>
            </w:r>
            <w:r w:rsidR="001E2F55" w:rsidRPr="00C0762E">
              <w:t>.</w:t>
            </w:r>
          </w:p>
        </w:tc>
        <w:tc>
          <w:tcPr>
            <w:tcW w:w="868" w:type="dxa"/>
            <w:shd w:val="clear" w:color="auto" w:fill="auto"/>
            <w:vAlign w:val="center"/>
          </w:tcPr>
          <w:p w:rsidR="00ED23C6" w:rsidRPr="00C0762E" w:rsidRDefault="00370A6A" w:rsidP="00DE314B">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1</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0</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2</w:t>
            </w:r>
          </w:p>
        </w:tc>
      </w:tr>
      <w:tr w:rsidR="00ED23C6" w:rsidRPr="00C0762E" w:rsidTr="001E2F55">
        <w:tc>
          <w:tcPr>
            <w:tcW w:w="6379" w:type="dxa"/>
            <w:shd w:val="clear" w:color="auto" w:fill="auto"/>
          </w:tcPr>
          <w:p w:rsidR="00ED23C6" w:rsidRPr="00C0762E" w:rsidRDefault="00ED23C6" w:rsidP="00905E89">
            <w:pPr>
              <w:pStyle w:val="AnswerLMTable"/>
              <w:keepNext/>
              <w:tabs>
                <w:tab w:val="clear" w:pos="6480"/>
                <w:tab w:val="right" w:leader="dot" w:pos="7430"/>
              </w:tabs>
            </w:pPr>
            <w:r w:rsidRPr="00C0762E">
              <w:t>g.</w:t>
            </w:r>
            <w:r w:rsidRPr="00C0762E">
              <w:tab/>
              <w:t>Supported the development and enhancement of policy related to teen dating violence prevention</w:t>
            </w:r>
            <w:r w:rsidR="00905E89" w:rsidRPr="00C0762E">
              <w:t>.</w:t>
            </w:r>
          </w:p>
        </w:tc>
        <w:tc>
          <w:tcPr>
            <w:tcW w:w="868" w:type="dxa"/>
            <w:shd w:val="clear" w:color="auto" w:fill="auto"/>
            <w:vAlign w:val="center"/>
          </w:tcPr>
          <w:p w:rsidR="00ED23C6" w:rsidRPr="00C0762E" w:rsidRDefault="00370A6A" w:rsidP="00DE314B">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1</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0</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2</w:t>
            </w:r>
          </w:p>
        </w:tc>
      </w:tr>
      <w:tr w:rsidR="00ED23C6" w:rsidRPr="00C0762E" w:rsidTr="001E2F55">
        <w:tc>
          <w:tcPr>
            <w:tcW w:w="6379" w:type="dxa"/>
            <w:shd w:val="clear" w:color="auto" w:fill="auto"/>
          </w:tcPr>
          <w:p w:rsidR="00ED23C6" w:rsidRPr="00C0762E" w:rsidRDefault="00ED23C6" w:rsidP="00905E89">
            <w:pPr>
              <w:pStyle w:val="AnswerLMTable"/>
              <w:keepNext/>
              <w:tabs>
                <w:tab w:val="clear" w:pos="6480"/>
                <w:tab w:val="right" w:leader="dot" w:pos="7430"/>
              </w:tabs>
            </w:pPr>
            <w:r w:rsidRPr="00C0762E">
              <w:t>h.</w:t>
            </w:r>
            <w:r w:rsidRPr="00C0762E">
              <w:tab/>
              <w:t>Convened an advisory group to address teen dating violence prevention</w:t>
            </w:r>
            <w:r w:rsidR="00905E89" w:rsidRPr="00C0762E">
              <w:t>.</w:t>
            </w:r>
          </w:p>
        </w:tc>
        <w:tc>
          <w:tcPr>
            <w:tcW w:w="868" w:type="dxa"/>
            <w:shd w:val="clear" w:color="auto" w:fill="auto"/>
            <w:vAlign w:val="center"/>
          </w:tcPr>
          <w:p w:rsidR="00ED23C6" w:rsidRPr="00C0762E" w:rsidRDefault="00370A6A" w:rsidP="00DE314B">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1</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0</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2</w:t>
            </w:r>
          </w:p>
        </w:tc>
      </w:tr>
      <w:tr w:rsidR="00ED23C6" w:rsidRPr="00C0762E" w:rsidTr="001E2F55">
        <w:tc>
          <w:tcPr>
            <w:tcW w:w="6379" w:type="dxa"/>
            <w:shd w:val="clear" w:color="auto" w:fill="auto"/>
          </w:tcPr>
          <w:p w:rsidR="00ED23C6" w:rsidRPr="00C0762E" w:rsidRDefault="00ED23C6" w:rsidP="008E7AA7">
            <w:pPr>
              <w:pStyle w:val="ListParagraph"/>
              <w:numPr>
                <w:ilvl w:val="0"/>
                <w:numId w:val="5"/>
              </w:numPr>
              <w:autoSpaceDE w:val="0"/>
              <w:autoSpaceDN w:val="0"/>
              <w:adjustRightInd w:val="0"/>
              <w:ind w:left="324" w:hanging="324"/>
            </w:pPr>
            <w:r w:rsidRPr="00C0762E">
              <w:rPr>
                <w:rFonts w:cs="Arial"/>
                <w:sz w:val="20"/>
                <w:szCs w:val="20"/>
              </w:rPr>
              <w:t>Used media, including but not limited to print, online</w:t>
            </w:r>
            <w:r w:rsidR="002F3210" w:rsidRPr="00C0762E">
              <w:rPr>
                <w:rFonts w:cs="Arial"/>
                <w:sz w:val="20"/>
                <w:szCs w:val="20"/>
              </w:rPr>
              <w:t>,</w:t>
            </w:r>
            <w:r w:rsidRPr="00C0762E">
              <w:rPr>
                <w:rFonts w:cs="Arial"/>
                <w:sz w:val="20"/>
                <w:szCs w:val="20"/>
              </w:rPr>
              <w:t xml:space="preserve"> and social media, for teen dating violence prevention. </w:t>
            </w:r>
          </w:p>
        </w:tc>
        <w:tc>
          <w:tcPr>
            <w:tcW w:w="868" w:type="dxa"/>
            <w:shd w:val="clear" w:color="auto" w:fill="auto"/>
            <w:vAlign w:val="center"/>
          </w:tcPr>
          <w:p w:rsidR="00ED23C6" w:rsidRPr="00C0762E" w:rsidRDefault="00370A6A" w:rsidP="00DE314B">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1</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0</w:t>
            </w:r>
          </w:p>
        </w:tc>
        <w:tc>
          <w:tcPr>
            <w:tcW w:w="869" w:type="dxa"/>
            <w:shd w:val="clear" w:color="auto" w:fill="auto"/>
            <w:vAlign w:val="center"/>
          </w:tcPr>
          <w:p w:rsidR="00ED23C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ED23C6" w:rsidRPr="00C0762E">
              <w:rPr>
                <w:rFonts w:cs="Arial"/>
                <w:szCs w:val="18"/>
              </w:rPr>
              <w:instrText xml:space="preserve"> FORMCHECKBOX </w:instrText>
            </w:r>
            <w:r w:rsidRPr="00C0762E">
              <w:rPr>
                <w:rFonts w:cs="Arial"/>
                <w:szCs w:val="18"/>
              </w:rPr>
            </w:r>
            <w:r w:rsidRPr="00C0762E">
              <w:rPr>
                <w:rFonts w:cs="Arial"/>
                <w:szCs w:val="18"/>
              </w:rPr>
              <w:fldChar w:fldCharType="end"/>
            </w:r>
            <w:r w:rsidR="00ED23C6" w:rsidRPr="00C0762E">
              <w:rPr>
                <w:sz w:val="24"/>
                <w:vertAlign w:val="subscript"/>
              </w:rPr>
              <w:t>2</w:t>
            </w:r>
          </w:p>
        </w:tc>
      </w:tr>
    </w:tbl>
    <w:p w:rsidR="00BE03F7" w:rsidRPr="00C0762E" w:rsidRDefault="005C52A4" w:rsidP="00DE314B">
      <w:pPr>
        <w:pStyle w:val="Note"/>
      </w:pPr>
      <w:r w:rsidRPr="00C0762E">
        <w:t>Scoring: mean of items a–</w:t>
      </w:r>
      <w:r w:rsidR="00470354" w:rsidRPr="00C0762E">
        <w:t>i</w:t>
      </w:r>
      <w:r w:rsidRPr="00C0762E">
        <w:t>. Report “</w:t>
      </w:r>
      <w:r w:rsidR="004E156C" w:rsidRPr="00C0762E">
        <w:t>no</w:t>
      </w:r>
      <w:r w:rsidRPr="00C0762E">
        <w:t>” responses in action plan.</w:t>
      </w:r>
    </w:p>
    <w:p w:rsidR="005C52A4" w:rsidRPr="00C0762E" w:rsidRDefault="005C52A4" w:rsidP="00ED23C6">
      <w:pPr>
        <w:pStyle w:val="Note"/>
        <w:rPr>
          <w:szCs w:val="20"/>
        </w:rPr>
      </w:pPr>
    </w:p>
    <w:p w:rsidR="00E341D4" w:rsidRPr="00C0762E" w:rsidRDefault="00CF0539" w:rsidP="00DE314B">
      <w:pPr>
        <w:pStyle w:val="SurveyHeading1"/>
      </w:pPr>
      <w:r w:rsidRPr="00C0762E">
        <w:lastRenderedPageBreak/>
        <w:t>Linkages</w:t>
      </w:r>
      <w:r w:rsidR="00ED4916" w:rsidRPr="00C0762E">
        <w:t xml:space="preserve"> with Community-Based Organizations</w:t>
      </w:r>
      <w:r w:rsidRPr="00C0762E">
        <w:t xml:space="preserve"> </w:t>
      </w:r>
    </w:p>
    <w:p w:rsidR="00CF0539" w:rsidRPr="00C0762E" w:rsidRDefault="00A6011C" w:rsidP="00466096">
      <w:pPr>
        <w:pStyle w:val="Question"/>
        <w:rPr>
          <w:color w:val="auto"/>
        </w:rPr>
      </w:pPr>
      <w:r w:rsidRPr="00C0762E">
        <w:rPr>
          <w:color w:val="auto"/>
        </w:rPr>
        <w:t>How much do you agree or disagree with each of the following statements</w:t>
      </w:r>
      <w:r w:rsidR="004A21AE" w:rsidRPr="00C0762E">
        <w:rPr>
          <w:color w:val="auto"/>
        </w:rPr>
        <w:t xml:space="preserve"> about </w:t>
      </w:r>
      <w:r w:rsidR="000B710A" w:rsidRPr="00C0762E">
        <w:rPr>
          <w:color w:val="auto"/>
        </w:rPr>
        <w:t xml:space="preserve">your </w:t>
      </w:r>
      <w:r w:rsidR="004A21AE" w:rsidRPr="00C0762E">
        <w:rPr>
          <w:color w:val="auto"/>
        </w:rPr>
        <w:t>local health department</w:t>
      </w:r>
      <w:r w:rsidR="00760D93" w:rsidRPr="00C0762E">
        <w:rPr>
          <w:color w:val="auto"/>
        </w:rPr>
        <w:t>’s relationship with community-based organizations</w:t>
      </w:r>
      <w:r w:rsidR="00754309" w:rsidRPr="00C0762E">
        <w:rPr>
          <w:color w:val="auto"/>
        </w:rPr>
        <w:t>?</w:t>
      </w:r>
      <w:r w:rsidR="00E341D4" w:rsidRPr="00C0762E">
        <w:rPr>
          <w:color w:val="auto"/>
        </w:rPr>
        <w:t xml:space="preserve"> </w:t>
      </w:r>
      <w:r w:rsidR="00E7573C" w:rsidRPr="00C0762E">
        <w:rPr>
          <w:color w:val="auto"/>
        </w:rPr>
        <w:t>S</w:t>
      </w:r>
      <w:r w:rsidR="00D46837" w:rsidRPr="00C0762E">
        <w:rPr>
          <w:color w:val="auto"/>
        </w:rPr>
        <w:t>elect one answer per row</w:t>
      </w:r>
      <w:r w:rsidR="00E7573C" w:rsidRPr="00C0762E">
        <w:rPr>
          <w:color w:val="auto"/>
        </w:rPr>
        <w:t>.</w:t>
      </w:r>
    </w:p>
    <w:tbl>
      <w:tblPr>
        <w:tblW w:w="9040" w:type="dxa"/>
        <w:tblInd w:w="630" w:type="dxa"/>
        <w:tblLayout w:type="fixed"/>
        <w:tblCellMar>
          <w:left w:w="58" w:type="dxa"/>
          <w:right w:w="58" w:type="dxa"/>
        </w:tblCellMar>
        <w:tblLook w:val="0000" w:firstRow="0" w:lastRow="0" w:firstColumn="0" w:lastColumn="0" w:noHBand="0" w:noVBand="0"/>
      </w:tblPr>
      <w:tblGrid>
        <w:gridCol w:w="3568"/>
        <w:gridCol w:w="936"/>
        <w:gridCol w:w="936"/>
        <w:gridCol w:w="1008"/>
        <w:gridCol w:w="720"/>
        <w:gridCol w:w="936"/>
        <w:gridCol w:w="936"/>
      </w:tblGrid>
      <w:tr w:rsidR="00D32296" w:rsidRPr="00C0762E" w:rsidTr="001E2F55">
        <w:trPr>
          <w:cantSplit/>
        </w:trPr>
        <w:tc>
          <w:tcPr>
            <w:tcW w:w="3568"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Strongly Disagree</w:t>
            </w:r>
          </w:p>
        </w:tc>
        <w:tc>
          <w:tcPr>
            <w:tcW w:w="936"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Disagree</w:t>
            </w:r>
          </w:p>
        </w:tc>
        <w:tc>
          <w:tcPr>
            <w:tcW w:w="1008"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Neither Agree nor Disagree</w:t>
            </w:r>
          </w:p>
        </w:tc>
        <w:tc>
          <w:tcPr>
            <w:tcW w:w="720"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Agree</w:t>
            </w:r>
          </w:p>
        </w:tc>
        <w:tc>
          <w:tcPr>
            <w:tcW w:w="936"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Strongly Agree</w:t>
            </w:r>
          </w:p>
        </w:tc>
        <w:tc>
          <w:tcPr>
            <w:tcW w:w="936"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Don’t Know</w:t>
            </w:r>
          </w:p>
        </w:tc>
      </w:tr>
      <w:tr w:rsidR="00D32296" w:rsidRPr="00C0762E" w:rsidTr="001E2F55">
        <w:trPr>
          <w:cantSplit/>
        </w:trPr>
        <w:tc>
          <w:tcPr>
            <w:tcW w:w="3568" w:type="dxa"/>
            <w:tcBorders>
              <w:top w:val="single" w:sz="6" w:space="0" w:color="auto"/>
            </w:tcBorders>
            <w:shd w:val="clear" w:color="auto" w:fill="auto"/>
            <w:vAlign w:val="bottom"/>
          </w:tcPr>
          <w:p w:rsidR="00D32296" w:rsidRPr="00C0762E" w:rsidRDefault="00D32296" w:rsidP="001E2F55">
            <w:pPr>
              <w:pStyle w:val="AnswerLMTable"/>
              <w:keepNext/>
            </w:pPr>
            <w:r w:rsidRPr="00C0762E">
              <w:t>a.</w:t>
            </w:r>
            <w:r w:rsidRPr="00C0762E">
              <w:tab/>
            </w:r>
            <w:r w:rsidR="00146CCF" w:rsidRPr="00C0762E">
              <w:t>The local health department is part of a network of organizations committed to preventing teen dating violence.</w:t>
            </w:r>
          </w:p>
        </w:tc>
        <w:tc>
          <w:tcPr>
            <w:tcW w:w="936" w:type="dxa"/>
            <w:tcBorders>
              <w:top w:val="single" w:sz="6" w:space="0" w:color="auto"/>
            </w:tcBorders>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1</w:t>
            </w:r>
          </w:p>
        </w:tc>
        <w:tc>
          <w:tcPr>
            <w:tcW w:w="936" w:type="dxa"/>
            <w:tcBorders>
              <w:top w:val="single" w:sz="6" w:space="0" w:color="auto"/>
            </w:tcBorders>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2</w:t>
            </w:r>
          </w:p>
        </w:tc>
        <w:tc>
          <w:tcPr>
            <w:tcW w:w="1008" w:type="dxa"/>
            <w:tcBorders>
              <w:top w:val="single" w:sz="6" w:space="0" w:color="auto"/>
            </w:tcBorders>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3</w:t>
            </w:r>
          </w:p>
        </w:tc>
        <w:tc>
          <w:tcPr>
            <w:tcW w:w="720" w:type="dxa"/>
            <w:tcBorders>
              <w:top w:val="single" w:sz="6" w:space="0" w:color="auto"/>
            </w:tcBorders>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4</w:t>
            </w:r>
          </w:p>
        </w:tc>
        <w:tc>
          <w:tcPr>
            <w:tcW w:w="936" w:type="dxa"/>
            <w:tcBorders>
              <w:top w:val="single" w:sz="6" w:space="0" w:color="auto"/>
            </w:tcBorders>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5</w:t>
            </w:r>
          </w:p>
        </w:tc>
        <w:tc>
          <w:tcPr>
            <w:tcW w:w="936" w:type="dxa"/>
            <w:tcBorders>
              <w:top w:val="single" w:sz="6" w:space="0" w:color="auto"/>
            </w:tcBorders>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0</w:t>
            </w:r>
          </w:p>
        </w:tc>
      </w:tr>
      <w:tr w:rsidR="00D32296" w:rsidRPr="00C0762E" w:rsidTr="001E2F55">
        <w:trPr>
          <w:cantSplit/>
        </w:trPr>
        <w:tc>
          <w:tcPr>
            <w:tcW w:w="3568" w:type="dxa"/>
            <w:shd w:val="clear" w:color="auto" w:fill="auto"/>
            <w:vAlign w:val="bottom"/>
          </w:tcPr>
          <w:p w:rsidR="00D32296" w:rsidRPr="00C0762E" w:rsidRDefault="00D32296" w:rsidP="00146CCF">
            <w:pPr>
              <w:pStyle w:val="AnswerLMTable"/>
              <w:keepNext/>
            </w:pPr>
            <w:r w:rsidRPr="00C0762E">
              <w:t>b.</w:t>
            </w:r>
            <w:r w:rsidRPr="00C0762E">
              <w:tab/>
            </w:r>
            <w:r w:rsidR="00146CCF" w:rsidRPr="00C0762E">
              <w:t>The local health department shares ideas or information about teen dating violence prevention with community-based organizations</w:t>
            </w:r>
            <w:r w:rsidR="00905E89" w:rsidRPr="00C0762E">
              <w:t>.</w:t>
            </w:r>
          </w:p>
        </w:tc>
        <w:tc>
          <w:tcPr>
            <w:tcW w:w="936"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1</w:t>
            </w:r>
          </w:p>
        </w:tc>
        <w:tc>
          <w:tcPr>
            <w:tcW w:w="936"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2</w:t>
            </w:r>
          </w:p>
        </w:tc>
        <w:tc>
          <w:tcPr>
            <w:tcW w:w="1008"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3</w:t>
            </w:r>
          </w:p>
        </w:tc>
        <w:tc>
          <w:tcPr>
            <w:tcW w:w="720"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4</w:t>
            </w:r>
          </w:p>
        </w:tc>
        <w:tc>
          <w:tcPr>
            <w:tcW w:w="936"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5</w:t>
            </w:r>
          </w:p>
        </w:tc>
        <w:tc>
          <w:tcPr>
            <w:tcW w:w="936"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0</w:t>
            </w:r>
          </w:p>
        </w:tc>
      </w:tr>
      <w:tr w:rsidR="00ED56FD" w:rsidRPr="00C0762E" w:rsidTr="001E2F55">
        <w:trPr>
          <w:cantSplit/>
        </w:trPr>
        <w:tc>
          <w:tcPr>
            <w:tcW w:w="3568" w:type="dxa"/>
            <w:shd w:val="clear" w:color="auto" w:fill="auto"/>
            <w:vAlign w:val="bottom"/>
          </w:tcPr>
          <w:p w:rsidR="00ED56FD" w:rsidRPr="00C0762E" w:rsidRDefault="001E2F55" w:rsidP="001E2F55">
            <w:pPr>
              <w:pStyle w:val="AnswerLMTable"/>
              <w:keepNext/>
            </w:pPr>
            <w:r w:rsidRPr="00C0762E">
              <w:t>c.</w:t>
            </w:r>
            <w:r w:rsidRPr="00C0762E">
              <w:tab/>
            </w:r>
            <w:r w:rsidR="00ED56FD" w:rsidRPr="00C0762E">
              <w:t>The local health department and community-based organizations have managed to work together in spite of differences that may arise between them</w:t>
            </w:r>
            <w:r w:rsidR="00905E89" w:rsidRPr="00C0762E">
              <w:t>.</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1</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2</w:t>
            </w:r>
          </w:p>
        </w:tc>
        <w:tc>
          <w:tcPr>
            <w:tcW w:w="1008"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3</w:t>
            </w:r>
          </w:p>
        </w:tc>
        <w:tc>
          <w:tcPr>
            <w:tcW w:w="720"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4</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5</w:t>
            </w:r>
          </w:p>
        </w:tc>
        <w:tc>
          <w:tcPr>
            <w:tcW w:w="936" w:type="dxa"/>
            <w:shd w:val="clear" w:color="auto" w:fill="auto"/>
            <w:vAlign w:val="center"/>
          </w:tcPr>
          <w:p w:rsidR="00ED56FD" w:rsidRPr="00C0762E" w:rsidRDefault="00370A6A" w:rsidP="0033055C">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ED56FD" w:rsidRPr="00C0762E">
              <w:instrText xml:space="preserve"> FORMCHECKBOX </w:instrText>
            </w:r>
            <w:r w:rsidRPr="00C0762E">
              <w:fldChar w:fldCharType="end"/>
            </w:r>
            <w:r w:rsidR="00ED56FD" w:rsidRPr="00C0762E">
              <w:rPr>
                <w:sz w:val="20"/>
                <w:szCs w:val="20"/>
                <w:vertAlign w:val="subscript"/>
              </w:rPr>
              <w:t>0</w:t>
            </w:r>
          </w:p>
        </w:tc>
      </w:tr>
    </w:tbl>
    <w:p w:rsidR="005C52A4" w:rsidRPr="00C0762E" w:rsidRDefault="000077E6" w:rsidP="00DE314B">
      <w:pPr>
        <w:pStyle w:val="Note"/>
      </w:pPr>
      <w:r w:rsidRPr="00C0762E">
        <w:t>Scoring: mean of items a–</w:t>
      </w:r>
      <w:r w:rsidR="008E7AE7" w:rsidRPr="00C0762E">
        <w:t>c</w:t>
      </w:r>
      <w:r w:rsidR="005C52A4" w:rsidRPr="00C0762E">
        <w:t xml:space="preserve">. </w:t>
      </w:r>
    </w:p>
    <w:p w:rsidR="009E351D" w:rsidRPr="00C0762E" w:rsidRDefault="009E351D">
      <w:pPr>
        <w:rPr>
          <w:sz w:val="20"/>
        </w:rPr>
      </w:pPr>
      <w:r w:rsidRPr="00C0762E">
        <w:br w:type="page"/>
      </w:r>
    </w:p>
    <w:p w:rsidR="009E351D" w:rsidRPr="00C0762E" w:rsidRDefault="009E351D" w:rsidP="009E351D">
      <w:pPr>
        <w:pStyle w:val="SurveyHeading1"/>
      </w:pPr>
      <w:r w:rsidRPr="00C0762E">
        <w:lastRenderedPageBreak/>
        <w:t>Partnerships</w:t>
      </w:r>
      <w:r w:rsidR="00ED4916" w:rsidRPr="00C0762E">
        <w:t xml:space="preserve"> with Other Government Agencies</w:t>
      </w:r>
    </w:p>
    <w:p w:rsidR="00CF0539" w:rsidRPr="00C0762E" w:rsidRDefault="00A6011C" w:rsidP="00466096">
      <w:pPr>
        <w:pStyle w:val="Question"/>
        <w:rPr>
          <w:color w:val="auto"/>
        </w:rPr>
      </w:pPr>
      <w:r w:rsidRPr="00C0762E">
        <w:rPr>
          <w:color w:val="auto"/>
        </w:rPr>
        <w:t>How much do you agree or disagree with each of the following statements</w:t>
      </w:r>
      <w:r w:rsidR="00760D93" w:rsidRPr="00C0762E">
        <w:rPr>
          <w:color w:val="auto"/>
        </w:rPr>
        <w:t xml:space="preserve"> about your local health department’s relationship with other government agencies</w:t>
      </w:r>
      <w:r w:rsidR="00E7573C" w:rsidRPr="00C0762E">
        <w:rPr>
          <w:color w:val="auto"/>
        </w:rPr>
        <w:t>?</w:t>
      </w:r>
      <w:r w:rsidR="00600595" w:rsidRPr="00C0762E">
        <w:rPr>
          <w:color w:val="auto"/>
        </w:rPr>
        <w:t xml:space="preserve"> </w:t>
      </w:r>
      <w:r w:rsidR="00E7573C" w:rsidRPr="00C0762E">
        <w:rPr>
          <w:color w:val="auto"/>
        </w:rPr>
        <w:t>S</w:t>
      </w:r>
      <w:r w:rsidR="00D46837" w:rsidRPr="00C0762E">
        <w:rPr>
          <w:color w:val="auto"/>
        </w:rPr>
        <w:t>elect one answer per row</w:t>
      </w:r>
      <w:r w:rsidR="00E7573C" w:rsidRPr="00C0762E">
        <w:rPr>
          <w:color w:val="auto"/>
        </w:rPr>
        <w:t>.</w:t>
      </w:r>
    </w:p>
    <w:tbl>
      <w:tblPr>
        <w:tblW w:w="8950" w:type="dxa"/>
        <w:tblInd w:w="630" w:type="dxa"/>
        <w:tblLayout w:type="fixed"/>
        <w:tblCellMar>
          <w:left w:w="58" w:type="dxa"/>
          <w:right w:w="58" w:type="dxa"/>
        </w:tblCellMar>
        <w:tblLook w:val="0000" w:firstRow="0" w:lastRow="0" w:firstColumn="0" w:lastColumn="0" w:noHBand="0" w:noVBand="0"/>
      </w:tblPr>
      <w:tblGrid>
        <w:gridCol w:w="3478"/>
        <w:gridCol w:w="936"/>
        <w:gridCol w:w="936"/>
        <w:gridCol w:w="1008"/>
        <w:gridCol w:w="720"/>
        <w:gridCol w:w="936"/>
        <w:gridCol w:w="936"/>
      </w:tblGrid>
      <w:tr w:rsidR="00D32296" w:rsidRPr="00C0762E" w:rsidTr="001E2F55">
        <w:trPr>
          <w:cantSplit/>
        </w:trPr>
        <w:tc>
          <w:tcPr>
            <w:tcW w:w="3478"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Strongly Disagree</w:t>
            </w:r>
          </w:p>
        </w:tc>
        <w:tc>
          <w:tcPr>
            <w:tcW w:w="936"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Disagree</w:t>
            </w:r>
          </w:p>
        </w:tc>
        <w:tc>
          <w:tcPr>
            <w:tcW w:w="1008"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Neither Agree nor Disagree</w:t>
            </w:r>
          </w:p>
        </w:tc>
        <w:tc>
          <w:tcPr>
            <w:tcW w:w="720"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Agree</w:t>
            </w:r>
          </w:p>
        </w:tc>
        <w:tc>
          <w:tcPr>
            <w:tcW w:w="936"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Strongly Agree</w:t>
            </w:r>
          </w:p>
        </w:tc>
        <w:tc>
          <w:tcPr>
            <w:tcW w:w="936" w:type="dxa"/>
            <w:tcBorders>
              <w:bottom w:val="single" w:sz="6" w:space="0" w:color="auto"/>
            </w:tcBorders>
            <w:shd w:val="clear" w:color="auto" w:fill="auto"/>
            <w:vAlign w:val="bottom"/>
          </w:tcPr>
          <w:p w:rsidR="00D32296" w:rsidRPr="00C0762E" w:rsidRDefault="00D32296" w:rsidP="001E2F55">
            <w:pPr>
              <w:keepNext/>
              <w:spacing w:after="40"/>
              <w:jc w:val="center"/>
              <w:rPr>
                <w:rFonts w:cs="Arial"/>
                <w:b/>
                <w:sz w:val="18"/>
                <w:szCs w:val="20"/>
              </w:rPr>
            </w:pPr>
            <w:r w:rsidRPr="00C0762E">
              <w:rPr>
                <w:rFonts w:cs="Arial"/>
                <w:b/>
                <w:sz w:val="18"/>
                <w:szCs w:val="20"/>
              </w:rPr>
              <w:t>Don’t Know</w:t>
            </w:r>
          </w:p>
        </w:tc>
      </w:tr>
      <w:tr w:rsidR="00D32296" w:rsidRPr="00C0762E" w:rsidTr="001E2F55">
        <w:trPr>
          <w:cantSplit/>
        </w:trPr>
        <w:tc>
          <w:tcPr>
            <w:tcW w:w="3478" w:type="dxa"/>
            <w:shd w:val="clear" w:color="auto" w:fill="auto"/>
            <w:vAlign w:val="bottom"/>
          </w:tcPr>
          <w:p w:rsidR="00D32296" w:rsidRPr="00C0762E" w:rsidRDefault="00905E89" w:rsidP="00ED4916">
            <w:pPr>
              <w:pStyle w:val="AnswerLMTable"/>
              <w:keepNext/>
            </w:pPr>
            <w:r w:rsidRPr="00C0762E">
              <w:t>a</w:t>
            </w:r>
            <w:r w:rsidR="00D32296" w:rsidRPr="00C0762E">
              <w:t>.</w:t>
            </w:r>
            <w:r w:rsidR="00D32296" w:rsidRPr="00C0762E">
              <w:tab/>
            </w:r>
            <w:r w:rsidR="001E1689" w:rsidRPr="00C0762E">
              <w:t xml:space="preserve">The local health department and other government agencies </w:t>
            </w:r>
            <w:r w:rsidR="00D32296" w:rsidRPr="00C0762E">
              <w:t>coordinate with each other</w:t>
            </w:r>
            <w:r w:rsidR="00351AFF" w:rsidRPr="00C0762E">
              <w:t xml:space="preserve"> </w:t>
            </w:r>
            <w:r w:rsidR="00ED4916" w:rsidRPr="00C0762E">
              <w:t xml:space="preserve">on </w:t>
            </w:r>
            <w:r w:rsidR="00351AFF" w:rsidRPr="00C0762E">
              <w:t>violence prevention efforts</w:t>
            </w:r>
            <w:r w:rsidRPr="00C0762E">
              <w:t>.</w:t>
            </w:r>
          </w:p>
        </w:tc>
        <w:tc>
          <w:tcPr>
            <w:tcW w:w="936"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1</w:t>
            </w:r>
          </w:p>
        </w:tc>
        <w:tc>
          <w:tcPr>
            <w:tcW w:w="936"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2</w:t>
            </w:r>
          </w:p>
        </w:tc>
        <w:tc>
          <w:tcPr>
            <w:tcW w:w="1008"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3</w:t>
            </w:r>
          </w:p>
        </w:tc>
        <w:tc>
          <w:tcPr>
            <w:tcW w:w="720"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4</w:t>
            </w:r>
          </w:p>
        </w:tc>
        <w:tc>
          <w:tcPr>
            <w:tcW w:w="936"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5</w:t>
            </w:r>
          </w:p>
        </w:tc>
        <w:tc>
          <w:tcPr>
            <w:tcW w:w="936"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0</w:t>
            </w:r>
          </w:p>
        </w:tc>
      </w:tr>
      <w:tr w:rsidR="00D32296" w:rsidRPr="00C0762E" w:rsidTr="001E2F55">
        <w:trPr>
          <w:cantSplit/>
        </w:trPr>
        <w:tc>
          <w:tcPr>
            <w:tcW w:w="3478" w:type="dxa"/>
            <w:shd w:val="clear" w:color="auto" w:fill="auto"/>
            <w:vAlign w:val="bottom"/>
          </w:tcPr>
          <w:p w:rsidR="00D32296" w:rsidRPr="00C0762E" w:rsidRDefault="00905E89" w:rsidP="001E2F55">
            <w:pPr>
              <w:pStyle w:val="AnswerLMTable"/>
              <w:keepNext/>
            </w:pPr>
            <w:r w:rsidRPr="00C0762E">
              <w:t>b</w:t>
            </w:r>
            <w:r w:rsidR="00D32296" w:rsidRPr="00C0762E">
              <w:t>.</w:t>
            </w:r>
            <w:r w:rsidR="00D32296" w:rsidRPr="00C0762E">
              <w:tab/>
            </w:r>
            <w:r w:rsidR="001E1689" w:rsidRPr="00C0762E">
              <w:t>The local health department shares ideas or information about teen dating violence prevention with other government agencies</w:t>
            </w:r>
            <w:r w:rsidRPr="00C0762E">
              <w:t>.</w:t>
            </w:r>
          </w:p>
        </w:tc>
        <w:tc>
          <w:tcPr>
            <w:tcW w:w="936"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1</w:t>
            </w:r>
          </w:p>
        </w:tc>
        <w:tc>
          <w:tcPr>
            <w:tcW w:w="936"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2</w:t>
            </w:r>
          </w:p>
        </w:tc>
        <w:tc>
          <w:tcPr>
            <w:tcW w:w="1008"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3</w:t>
            </w:r>
          </w:p>
        </w:tc>
        <w:tc>
          <w:tcPr>
            <w:tcW w:w="720"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4</w:t>
            </w:r>
          </w:p>
        </w:tc>
        <w:tc>
          <w:tcPr>
            <w:tcW w:w="936"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5</w:t>
            </w:r>
          </w:p>
        </w:tc>
        <w:tc>
          <w:tcPr>
            <w:tcW w:w="936"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0</w:t>
            </w:r>
          </w:p>
        </w:tc>
      </w:tr>
      <w:tr w:rsidR="00D32296" w:rsidRPr="00C0762E" w:rsidTr="001E2F55">
        <w:trPr>
          <w:cantSplit/>
        </w:trPr>
        <w:tc>
          <w:tcPr>
            <w:tcW w:w="3478" w:type="dxa"/>
            <w:shd w:val="clear" w:color="auto" w:fill="auto"/>
            <w:vAlign w:val="bottom"/>
          </w:tcPr>
          <w:p w:rsidR="00D32296" w:rsidRPr="00C0762E" w:rsidRDefault="00905E89" w:rsidP="00905E89">
            <w:pPr>
              <w:pStyle w:val="AnswerLMTable"/>
              <w:keepNext/>
            </w:pPr>
            <w:r w:rsidRPr="00C0762E">
              <w:t>c</w:t>
            </w:r>
            <w:r w:rsidR="00D32296" w:rsidRPr="00C0762E">
              <w:t>.</w:t>
            </w:r>
            <w:r w:rsidR="00D32296" w:rsidRPr="00C0762E">
              <w:tab/>
            </w:r>
            <w:r w:rsidR="001E1689" w:rsidRPr="00C0762E">
              <w:t xml:space="preserve">The local health department and other government agencies </w:t>
            </w:r>
            <w:r w:rsidR="00D32296" w:rsidRPr="00C0762E">
              <w:t>have managed to work together in spite of differences that may arise between them.</w:t>
            </w:r>
          </w:p>
        </w:tc>
        <w:tc>
          <w:tcPr>
            <w:tcW w:w="936"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1</w:t>
            </w:r>
          </w:p>
        </w:tc>
        <w:tc>
          <w:tcPr>
            <w:tcW w:w="936"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2</w:t>
            </w:r>
          </w:p>
        </w:tc>
        <w:tc>
          <w:tcPr>
            <w:tcW w:w="1008"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3</w:t>
            </w:r>
          </w:p>
        </w:tc>
        <w:tc>
          <w:tcPr>
            <w:tcW w:w="720" w:type="dxa"/>
            <w:shd w:val="clear" w:color="auto" w:fill="auto"/>
            <w:vAlign w:val="center"/>
          </w:tcPr>
          <w:p w:rsidR="00D32296" w:rsidRPr="00C0762E" w:rsidRDefault="00370A6A" w:rsidP="00DE314B">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4</w:t>
            </w:r>
          </w:p>
        </w:tc>
        <w:tc>
          <w:tcPr>
            <w:tcW w:w="936"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5</w:t>
            </w:r>
          </w:p>
        </w:tc>
        <w:tc>
          <w:tcPr>
            <w:tcW w:w="936"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0</w:t>
            </w:r>
          </w:p>
        </w:tc>
      </w:tr>
    </w:tbl>
    <w:p w:rsidR="005C52A4" w:rsidRPr="00C0762E" w:rsidRDefault="000077E6" w:rsidP="00DE314B">
      <w:pPr>
        <w:pStyle w:val="Note"/>
      </w:pPr>
      <w:r w:rsidRPr="00C0762E">
        <w:t>Scoring: mean of items a–</w:t>
      </w:r>
      <w:r w:rsidR="00905E89" w:rsidRPr="00C0762E">
        <w:t>c.</w:t>
      </w:r>
      <w:r w:rsidR="005C52A4" w:rsidRPr="00C0762E">
        <w:t xml:space="preserve"> </w:t>
      </w:r>
    </w:p>
    <w:p w:rsidR="00E341D4" w:rsidRPr="00C0762E" w:rsidRDefault="00A45667" w:rsidP="00DE314B">
      <w:pPr>
        <w:pStyle w:val="SurveyHeading1"/>
      </w:pPr>
      <w:r w:rsidRPr="00C0762E">
        <w:lastRenderedPageBreak/>
        <w:t>Collaboration</w:t>
      </w:r>
    </w:p>
    <w:p w:rsidR="00E341D4" w:rsidRPr="00C0762E" w:rsidRDefault="00A45667" w:rsidP="00466096">
      <w:pPr>
        <w:pStyle w:val="Question"/>
        <w:rPr>
          <w:color w:val="auto"/>
        </w:rPr>
      </w:pPr>
      <w:r w:rsidRPr="00C0762E">
        <w:rPr>
          <w:color w:val="auto"/>
        </w:rPr>
        <w:t xml:space="preserve">In the </w:t>
      </w:r>
      <w:r w:rsidR="00882CB6" w:rsidRPr="00C0762E">
        <w:rPr>
          <w:color w:val="auto"/>
        </w:rPr>
        <w:t>past 12 months</w:t>
      </w:r>
      <w:r w:rsidRPr="00C0762E">
        <w:rPr>
          <w:color w:val="auto"/>
        </w:rPr>
        <w:t>, how much has your local health department collaborated with the following organizations</w:t>
      </w:r>
      <w:r w:rsidR="00AB2592" w:rsidRPr="00C0762E">
        <w:rPr>
          <w:color w:val="auto"/>
        </w:rPr>
        <w:t>?</w:t>
      </w:r>
      <w:r w:rsidR="00D46837" w:rsidRPr="00C0762E">
        <w:rPr>
          <w:color w:val="auto"/>
        </w:rPr>
        <w:t xml:space="preserve"> </w:t>
      </w:r>
      <w:r w:rsidR="008E4CF8" w:rsidRPr="00C0762E">
        <w:rPr>
          <w:color w:val="auto"/>
        </w:rPr>
        <w:t>S</w:t>
      </w:r>
      <w:r w:rsidR="00D46837" w:rsidRPr="00C0762E">
        <w:rPr>
          <w:color w:val="auto"/>
        </w:rPr>
        <w:t>elect one answer per row</w:t>
      </w:r>
      <w:r w:rsidR="008E4CF8" w:rsidRPr="00C0762E">
        <w:rPr>
          <w:color w:val="auto"/>
        </w:rPr>
        <w:t>.</w:t>
      </w:r>
    </w:p>
    <w:tbl>
      <w:tblPr>
        <w:tblW w:w="8918" w:type="dxa"/>
        <w:tblInd w:w="630" w:type="dxa"/>
        <w:tblLayout w:type="fixed"/>
        <w:tblCellMar>
          <w:left w:w="58" w:type="dxa"/>
          <w:right w:w="58" w:type="dxa"/>
        </w:tblCellMar>
        <w:tblLook w:val="0000" w:firstRow="0" w:lastRow="0" w:firstColumn="0" w:lastColumn="0" w:noHBand="0" w:noVBand="0"/>
      </w:tblPr>
      <w:tblGrid>
        <w:gridCol w:w="3928"/>
        <w:gridCol w:w="998"/>
        <w:gridCol w:w="998"/>
        <w:gridCol w:w="998"/>
        <w:gridCol w:w="998"/>
        <w:gridCol w:w="998"/>
      </w:tblGrid>
      <w:tr w:rsidR="002575A8" w:rsidRPr="00C0762E" w:rsidTr="001E2F55">
        <w:trPr>
          <w:cantSplit/>
        </w:trPr>
        <w:tc>
          <w:tcPr>
            <w:tcW w:w="3928" w:type="dxa"/>
            <w:tcBorders>
              <w:bottom w:val="single" w:sz="6" w:space="0" w:color="auto"/>
            </w:tcBorders>
            <w:shd w:val="clear" w:color="auto" w:fill="auto"/>
          </w:tcPr>
          <w:p w:rsidR="002575A8" w:rsidRPr="00C0762E" w:rsidRDefault="002575A8" w:rsidP="00DE314B">
            <w:pPr>
              <w:keepNext/>
              <w:spacing w:after="40"/>
              <w:rPr>
                <w:rFonts w:cs="Arial"/>
                <w:b/>
                <w:sz w:val="20"/>
                <w:szCs w:val="20"/>
              </w:rPr>
            </w:pPr>
          </w:p>
        </w:tc>
        <w:tc>
          <w:tcPr>
            <w:tcW w:w="998" w:type="dxa"/>
            <w:tcBorders>
              <w:bottom w:val="single" w:sz="6" w:space="0" w:color="auto"/>
            </w:tcBorders>
            <w:shd w:val="clear" w:color="auto" w:fill="auto"/>
            <w:vAlign w:val="bottom"/>
          </w:tcPr>
          <w:p w:rsidR="002575A8" w:rsidRPr="00C0762E" w:rsidRDefault="002575A8" w:rsidP="00DE314B">
            <w:pPr>
              <w:keepNext/>
              <w:spacing w:after="40"/>
              <w:jc w:val="center"/>
              <w:rPr>
                <w:rFonts w:cs="Arial"/>
                <w:b/>
                <w:sz w:val="20"/>
                <w:szCs w:val="20"/>
              </w:rPr>
            </w:pPr>
            <w:r w:rsidRPr="00C0762E">
              <w:rPr>
                <w:rFonts w:cs="Arial"/>
                <w:b/>
                <w:sz w:val="20"/>
                <w:szCs w:val="20"/>
              </w:rPr>
              <w:t>Not at All</w:t>
            </w:r>
          </w:p>
        </w:tc>
        <w:tc>
          <w:tcPr>
            <w:tcW w:w="998" w:type="dxa"/>
            <w:tcBorders>
              <w:bottom w:val="single" w:sz="6" w:space="0" w:color="auto"/>
            </w:tcBorders>
            <w:shd w:val="clear" w:color="auto" w:fill="auto"/>
            <w:vAlign w:val="bottom"/>
          </w:tcPr>
          <w:p w:rsidR="002575A8" w:rsidRPr="00C0762E" w:rsidRDefault="002575A8" w:rsidP="00DE314B">
            <w:pPr>
              <w:keepNext/>
              <w:spacing w:after="40"/>
              <w:jc w:val="center"/>
              <w:rPr>
                <w:rFonts w:cs="Arial"/>
                <w:b/>
                <w:sz w:val="20"/>
                <w:szCs w:val="20"/>
              </w:rPr>
            </w:pPr>
            <w:r w:rsidRPr="00C0762E">
              <w:rPr>
                <w:rFonts w:cs="Arial"/>
                <w:b/>
                <w:sz w:val="20"/>
                <w:szCs w:val="20"/>
              </w:rPr>
              <w:t>A Little</w:t>
            </w:r>
          </w:p>
        </w:tc>
        <w:tc>
          <w:tcPr>
            <w:tcW w:w="998" w:type="dxa"/>
            <w:tcBorders>
              <w:bottom w:val="single" w:sz="6" w:space="0" w:color="auto"/>
            </w:tcBorders>
            <w:shd w:val="clear" w:color="auto" w:fill="auto"/>
            <w:vAlign w:val="bottom"/>
          </w:tcPr>
          <w:p w:rsidR="002575A8" w:rsidRPr="00C0762E" w:rsidRDefault="002575A8" w:rsidP="00DE314B">
            <w:pPr>
              <w:keepNext/>
              <w:spacing w:after="40"/>
              <w:jc w:val="center"/>
              <w:rPr>
                <w:rFonts w:cs="Arial"/>
                <w:b/>
                <w:sz w:val="20"/>
                <w:szCs w:val="20"/>
              </w:rPr>
            </w:pPr>
            <w:r w:rsidRPr="00C0762E">
              <w:rPr>
                <w:rFonts w:cs="Arial"/>
                <w:b/>
                <w:sz w:val="20"/>
                <w:szCs w:val="20"/>
              </w:rPr>
              <w:t>Some</w:t>
            </w:r>
          </w:p>
        </w:tc>
        <w:tc>
          <w:tcPr>
            <w:tcW w:w="998" w:type="dxa"/>
            <w:tcBorders>
              <w:bottom w:val="single" w:sz="6" w:space="0" w:color="auto"/>
            </w:tcBorders>
            <w:shd w:val="clear" w:color="auto" w:fill="auto"/>
            <w:vAlign w:val="bottom"/>
          </w:tcPr>
          <w:p w:rsidR="002575A8" w:rsidRPr="00C0762E" w:rsidRDefault="002575A8" w:rsidP="00DE314B">
            <w:pPr>
              <w:keepNext/>
              <w:spacing w:after="40"/>
              <w:jc w:val="center"/>
              <w:rPr>
                <w:rFonts w:cs="Arial"/>
                <w:b/>
                <w:sz w:val="20"/>
                <w:szCs w:val="20"/>
              </w:rPr>
            </w:pPr>
            <w:r w:rsidRPr="00C0762E">
              <w:rPr>
                <w:rFonts w:cs="Arial"/>
                <w:b/>
                <w:sz w:val="20"/>
                <w:szCs w:val="20"/>
              </w:rPr>
              <w:t>A Lot</w:t>
            </w:r>
          </w:p>
        </w:tc>
        <w:tc>
          <w:tcPr>
            <w:tcW w:w="998" w:type="dxa"/>
            <w:tcBorders>
              <w:bottom w:val="single" w:sz="6" w:space="0" w:color="auto"/>
            </w:tcBorders>
            <w:shd w:val="clear" w:color="auto" w:fill="auto"/>
          </w:tcPr>
          <w:p w:rsidR="002575A8" w:rsidRPr="00C0762E" w:rsidRDefault="00882CB6" w:rsidP="00DE314B">
            <w:pPr>
              <w:keepNext/>
              <w:spacing w:after="40"/>
              <w:jc w:val="center"/>
              <w:rPr>
                <w:rFonts w:cs="Arial"/>
                <w:b/>
                <w:sz w:val="20"/>
                <w:szCs w:val="20"/>
              </w:rPr>
            </w:pPr>
            <w:r w:rsidRPr="00C0762E">
              <w:rPr>
                <w:rFonts w:cs="Arial"/>
                <w:b/>
                <w:sz w:val="20"/>
                <w:szCs w:val="20"/>
              </w:rPr>
              <w:t xml:space="preserve">Don’t </w:t>
            </w:r>
            <w:r w:rsidR="0024245A" w:rsidRPr="00C0762E">
              <w:rPr>
                <w:rFonts w:cs="Arial"/>
                <w:b/>
                <w:sz w:val="20"/>
                <w:szCs w:val="20"/>
              </w:rPr>
              <w:t>K</w:t>
            </w:r>
            <w:r w:rsidRPr="00C0762E">
              <w:rPr>
                <w:rFonts w:cs="Arial"/>
                <w:b/>
                <w:sz w:val="20"/>
                <w:szCs w:val="20"/>
              </w:rPr>
              <w:t>now</w:t>
            </w:r>
          </w:p>
        </w:tc>
      </w:tr>
      <w:tr w:rsidR="00D32296" w:rsidRPr="00C0762E" w:rsidTr="001E2F55">
        <w:trPr>
          <w:cantSplit/>
        </w:trPr>
        <w:tc>
          <w:tcPr>
            <w:tcW w:w="3928" w:type="dxa"/>
            <w:tcBorders>
              <w:top w:val="single" w:sz="6" w:space="0" w:color="auto"/>
            </w:tcBorders>
            <w:shd w:val="clear" w:color="auto" w:fill="auto"/>
            <w:vAlign w:val="center"/>
          </w:tcPr>
          <w:p w:rsidR="00D32296" w:rsidRPr="00C0762E" w:rsidRDefault="00D32296" w:rsidP="00905E89">
            <w:pPr>
              <w:pStyle w:val="AnswerLMTable"/>
              <w:keepNext/>
            </w:pPr>
            <w:r w:rsidRPr="00C0762E">
              <w:t>a.</w:t>
            </w:r>
            <w:r w:rsidRPr="00C0762E">
              <w:tab/>
              <w:t xml:space="preserve">K-12 </w:t>
            </w:r>
            <w:r w:rsidR="00F008B8" w:rsidRPr="00C0762E">
              <w:t>s</w:t>
            </w:r>
            <w:r w:rsidRPr="00C0762E">
              <w:t>chools</w:t>
            </w:r>
            <w:r w:rsidR="00905E89" w:rsidRPr="00C0762E">
              <w:t>.</w:t>
            </w:r>
          </w:p>
        </w:tc>
        <w:tc>
          <w:tcPr>
            <w:tcW w:w="998" w:type="dxa"/>
            <w:tcBorders>
              <w:top w:val="single" w:sz="6" w:space="0" w:color="auto"/>
            </w:tcBorders>
            <w:shd w:val="clear" w:color="auto" w:fill="auto"/>
            <w:vAlign w:val="center"/>
          </w:tcPr>
          <w:p w:rsidR="00D32296"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1</w:t>
            </w:r>
          </w:p>
        </w:tc>
        <w:tc>
          <w:tcPr>
            <w:tcW w:w="998" w:type="dxa"/>
            <w:tcBorders>
              <w:top w:val="single" w:sz="6" w:space="0" w:color="auto"/>
            </w:tcBorders>
            <w:shd w:val="clear" w:color="auto" w:fill="auto"/>
            <w:vAlign w:val="center"/>
          </w:tcPr>
          <w:p w:rsidR="00D32296"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2</w:t>
            </w:r>
          </w:p>
        </w:tc>
        <w:tc>
          <w:tcPr>
            <w:tcW w:w="998" w:type="dxa"/>
            <w:tcBorders>
              <w:top w:val="single" w:sz="6" w:space="0" w:color="auto"/>
            </w:tcBorders>
            <w:shd w:val="clear" w:color="auto" w:fill="auto"/>
            <w:vAlign w:val="center"/>
          </w:tcPr>
          <w:p w:rsidR="00D32296" w:rsidRPr="00C0762E" w:rsidRDefault="00370A6A" w:rsidP="00DE314B">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3</w:t>
            </w:r>
          </w:p>
        </w:tc>
        <w:tc>
          <w:tcPr>
            <w:tcW w:w="998" w:type="dxa"/>
            <w:tcBorders>
              <w:top w:val="single" w:sz="6" w:space="0" w:color="auto"/>
            </w:tcBorders>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4</w:t>
            </w:r>
          </w:p>
        </w:tc>
        <w:tc>
          <w:tcPr>
            <w:tcW w:w="998" w:type="dxa"/>
            <w:tcBorders>
              <w:top w:val="single" w:sz="6" w:space="0" w:color="auto"/>
            </w:tcBorders>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0</w:t>
            </w:r>
          </w:p>
        </w:tc>
      </w:tr>
      <w:tr w:rsidR="00D32296" w:rsidRPr="00C0762E" w:rsidTr="001E2F55">
        <w:trPr>
          <w:cantSplit/>
        </w:trPr>
        <w:tc>
          <w:tcPr>
            <w:tcW w:w="3928" w:type="dxa"/>
            <w:shd w:val="clear" w:color="auto" w:fill="auto"/>
            <w:vAlign w:val="bottom"/>
          </w:tcPr>
          <w:p w:rsidR="00D32296" w:rsidRPr="00C0762E" w:rsidRDefault="00D32296" w:rsidP="008E7AA7">
            <w:pPr>
              <w:pStyle w:val="AnswerLMTable"/>
              <w:keepNext/>
              <w:numPr>
                <w:ilvl w:val="0"/>
                <w:numId w:val="3"/>
              </w:numPr>
              <w:ind w:left="360"/>
            </w:pPr>
            <w:r w:rsidRPr="00C0762E">
              <w:t xml:space="preserve">Colleges and/or </w:t>
            </w:r>
            <w:r w:rsidR="00F008B8" w:rsidRPr="00C0762E">
              <w:t>u</w:t>
            </w:r>
            <w:r w:rsidRPr="00C0762E">
              <w:t>niversities</w:t>
            </w:r>
            <w:r w:rsidR="00905E89" w:rsidRPr="00C0762E">
              <w:t>.</w:t>
            </w:r>
          </w:p>
        </w:tc>
        <w:tc>
          <w:tcPr>
            <w:tcW w:w="998" w:type="dxa"/>
            <w:shd w:val="clear" w:color="auto" w:fill="auto"/>
            <w:vAlign w:val="center"/>
          </w:tcPr>
          <w:p w:rsidR="00D32296" w:rsidRPr="00C0762E" w:rsidRDefault="00370A6A" w:rsidP="00DE314B">
            <w:pPr>
              <w:keepNext/>
              <w:tabs>
                <w:tab w:val="center" w:pos="423"/>
              </w:tabs>
              <w:jc w:val="center"/>
            </w:pPr>
            <w:r w:rsidRPr="00C0762E">
              <w:fldChar w:fldCharType="begin">
                <w:ffData>
                  <w:name w:val="Check37"/>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1</w:t>
            </w:r>
          </w:p>
        </w:tc>
        <w:tc>
          <w:tcPr>
            <w:tcW w:w="998" w:type="dxa"/>
            <w:shd w:val="clear" w:color="auto" w:fill="auto"/>
            <w:vAlign w:val="center"/>
          </w:tcPr>
          <w:p w:rsidR="00D32296" w:rsidRPr="00C0762E" w:rsidRDefault="00370A6A" w:rsidP="00DE314B">
            <w:pPr>
              <w:keepNext/>
              <w:tabs>
                <w:tab w:val="center" w:pos="423"/>
              </w:tabs>
              <w:jc w:val="center"/>
            </w:pPr>
            <w:r w:rsidRPr="00C0762E">
              <w:fldChar w:fldCharType="begin">
                <w:ffData>
                  <w:name w:val="Check38"/>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2</w:t>
            </w:r>
          </w:p>
        </w:tc>
        <w:tc>
          <w:tcPr>
            <w:tcW w:w="998" w:type="dxa"/>
            <w:shd w:val="clear" w:color="auto" w:fill="auto"/>
            <w:vAlign w:val="center"/>
          </w:tcPr>
          <w:p w:rsidR="00D32296" w:rsidRPr="00C0762E" w:rsidRDefault="00370A6A" w:rsidP="00DE314B">
            <w:pPr>
              <w:keepNext/>
              <w:tabs>
                <w:tab w:val="center" w:pos="423"/>
                <w:tab w:val="center" w:pos="567"/>
              </w:tabs>
              <w:ind w:left="180"/>
              <w:jc w:val="center"/>
            </w:pPr>
            <w:r w:rsidRPr="00C0762E">
              <w:fldChar w:fldCharType="begin">
                <w:ffData>
                  <w:name w:val="Check39"/>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3</w:t>
            </w:r>
          </w:p>
        </w:tc>
        <w:tc>
          <w:tcPr>
            <w:tcW w:w="998"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4</w:t>
            </w:r>
          </w:p>
        </w:tc>
        <w:tc>
          <w:tcPr>
            <w:tcW w:w="998"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0</w:t>
            </w:r>
          </w:p>
        </w:tc>
      </w:tr>
      <w:tr w:rsidR="00D32296" w:rsidRPr="00C0762E" w:rsidTr="001E2F55">
        <w:trPr>
          <w:cantSplit/>
        </w:trPr>
        <w:tc>
          <w:tcPr>
            <w:tcW w:w="3928" w:type="dxa"/>
            <w:shd w:val="clear" w:color="auto" w:fill="auto"/>
            <w:vAlign w:val="bottom"/>
          </w:tcPr>
          <w:p w:rsidR="00D32296" w:rsidRPr="00C0762E" w:rsidRDefault="00514295" w:rsidP="00514295">
            <w:pPr>
              <w:pStyle w:val="AnswerLMTable"/>
              <w:keepNext/>
            </w:pPr>
            <w:r w:rsidRPr="00C0762E">
              <w:t>c</w:t>
            </w:r>
            <w:r w:rsidR="00D32296" w:rsidRPr="00C0762E">
              <w:t>.</w:t>
            </w:r>
            <w:r w:rsidR="00D32296" w:rsidRPr="00C0762E">
              <w:tab/>
              <w:t>Youth</w:t>
            </w:r>
            <w:r w:rsidR="00F008B8" w:rsidRPr="00C0762E">
              <w:t>-</w:t>
            </w:r>
            <w:r w:rsidR="00D32296" w:rsidRPr="00C0762E">
              <w:t>serving organizations (e.g., Boys and Girls Clubs, Big Brothers/Big Sisters, Scouts)</w:t>
            </w:r>
            <w:r w:rsidR="00310E40">
              <w:t>.</w:t>
            </w:r>
          </w:p>
        </w:tc>
        <w:tc>
          <w:tcPr>
            <w:tcW w:w="998" w:type="dxa"/>
            <w:shd w:val="clear" w:color="auto" w:fill="auto"/>
            <w:vAlign w:val="center"/>
          </w:tcPr>
          <w:p w:rsidR="00D32296"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1</w:t>
            </w:r>
          </w:p>
        </w:tc>
        <w:tc>
          <w:tcPr>
            <w:tcW w:w="998" w:type="dxa"/>
            <w:shd w:val="clear" w:color="auto" w:fill="auto"/>
            <w:vAlign w:val="center"/>
          </w:tcPr>
          <w:p w:rsidR="00D32296"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2</w:t>
            </w:r>
          </w:p>
        </w:tc>
        <w:tc>
          <w:tcPr>
            <w:tcW w:w="998" w:type="dxa"/>
            <w:shd w:val="clear" w:color="auto" w:fill="auto"/>
            <w:vAlign w:val="center"/>
          </w:tcPr>
          <w:p w:rsidR="00D32296" w:rsidRPr="00C0762E" w:rsidRDefault="00370A6A" w:rsidP="00DE314B">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3</w:t>
            </w:r>
          </w:p>
        </w:tc>
        <w:tc>
          <w:tcPr>
            <w:tcW w:w="998"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4</w:t>
            </w:r>
          </w:p>
        </w:tc>
        <w:tc>
          <w:tcPr>
            <w:tcW w:w="998"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0</w:t>
            </w:r>
          </w:p>
        </w:tc>
      </w:tr>
      <w:tr w:rsidR="00D32296" w:rsidRPr="00C0762E" w:rsidTr="001E2F55">
        <w:trPr>
          <w:cantSplit/>
        </w:trPr>
        <w:tc>
          <w:tcPr>
            <w:tcW w:w="3928" w:type="dxa"/>
            <w:shd w:val="clear" w:color="auto" w:fill="auto"/>
            <w:vAlign w:val="center"/>
          </w:tcPr>
          <w:p w:rsidR="00D32296" w:rsidRPr="00C0762E" w:rsidRDefault="00514295" w:rsidP="00514295">
            <w:pPr>
              <w:pStyle w:val="AnswerLMTable"/>
              <w:keepNext/>
            </w:pPr>
            <w:r w:rsidRPr="00C0762E">
              <w:t>d</w:t>
            </w:r>
            <w:r w:rsidR="00D32296" w:rsidRPr="00C0762E">
              <w:t>.</w:t>
            </w:r>
            <w:r w:rsidR="00D32296" w:rsidRPr="00C0762E">
              <w:tab/>
              <w:t>Local domestic violence agencies</w:t>
            </w:r>
            <w:r w:rsidR="00905E89" w:rsidRPr="00C0762E">
              <w:t>.</w:t>
            </w:r>
          </w:p>
        </w:tc>
        <w:tc>
          <w:tcPr>
            <w:tcW w:w="998" w:type="dxa"/>
            <w:shd w:val="clear" w:color="auto" w:fill="auto"/>
            <w:vAlign w:val="center"/>
          </w:tcPr>
          <w:p w:rsidR="00D32296"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1</w:t>
            </w:r>
          </w:p>
        </w:tc>
        <w:tc>
          <w:tcPr>
            <w:tcW w:w="998" w:type="dxa"/>
            <w:shd w:val="clear" w:color="auto" w:fill="auto"/>
            <w:vAlign w:val="center"/>
          </w:tcPr>
          <w:p w:rsidR="00D32296"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2</w:t>
            </w:r>
          </w:p>
        </w:tc>
        <w:tc>
          <w:tcPr>
            <w:tcW w:w="998" w:type="dxa"/>
            <w:shd w:val="clear" w:color="auto" w:fill="auto"/>
            <w:vAlign w:val="center"/>
          </w:tcPr>
          <w:p w:rsidR="00D32296" w:rsidRPr="00C0762E" w:rsidRDefault="00370A6A" w:rsidP="00DE314B">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3</w:t>
            </w:r>
          </w:p>
        </w:tc>
        <w:tc>
          <w:tcPr>
            <w:tcW w:w="998"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4</w:t>
            </w:r>
          </w:p>
        </w:tc>
        <w:tc>
          <w:tcPr>
            <w:tcW w:w="998" w:type="dxa"/>
            <w:shd w:val="clear" w:color="auto" w:fill="auto"/>
            <w:vAlign w:val="center"/>
          </w:tcPr>
          <w:p w:rsidR="00D32296"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D32296" w:rsidRPr="00C0762E">
              <w:instrText xml:space="preserve"> FORMCHECKBOX </w:instrText>
            </w:r>
            <w:r w:rsidRPr="00C0762E">
              <w:fldChar w:fldCharType="end"/>
            </w:r>
            <w:r w:rsidR="00D32296"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514295" w:rsidP="005B5747">
            <w:pPr>
              <w:pStyle w:val="AnswerLMTable"/>
              <w:keepNext/>
            </w:pPr>
            <w:r w:rsidRPr="00C0762E">
              <w:t>e</w:t>
            </w:r>
            <w:r w:rsidR="009655BE" w:rsidRPr="00C0762E">
              <w:t>.</w:t>
            </w:r>
            <w:r w:rsidR="005B5747" w:rsidRPr="00C0762E">
              <w:tab/>
            </w:r>
            <w:r w:rsidR="009655BE" w:rsidRPr="00C0762E">
              <w:t>Batterer intervention programs</w:t>
            </w:r>
            <w:r w:rsidR="00905E89" w:rsidRPr="00C0762E">
              <w:t>.</w:t>
            </w:r>
          </w:p>
        </w:tc>
        <w:tc>
          <w:tcPr>
            <w:tcW w:w="998" w:type="dxa"/>
            <w:shd w:val="clear" w:color="auto" w:fill="auto"/>
            <w:vAlign w:val="center"/>
          </w:tcPr>
          <w:p w:rsidR="009655BE" w:rsidRPr="00C0762E" w:rsidRDefault="00370A6A" w:rsidP="00DE314B">
            <w:pPr>
              <w:keepNext/>
              <w:tabs>
                <w:tab w:val="center" w:pos="423"/>
              </w:tabs>
              <w:jc w:val="cente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jc w:val="cente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ind w:left="180"/>
              <w:jc w:val="cente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514295" w:rsidP="00514295">
            <w:pPr>
              <w:pStyle w:val="AnswerLMTable"/>
              <w:keepNext/>
            </w:pPr>
            <w:r w:rsidRPr="00C0762E">
              <w:t>f</w:t>
            </w:r>
            <w:r w:rsidR="009655BE" w:rsidRPr="00C0762E">
              <w:t>.</w:t>
            </w:r>
            <w:r w:rsidR="009655BE" w:rsidRPr="00C0762E">
              <w:tab/>
              <w:t>Police or juvenile justice department</w:t>
            </w:r>
            <w:r w:rsidR="00905E89" w:rsidRPr="00C0762E">
              <w:t>.</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514295" w:rsidP="00514295">
            <w:pPr>
              <w:pStyle w:val="AnswerLMTable"/>
              <w:keepNext/>
            </w:pPr>
            <w:r w:rsidRPr="00C0762E">
              <w:t>g</w:t>
            </w:r>
            <w:r w:rsidR="009655BE" w:rsidRPr="00C0762E">
              <w:t>.</w:t>
            </w:r>
            <w:r w:rsidR="009655BE" w:rsidRPr="00C0762E">
              <w:tab/>
              <w:t>Faith community</w:t>
            </w:r>
            <w:r w:rsidR="00905E89" w:rsidRPr="00C0762E">
              <w:t>.</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514295" w:rsidP="00514295">
            <w:pPr>
              <w:pStyle w:val="AnswerLMTable"/>
              <w:keepNext/>
            </w:pPr>
            <w:r w:rsidRPr="00C0762E">
              <w:t>h</w:t>
            </w:r>
            <w:r w:rsidR="009655BE" w:rsidRPr="00C0762E">
              <w:t>.</w:t>
            </w:r>
            <w:r w:rsidR="009655BE" w:rsidRPr="00C0762E">
              <w:tab/>
              <w:t>Local substance abuse organizations</w:t>
            </w:r>
            <w:r w:rsidR="00905E89" w:rsidRPr="00C0762E">
              <w:t>.</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center"/>
          </w:tcPr>
          <w:p w:rsidR="009655BE" w:rsidRPr="00C0762E" w:rsidRDefault="00514295" w:rsidP="00514295">
            <w:pPr>
              <w:pStyle w:val="AnswerLMTable"/>
              <w:keepNext/>
            </w:pPr>
            <w:r w:rsidRPr="00C0762E">
              <w:t>i</w:t>
            </w:r>
            <w:r w:rsidR="009655BE" w:rsidRPr="00C0762E">
              <w:t>.</w:t>
            </w:r>
            <w:r w:rsidR="009655BE" w:rsidRPr="00C0762E">
              <w:tab/>
              <w:t>Local recreation department</w:t>
            </w:r>
            <w:r w:rsidR="00905E89" w:rsidRPr="00C0762E">
              <w:t>.</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514295" w:rsidP="00514295">
            <w:pPr>
              <w:pStyle w:val="AnswerLMTable"/>
              <w:keepNext/>
            </w:pPr>
            <w:r w:rsidRPr="00C0762E">
              <w:t>j</w:t>
            </w:r>
            <w:r w:rsidR="009655BE" w:rsidRPr="00C0762E">
              <w:t>.</w:t>
            </w:r>
            <w:r w:rsidR="009655BE" w:rsidRPr="00C0762E">
              <w:tab/>
              <w:t>Other local public health or social service departments</w:t>
            </w:r>
            <w:r w:rsidR="00905E89" w:rsidRPr="00C0762E">
              <w:t>.</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514295" w:rsidP="001E2F55">
            <w:pPr>
              <w:pStyle w:val="AnswerLMTable"/>
              <w:keepNext/>
            </w:pPr>
            <w:r w:rsidRPr="00C0762E">
              <w:t>k</w:t>
            </w:r>
            <w:r w:rsidR="001E2F55" w:rsidRPr="00C0762E">
              <w:t>.</w:t>
            </w:r>
            <w:r w:rsidR="001E2F55" w:rsidRPr="00C0762E">
              <w:tab/>
            </w:r>
            <w:r w:rsidR="009655BE" w:rsidRPr="00C0762E">
              <w:t>State public health or social service departments</w:t>
            </w:r>
            <w:r w:rsidR="00905E89" w:rsidRPr="00C0762E">
              <w:t>.</w:t>
            </w:r>
          </w:p>
        </w:tc>
        <w:tc>
          <w:tcPr>
            <w:tcW w:w="998" w:type="dxa"/>
            <w:shd w:val="clear" w:color="auto" w:fill="auto"/>
            <w:vAlign w:val="center"/>
          </w:tcPr>
          <w:p w:rsidR="009655BE" w:rsidRPr="00C0762E" w:rsidRDefault="00370A6A" w:rsidP="00D32296">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32296">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32296">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514295" w:rsidP="00514295">
            <w:pPr>
              <w:pStyle w:val="AnswerLMTable"/>
              <w:keepNext/>
            </w:pPr>
            <w:r w:rsidRPr="00C0762E">
              <w:t>l</w:t>
            </w:r>
            <w:r w:rsidR="009655BE" w:rsidRPr="00C0762E">
              <w:t>.</w:t>
            </w:r>
            <w:r w:rsidR="009655BE" w:rsidRPr="00C0762E">
              <w:tab/>
              <w:t>Private social service agencies</w:t>
            </w:r>
            <w:r w:rsidR="00905E89" w:rsidRPr="00C0762E">
              <w:t>.</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514295" w:rsidP="00514295">
            <w:pPr>
              <w:pStyle w:val="AnswerLMTable"/>
              <w:keepNext/>
            </w:pPr>
            <w:r w:rsidRPr="00C0762E">
              <w:t>m</w:t>
            </w:r>
            <w:r w:rsidR="009655BE" w:rsidRPr="00C0762E">
              <w:t>.</w:t>
            </w:r>
            <w:r w:rsidR="009655BE" w:rsidRPr="00C0762E">
              <w:tab/>
              <w:t>Business community</w:t>
            </w:r>
            <w:r w:rsidR="00905E89" w:rsidRPr="00C0762E">
              <w:t>.</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514295" w:rsidP="00514295">
            <w:pPr>
              <w:pStyle w:val="AnswerLMTable"/>
              <w:keepNext/>
            </w:pPr>
            <w:r w:rsidRPr="00C0762E">
              <w:t>n</w:t>
            </w:r>
            <w:r w:rsidR="009655BE" w:rsidRPr="00C0762E">
              <w:t>.</w:t>
            </w:r>
            <w:r w:rsidR="009655BE" w:rsidRPr="00C0762E">
              <w:tab/>
              <w:t>Courts or judicial system</w:t>
            </w:r>
            <w:r w:rsidR="00905E89" w:rsidRPr="00C0762E">
              <w:t>.</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ind w:left="18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514295" w:rsidP="00514295">
            <w:pPr>
              <w:pStyle w:val="AnswerLMTable"/>
              <w:keepNext/>
            </w:pPr>
            <w:r w:rsidRPr="00C0762E">
              <w:t>o</w:t>
            </w:r>
            <w:r w:rsidR="001E2F55" w:rsidRPr="00C0762E">
              <w:t>.</w:t>
            </w:r>
            <w:r w:rsidR="001E2F55" w:rsidRPr="00C0762E">
              <w:tab/>
            </w:r>
            <w:r w:rsidR="009655BE" w:rsidRPr="00C0762E">
              <w:t>Other health care agencies (e.g., hospitals,</w:t>
            </w:r>
            <w:r w:rsidR="002F3210" w:rsidRPr="00C0762E">
              <w:t xml:space="preserve"> doctors’ offices, clinics</w:t>
            </w:r>
            <w:r w:rsidR="009655BE" w:rsidRPr="00C0762E">
              <w:t>)</w:t>
            </w:r>
            <w:r w:rsidR="00905E89" w:rsidRPr="00C0762E">
              <w:t>.</w:t>
            </w:r>
          </w:p>
        </w:tc>
        <w:tc>
          <w:tcPr>
            <w:tcW w:w="998" w:type="dxa"/>
            <w:shd w:val="clear" w:color="auto" w:fill="auto"/>
            <w:vAlign w:val="center"/>
          </w:tcPr>
          <w:p w:rsidR="009655BE" w:rsidRPr="00C0762E" w:rsidRDefault="00370A6A" w:rsidP="00DE314B">
            <w:pPr>
              <w:keepNext/>
              <w:tabs>
                <w:tab w:val="center" w:pos="423"/>
              </w:tabs>
              <w:spacing w:before="40" w:after="40"/>
              <w:jc w:val="cente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spacing w:before="40" w:after="40"/>
              <w:jc w:val="cente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spacing w:before="40" w:after="40"/>
              <w:ind w:left="180"/>
              <w:jc w:val="cente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514295" w:rsidP="00514295">
            <w:pPr>
              <w:pStyle w:val="AnswerLMTable"/>
              <w:keepNext/>
              <w:keepLines/>
              <w:outlineLvl w:val="1"/>
            </w:pPr>
            <w:r w:rsidRPr="00C0762E">
              <w:t>p</w:t>
            </w:r>
            <w:r w:rsidR="001E2F55" w:rsidRPr="00C0762E">
              <w:t>.</w:t>
            </w:r>
            <w:r w:rsidR="001E2F55" w:rsidRPr="00C0762E">
              <w:tab/>
            </w:r>
            <w:r w:rsidR="009655BE" w:rsidRPr="00C0762E">
              <w:t>Citizen groups or service organizations (e.g.</w:t>
            </w:r>
            <w:r w:rsidR="00F008B8" w:rsidRPr="00C0762E">
              <w:t>,</w:t>
            </w:r>
            <w:r w:rsidR="009655BE" w:rsidRPr="00C0762E">
              <w:t xml:space="preserve"> crime watch groups, Kiwanis, Rotary, or Lions clubs)</w:t>
            </w:r>
            <w:r w:rsidR="0040421F" w:rsidRPr="00C0762E">
              <w:t>.</w:t>
            </w:r>
          </w:p>
        </w:tc>
        <w:tc>
          <w:tcPr>
            <w:tcW w:w="998" w:type="dxa"/>
            <w:shd w:val="clear" w:color="auto" w:fill="auto"/>
            <w:vAlign w:val="center"/>
          </w:tcPr>
          <w:p w:rsidR="009655BE" w:rsidRPr="00C0762E" w:rsidRDefault="00370A6A" w:rsidP="00DE314B">
            <w:pPr>
              <w:keepNext/>
              <w:tabs>
                <w:tab w:val="center" w:pos="423"/>
              </w:tabs>
              <w:spacing w:before="40" w:after="40"/>
              <w:jc w:val="cente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spacing w:before="40" w:after="40"/>
              <w:jc w:val="cente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spacing w:before="40" w:after="40"/>
              <w:ind w:left="180"/>
              <w:jc w:val="cente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r w:rsidR="009655BE" w:rsidRPr="00C0762E" w:rsidTr="001E2F55">
        <w:trPr>
          <w:cantSplit/>
        </w:trPr>
        <w:tc>
          <w:tcPr>
            <w:tcW w:w="3928" w:type="dxa"/>
            <w:shd w:val="clear" w:color="auto" w:fill="auto"/>
            <w:vAlign w:val="bottom"/>
          </w:tcPr>
          <w:p w:rsidR="009655BE" w:rsidRPr="00C0762E" w:rsidRDefault="001E2F55" w:rsidP="00D32296">
            <w:pPr>
              <w:pStyle w:val="AnswerLMTable"/>
              <w:keepNext/>
              <w:keepLines/>
              <w:outlineLvl w:val="1"/>
            </w:pPr>
            <w:r w:rsidRPr="00C0762E">
              <w:t>p.</w:t>
            </w:r>
            <w:r w:rsidRPr="00C0762E">
              <w:tab/>
            </w:r>
            <w:r w:rsidR="009655BE" w:rsidRPr="00C0762E">
              <w:t>Other, please specify</w:t>
            </w:r>
            <w:r w:rsidRPr="00C0762E">
              <w:t xml:space="preserve"> </w:t>
            </w:r>
            <w:r w:rsidR="009655BE" w:rsidRPr="00C0762E">
              <w:t>_____________________</w:t>
            </w:r>
            <w:r w:rsidRPr="00C0762E">
              <w:t>__________</w:t>
            </w:r>
          </w:p>
        </w:tc>
        <w:tc>
          <w:tcPr>
            <w:tcW w:w="998" w:type="dxa"/>
            <w:shd w:val="clear" w:color="auto" w:fill="auto"/>
            <w:vAlign w:val="center"/>
          </w:tcPr>
          <w:p w:rsidR="009655BE" w:rsidRPr="00C0762E" w:rsidRDefault="00370A6A" w:rsidP="00DE314B">
            <w:pPr>
              <w:keepNext/>
              <w:tabs>
                <w:tab w:val="center" w:pos="423"/>
              </w:tabs>
              <w:spacing w:before="40" w:after="40"/>
              <w:jc w:val="center"/>
            </w:pPr>
            <w:r w:rsidRPr="00C0762E">
              <w:fldChar w:fldCharType="begin">
                <w:ffData>
                  <w:name w:val="Check37"/>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1</w:t>
            </w:r>
          </w:p>
        </w:tc>
        <w:tc>
          <w:tcPr>
            <w:tcW w:w="998" w:type="dxa"/>
            <w:shd w:val="clear" w:color="auto" w:fill="auto"/>
            <w:vAlign w:val="center"/>
          </w:tcPr>
          <w:p w:rsidR="009655BE" w:rsidRPr="00C0762E" w:rsidRDefault="00370A6A" w:rsidP="00DE314B">
            <w:pPr>
              <w:keepNext/>
              <w:tabs>
                <w:tab w:val="center" w:pos="423"/>
              </w:tabs>
              <w:spacing w:before="40" w:after="40"/>
              <w:jc w:val="center"/>
            </w:pPr>
            <w:r w:rsidRPr="00C0762E">
              <w:fldChar w:fldCharType="begin">
                <w:ffData>
                  <w:name w:val="Check38"/>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2</w:t>
            </w:r>
          </w:p>
        </w:tc>
        <w:tc>
          <w:tcPr>
            <w:tcW w:w="998" w:type="dxa"/>
            <w:shd w:val="clear" w:color="auto" w:fill="auto"/>
            <w:vAlign w:val="center"/>
          </w:tcPr>
          <w:p w:rsidR="009655BE" w:rsidRPr="00C0762E" w:rsidRDefault="00370A6A" w:rsidP="00DE314B">
            <w:pPr>
              <w:keepNext/>
              <w:tabs>
                <w:tab w:val="center" w:pos="423"/>
                <w:tab w:val="center" w:pos="567"/>
              </w:tabs>
              <w:spacing w:before="40" w:after="40"/>
              <w:ind w:left="180"/>
              <w:jc w:val="center"/>
            </w:pPr>
            <w:r w:rsidRPr="00C0762E">
              <w:fldChar w:fldCharType="begin">
                <w:ffData>
                  <w:name w:val="Check39"/>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3</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4</w:t>
            </w:r>
          </w:p>
        </w:tc>
        <w:tc>
          <w:tcPr>
            <w:tcW w:w="998" w:type="dxa"/>
            <w:shd w:val="clear" w:color="auto" w:fill="auto"/>
            <w:vAlign w:val="center"/>
          </w:tcPr>
          <w:p w:rsidR="009655BE" w:rsidRPr="00C0762E" w:rsidRDefault="00370A6A" w:rsidP="00D32296">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9655BE" w:rsidRPr="00C0762E">
              <w:instrText xml:space="preserve"> FORMCHECKBOX </w:instrText>
            </w:r>
            <w:r w:rsidRPr="00C0762E">
              <w:fldChar w:fldCharType="end"/>
            </w:r>
            <w:r w:rsidR="009655BE" w:rsidRPr="00C0762E">
              <w:rPr>
                <w:sz w:val="20"/>
                <w:szCs w:val="20"/>
                <w:vertAlign w:val="subscript"/>
              </w:rPr>
              <w:t>0</w:t>
            </w:r>
          </w:p>
        </w:tc>
      </w:tr>
    </w:tbl>
    <w:p w:rsidR="005C52A4" w:rsidRPr="00C0762E" w:rsidRDefault="000077E6" w:rsidP="00DE314B">
      <w:pPr>
        <w:pStyle w:val="Note"/>
      </w:pPr>
      <w:r w:rsidRPr="00C0762E">
        <w:t>Scoring: recode “not at all” = 0; and remaining responses = 1. Sum scores of 1. Report “not at all” responses in action plan</w:t>
      </w:r>
      <w:r w:rsidR="005C52A4" w:rsidRPr="00C0762E">
        <w:t xml:space="preserve">. </w:t>
      </w:r>
    </w:p>
    <w:p w:rsidR="002F7B7B" w:rsidRPr="00C0762E" w:rsidRDefault="002F7B7B" w:rsidP="00DE314B">
      <w:pPr>
        <w:pStyle w:val="Note"/>
      </w:pPr>
    </w:p>
    <w:p w:rsidR="00DD5F8E" w:rsidRPr="00C0762E" w:rsidRDefault="00DD5F8E">
      <w:pPr>
        <w:rPr>
          <w:rFonts w:cs="Arial"/>
          <w:b/>
          <w:bCs/>
          <w:i/>
          <w:iCs/>
          <w:szCs w:val="22"/>
        </w:rPr>
      </w:pPr>
      <w:r w:rsidRPr="00C0762E">
        <w:rPr>
          <w:i/>
          <w:iCs/>
        </w:rPr>
        <w:br w:type="page"/>
      </w:r>
    </w:p>
    <w:p w:rsidR="0046342A" w:rsidRPr="00C0762E" w:rsidRDefault="0014016C" w:rsidP="00466096">
      <w:pPr>
        <w:pStyle w:val="Question"/>
        <w:rPr>
          <w:color w:val="auto"/>
        </w:rPr>
      </w:pPr>
      <w:r w:rsidRPr="00C0762E">
        <w:rPr>
          <w:color w:val="auto"/>
        </w:rPr>
        <w:lastRenderedPageBreak/>
        <w:t xml:space="preserve">Describe any challenges </w:t>
      </w:r>
      <w:r w:rsidR="00571633" w:rsidRPr="00C0762E">
        <w:rPr>
          <w:color w:val="auto"/>
        </w:rPr>
        <w:t xml:space="preserve">in </w:t>
      </w:r>
      <w:r w:rsidRPr="00C0762E">
        <w:rPr>
          <w:color w:val="auto"/>
        </w:rPr>
        <w:t>collaborati</w:t>
      </w:r>
      <w:r w:rsidR="00571633" w:rsidRPr="00C0762E">
        <w:rPr>
          <w:color w:val="auto"/>
        </w:rPr>
        <w:t xml:space="preserve">ng with other organizations (e.g., schools or community-based organizations) </w:t>
      </w:r>
      <w:r w:rsidR="0078750D" w:rsidRPr="00C0762E">
        <w:rPr>
          <w:color w:val="auto"/>
        </w:rPr>
        <w:t>on teen dating violence issues</w:t>
      </w:r>
      <w:r w:rsidR="00571633" w:rsidRPr="00C0762E">
        <w:rPr>
          <w:color w:val="auto"/>
        </w:rPr>
        <w:t xml:space="preserve"> in the past 12 months</w:t>
      </w:r>
      <w:r w:rsidRPr="00C0762E">
        <w:rPr>
          <w:color w:val="auto"/>
        </w:rPr>
        <w:t xml:space="preserve">. </w:t>
      </w:r>
    </w:p>
    <w:tbl>
      <w:tblPr>
        <w:tblStyle w:val="TableGrid"/>
        <w:tblW w:w="8788" w:type="dxa"/>
        <w:tblInd w:w="720" w:type="dxa"/>
        <w:tblLayout w:type="fixed"/>
        <w:tblCellMar>
          <w:left w:w="58" w:type="dxa"/>
          <w:right w:w="58" w:type="dxa"/>
        </w:tblCellMar>
        <w:tblLook w:val="04A0" w:firstRow="1" w:lastRow="0" w:firstColumn="1" w:lastColumn="0" w:noHBand="0" w:noVBand="1"/>
      </w:tblPr>
      <w:tblGrid>
        <w:gridCol w:w="8788"/>
      </w:tblGrid>
      <w:tr w:rsidR="005B5747" w:rsidRPr="00C0762E" w:rsidTr="00600595">
        <w:tc>
          <w:tcPr>
            <w:tcW w:w="8788" w:type="dxa"/>
          </w:tcPr>
          <w:p w:rsidR="005B5747" w:rsidRPr="00C0762E" w:rsidRDefault="00370A6A" w:rsidP="00D32296">
            <w:pPr>
              <w:pStyle w:val="AnswerCheckbox"/>
              <w:keepNext w:val="0"/>
              <w:ind w:left="0" w:firstLine="0"/>
            </w:pPr>
            <w:r w:rsidRPr="00C0762E">
              <w:fldChar w:fldCharType="begin">
                <w:ffData>
                  <w:name w:val="Text1"/>
                  <w:enabled/>
                  <w:calcOnExit w:val="0"/>
                  <w:textInput/>
                </w:ffData>
              </w:fldChar>
            </w:r>
            <w:bookmarkStart w:id="2" w:name="Text1"/>
            <w:r w:rsidR="005B5747" w:rsidRPr="00C0762E">
              <w:instrText xml:space="preserve"> FORMTEXT </w:instrText>
            </w:r>
            <w:r w:rsidRPr="00C0762E">
              <w:fldChar w:fldCharType="separate"/>
            </w:r>
            <w:r w:rsidR="005B5747" w:rsidRPr="00C0762E">
              <w:rPr>
                <w:noProof/>
              </w:rPr>
              <w:t> </w:t>
            </w:r>
            <w:r w:rsidR="005B5747" w:rsidRPr="00C0762E">
              <w:rPr>
                <w:noProof/>
              </w:rPr>
              <w:t> </w:t>
            </w:r>
            <w:r w:rsidR="005B5747" w:rsidRPr="00C0762E">
              <w:rPr>
                <w:noProof/>
              </w:rPr>
              <w:t> </w:t>
            </w:r>
            <w:r w:rsidR="005B5747" w:rsidRPr="00C0762E">
              <w:rPr>
                <w:noProof/>
              </w:rPr>
              <w:t> </w:t>
            </w:r>
            <w:r w:rsidR="005B5747" w:rsidRPr="00C0762E">
              <w:rPr>
                <w:noProof/>
              </w:rPr>
              <w:t> </w:t>
            </w:r>
            <w:r w:rsidRPr="00C0762E">
              <w:fldChar w:fldCharType="end"/>
            </w:r>
            <w:bookmarkEnd w:id="2"/>
          </w:p>
        </w:tc>
      </w:tr>
    </w:tbl>
    <w:p w:rsidR="000F30E7" w:rsidRPr="00C0762E" w:rsidRDefault="000F30E7" w:rsidP="00D32296">
      <w:pPr>
        <w:pStyle w:val="AnswerCheckbox"/>
        <w:keepNext w:val="0"/>
      </w:pPr>
    </w:p>
    <w:p w:rsidR="000F30E7" w:rsidRPr="00C0762E" w:rsidRDefault="0014016C" w:rsidP="00466096">
      <w:pPr>
        <w:pStyle w:val="Question"/>
        <w:rPr>
          <w:color w:val="auto"/>
        </w:rPr>
      </w:pPr>
      <w:r w:rsidRPr="00C0762E">
        <w:rPr>
          <w:color w:val="auto"/>
        </w:rPr>
        <w:t>Describe the strengths of your local health department’s collaborative efforts</w:t>
      </w:r>
      <w:r w:rsidR="00B0142D" w:rsidRPr="00C0762E">
        <w:rPr>
          <w:color w:val="auto"/>
        </w:rPr>
        <w:t xml:space="preserve"> in the past 12 months</w:t>
      </w:r>
      <w:r w:rsidRPr="00C0762E">
        <w:rPr>
          <w:color w:val="auto"/>
        </w:rPr>
        <w:t xml:space="preserve">. </w:t>
      </w:r>
    </w:p>
    <w:tbl>
      <w:tblPr>
        <w:tblStyle w:val="TableGrid"/>
        <w:tblW w:w="8788" w:type="dxa"/>
        <w:tblInd w:w="720" w:type="dxa"/>
        <w:tblLayout w:type="fixed"/>
        <w:tblCellMar>
          <w:left w:w="58" w:type="dxa"/>
          <w:right w:w="58" w:type="dxa"/>
        </w:tblCellMar>
        <w:tblLook w:val="04A0" w:firstRow="1" w:lastRow="0" w:firstColumn="1" w:lastColumn="0" w:noHBand="0" w:noVBand="1"/>
      </w:tblPr>
      <w:tblGrid>
        <w:gridCol w:w="8788"/>
      </w:tblGrid>
      <w:tr w:rsidR="005B5747" w:rsidRPr="00C0762E" w:rsidTr="00600595">
        <w:tc>
          <w:tcPr>
            <w:tcW w:w="8788" w:type="dxa"/>
          </w:tcPr>
          <w:p w:rsidR="005B5747" w:rsidRPr="00C0762E" w:rsidRDefault="00370A6A" w:rsidP="005B5747">
            <w:pPr>
              <w:pStyle w:val="AnswerCheckbox"/>
              <w:keepNext w:val="0"/>
              <w:ind w:left="0" w:firstLine="0"/>
            </w:pPr>
            <w:r w:rsidRPr="00C0762E">
              <w:fldChar w:fldCharType="begin">
                <w:ffData>
                  <w:name w:val="Text1"/>
                  <w:enabled/>
                  <w:calcOnExit w:val="0"/>
                  <w:textInput/>
                </w:ffData>
              </w:fldChar>
            </w:r>
            <w:r w:rsidR="005B5747" w:rsidRPr="00C0762E">
              <w:instrText xml:space="preserve"> FORMTEXT </w:instrText>
            </w:r>
            <w:r w:rsidRPr="00C0762E">
              <w:fldChar w:fldCharType="separate"/>
            </w:r>
            <w:r w:rsidR="005B5747" w:rsidRPr="00C0762E">
              <w:rPr>
                <w:noProof/>
              </w:rPr>
              <w:t> </w:t>
            </w:r>
            <w:r w:rsidR="005B5747" w:rsidRPr="00C0762E">
              <w:rPr>
                <w:noProof/>
              </w:rPr>
              <w:t> </w:t>
            </w:r>
            <w:r w:rsidR="005B5747" w:rsidRPr="00C0762E">
              <w:rPr>
                <w:noProof/>
              </w:rPr>
              <w:t> </w:t>
            </w:r>
            <w:r w:rsidR="005B5747" w:rsidRPr="00C0762E">
              <w:rPr>
                <w:noProof/>
              </w:rPr>
              <w:t> </w:t>
            </w:r>
            <w:r w:rsidR="005B5747" w:rsidRPr="00C0762E">
              <w:rPr>
                <w:noProof/>
              </w:rPr>
              <w:t> </w:t>
            </w:r>
            <w:r w:rsidRPr="00C0762E">
              <w:fldChar w:fldCharType="end"/>
            </w:r>
          </w:p>
        </w:tc>
      </w:tr>
    </w:tbl>
    <w:p w:rsidR="00DD5F8E" w:rsidRPr="00C0762E" w:rsidRDefault="00DD5F8E" w:rsidP="00DD5F8E"/>
    <w:p w:rsidR="00E341D4" w:rsidRPr="00C0762E" w:rsidRDefault="00CF0539" w:rsidP="008E7AA7">
      <w:pPr>
        <w:pStyle w:val="SurveyHeading1"/>
        <w:pageBreakBefore/>
      </w:pPr>
      <w:r w:rsidRPr="00C0762E">
        <w:lastRenderedPageBreak/>
        <w:t>Advocacy for Prevention Policy</w:t>
      </w:r>
    </w:p>
    <w:p w:rsidR="00E973F6" w:rsidRPr="00C0762E" w:rsidRDefault="00282066" w:rsidP="00466096">
      <w:pPr>
        <w:pStyle w:val="Question"/>
        <w:rPr>
          <w:color w:val="auto"/>
        </w:rPr>
      </w:pPr>
      <w:r w:rsidRPr="00C0762E">
        <w:rPr>
          <w:color w:val="auto"/>
        </w:rPr>
        <w:t xml:space="preserve">In the </w:t>
      </w:r>
      <w:r w:rsidR="00882CB6" w:rsidRPr="00C0762E">
        <w:rPr>
          <w:color w:val="auto"/>
        </w:rPr>
        <w:t>past 12 months</w:t>
      </w:r>
      <w:r w:rsidRPr="00C0762E">
        <w:rPr>
          <w:color w:val="auto"/>
        </w:rPr>
        <w:t xml:space="preserve">, </w:t>
      </w:r>
      <w:r w:rsidR="002575A8" w:rsidRPr="00C0762E">
        <w:rPr>
          <w:color w:val="auto"/>
        </w:rPr>
        <w:t xml:space="preserve">has someone from your local health department done any of the </w:t>
      </w:r>
      <w:r w:rsidRPr="00C0762E">
        <w:rPr>
          <w:color w:val="auto"/>
        </w:rPr>
        <w:t>following</w:t>
      </w:r>
      <w:r w:rsidR="002575A8" w:rsidRPr="00C0762E">
        <w:rPr>
          <w:color w:val="auto"/>
        </w:rPr>
        <w:t>?</w:t>
      </w:r>
      <w:r w:rsidRPr="00C0762E">
        <w:rPr>
          <w:color w:val="auto"/>
        </w:rPr>
        <w:t xml:space="preserve"> </w:t>
      </w:r>
      <w:r w:rsidR="00253890" w:rsidRPr="00C0762E">
        <w:rPr>
          <w:color w:val="auto"/>
        </w:rPr>
        <w:t>S</w:t>
      </w:r>
      <w:r w:rsidR="00935ADA" w:rsidRPr="00C0762E">
        <w:rPr>
          <w:color w:val="auto"/>
        </w:rPr>
        <w:t>elect one answer per row</w:t>
      </w:r>
      <w:r w:rsidR="00253890" w:rsidRPr="00C0762E">
        <w:rPr>
          <w:color w:val="auto"/>
        </w:rPr>
        <w:t>.</w:t>
      </w:r>
    </w:p>
    <w:tbl>
      <w:tblPr>
        <w:tblW w:w="8895" w:type="dxa"/>
        <w:tblInd w:w="576" w:type="dxa"/>
        <w:tblLayout w:type="fixed"/>
        <w:tblCellMar>
          <w:left w:w="115" w:type="dxa"/>
          <w:right w:w="115" w:type="dxa"/>
        </w:tblCellMar>
        <w:tblLook w:val="01E0" w:firstRow="1" w:lastRow="1" w:firstColumn="1" w:lastColumn="1" w:noHBand="0" w:noVBand="0"/>
      </w:tblPr>
      <w:tblGrid>
        <w:gridCol w:w="6289"/>
        <w:gridCol w:w="868"/>
        <w:gridCol w:w="869"/>
        <w:gridCol w:w="869"/>
      </w:tblGrid>
      <w:tr w:rsidR="002575A8" w:rsidRPr="00C0762E" w:rsidTr="001E2F55">
        <w:tc>
          <w:tcPr>
            <w:tcW w:w="6289" w:type="dxa"/>
            <w:tcBorders>
              <w:bottom w:val="single" w:sz="6" w:space="0" w:color="auto"/>
            </w:tcBorders>
            <w:shd w:val="clear" w:color="auto" w:fill="auto"/>
            <w:vAlign w:val="bottom"/>
          </w:tcPr>
          <w:p w:rsidR="002575A8" w:rsidRPr="00C0762E" w:rsidRDefault="002575A8" w:rsidP="001E2F55">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2575A8" w:rsidRPr="00C0762E" w:rsidRDefault="002575A8" w:rsidP="001E2F55">
            <w:pPr>
              <w:keepNext/>
              <w:spacing w:after="40"/>
              <w:jc w:val="center"/>
              <w:rPr>
                <w:rFonts w:cs="Arial"/>
                <w:b/>
                <w:sz w:val="20"/>
                <w:szCs w:val="20"/>
              </w:rPr>
            </w:pPr>
            <w:r w:rsidRPr="00C0762E">
              <w:rPr>
                <w:rFonts w:cs="Arial"/>
                <w:b/>
                <w:sz w:val="20"/>
                <w:szCs w:val="20"/>
              </w:rPr>
              <w:t>Yes</w:t>
            </w:r>
          </w:p>
        </w:tc>
        <w:tc>
          <w:tcPr>
            <w:tcW w:w="869" w:type="dxa"/>
            <w:tcBorders>
              <w:bottom w:val="single" w:sz="6" w:space="0" w:color="auto"/>
            </w:tcBorders>
            <w:shd w:val="clear" w:color="auto" w:fill="auto"/>
            <w:vAlign w:val="bottom"/>
          </w:tcPr>
          <w:p w:rsidR="002575A8" w:rsidRPr="00C0762E" w:rsidRDefault="002575A8" w:rsidP="001E2F55">
            <w:pPr>
              <w:keepNext/>
              <w:spacing w:after="40"/>
              <w:jc w:val="center"/>
              <w:rPr>
                <w:rFonts w:cs="Arial"/>
                <w:b/>
                <w:sz w:val="20"/>
                <w:szCs w:val="20"/>
              </w:rPr>
            </w:pPr>
            <w:r w:rsidRPr="00C0762E">
              <w:rPr>
                <w:rFonts w:cs="Arial"/>
                <w:b/>
                <w:sz w:val="20"/>
                <w:szCs w:val="20"/>
              </w:rPr>
              <w:t>No</w:t>
            </w:r>
          </w:p>
        </w:tc>
        <w:tc>
          <w:tcPr>
            <w:tcW w:w="869" w:type="dxa"/>
            <w:tcBorders>
              <w:bottom w:val="single" w:sz="6" w:space="0" w:color="auto"/>
            </w:tcBorders>
            <w:shd w:val="clear" w:color="auto" w:fill="auto"/>
            <w:vAlign w:val="bottom"/>
          </w:tcPr>
          <w:p w:rsidR="002575A8" w:rsidRPr="00C0762E" w:rsidRDefault="00882CB6" w:rsidP="001E2F55">
            <w:pPr>
              <w:keepNext/>
              <w:spacing w:after="40"/>
              <w:jc w:val="center"/>
              <w:rPr>
                <w:rFonts w:cs="Arial"/>
                <w:b/>
                <w:sz w:val="20"/>
                <w:szCs w:val="20"/>
              </w:rPr>
            </w:pPr>
            <w:r w:rsidRPr="00C0762E">
              <w:rPr>
                <w:rFonts w:cs="Arial"/>
                <w:b/>
                <w:sz w:val="20"/>
                <w:szCs w:val="20"/>
              </w:rPr>
              <w:t xml:space="preserve">Don’t </w:t>
            </w:r>
            <w:r w:rsidR="0024245A" w:rsidRPr="00C0762E">
              <w:rPr>
                <w:rFonts w:cs="Arial"/>
                <w:b/>
                <w:sz w:val="20"/>
                <w:szCs w:val="20"/>
              </w:rPr>
              <w:t>K</w:t>
            </w:r>
            <w:r w:rsidRPr="00C0762E">
              <w:rPr>
                <w:rFonts w:cs="Arial"/>
                <w:b/>
                <w:sz w:val="20"/>
                <w:szCs w:val="20"/>
              </w:rPr>
              <w:t>now</w:t>
            </w:r>
          </w:p>
        </w:tc>
      </w:tr>
      <w:tr w:rsidR="00D32296" w:rsidRPr="00C0762E" w:rsidTr="001E2F55">
        <w:tc>
          <w:tcPr>
            <w:tcW w:w="6289" w:type="dxa"/>
            <w:tcBorders>
              <w:top w:val="single" w:sz="6" w:space="0" w:color="auto"/>
            </w:tcBorders>
            <w:shd w:val="clear" w:color="auto" w:fill="auto"/>
            <w:vAlign w:val="center"/>
          </w:tcPr>
          <w:p w:rsidR="00D32296" w:rsidRPr="00C0762E" w:rsidRDefault="00D32296" w:rsidP="00905E89">
            <w:pPr>
              <w:pStyle w:val="AnswerLMTable"/>
              <w:keepNext/>
            </w:pPr>
            <w:r w:rsidRPr="00C0762E">
              <w:t>a.</w:t>
            </w:r>
            <w:r w:rsidRPr="00C0762E">
              <w:tab/>
              <w:t>Advocated for more resources or opportunities for teen dating violence prevention</w:t>
            </w:r>
            <w:r w:rsidR="00A51753" w:rsidRPr="00C0762E">
              <w:t xml:space="preserve"> </w:t>
            </w:r>
            <w:r w:rsidR="001510C0" w:rsidRPr="00C0762E">
              <w:rPr>
                <w:i/>
                <w:iCs/>
              </w:rPr>
              <w:t>within</w:t>
            </w:r>
            <w:r w:rsidR="00072B48" w:rsidRPr="00C0762E">
              <w:rPr>
                <w:b/>
                <w:bCs/>
                <w:i/>
                <w:iCs/>
              </w:rPr>
              <w:t xml:space="preserve"> </w:t>
            </w:r>
            <w:r w:rsidR="001510C0" w:rsidRPr="00C0762E">
              <w:t>your local health department.</w:t>
            </w:r>
          </w:p>
        </w:tc>
        <w:tc>
          <w:tcPr>
            <w:tcW w:w="868" w:type="dxa"/>
            <w:tcBorders>
              <w:top w:val="single" w:sz="6" w:space="0" w:color="auto"/>
            </w:tcBorders>
            <w:shd w:val="clear" w:color="auto" w:fill="auto"/>
            <w:vAlign w:val="center"/>
          </w:tcPr>
          <w:p w:rsidR="00D32296" w:rsidRPr="00C0762E" w:rsidRDefault="00370A6A" w:rsidP="00DE314B">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D32296" w:rsidRPr="00C0762E">
              <w:rPr>
                <w:rFonts w:cs="Arial"/>
                <w:szCs w:val="18"/>
              </w:rPr>
              <w:instrText xml:space="preserve"> FORMCHECKBOX </w:instrText>
            </w:r>
            <w:r w:rsidRPr="00C0762E">
              <w:rPr>
                <w:rFonts w:cs="Arial"/>
                <w:szCs w:val="18"/>
              </w:rPr>
            </w:r>
            <w:r w:rsidRPr="00C0762E">
              <w:rPr>
                <w:rFonts w:cs="Arial"/>
                <w:szCs w:val="18"/>
              </w:rPr>
              <w:fldChar w:fldCharType="end"/>
            </w:r>
            <w:r w:rsidR="00D32296" w:rsidRPr="00C0762E">
              <w:rPr>
                <w:sz w:val="24"/>
                <w:vertAlign w:val="subscript"/>
              </w:rPr>
              <w:t>1</w:t>
            </w:r>
          </w:p>
        </w:tc>
        <w:tc>
          <w:tcPr>
            <w:tcW w:w="869" w:type="dxa"/>
            <w:tcBorders>
              <w:top w:val="single" w:sz="6" w:space="0" w:color="auto"/>
            </w:tcBorders>
            <w:shd w:val="clear" w:color="auto" w:fill="auto"/>
            <w:vAlign w:val="center"/>
          </w:tcPr>
          <w:p w:rsidR="00D3229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D32296" w:rsidRPr="00C0762E">
              <w:rPr>
                <w:rFonts w:cs="Arial"/>
                <w:szCs w:val="18"/>
              </w:rPr>
              <w:instrText xml:space="preserve"> FORMCHECKBOX </w:instrText>
            </w:r>
            <w:r w:rsidRPr="00C0762E">
              <w:rPr>
                <w:rFonts w:cs="Arial"/>
                <w:szCs w:val="18"/>
              </w:rPr>
            </w:r>
            <w:r w:rsidRPr="00C0762E">
              <w:rPr>
                <w:rFonts w:cs="Arial"/>
                <w:szCs w:val="18"/>
              </w:rPr>
              <w:fldChar w:fldCharType="end"/>
            </w:r>
            <w:r w:rsidR="00D32296" w:rsidRPr="00C0762E">
              <w:rPr>
                <w:sz w:val="24"/>
                <w:vertAlign w:val="subscript"/>
              </w:rPr>
              <w:t>0</w:t>
            </w:r>
          </w:p>
        </w:tc>
        <w:tc>
          <w:tcPr>
            <w:tcW w:w="869" w:type="dxa"/>
            <w:tcBorders>
              <w:top w:val="single" w:sz="6" w:space="0" w:color="auto"/>
            </w:tcBorders>
            <w:shd w:val="clear" w:color="auto" w:fill="auto"/>
            <w:vAlign w:val="center"/>
          </w:tcPr>
          <w:p w:rsidR="00D32296"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D32296" w:rsidRPr="00C0762E">
              <w:rPr>
                <w:rFonts w:cs="Arial"/>
                <w:szCs w:val="18"/>
              </w:rPr>
              <w:instrText xml:space="preserve"> FORMCHECKBOX </w:instrText>
            </w:r>
            <w:r w:rsidRPr="00C0762E">
              <w:rPr>
                <w:rFonts w:cs="Arial"/>
                <w:szCs w:val="18"/>
              </w:rPr>
            </w:r>
            <w:r w:rsidRPr="00C0762E">
              <w:rPr>
                <w:rFonts w:cs="Arial"/>
                <w:szCs w:val="18"/>
              </w:rPr>
              <w:fldChar w:fldCharType="end"/>
            </w:r>
            <w:r w:rsidR="00D32296" w:rsidRPr="00C0762E">
              <w:rPr>
                <w:sz w:val="24"/>
                <w:vertAlign w:val="subscript"/>
              </w:rPr>
              <w:t>2</w:t>
            </w:r>
          </w:p>
        </w:tc>
      </w:tr>
      <w:tr w:rsidR="00A51753" w:rsidRPr="00C0762E" w:rsidTr="001E2F55">
        <w:tc>
          <w:tcPr>
            <w:tcW w:w="6289" w:type="dxa"/>
            <w:shd w:val="clear" w:color="auto" w:fill="auto"/>
            <w:vAlign w:val="center"/>
          </w:tcPr>
          <w:p w:rsidR="00A51753" w:rsidRPr="00C0762E" w:rsidRDefault="00A51753" w:rsidP="00905E89">
            <w:pPr>
              <w:pStyle w:val="AnswerLMTable"/>
              <w:keepNext/>
            </w:pPr>
            <w:r w:rsidRPr="00C0762E">
              <w:t>b.</w:t>
            </w:r>
            <w:r w:rsidRPr="00C0762E">
              <w:tab/>
              <w:t xml:space="preserve">Advocated for more resources or opportunities for teen dating violence prevention </w:t>
            </w:r>
            <w:r w:rsidR="001510C0" w:rsidRPr="00C0762E">
              <w:rPr>
                <w:i/>
                <w:iCs/>
              </w:rPr>
              <w:t>outside of</w:t>
            </w:r>
            <w:r w:rsidRPr="00C0762E">
              <w:rPr>
                <w:b/>
                <w:bCs/>
                <w:i/>
                <w:iCs/>
              </w:rPr>
              <w:t xml:space="preserve"> </w:t>
            </w:r>
            <w:r w:rsidR="001510C0" w:rsidRPr="00C0762E">
              <w:t>your local health department.</w:t>
            </w:r>
          </w:p>
        </w:tc>
        <w:tc>
          <w:tcPr>
            <w:tcW w:w="868" w:type="dxa"/>
            <w:shd w:val="clear" w:color="auto" w:fill="auto"/>
            <w:vAlign w:val="center"/>
          </w:tcPr>
          <w:p w:rsidR="00A51753" w:rsidRPr="00C0762E" w:rsidRDefault="00370A6A" w:rsidP="00DE314B">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A51753" w:rsidRPr="00C0762E">
              <w:rPr>
                <w:rFonts w:cs="Arial"/>
                <w:szCs w:val="18"/>
              </w:rPr>
              <w:instrText xml:space="preserve"> FORMCHECKBOX </w:instrText>
            </w:r>
            <w:r w:rsidRPr="00C0762E">
              <w:rPr>
                <w:rFonts w:cs="Arial"/>
                <w:szCs w:val="18"/>
              </w:rPr>
            </w:r>
            <w:r w:rsidRPr="00C0762E">
              <w:rPr>
                <w:rFonts w:cs="Arial"/>
                <w:szCs w:val="18"/>
              </w:rPr>
              <w:fldChar w:fldCharType="end"/>
            </w:r>
            <w:r w:rsidR="00A51753" w:rsidRPr="00C0762E">
              <w:rPr>
                <w:sz w:val="24"/>
                <w:vertAlign w:val="subscript"/>
              </w:rPr>
              <w:t>1</w:t>
            </w:r>
          </w:p>
        </w:tc>
        <w:tc>
          <w:tcPr>
            <w:tcW w:w="869" w:type="dxa"/>
            <w:shd w:val="clear" w:color="auto" w:fill="auto"/>
            <w:vAlign w:val="center"/>
          </w:tcPr>
          <w:p w:rsidR="00A51753"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A51753" w:rsidRPr="00C0762E">
              <w:rPr>
                <w:rFonts w:cs="Arial"/>
                <w:szCs w:val="18"/>
              </w:rPr>
              <w:instrText xml:space="preserve"> FORMCHECKBOX </w:instrText>
            </w:r>
            <w:r w:rsidRPr="00C0762E">
              <w:rPr>
                <w:rFonts w:cs="Arial"/>
                <w:szCs w:val="18"/>
              </w:rPr>
            </w:r>
            <w:r w:rsidRPr="00C0762E">
              <w:rPr>
                <w:rFonts w:cs="Arial"/>
                <w:szCs w:val="18"/>
              </w:rPr>
              <w:fldChar w:fldCharType="end"/>
            </w:r>
            <w:r w:rsidR="00A51753" w:rsidRPr="00C0762E">
              <w:rPr>
                <w:sz w:val="24"/>
                <w:vertAlign w:val="subscript"/>
              </w:rPr>
              <w:t>0</w:t>
            </w:r>
          </w:p>
        </w:tc>
        <w:tc>
          <w:tcPr>
            <w:tcW w:w="869" w:type="dxa"/>
            <w:shd w:val="clear" w:color="auto" w:fill="auto"/>
            <w:vAlign w:val="center"/>
          </w:tcPr>
          <w:p w:rsidR="00A51753"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A51753" w:rsidRPr="00C0762E">
              <w:rPr>
                <w:rFonts w:cs="Arial"/>
                <w:szCs w:val="18"/>
              </w:rPr>
              <w:instrText xml:space="preserve"> FORMCHECKBOX </w:instrText>
            </w:r>
            <w:r w:rsidRPr="00C0762E">
              <w:rPr>
                <w:rFonts w:cs="Arial"/>
                <w:szCs w:val="18"/>
              </w:rPr>
            </w:r>
            <w:r w:rsidRPr="00C0762E">
              <w:rPr>
                <w:rFonts w:cs="Arial"/>
                <w:szCs w:val="18"/>
              </w:rPr>
              <w:fldChar w:fldCharType="end"/>
            </w:r>
            <w:r w:rsidR="00A51753" w:rsidRPr="00C0762E">
              <w:rPr>
                <w:sz w:val="24"/>
                <w:vertAlign w:val="subscript"/>
              </w:rPr>
              <w:t>2</w:t>
            </w:r>
          </w:p>
        </w:tc>
      </w:tr>
      <w:tr w:rsidR="00A51753" w:rsidRPr="00C0762E" w:rsidTr="001E2F55">
        <w:tc>
          <w:tcPr>
            <w:tcW w:w="6289" w:type="dxa"/>
            <w:shd w:val="clear" w:color="auto" w:fill="auto"/>
            <w:vAlign w:val="bottom"/>
          </w:tcPr>
          <w:p w:rsidR="00A51753" w:rsidRPr="00C0762E" w:rsidRDefault="00A51753" w:rsidP="00905E89">
            <w:pPr>
              <w:pStyle w:val="AnswerLMTable"/>
              <w:keepNext/>
            </w:pPr>
            <w:r w:rsidRPr="00C0762E">
              <w:t>c.</w:t>
            </w:r>
            <w:r w:rsidRPr="00C0762E">
              <w:tab/>
              <w:t>Advocated to influence policies to promote teen dating violence prevention</w:t>
            </w:r>
            <w:r w:rsidR="00905E89" w:rsidRPr="00C0762E">
              <w:t>.</w:t>
            </w:r>
          </w:p>
        </w:tc>
        <w:tc>
          <w:tcPr>
            <w:tcW w:w="868" w:type="dxa"/>
            <w:shd w:val="clear" w:color="auto" w:fill="auto"/>
            <w:vAlign w:val="center"/>
          </w:tcPr>
          <w:p w:rsidR="00A51753" w:rsidRPr="00C0762E" w:rsidRDefault="00370A6A" w:rsidP="00DE314B">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A51753" w:rsidRPr="00C0762E">
              <w:rPr>
                <w:rFonts w:cs="Arial"/>
                <w:szCs w:val="18"/>
              </w:rPr>
              <w:instrText xml:space="preserve"> FORMCHECKBOX </w:instrText>
            </w:r>
            <w:r w:rsidRPr="00C0762E">
              <w:rPr>
                <w:rFonts w:cs="Arial"/>
                <w:szCs w:val="18"/>
              </w:rPr>
            </w:r>
            <w:r w:rsidRPr="00C0762E">
              <w:rPr>
                <w:rFonts w:cs="Arial"/>
                <w:szCs w:val="18"/>
              </w:rPr>
              <w:fldChar w:fldCharType="end"/>
            </w:r>
            <w:r w:rsidR="00A51753" w:rsidRPr="00C0762E">
              <w:rPr>
                <w:sz w:val="24"/>
                <w:vertAlign w:val="subscript"/>
              </w:rPr>
              <w:t>1</w:t>
            </w:r>
          </w:p>
        </w:tc>
        <w:tc>
          <w:tcPr>
            <w:tcW w:w="869" w:type="dxa"/>
            <w:shd w:val="clear" w:color="auto" w:fill="auto"/>
            <w:vAlign w:val="center"/>
          </w:tcPr>
          <w:p w:rsidR="00A51753"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A51753" w:rsidRPr="00C0762E">
              <w:rPr>
                <w:rFonts w:cs="Arial"/>
                <w:szCs w:val="18"/>
              </w:rPr>
              <w:instrText xml:space="preserve"> FORMCHECKBOX </w:instrText>
            </w:r>
            <w:r w:rsidRPr="00C0762E">
              <w:rPr>
                <w:rFonts w:cs="Arial"/>
                <w:szCs w:val="18"/>
              </w:rPr>
            </w:r>
            <w:r w:rsidRPr="00C0762E">
              <w:rPr>
                <w:rFonts w:cs="Arial"/>
                <w:szCs w:val="18"/>
              </w:rPr>
              <w:fldChar w:fldCharType="end"/>
            </w:r>
            <w:r w:rsidR="00A51753" w:rsidRPr="00C0762E">
              <w:rPr>
                <w:sz w:val="24"/>
                <w:vertAlign w:val="subscript"/>
              </w:rPr>
              <w:t>0</w:t>
            </w:r>
          </w:p>
        </w:tc>
        <w:tc>
          <w:tcPr>
            <w:tcW w:w="869" w:type="dxa"/>
            <w:shd w:val="clear" w:color="auto" w:fill="auto"/>
            <w:vAlign w:val="center"/>
          </w:tcPr>
          <w:p w:rsidR="00A51753"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A51753" w:rsidRPr="00C0762E">
              <w:rPr>
                <w:rFonts w:cs="Arial"/>
                <w:szCs w:val="18"/>
              </w:rPr>
              <w:instrText xml:space="preserve"> FORMCHECKBOX </w:instrText>
            </w:r>
            <w:r w:rsidRPr="00C0762E">
              <w:rPr>
                <w:rFonts w:cs="Arial"/>
                <w:szCs w:val="18"/>
              </w:rPr>
            </w:r>
            <w:r w:rsidRPr="00C0762E">
              <w:rPr>
                <w:rFonts w:cs="Arial"/>
                <w:szCs w:val="18"/>
              </w:rPr>
              <w:fldChar w:fldCharType="end"/>
            </w:r>
            <w:r w:rsidR="00A51753" w:rsidRPr="00C0762E">
              <w:rPr>
                <w:sz w:val="24"/>
                <w:vertAlign w:val="subscript"/>
              </w:rPr>
              <w:t>2</w:t>
            </w:r>
          </w:p>
        </w:tc>
      </w:tr>
      <w:tr w:rsidR="00A51753" w:rsidRPr="00C0762E" w:rsidTr="001E2F55">
        <w:tc>
          <w:tcPr>
            <w:tcW w:w="6289" w:type="dxa"/>
            <w:shd w:val="clear" w:color="auto" w:fill="auto"/>
            <w:vAlign w:val="bottom"/>
          </w:tcPr>
          <w:p w:rsidR="00A51753" w:rsidRPr="00C0762E" w:rsidRDefault="00A51753" w:rsidP="001E2F55">
            <w:pPr>
              <w:pStyle w:val="AnswerLMTable"/>
              <w:keepNext/>
            </w:pPr>
            <w:r w:rsidRPr="00C0762E">
              <w:t>d</w:t>
            </w:r>
            <w:r w:rsidR="001E2F55" w:rsidRPr="00C0762E">
              <w:t>.</w:t>
            </w:r>
            <w:r w:rsidR="001E2F55" w:rsidRPr="00C0762E">
              <w:tab/>
            </w:r>
            <w:r w:rsidRPr="00C0762E">
              <w:t xml:space="preserve">Educated legislators on the need for </w:t>
            </w:r>
            <w:r w:rsidR="00ED4916" w:rsidRPr="00C0762E">
              <w:t xml:space="preserve">teen </w:t>
            </w:r>
            <w:r w:rsidR="00B951B8" w:rsidRPr="00C0762E">
              <w:t xml:space="preserve">dating </w:t>
            </w:r>
            <w:r w:rsidRPr="00C0762E">
              <w:t>violence prevention efforts</w:t>
            </w:r>
            <w:r w:rsidR="00905E89" w:rsidRPr="00C0762E">
              <w:t>.</w:t>
            </w:r>
          </w:p>
        </w:tc>
        <w:tc>
          <w:tcPr>
            <w:tcW w:w="868" w:type="dxa"/>
            <w:shd w:val="clear" w:color="auto" w:fill="auto"/>
            <w:vAlign w:val="center"/>
          </w:tcPr>
          <w:p w:rsidR="00A51753" w:rsidRPr="00C0762E" w:rsidRDefault="00370A6A" w:rsidP="00DE314B">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A51753" w:rsidRPr="00C0762E">
              <w:rPr>
                <w:rFonts w:cs="Arial"/>
                <w:szCs w:val="18"/>
              </w:rPr>
              <w:instrText xml:space="preserve"> FORMCHECKBOX </w:instrText>
            </w:r>
            <w:r w:rsidRPr="00C0762E">
              <w:rPr>
                <w:rFonts w:cs="Arial"/>
                <w:szCs w:val="18"/>
              </w:rPr>
            </w:r>
            <w:r w:rsidRPr="00C0762E">
              <w:rPr>
                <w:rFonts w:cs="Arial"/>
                <w:szCs w:val="18"/>
              </w:rPr>
              <w:fldChar w:fldCharType="end"/>
            </w:r>
            <w:r w:rsidR="00A51753" w:rsidRPr="00C0762E">
              <w:rPr>
                <w:sz w:val="24"/>
                <w:vertAlign w:val="subscript"/>
              </w:rPr>
              <w:t>1</w:t>
            </w:r>
          </w:p>
        </w:tc>
        <w:tc>
          <w:tcPr>
            <w:tcW w:w="869" w:type="dxa"/>
            <w:shd w:val="clear" w:color="auto" w:fill="auto"/>
            <w:vAlign w:val="center"/>
          </w:tcPr>
          <w:p w:rsidR="00A51753"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A51753" w:rsidRPr="00C0762E">
              <w:rPr>
                <w:rFonts w:cs="Arial"/>
                <w:szCs w:val="18"/>
              </w:rPr>
              <w:instrText xml:space="preserve"> FORMCHECKBOX </w:instrText>
            </w:r>
            <w:r w:rsidRPr="00C0762E">
              <w:rPr>
                <w:rFonts w:cs="Arial"/>
                <w:szCs w:val="18"/>
              </w:rPr>
            </w:r>
            <w:r w:rsidRPr="00C0762E">
              <w:rPr>
                <w:rFonts w:cs="Arial"/>
                <w:szCs w:val="18"/>
              </w:rPr>
              <w:fldChar w:fldCharType="end"/>
            </w:r>
            <w:r w:rsidR="00A51753" w:rsidRPr="00C0762E">
              <w:rPr>
                <w:sz w:val="24"/>
                <w:vertAlign w:val="subscript"/>
              </w:rPr>
              <w:t>0</w:t>
            </w:r>
          </w:p>
        </w:tc>
        <w:tc>
          <w:tcPr>
            <w:tcW w:w="869" w:type="dxa"/>
            <w:shd w:val="clear" w:color="auto" w:fill="auto"/>
            <w:vAlign w:val="center"/>
          </w:tcPr>
          <w:p w:rsidR="00A51753" w:rsidRPr="00C0762E" w:rsidRDefault="00370A6A" w:rsidP="00D32296">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A51753" w:rsidRPr="00C0762E">
              <w:rPr>
                <w:rFonts w:cs="Arial"/>
                <w:szCs w:val="18"/>
              </w:rPr>
              <w:instrText xml:space="preserve"> FORMCHECKBOX </w:instrText>
            </w:r>
            <w:r w:rsidRPr="00C0762E">
              <w:rPr>
                <w:rFonts w:cs="Arial"/>
                <w:szCs w:val="18"/>
              </w:rPr>
            </w:r>
            <w:r w:rsidRPr="00C0762E">
              <w:rPr>
                <w:rFonts w:cs="Arial"/>
                <w:szCs w:val="18"/>
              </w:rPr>
              <w:fldChar w:fldCharType="end"/>
            </w:r>
            <w:r w:rsidR="00A51753" w:rsidRPr="00C0762E">
              <w:rPr>
                <w:sz w:val="24"/>
                <w:vertAlign w:val="subscript"/>
              </w:rPr>
              <w:t>2</w:t>
            </w:r>
          </w:p>
        </w:tc>
      </w:tr>
    </w:tbl>
    <w:p w:rsidR="005C52A4" w:rsidRPr="00C0762E" w:rsidRDefault="000077E6" w:rsidP="00A51753">
      <w:pPr>
        <w:pStyle w:val="Note"/>
      </w:pPr>
      <w:r w:rsidRPr="00C0762E">
        <w:t>Scoring: mean of items a–</w:t>
      </w:r>
      <w:r w:rsidR="00A51753" w:rsidRPr="00C0762E">
        <w:t>d</w:t>
      </w:r>
      <w:r w:rsidR="005C52A4" w:rsidRPr="00C0762E">
        <w:t xml:space="preserve">. </w:t>
      </w:r>
    </w:p>
    <w:p w:rsidR="009E351D" w:rsidRPr="00C0762E" w:rsidRDefault="009E351D" w:rsidP="009E351D">
      <w:pPr>
        <w:rPr>
          <w:sz w:val="20"/>
        </w:rPr>
      </w:pPr>
    </w:p>
    <w:p w:rsidR="009E351D" w:rsidRPr="00C0762E" w:rsidRDefault="009E351D" w:rsidP="008E7AA7">
      <w:pPr>
        <w:pStyle w:val="SurveyHeading1"/>
        <w:pageBreakBefore/>
      </w:pPr>
      <w:r w:rsidRPr="00C0762E">
        <w:lastRenderedPageBreak/>
        <w:t>Violence Prevention Policy Activities</w:t>
      </w:r>
    </w:p>
    <w:p w:rsidR="009E351D" w:rsidRPr="00C0762E" w:rsidRDefault="009E351D" w:rsidP="00466096">
      <w:pPr>
        <w:pStyle w:val="Question"/>
        <w:rPr>
          <w:color w:val="auto"/>
        </w:rPr>
      </w:pPr>
      <w:r w:rsidRPr="00C0762E">
        <w:rPr>
          <w:color w:val="auto"/>
        </w:rPr>
        <w:t xml:space="preserve">In the past </w:t>
      </w:r>
      <w:r w:rsidR="001510C0" w:rsidRPr="00C0762E">
        <w:rPr>
          <w:color w:val="auto"/>
        </w:rPr>
        <w:t>2</w:t>
      </w:r>
      <w:r w:rsidRPr="00C0762E">
        <w:rPr>
          <w:color w:val="auto"/>
        </w:rPr>
        <w:t xml:space="preserve"> years, has your local health department worked on any of the following? Select one answer per row.</w:t>
      </w:r>
    </w:p>
    <w:p w:rsidR="00DD5F8E" w:rsidRPr="00C0762E" w:rsidRDefault="00DD5F8E" w:rsidP="00D50B85">
      <w:pPr>
        <w:pStyle w:val="Questiona"/>
        <w:rPr>
          <w:color w:val="auto"/>
        </w:rPr>
      </w:pPr>
      <w:r w:rsidRPr="00C0762E">
        <w:rPr>
          <w:color w:val="auto"/>
        </w:rPr>
        <w:t xml:space="preserve">Conducted an inventory of existing policies related to violence prevention. </w:t>
      </w:r>
      <w:r w:rsidR="00D50B85">
        <w:rPr>
          <w:color w:val="auto"/>
        </w:rPr>
        <w:t>“Conducted an i</w:t>
      </w:r>
      <w:r w:rsidRPr="00C0762E">
        <w:rPr>
          <w:color w:val="auto"/>
        </w:rPr>
        <w:t>nventory</w:t>
      </w:r>
      <w:r w:rsidR="00D50B85">
        <w:rPr>
          <w:color w:val="auto"/>
        </w:rPr>
        <w:t>”</w:t>
      </w:r>
      <w:r w:rsidRPr="00C0762E">
        <w:rPr>
          <w:color w:val="auto"/>
        </w:rPr>
        <w:t xml:space="preserve"> refers to </w:t>
      </w:r>
      <w:r w:rsidR="007D6958">
        <w:rPr>
          <w:color w:val="auto"/>
        </w:rPr>
        <w:t>activities involving investigating</w:t>
      </w:r>
      <w:r w:rsidRPr="00C0762E">
        <w:rPr>
          <w:color w:val="auto"/>
        </w:rPr>
        <w:t xml:space="preserve"> and summarizing information about policies or legislation designed to prevent violence.</w:t>
      </w:r>
    </w:p>
    <w:tbl>
      <w:tblPr>
        <w:tblW w:w="8456" w:type="dxa"/>
        <w:tblInd w:w="1015" w:type="dxa"/>
        <w:tblLayout w:type="fixed"/>
        <w:tblCellMar>
          <w:left w:w="115" w:type="dxa"/>
          <w:right w:w="115" w:type="dxa"/>
        </w:tblCellMar>
        <w:tblLook w:val="01E0" w:firstRow="1" w:lastRow="1" w:firstColumn="1" w:lastColumn="1" w:noHBand="0" w:noVBand="0"/>
      </w:tblPr>
      <w:tblGrid>
        <w:gridCol w:w="5850"/>
        <w:gridCol w:w="868"/>
        <w:gridCol w:w="869"/>
        <w:gridCol w:w="869"/>
      </w:tblGrid>
      <w:tr w:rsidR="00DD5F8E" w:rsidRPr="00C0762E" w:rsidTr="00466096">
        <w:tc>
          <w:tcPr>
            <w:tcW w:w="5850" w:type="dxa"/>
            <w:tcBorders>
              <w:bottom w:val="single" w:sz="6" w:space="0" w:color="auto"/>
            </w:tcBorders>
            <w:shd w:val="clear" w:color="auto" w:fill="auto"/>
            <w:vAlign w:val="bottom"/>
          </w:tcPr>
          <w:p w:rsidR="00DD5F8E" w:rsidRPr="00C0762E" w:rsidRDefault="00DD5F8E" w:rsidP="0098519A">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Yes</w:t>
            </w:r>
          </w:p>
        </w:tc>
        <w:tc>
          <w:tcPr>
            <w:tcW w:w="869"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No</w:t>
            </w:r>
          </w:p>
        </w:tc>
        <w:tc>
          <w:tcPr>
            <w:tcW w:w="869"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Don’t Know</w:t>
            </w:r>
          </w:p>
        </w:tc>
      </w:tr>
      <w:tr w:rsidR="00DD5F8E" w:rsidRPr="00C0762E" w:rsidTr="00466096">
        <w:tc>
          <w:tcPr>
            <w:tcW w:w="5850" w:type="dxa"/>
            <w:tcBorders>
              <w:top w:val="single" w:sz="6" w:space="0" w:color="auto"/>
            </w:tcBorders>
            <w:shd w:val="clear" w:color="auto" w:fill="auto"/>
            <w:vAlign w:val="center"/>
          </w:tcPr>
          <w:p w:rsidR="00DD5F8E" w:rsidRPr="00C0762E" w:rsidRDefault="00DD5F8E" w:rsidP="00DD5F8E">
            <w:pPr>
              <w:pStyle w:val="AnswerLMTable"/>
              <w:keepNext/>
            </w:pPr>
            <w:r w:rsidRPr="00C0762E">
              <w:t>a.</w:t>
            </w:r>
            <w:r w:rsidRPr="00C0762E">
              <w:tab/>
              <w:t>On the school district level.</w:t>
            </w:r>
          </w:p>
        </w:tc>
        <w:tc>
          <w:tcPr>
            <w:tcW w:w="868" w:type="dxa"/>
            <w:tcBorders>
              <w:top w:val="single" w:sz="6" w:space="0" w:color="auto"/>
            </w:tcBorders>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tcBorders>
              <w:top w:val="single" w:sz="6" w:space="0" w:color="auto"/>
            </w:tcBorders>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tcBorders>
              <w:top w:val="single" w:sz="6" w:space="0" w:color="auto"/>
            </w:tcBorders>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r w:rsidR="00DD5F8E" w:rsidRPr="00C0762E" w:rsidTr="00466096">
        <w:tc>
          <w:tcPr>
            <w:tcW w:w="5850" w:type="dxa"/>
            <w:shd w:val="clear" w:color="auto" w:fill="auto"/>
            <w:vAlign w:val="center"/>
          </w:tcPr>
          <w:p w:rsidR="00DD5F8E" w:rsidRPr="00C0762E" w:rsidRDefault="00DD5F8E" w:rsidP="00DD5F8E">
            <w:pPr>
              <w:pStyle w:val="AnswerLMTable"/>
              <w:keepNext/>
            </w:pPr>
            <w:r w:rsidRPr="00C0762E">
              <w:t>b.</w:t>
            </w:r>
            <w:r w:rsidRPr="00C0762E">
              <w:tab/>
              <w:t>On the local level.</w:t>
            </w:r>
          </w:p>
        </w:tc>
        <w:tc>
          <w:tcPr>
            <w:tcW w:w="868" w:type="dxa"/>
            <w:shd w:val="clear" w:color="auto" w:fill="auto"/>
            <w:vAlign w:val="center"/>
          </w:tcPr>
          <w:p w:rsidR="00DD5F8E" w:rsidRPr="00C0762E" w:rsidRDefault="00370A6A" w:rsidP="00DD5F8E">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r w:rsidR="00DD5F8E" w:rsidRPr="00C0762E" w:rsidTr="00466096">
        <w:tc>
          <w:tcPr>
            <w:tcW w:w="5850" w:type="dxa"/>
            <w:shd w:val="clear" w:color="auto" w:fill="auto"/>
            <w:vAlign w:val="center"/>
          </w:tcPr>
          <w:p w:rsidR="00DD5F8E" w:rsidRPr="00C0762E" w:rsidRDefault="00DD5F8E" w:rsidP="00DD5F8E">
            <w:pPr>
              <w:pStyle w:val="AnswerLMTable"/>
              <w:keepNext/>
            </w:pPr>
            <w:r w:rsidRPr="00C0762E">
              <w:t>c.</w:t>
            </w:r>
            <w:r w:rsidRPr="00C0762E">
              <w:tab/>
              <w:t>On the state level</w:t>
            </w:r>
          </w:p>
        </w:tc>
        <w:tc>
          <w:tcPr>
            <w:tcW w:w="868" w:type="dxa"/>
            <w:shd w:val="clear" w:color="auto" w:fill="auto"/>
            <w:vAlign w:val="center"/>
          </w:tcPr>
          <w:p w:rsidR="00DD5F8E" w:rsidRPr="00C0762E" w:rsidRDefault="00370A6A" w:rsidP="00DD5F8E">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bl>
    <w:p w:rsidR="009E351D" w:rsidRPr="00C0762E" w:rsidRDefault="009E351D" w:rsidP="001F005D">
      <w:pPr>
        <w:pStyle w:val="Questiona"/>
        <w:spacing w:before="360"/>
        <w:rPr>
          <w:color w:val="auto"/>
        </w:rPr>
      </w:pPr>
      <w:r w:rsidRPr="00C0762E">
        <w:rPr>
          <w:color w:val="auto"/>
        </w:rPr>
        <w:t>Identified gaps in existing policies related to violence prevention …</w:t>
      </w:r>
    </w:p>
    <w:tbl>
      <w:tblPr>
        <w:tblW w:w="8456" w:type="dxa"/>
        <w:tblInd w:w="1015" w:type="dxa"/>
        <w:tblLayout w:type="fixed"/>
        <w:tblCellMar>
          <w:left w:w="115" w:type="dxa"/>
          <w:right w:w="115" w:type="dxa"/>
        </w:tblCellMar>
        <w:tblLook w:val="01E0" w:firstRow="1" w:lastRow="1" w:firstColumn="1" w:lastColumn="1" w:noHBand="0" w:noVBand="0"/>
      </w:tblPr>
      <w:tblGrid>
        <w:gridCol w:w="5850"/>
        <w:gridCol w:w="868"/>
        <w:gridCol w:w="869"/>
        <w:gridCol w:w="869"/>
      </w:tblGrid>
      <w:tr w:rsidR="00DD5F8E" w:rsidRPr="00C0762E" w:rsidTr="00466096">
        <w:tc>
          <w:tcPr>
            <w:tcW w:w="5850" w:type="dxa"/>
            <w:tcBorders>
              <w:bottom w:val="single" w:sz="6" w:space="0" w:color="auto"/>
            </w:tcBorders>
            <w:shd w:val="clear" w:color="auto" w:fill="auto"/>
            <w:vAlign w:val="bottom"/>
          </w:tcPr>
          <w:p w:rsidR="00DD5F8E" w:rsidRPr="00C0762E" w:rsidRDefault="00DD5F8E" w:rsidP="0098519A">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Yes</w:t>
            </w:r>
          </w:p>
        </w:tc>
        <w:tc>
          <w:tcPr>
            <w:tcW w:w="869"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No</w:t>
            </w:r>
          </w:p>
        </w:tc>
        <w:tc>
          <w:tcPr>
            <w:tcW w:w="869"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Don’t Know</w:t>
            </w:r>
          </w:p>
        </w:tc>
      </w:tr>
      <w:tr w:rsidR="00DD5F8E" w:rsidRPr="00C0762E" w:rsidTr="00466096">
        <w:tc>
          <w:tcPr>
            <w:tcW w:w="5850" w:type="dxa"/>
            <w:tcBorders>
              <w:top w:val="single" w:sz="6" w:space="0" w:color="auto"/>
            </w:tcBorders>
            <w:shd w:val="clear" w:color="auto" w:fill="auto"/>
            <w:vAlign w:val="center"/>
          </w:tcPr>
          <w:p w:rsidR="00DD5F8E" w:rsidRPr="00C0762E" w:rsidRDefault="00DD5F8E" w:rsidP="00DD5F8E">
            <w:pPr>
              <w:pStyle w:val="AnswerLMTable"/>
              <w:keepNext/>
            </w:pPr>
            <w:r w:rsidRPr="00C0762E">
              <w:t>a.</w:t>
            </w:r>
            <w:r w:rsidRPr="00C0762E">
              <w:tab/>
              <w:t>On the school district level.</w:t>
            </w:r>
          </w:p>
        </w:tc>
        <w:tc>
          <w:tcPr>
            <w:tcW w:w="868" w:type="dxa"/>
            <w:tcBorders>
              <w:top w:val="single" w:sz="6" w:space="0" w:color="auto"/>
            </w:tcBorders>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tcBorders>
              <w:top w:val="single" w:sz="6" w:space="0" w:color="auto"/>
            </w:tcBorders>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tcBorders>
              <w:top w:val="single" w:sz="6" w:space="0" w:color="auto"/>
            </w:tcBorders>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r w:rsidR="00DD5F8E" w:rsidRPr="00C0762E" w:rsidTr="00466096">
        <w:tc>
          <w:tcPr>
            <w:tcW w:w="5850" w:type="dxa"/>
            <w:shd w:val="clear" w:color="auto" w:fill="auto"/>
            <w:vAlign w:val="center"/>
          </w:tcPr>
          <w:p w:rsidR="00DD5F8E" w:rsidRPr="00C0762E" w:rsidRDefault="00DD5F8E" w:rsidP="00DD5F8E">
            <w:pPr>
              <w:pStyle w:val="AnswerLMTable"/>
              <w:keepNext/>
            </w:pPr>
            <w:r w:rsidRPr="00C0762E">
              <w:t>b.</w:t>
            </w:r>
            <w:r w:rsidRPr="00C0762E">
              <w:tab/>
              <w:t>On the local level.</w:t>
            </w:r>
          </w:p>
        </w:tc>
        <w:tc>
          <w:tcPr>
            <w:tcW w:w="868" w:type="dxa"/>
            <w:shd w:val="clear" w:color="auto" w:fill="auto"/>
            <w:vAlign w:val="center"/>
          </w:tcPr>
          <w:p w:rsidR="00DD5F8E" w:rsidRPr="00C0762E" w:rsidRDefault="00370A6A" w:rsidP="00DD5F8E">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r w:rsidR="00DD5F8E" w:rsidRPr="00C0762E" w:rsidTr="00466096">
        <w:tc>
          <w:tcPr>
            <w:tcW w:w="5850" w:type="dxa"/>
            <w:shd w:val="clear" w:color="auto" w:fill="auto"/>
            <w:vAlign w:val="center"/>
          </w:tcPr>
          <w:p w:rsidR="00DD5F8E" w:rsidRPr="00C0762E" w:rsidRDefault="00DD5F8E" w:rsidP="00DD5F8E">
            <w:pPr>
              <w:pStyle w:val="AnswerLMTable"/>
              <w:keepNext/>
            </w:pPr>
            <w:r w:rsidRPr="00C0762E">
              <w:t>c.</w:t>
            </w:r>
            <w:r w:rsidRPr="00C0762E">
              <w:tab/>
              <w:t>On the state level</w:t>
            </w:r>
          </w:p>
        </w:tc>
        <w:tc>
          <w:tcPr>
            <w:tcW w:w="868" w:type="dxa"/>
            <w:shd w:val="clear" w:color="auto" w:fill="auto"/>
            <w:vAlign w:val="center"/>
          </w:tcPr>
          <w:p w:rsidR="00DD5F8E" w:rsidRPr="00C0762E" w:rsidRDefault="00370A6A" w:rsidP="00DD5F8E">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shd w:val="clear" w:color="auto" w:fill="auto"/>
            <w:vAlign w:val="center"/>
          </w:tcPr>
          <w:p w:rsidR="00DD5F8E" w:rsidRPr="00C0762E" w:rsidRDefault="00370A6A" w:rsidP="00DD5F8E">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bl>
    <w:p w:rsidR="009E351D" w:rsidRPr="00C0762E" w:rsidRDefault="009E351D" w:rsidP="001F005D">
      <w:pPr>
        <w:pStyle w:val="Questiona"/>
        <w:spacing w:before="360"/>
        <w:rPr>
          <w:color w:val="auto"/>
        </w:rPr>
      </w:pPr>
      <w:r w:rsidRPr="00C0762E">
        <w:rPr>
          <w:color w:val="auto"/>
        </w:rPr>
        <w:t>Supported the development or enhancement of policies related to violence prevention …</w:t>
      </w:r>
    </w:p>
    <w:tbl>
      <w:tblPr>
        <w:tblW w:w="8456" w:type="dxa"/>
        <w:tblInd w:w="1015" w:type="dxa"/>
        <w:tblLayout w:type="fixed"/>
        <w:tblCellMar>
          <w:left w:w="115" w:type="dxa"/>
          <w:right w:w="115" w:type="dxa"/>
        </w:tblCellMar>
        <w:tblLook w:val="01E0" w:firstRow="1" w:lastRow="1" w:firstColumn="1" w:lastColumn="1" w:noHBand="0" w:noVBand="0"/>
      </w:tblPr>
      <w:tblGrid>
        <w:gridCol w:w="5850"/>
        <w:gridCol w:w="868"/>
        <w:gridCol w:w="869"/>
        <w:gridCol w:w="869"/>
      </w:tblGrid>
      <w:tr w:rsidR="00DD5F8E" w:rsidRPr="00C0762E" w:rsidTr="00466096">
        <w:tc>
          <w:tcPr>
            <w:tcW w:w="5850" w:type="dxa"/>
            <w:tcBorders>
              <w:bottom w:val="single" w:sz="6" w:space="0" w:color="auto"/>
            </w:tcBorders>
            <w:shd w:val="clear" w:color="auto" w:fill="auto"/>
            <w:vAlign w:val="bottom"/>
          </w:tcPr>
          <w:p w:rsidR="00DD5F8E" w:rsidRPr="00C0762E" w:rsidRDefault="00DD5F8E" w:rsidP="0098519A">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Yes</w:t>
            </w:r>
          </w:p>
        </w:tc>
        <w:tc>
          <w:tcPr>
            <w:tcW w:w="869"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No</w:t>
            </w:r>
          </w:p>
        </w:tc>
        <w:tc>
          <w:tcPr>
            <w:tcW w:w="869"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Don’t Know</w:t>
            </w:r>
          </w:p>
        </w:tc>
      </w:tr>
      <w:tr w:rsidR="00DD5F8E" w:rsidRPr="00C0762E" w:rsidTr="00466096">
        <w:tc>
          <w:tcPr>
            <w:tcW w:w="5850" w:type="dxa"/>
            <w:tcBorders>
              <w:top w:val="single" w:sz="6" w:space="0" w:color="auto"/>
            </w:tcBorders>
            <w:shd w:val="clear" w:color="auto" w:fill="auto"/>
            <w:vAlign w:val="center"/>
          </w:tcPr>
          <w:p w:rsidR="00DD5F8E" w:rsidRPr="00C0762E" w:rsidRDefault="00DD5F8E" w:rsidP="00DD5F8E">
            <w:pPr>
              <w:pStyle w:val="AnswerLMTable"/>
              <w:keepNext/>
            </w:pPr>
            <w:r w:rsidRPr="00C0762E">
              <w:t>a.</w:t>
            </w:r>
            <w:r w:rsidRPr="00C0762E">
              <w:tab/>
              <w:t>On the school district level.</w:t>
            </w:r>
          </w:p>
        </w:tc>
        <w:tc>
          <w:tcPr>
            <w:tcW w:w="868" w:type="dxa"/>
            <w:tcBorders>
              <w:top w:val="single" w:sz="6" w:space="0" w:color="auto"/>
            </w:tcBorders>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tcBorders>
              <w:top w:val="single" w:sz="6" w:space="0" w:color="auto"/>
            </w:tcBorders>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tcBorders>
              <w:top w:val="single" w:sz="6" w:space="0" w:color="auto"/>
            </w:tcBorders>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r w:rsidR="00DD5F8E" w:rsidRPr="00C0762E" w:rsidTr="00466096">
        <w:tc>
          <w:tcPr>
            <w:tcW w:w="5850" w:type="dxa"/>
            <w:shd w:val="clear" w:color="auto" w:fill="auto"/>
            <w:vAlign w:val="center"/>
          </w:tcPr>
          <w:p w:rsidR="00DD5F8E" w:rsidRPr="00C0762E" w:rsidRDefault="00DD5F8E" w:rsidP="00DD5F8E">
            <w:pPr>
              <w:pStyle w:val="AnswerLMTable"/>
              <w:keepNext/>
            </w:pPr>
            <w:r w:rsidRPr="00C0762E">
              <w:t>b.</w:t>
            </w:r>
            <w:r w:rsidRPr="00C0762E">
              <w:tab/>
              <w:t>On the local level.</w:t>
            </w:r>
          </w:p>
        </w:tc>
        <w:tc>
          <w:tcPr>
            <w:tcW w:w="868" w:type="dxa"/>
            <w:shd w:val="clear" w:color="auto" w:fill="auto"/>
            <w:vAlign w:val="center"/>
          </w:tcPr>
          <w:p w:rsidR="00DD5F8E" w:rsidRPr="00C0762E" w:rsidRDefault="00370A6A" w:rsidP="0098519A">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r w:rsidR="00DD5F8E" w:rsidRPr="00C0762E" w:rsidTr="00466096">
        <w:tc>
          <w:tcPr>
            <w:tcW w:w="5850" w:type="dxa"/>
            <w:shd w:val="clear" w:color="auto" w:fill="auto"/>
            <w:vAlign w:val="center"/>
          </w:tcPr>
          <w:p w:rsidR="00DD5F8E" w:rsidRPr="00C0762E" w:rsidRDefault="00DD5F8E" w:rsidP="00DD5F8E">
            <w:pPr>
              <w:pStyle w:val="AnswerLMTable"/>
              <w:keepNext/>
            </w:pPr>
            <w:r w:rsidRPr="00C0762E">
              <w:t>c.</w:t>
            </w:r>
            <w:r w:rsidRPr="00C0762E">
              <w:tab/>
              <w:t>On the state level</w:t>
            </w:r>
          </w:p>
        </w:tc>
        <w:tc>
          <w:tcPr>
            <w:tcW w:w="868" w:type="dxa"/>
            <w:shd w:val="clear" w:color="auto" w:fill="auto"/>
            <w:vAlign w:val="center"/>
          </w:tcPr>
          <w:p w:rsidR="00DD5F8E" w:rsidRPr="00C0762E" w:rsidRDefault="00370A6A" w:rsidP="0098519A">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bl>
    <w:p w:rsidR="009E351D" w:rsidRPr="00C0762E" w:rsidRDefault="009E351D" w:rsidP="001F005D">
      <w:pPr>
        <w:pStyle w:val="Questiona"/>
        <w:spacing w:before="360"/>
        <w:rPr>
          <w:color w:val="auto"/>
        </w:rPr>
      </w:pPr>
      <w:r w:rsidRPr="00C0762E">
        <w:rPr>
          <w:color w:val="auto"/>
        </w:rPr>
        <w:t>Implemented or supported the implementation of policies related to violence prevention …</w:t>
      </w:r>
    </w:p>
    <w:tbl>
      <w:tblPr>
        <w:tblW w:w="8456" w:type="dxa"/>
        <w:tblInd w:w="1015" w:type="dxa"/>
        <w:tblLayout w:type="fixed"/>
        <w:tblCellMar>
          <w:left w:w="115" w:type="dxa"/>
          <w:right w:w="115" w:type="dxa"/>
        </w:tblCellMar>
        <w:tblLook w:val="01E0" w:firstRow="1" w:lastRow="1" w:firstColumn="1" w:lastColumn="1" w:noHBand="0" w:noVBand="0"/>
      </w:tblPr>
      <w:tblGrid>
        <w:gridCol w:w="5850"/>
        <w:gridCol w:w="868"/>
        <w:gridCol w:w="869"/>
        <w:gridCol w:w="869"/>
      </w:tblGrid>
      <w:tr w:rsidR="00DD5F8E" w:rsidRPr="00C0762E" w:rsidTr="00466096">
        <w:tc>
          <w:tcPr>
            <w:tcW w:w="5850" w:type="dxa"/>
            <w:tcBorders>
              <w:bottom w:val="single" w:sz="6" w:space="0" w:color="auto"/>
            </w:tcBorders>
            <w:shd w:val="clear" w:color="auto" w:fill="auto"/>
            <w:vAlign w:val="bottom"/>
          </w:tcPr>
          <w:p w:rsidR="00DD5F8E" w:rsidRPr="00C0762E" w:rsidRDefault="00DD5F8E" w:rsidP="0098519A">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Yes</w:t>
            </w:r>
          </w:p>
        </w:tc>
        <w:tc>
          <w:tcPr>
            <w:tcW w:w="869"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No</w:t>
            </w:r>
          </w:p>
        </w:tc>
        <w:tc>
          <w:tcPr>
            <w:tcW w:w="869" w:type="dxa"/>
            <w:tcBorders>
              <w:bottom w:val="single" w:sz="6" w:space="0" w:color="auto"/>
            </w:tcBorders>
            <w:shd w:val="clear" w:color="auto" w:fill="auto"/>
            <w:vAlign w:val="bottom"/>
          </w:tcPr>
          <w:p w:rsidR="00DD5F8E" w:rsidRPr="00C0762E" w:rsidRDefault="00DD5F8E" w:rsidP="0098519A">
            <w:pPr>
              <w:keepNext/>
              <w:spacing w:after="40"/>
              <w:jc w:val="center"/>
              <w:rPr>
                <w:rFonts w:cs="Arial"/>
                <w:b/>
                <w:sz w:val="20"/>
                <w:szCs w:val="20"/>
              </w:rPr>
            </w:pPr>
            <w:r w:rsidRPr="00C0762E">
              <w:rPr>
                <w:rFonts w:cs="Arial"/>
                <w:b/>
                <w:sz w:val="20"/>
                <w:szCs w:val="20"/>
              </w:rPr>
              <w:t>Don’t Know</w:t>
            </w:r>
          </w:p>
        </w:tc>
      </w:tr>
      <w:tr w:rsidR="00DD5F8E" w:rsidRPr="00C0762E" w:rsidTr="00466096">
        <w:tc>
          <w:tcPr>
            <w:tcW w:w="5850" w:type="dxa"/>
            <w:tcBorders>
              <w:top w:val="single" w:sz="6" w:space="0" w:color="auto"/>
            </w:tcBorders>
            <w:shd w:val="clear" w:color="auto" w:fill="auto"/>
            <w:vAlign w:val="center"/>
          </w:tcPr>
          <w:p w:rsidR="00DD5F8E" w:rsidRPr="00C0762E" w:rsidRDefault="00DD5F8E" w:rsidP="00DD5F8E">
            <w:pPr>
              <w:pStyle w:val="AnswerLMTable"/>
              <w:keepNext/>
            </w:pPr>
            <w:r w:rsidRPr="00C0762E">
              <w:t>a.</w:t>
            </w:r>
            <w:r w:rsidRPr="00C0762E">
              <w:tab/>
              <w:t>On the school district level.</w:t>
            </w:r>
          </w:p>
        </w:tc>
        <w:tc>
          <w:tcPr>
            <w:tcW w:w="868" w:type="dxa"/>
            <w:tcBorders>
              <w:top w:val="single" w:sz="6" w:space="0" w:color="auto"/>
            </w:tcBorders>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tcBorders>
              <w:top w:val="single" w:sz="6" w:space="0" w:color="auto"/>
            </w:tcBorders>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tcBorders>
              <w:top w:val="single" w:sz="6" w:space="0" w:color="auto"/>
            </w:tcBorders>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r w:rsidR="00DD5F8E" w:rsidRPr="00C0762E" w:rsidTr="00466096">
        <w:tc>
          <w:tcPr>
            <w:tcW w:w="5850" w:type="dxa"/>
            <w:shd w:val="clear" w:color="auto" w:fill="auto"/>
            <w:vAlign w:val="center"/>
          </w:tcPr>
          <w:p w:rsidR="00DD5F8E" w:rsidRPr="00C0762E" w:rsidRDefault="00DD5F8E" w:rsidP="00DD5F8E">
            <w:pPr>
              <w:pStyle w:val="AnswerLMTable"/>
              <w:keepNext/>
            </w:pPr>
            <w:r w:rsidRPr="00C0762E">
              <w:t>b.</w:t>
            </w:r>
            <w:r w:rsidRPr="00C0762E">
              <w:tab/>
              <w:t>On the local level.</w:t>
            </w:r>
          </w:p>
        </w:tc>
        <w:tc>
          <w:tcPr>
            <w:tcW w:w="868" w:type="dxa"/>
            <w:shd w:val="clear" w:color="auto" w:fill="auto"/>
            <w:vAlign w:val="center"/>
          </w:tcPr>
          <w:p w:rsidR="00DD5F8E" w:rsidRPr="00C0762E" w:rsidRDefault="00370A6A" w:rsidP="0098519A">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r w:rsidR="00DD5F8E" w:rsidRPr="00C0762E" w:rsidTr="00466096">
        <w:tc>
          <w:tcPr>
            <w:tcW w:w="5850" w:type="dxa"/>
            <w:shd w:val="clear" w:color="auto" w:fill="auto"/>
            <w:vAlign w:val="center"/>
          </w:tcPr>
          <w:p w:rsidR="00DD5F8E" w:rsidRPr="00C0762E" w:rsidRDefault="00DD5F8E" w:rsidP="00DD5F8E">
            <w:pPr>
              <w:pStyle w:val="AnswerLMTable"/>
              <w:keepNext/>
            </w:pPr>
            <w:r w:rsidRPr="00C0762E">
              <w:t>c.</w:t>
            </w:r>
            <w:r w:rsidRPr="00C0762E">
              <w:tab/>
              <w:t>On the state level</w:t>
            </w:r>
          </w:p>
        </w:tc>
        <w:tc>
          <w:tcPr>
            <w:tcW w:w="868" w:type="dxa"/>
            <w:shd w:val="clear" w:color="auto" w:fill="auto"/>
            <w:vAlign w:val="center"/>
          </w:tcPr>
          <w:p w:rsidR="00DD5F8E" w:rsidRPr="00C0762E" w:rsidRDefault="00370A6A" w:rsidP="0098519A">
            <w:pPr>
              <w:keepNext/>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1</w:t>
            </w:r>
          </w:p>
        </w:tc>
        <w:tc>
          <w:tcPr>
            <w:tcW w:w="869" w:type="dxa"/>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0</w:t>
            </w:r>
          </w:p>
        </w:tc>
        <w:tc>
          <w:tcPr>
            <w:tcW w:w="869" w:type="dxa"/>
            <w:shd w:val="clear" w:color="auto" w:fill="auto"/>
            <w:vAlign w:val="center"/>
          </w:tcPr>
          <w:p w:rsidR="00DD5F8E" w:rsidRPr="00C0762E" w:rsidRDefault="00370A6A" w:rsidP="0098519A">
            <w:pPr>
              <w:keepNext/>
              <w:keepLines/>
              <w:widowControl w:val="0"/>
              <w:spacing w:before="40" w:after="40"/>
              <w:jc w:val="center"/>
              <w:rPr>
                <w:rFonts w:cs="Arial"/>
                <w:szCs w:val="18"/>
              </w:rPr>
            </w:pPr>
            <w:r w:rsidRPr="00C0762E">
              <w:rPr>
                <w:rFonts w:cs="Arial"/>
                <w:szCs w:val="18"/>
              </w:rPr>
              <w:fldChar w:fldCharType="begin">
                <w:ffData>
                  <w:name w:val="Check2"/>
                  <w:enabled/>
                  <w:calcOnExit w:val="0"/>
                  <w:checkBox>
                    <w:sizeAuto/>
                    <w:default w:val="0"/>
                  </w:checkBox>
                </w:ffData>
              </w:fldChar>
            </w:r>
            <w:r w:rsidR="00DD5F8E" w:rsidRPr="00C0762E">
              <w:rPr>
                <w:rFonts w:cs="Arial"/>
                <w:szCs w:val="18"/>
              </w:rPr>
              <w:instrText xml:space="preserve"> FORMCHECKBOX </w:instrText>
            </w:r>
            <w:r w:rsidRPr="00C0762E">
              <w:rPr>
                <w:rFonts w:cs="Arial"/>
                <w:szCs w:val="18"/>
              </w:rPr>
            </w:r>
            <w:r w:rsidRPr="00C0762E">
              <w:rPr>
                <w:rFonts w:cs="Arial"/>
                <w:szCs w:val="18"/>
              </w:rPr>
              <w:fldChar w:fldCharType="end"/>
            </w:r>
            <w:r w:rsidR="00DD5F8E" w:rsidRPr="00C0762E">
              <w:rPr>
                <w:sz w:val="24"/>
                <w:vertAlign w:val="subscript"/>
              </w:rPr>
              <w:t>2</w:t>
            </w:r>
          </w:p>
        </w:tc>
      </w:tr>
    </w:tbl>
    <w:p w:rsidR="00514295" w:rsidRPr="00C0762E" w:rsidRDefault="00514295" w:rsidP="008E7AA7">
      <w:pPr>
        <w:pStyle w:val="BodyText"/>
        <w:spacing w:before="120"/>
      </w:pPr>
      <w:r w:rsidRPr="00C0762E">
        <w:t xml:space="preserve">Report </w:t>
      </w:r>
      <w:r w:rsidR="00B04FB1" w:rsidRPr="00C0762E">
        <w:t>“</w:t>
      </w:r>
      <w:r w:rsidRPr="00C0762E">
        <w:t>no</w:t>
      </w:r>
      <w:r w:rsidR="00B04FB1" w:rsidRPr="00C0762E">
        <w:t>”</w:t>
      </w:r>
      <w:r w:rsidRPr="00C0762E">
        <w:t xml:space="preserve"> responses in action plan.</w:t>
      </w:r>
    </w:p>
    <w:p w:rsidR="006C3DA5" w:rsidRPr="00C0762E" w:rsidRDefault="006C3DA5" w:rsidP="008E7AA7">
      <w:pPr>
        <w:pStyle w:val="SurveyHeading1"/>
        <w:pageBreakBefore/>
      </w:pPr>
      <w:r w:rsidRPr="00C0762E">
        <w:lastRenderedPageBreak/>
        <w:t xml:space="preserve">Strong State Leadership </w:t>
      </w:r>
    </w:p>
    <w:p w:rsidR="006C3DA5" w:rsidRPr="00C0762E" w:rsidRDefault="006C3DA5" w:rsidP="00FE5B25">
      <w:pPr>
        <w:pStyle w:val="Question"/>
        <w:rPr>
          <w:color w:val="auto"/>
        </w:rPr>
      </w:pPr>
      <w:r w:rsidRPr="00C0762E">
        <w:rPr>
          <w:color w:val="auto"/>
        </w:rPr>
        <w:t xml:space="preserve">How much do you agree or disagree with each of the following statements about </w:t>
      </w:r>
      <w:r w:rsidRPr="00C0762E">
        <w:rPr>
          <w:color w:val="auto"/>
          <w:u w:val="single"/>
        </w:rPr>
        <w:t>state</w:t>
      </w:r>
      <w:r w:rsidRPr="00C0762E">
        <w:rPr>
          <w:color w:val="auto"/>
        </w:rPr>
        <w:t xml:space="preserve"> public health leaders? Select one answer per row.</w:t>
      </w:r>
    </w:p>
    <w:tbl>
      <w:tblPr>
        <w:tblW w:w="8860" w:type="dxa"/>
        <w:tblInd w:w="630" w:type="dxa"/>
        <w:tblLayout w:type="fixed"/>
        <w:tblCellMar>
          <w:left w:w="58" w:type="dxa"/>
          <w:right w:w="58" w:type="dxa"/>
        </w:tblCellMar>
        <w:tblLook w:val="0000" w:firstRow="0" w:lastRow="0" w:firstColumn="0" w:lastColumn="0" w:noHBand="0" w:noVBand="0"/>
      </w:tblPr>
      <w:tblGrid>
        <w:gridCol w:w="3388"/>
        <w:gridCol w:w="936"/>
        <w:gridCol w:w="936"/>
        <w:gridCol w:w="1008"/>
        <w:gridCol w:w="720"/>
        <w:gridCol w:w="936"/>
        <w:gridCol w:w="936"/>
      </w:tblGrid>
      <w:tr w:rsidR="006C3DA5" w:rsidRPr="00C0762E" w:rsidTr="001E2F55">
        <w:trPr>
          <w:cantSplit/>
        </w:trPr>
        <w:tc>
          <w:tcPr>
            <w:tcW w:w="3388" w:type="dxa"/>
            <w:tcBorders>
              <w:bottom w:val="single" w:sz="6" w:space="0" w:color="auto"/>
            </w:tcBorders>
            <w:shd w:val="clear" w:color="auto" w:fill="auto"/>
            <w:vAlign w:val="bottom"/>
          </w:tcPr>
          <w:p w:rsidR="006C3DA5" w:rsidRPr="00C0762E" w:rsidRDefault="006C3DA5" w:rsidP="001E2F55">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6C3DA5" w:rsidRPr="00C0762E" w:rsidRDefault="006C3DA5" w:rsidP="001E2F55">
            <w:pPr>
              <w:keepNext/>
              <w:spacing w:after="40"/>
              <w:jc w:val="center"/>
              <w:rPr>
                <w:rFonts w:cs="Arial"/>
                <w:b/>
                <w:sz w:val="18"/>
                <w:szCs w:val="20"/>
              </w:rPr>
            </w:pPr>
            <w:r w:rsidRPr="00C0762E">
              <w:rPr>
                <w:rFonts w:cs="Arial"/>
                <w:b/>
                <w:sz w:val="18"/>
                <w:szCs w:val="20"/>
              </w:rPr>
              <w:t>Strongly Disagree</w:t>
            </w:r>
          </w:p>
        </w:tc>
        <w:tc>
          <w:tcPr>
            <w:tcW w:w="936" w:type="dxa"/>
            <w:tcBorders>
              <w:bottom w:val="single" w:sz="6" w:space="0" w:color="auto"/>
            </w:tcBorders>
            <w:shd w:val="clear" w:color="auto" w:fill="auto"/>
            <w:vAlign w:val="bottom"/>
          </w:tcPr>
          <w:p w:rsidR="006C3DA5" w:rsidRPr="00C0762E" w:rsidRDefault="006C3DA5" w:rsidP="001E2F55">
            <w:pPr>
              <w:keepNext/>
              <w:spacing w:after="40"/>
              <w:jc w:val="center"/>
              <w:rPr>
                <w:rFonts w:cs="Arial"/>
                <w:b/>
                <w:sz w:val="18"/>
                <w:szCs w:val="20"/>
              </w:rPr>
            </w:pPr>
            <w:r w:rsidRPr="00C0762E">
              <w:rPr>
                <w:rFonts w:cs="Arial"/>
                <w:b/>
                <w:sz w:val="18"/>
                <w:szCs w:val="20"/>
              </w:rPr>
              <w:t>Disagree</w:t>
            </w:r>
          </w:p>
        </w:tc>
        <w:tc>
          <w:tcPr>
            <w:tcW w:w="1008" w:type="dxa"/>
            <w:tcBorders>
              <w:bottom w:val="single" w:sz="6" w:space="0" w:color="auto"/>
            </w:tcBorders>
            <w:shd w:val="clear" w:color="auto" w:fill="auto"/>
            <w:vAlign w:val="bottom"/>
          </w:tcPr>
          <w:p w:rsidR="006C3DA5" w:rsidRPr="00C0762E" w:rsidRDefault="006C3DA5" w:rsidP="001E2F55">
            <w:pPr>
              <w:keepNext/>
              <w:spacing w:after="40"/>
              <w:jc w:val="center"/>
              <w:rPr>
                <w:rFonts w:cs="Arial"/>
                <w:b/>
                <w:sz w:val="18"/>
                <w:szCs w:val="20"/>
              </w:rPr>
            </w:pPr>
            <w:r w:rsidRPr="00C0762E">
              <w:rPr>
                <w:rFonts w:cs="Arial"/>
                <w:b/>
                <w:sz w:val="18"/>
                <w:szCs w:val="20"/>
              </w:rPr>
              <w:t>Neither Agree nor Disagree</w:t>
            </w:r>
          </w:p>
        </w:tc>
        <w:tc>
          <w:tcPr>
            <w:tcW w:w="720" w:type="dxa"/>
            <w:tcBorders>
              <w:bottom w:val="single" w:sz="6" w:space="0" w:color="auto"/>
            </w:tcBorders>
            <w:shd w:val="clear" w:color="auto" w:fill="auto"/>
            <w:vAlign w:val="bottom"/>
          </w:tcPr>
          <w:p w:rsidR="006C3DA5" w:rsidRPr="00C0762E" w:rsidRDefault="006C3DA5" w:rsidP="001E2F55">
            <w:pPr>
              <w:keepNext/>
              <w:spacing w:after="40"/>
              <w:jc w:val="center"/>
              <w:rPr>
                <w:rFonts w:cs="Arial"/>
                <w:b/>
                <w:sz w:val="18"/>
                <w:szCs w:val="20"/>
              </w:rPr>
            </w:pPr>
            <w:r w:rsidRPr="00C0762E">
              <w:rPr>
                <w:rFonts w:cs="Arial"/>
                <w:b/>
                <w:sz w:val="18"/>
                <w:szCs w:val="20"/>
              </w:rPr>
              <w:t>Agree</w:t>
            </w:r>
          </w:p>
        </w:tc>
        <w:tc>
          <w:tcPr>
            <w:tcW w:w="936" w:type="dxa"/>
            <w:tcBorders>
              <w:bottom w:val="single" w:sz="6" w:space="0" w:color="auto"/>
            </w:tcBorders>
            <w:shd w:val="clear" w:color="auto" w:fill="auto"/>
            <w:vAlign w:val="bottom"/>
          </w:tcPr>
          <w:p w:rsidR="006C3DA5" w:rsidRPr="00C0762E" w:rsidRDefault="006C3DA5" w:rsidP="001E2F55">
            <w:pPr>
              <w:keepNext/>
              <w:spacing w:after="40"/>
              <w:jc w:val="center"/>
              <w:rPr>
                <w:rFonts w:cs="Arial"/>
                <w:b/>
                <w:sz w:val="18"/>
                <w:szCs w:val="20"/>
              </w:rPr>
            </w:pPr>
            <w:r w:rsidRPr="00C0762E">
              <w:rPr>
                <w:rFonts w:cs="Arial"/>
                <w:b/>
                <w:sz w:val="18"/>
                <w:szCs w:val="20"/>
              </w:rPr>
              <w:t>Strongly Agree</w:t>
            </w:r>
          </w:p>
        </w:tc>
        <w:tc>
          <w:tcPr>
            <w:tcW w:w="936" w:type="dxa"/>
            <w:tcBorders>
              <w:bottom w:val="single" w:sz="6" w:space="0" w:color="auto"/>
            </w:tcBorders>
            <w:shd w:val="clear" w:color="auto" w:fill="auto"/>
            <w:vAlign w:val="bottom"/>
          </w:tcPr>
          <w:p w:rsidR="006C3DA5" w:rsidRPr="00C0762E" w:rsidRDefault="006C3DA5" w:rsidP="001E2F55">
            <w:pPr>
              <w:keepNext/>
              <w:spacing w:after="40"/>
              <w:jc w:val="center"/>
              <w:rPr>
                <w:rFonts w:cs="Arial"/>
                <w:b/>
                <w:sz w:val="18"/>
                <w:szCs w:val="18"/>
              </w:rPr>
            </w:pPr>
            <w:r w:rsidRPr="00C0762E">
              <w:rPr>
                <w:rFonts w:cs="Arial"/>
                <w:b/>
                <w:sz w:val="18"/>
                <w:szCs w:val="18"/>
              </w:rPr>
              <w:t>Don’t Know</w:t>
            </w:r>
          </w:p>
        </w:tc>
      </w:tr>
      <w:tr w:rsidR="006C3DA5" w:rsidRPr="00C0762E" w:rsidTr="001E2F55">
        <w:trPr>
          <w:cantSplit/>
        </w:trPr>
        <w:tc>
          <w:tcPr>
            <w:tcW w:w="3388" w:type="dxa"/>
            <w:tcBorders>
              <w:top w:val="single" w:sz="6" w:space="0" w:color="auto"/>
            </w:tcBorders>
            <w:shd w:val="clear" w:color="auto" w:fill="auto"/>
            <w:vAlign w:val="center"/>
          </w:tcPr>
          <w:p w:rsidR="006C3DA5" w:rsidRPr="00C0762E" w:rsidRDefault="006C3DA5" w:rsidP="00905E89">
            <w:pPr>
              <w:pStyle w:val="AnswerLMTable"/>
              <w:keepNext/>
            </w:pPr>
            <w:r w:rsidRPr="00C0762E">
              <w:t>a.</w:t>
            </w:r>
            <w:r w:rsidRPr="00C0762E">
              <w:tab/>
            </w:r>
            <w:r w:rsidR="001510C0" w:rsidRPr="00C0762E">
              <w:t>State</w:t>
            </w:r>
            <w:r w:rsidRPr="00C0762E">
              <w:t xml:space="preserve"> public health leaders exhibit strong and sustained commitment to teen dating violence prevention.</w:t>
            </w:r>
          </w:p>
        </w:tc>
        <w:tc>
          <w:tcPr>
            <w:tcW w:w="936" w:type="dxa"/>
            <w:tcBorders>
              <w:top w:val="single" w:sz="6" w:space="0" w:color="auto"/>
            </w:tcBorders>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1</w:t>
            </w:r>
          </w:p>
        </w:tc>
        <w:tc>
          <w:tcPr>
            <w:tcW w:w="936" w:type="dxa"/>
            <w:tcBorders>
              <w:top w:val="single" w:sz="6" w:space="0" w:color="auto"/>
            </w:tcBorders>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2</w:t>
            </w:r>
          </w:p>
        </w:tc>
        <w:tc>
          <w:tcPr>
            <w:tcW w:w="1008" w:type="dxa"/>
            <w:tcBorders>
              <w:top w:val="single" w:sz="6" w:space="0" w:color="auto"/>
            </w:tcBorders>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3</w:t>
            </w:r>
          </w:p>
        </w:tc>
        <w:tc>
          <w:tcPr>
            <w:tcW w:w="720" w:type="dxa"/>
            <w:tcBorders>
              <w:top w:val="single" w:sz="6" w:space="0" w:color="auto"/>
            </w:tcBorders>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4</w:t>
            </w:r>
          </w:p>
        </w:tc>
        <w:tc>
          <w:tcPr>
            <w:tcW w:w="936" w:type="dxa"/>
            <w:tcBorders>
              <w:top w:val="single" w:sz="6" w:space="0" w:color="auto"/>
            </w:tcBorders>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5</w:t>
            </w:r>
          </w:p>
        </w:tc>
        <w:tc>
          <w:tcPr>
            <w:tcW w:w="936" w:type="dxa"/>
            <w:tcBorders>
              <w:top w:val="single" w:sz="6" w:space="0" w:color="auto"/>
            </w:tcBorders>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0</w:t>
            </w:r>
          </w:p>
        </w:tc>
      </w:tr>
      <w:tr w:rsidR="006C3DA5" w:rsidRPr="00C0762E" w:rsidTr="001E2F55">
        <w:trPr>
          <w:cantSplit/>
        </w:trPr>
        <w:tc>
          <w:tcPr>
            <w:tcW w:w="3388" w:type="dxa"/>
            <w:shd w:val="clear" w:color="auto" w:fill="auto"/>
            <w:vAlign w:val="bottom"/>
          </w:tcPr>
          <w:p w:rsidR="006C3DA5" w:rsidRPr="00C0762E" w:rsidRDefault="006C3DA5" w:rsidP="00905E89">
            <w:pPr>
              <w:pStyle w:val="AnswerLMTable"/>
              <w:keepNext/>
            </w:pPr>
            <w:r w:rsidRPr="00C0762E">
              <w:t>b.</w:t>
            </w:r>
            <w:r w:rsidRPr="00C0762E">
              <w:tab/>
              <w:t xml:space="preserve">There is a common vision for teen dating violence prevention among the </w:t>
            </w:r>
            <w:r w:rsidR="001510C0" w:rsidRPr="00C0762E">
              <w:t>state</w:t>
            </w:r>
            <w:r w:rsidRPr="00C0762E">
              <w:t xml:space="preserve"> public health leadership.</w:t>
            </w:r>
          </w:p>
        </w:tc>
        <w:tc>
          <w:tcPr>
            <w:tcW w:w="936"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1</w:t>
            </w:r>
          </w:p>
        </w:tc>
        <w:tc>
          <w:tcPr>
            <w:tcW w:w="936"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2</w:t>
            </w:r>
          </w:p>
        </w:tc>
        <w:tc>
          <w:tcPr>
            <w:tcW w:w="1008"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3</w:t>
            </w:r>
          </w:p>
        </w:tc>
        <w:tc>
          <w:tcPr>
            <w:tcW w:w="720"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4</w:t>
            </w:r>
          </w:p>
        </w:tc>
        <w:tc>
          <w:tcPr>
            <w:tcW w:w="936"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5</w:t>
            </w:r>
          </w:p>
        </w:tc>
        <w:tc>
          <w:tcPr>
            <w:tcW w:w="936"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0</w:t>
            </w:r>
          </w:p>
        </w:tc>
      </w:tr>
      <w:tr w:rsidR="006C3DA5" w:rsidRPr="00C0762E" w:rsidTr="001E2F55">
        <w:trPr>
          <w:cantSplit/>
        </w:trPr>
        <w:tc>
          <w:tcPr>
            <w:tcW w:w="3388" w:type="dxa"/>
            <w:shd w:val="clear" w:color="auto" w:fill="auto"/>
            <w:vAlign w:val="bottom"/>
          </w:tcPr>
          <w:p w:rsidR="006C3DA5" w:rsidRPr="00C0762E" w:rsidRDefault="006C3DA5" w:rsidP="00905E89">
            <w:pPr>
              <w:pStyle w:val="AnswerLMTable"/>
              <w:keepNext/>
            </w:pPr>
            <w:r w:rsidRPr="00C0762E">
              <w:t>c.</w:t>
            </w:r>
            <w:r w:rsidRPr="00C0762E">
              <w:tab/>
              <w:t xml:space="preserve">The </w:t>
            </w:r>
            <w:r w:rsidR="001510C0" w:rsidRPr="00C0762E">
              <w:t>state</w:t>
            </w:r>
            <w:r w:rsidRPr="00C0762E">
              <w:t xml:space="preserve"> public health department has strong leadership advocating for teen dating violence prevention.</w:t>
            </w:r>
          </w:p>
        </w:tc>
        <w:tc>
          <w:tcPr>
            <w:tcW w:w="936"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1</w:t>
            </w:r>
          </w:p>
        </w:tc>
        <w:tc>
          <w:tcPr>
            <w:tcW w:w="936"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2</w:t>
            </w:r>
          </w:p>
        </w:tc>
        <w:tc>
          <w:tcPr>
            <w:tcW w:w="1008"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3</w:t>
            </w:r>
          </w:p>
        </w:tc>
        <w:tc>
          <w:tcPr>
            <w:tcW w:w="720"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4</w:t>
            </w:r>
          </w:p>
        </w:tc>
        <w:tc>
          <w:tcPr>
            <w:tcW w:w="936"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5</w:t>
            </w:r>
          </w:p>
        </w:tc>
        <w:tc>
          <w:tcPr>
            <w:tcW w:w="936" w:type="dxa"/>
            <w:shd w:val="clear" w:color="auto" w:fill="auto"/>
            <w:vAlign w:val="center"/>
          </w:tcPr>
          <w:p w:rsidR="006C3DA5" w:rsidRPr="00C0762E" w:rsidRDefault="00370A6A" w:rsidP="00905E89">
            <w:pPr>
              <w:keepNext/>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6C3DA5" w:rsidRPr="00C0762E">
              <w:instrText xml:space="preserve"> FORMCHECKBOX </w:instrText>
            </w:r>
            <w:r w:rsidRPr="00C0762E">
              <w:fldChar w:fldCharType="end"/>
            </w:r>
            <w:r w:rsidR="006C3DA5" w:rsidRPr="00C0762E">
              <w:rPr>
                <w:sz w:val="20"/>
                <w:szCs w:val="20"/>
                <w:vertAlign w:val="subscript"/>
              </w:rPr>
              <w:t>0</w:t>
            </w:r>
          </w:p>
        </w:tc>
      </w:tr>
    </w:tbl>
    <w:p w:rsidR="006C3DA5" w:rsidRPr="00C0762E" w:rsidRDefault="006C3DA5" w:rsidP="006C3DA5">
      <w:pPr>
        <w:pStyle w:val="Note"/>
      </w:pPr>
      <w:r w:rsidRPr="00C0762E">
        <w:t xml:space="preserve">Scoring: mean of items a–c. </w:t>
      </w:r>
    </w:p>
    <w:p w:rsidR="009E351D" w:rsidRPr="00C0762E" w:rsidRDefault="009E351D" w:rsidP="00A51753">
      <w:pPr>
        <w:pStyle w:val="Note"/>
      </w:pPr>
    </w:p>
    <w:p w:rsidR="008E4CF8" w:rsidRPr="00C0762E" w:rsidRDefault="00A957D6" w:rsidP="008E7AA7">
      <w:pPr>
        <w:pStyle w:val="SurveyHeading1"/>
        <w:pageBreakBefore/>
      </w:pPr>
      <w:r w:rsidRPr="00C0762E">
        <w:lastRenderedPageBreak/>
        <w:t>S</w:t>
      </w:r>
      <w:r w:rsidR="00042110" w:rsidRPr="00C0762E">
        <w:t>taffing</w:t>
      </w:r>
      <w:r w:rsidR="005221F2" w:rsidRPr="00C0762E">
        <w:t xml:space="preserve"> </w:t>
      </w:r>
    </w:p>
    <w:p w:rsidR="00437C7B" w:rsidRPr="00C0762E" w:rsidRDefault="00F23A42" w:rsidP="00FE5B25">
      <w:pPr>
        <w:pStyle w:val="Question"/>
        <w:rPr>
          <w:color w:val="auto"/>
        </w:rPr>
      </w:pPr>
      <w:r w:rsidRPr="00C0762E">
        <w:rPr>
          <w:color w:val="auto"/>
        </w:rPr>
        <w:t>Of all the employees in your local health department, h</w:t>
      </w:r>
      <w:r w:rsidR="002D3796" w:rsidRPr="00C0762E">
        <w:rPr>
          <w:color w:val="auto"/>
        </w:rPr>
        <w:t xml:space="preserve">ow many </w:t>
      </w:r>
      <w:r w:rsidR="00A51753" w:rsidRPr="00C0762E">
        <w:rPr>
          <w:color w:val="auto"/>
        </w:rPr>
        <w:t xml:space="preserve">work on </w:t>
      </w:r>
      <w:r w:rsidR="002D3796" w:rsidRPr="00C0762E">
        <w:rPr>
          <w:color w:val="auto"/>
        </w:rPr>
        <w:t>violence prevention efforts</w:t>
      </w:r>
      <w:r w:rsidR="00B951B8" w:rsidRPr="00C0762E">
        <w:rPr>
          <w:color w:val="auto"/>
        </w:rPr>
        <w:t>…</w:t>
      </w:r>
      <w:r w:rsidRPr="00C0762E">
        <w:rPr>
          <w:color w:val="auto"/>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2"/>
        <w:gridCol w:w="432"/>
        <w:gridCol w:w="1152"/>
        <w:gridCol w:w="864"/>
        <w:gridCol w:w="432"/>
        <w:gridCol w:w="432"/>
        <w:gridCol w:w="1231"/>
      </w:tblGrid>
      <w:tr w:rsidR="00EE3C49" w:rsidRPr="00C0762E" w:rsidTr="001E2F55">
        <w:trPr>
          <w:trHeight w:val="432"/>
        </w:trPr>
        <w:tc>
          <w:tcPr>
            <w:tcW w:w="432" w:type="dxa"/>
          </w:tcPr>
          <w:p w:rsidR="00EE3C49" w:rsidRPr="00C0762E" w:rsidRDefault="00EE3C49" w:rsidP="00D5325F">
            <w:pPr>
              <w:pStyle w:val="AnswerLine"/>
              <w:tabs>
                <w:tab w:val="clear" w:pos="9360"/>
              </w:tabs>
              <w:ind w:left="0"/>
            </w:pPr>
          </w:p>
        </w:tc>
        <w:tc>
          <w:tcPr>
            <w:tcW w:w="432" w:type="dxa"/>
          </w:tcPr>
          <w:p w:rsidR="00EE3C49" w:rsidRPr="00C0762E" w:rsidRDefault="00EE3C49" w:rsidP="00D5325F">
            <w:pPr>
              <w:pStyle w:val="AnswerLine"/>
              <w:tabs>
                <w:tab w:val="clear" w:pos="9360"/>
              </w:tabs>
              <w:ind w:left="0"/>
            </w:pPr>
          </w:p>
        </w:tc>
        <w:tc>
          <w:tcPr>
            <w:tcW w:w="1152" w:type="dxa"/>
            <w:tcBorders>
              <w:top w:val="nil"/>
              <w:bottom w:val="nil"/>
              <w:right w:val="nil"/>
            </w:tcBorders>
            <w:vAlign w:val="center"/>
          </w:tcPr>
          <w:p w:rsidR="00EE3C49" w:rsidRPr="00C0762E" w:rsidRDefault="00EE3C49" w:rsidP="001E2F55">
            <w:pPr>
              <w:pStyle w:val="AnswerLine"/>
              <w:tabs>
                <w:tab w:val="clear" w:pos="9360"/>
              </w:tabs>
              <w:ind w:left="0"/>
            </w:pPr>
            <w:r w:rsidRPr="00C0762E">
              <w:t>Full-time</w:t>
            </w:r>
          </w:p>
        </w:tc>
        <w:tc>
          <w:tcPr>
            <w:tcW w:w="864" w:type="dxa"/>
            <w:tcBorders>
              <w:top w:val="nil"/>
              <w:left w:val="nil"/>
              <w:bottom w:val="nil"/>
            </w:tcBorders>
          </w:tcPr>
          <w:p w:rsidR="00EE3C49" w:rsidRPr="00C0762E" w:rsidRDefault="00EE3C49" w:rsidP="00D5325F">
            <w:pPr>
              <w:pStyle w:val="AnswerLine"/>
              <w:tabs>
                <w:tab w:val="clear" w:pos="9360"/>
              </w:tabs>
              <w:ind w:left="0"/>
              <w:jc w:val="center"/>
            </w:pPr>
          </w:p>
        </w:tc>
        <w:tc>
          <w:tcPr>
            <w:tcW w:w="432" w:type="dxa"/>
          </w:tcPr>
          <w:p w:rsidR="00EE3C49" w:rsidRPr="00C0762E" w:rsidRDefault="00EE3C49" w:rsidP="00D5325F">
            <w:pPr>
              <w:pStyle w:val="AnswerLine"/>
              <w:tabs>
                <w:tab w:val="clear" w:pos="9360"/>
              </w:tabs>
              <w:ind w:left="0"/>
            </w:pPr>
          </w:p>
        </w:tc>
        <w:tc>
          <w:tcPr>
            <w:tcW w:w="432" w:type="dxa"/>
          </w:tcPr>
          <w:p w:rsidR="00EE3C49" w:rsidRPr="00C0762E" w:rsidRDefault="00EE3C49" w:rsidP="00D5325F">
            <w:pPr>
              <w:pStyle w:val="AnswerLine"/>
              <w:tabs>
                <w:tab w:val="clear" w:pos="9360"/>
              </w:tabs>
              <w:ind w:left="0"/>
            </w:pPr>
          </w:p>
        </w:tc>
        <w:tc>
          <w:tcPr>
            <w:tcW w:w="1231" w:type="dxa"/>
            <w:tcBorders>
              <w:top w:val="nil"/>
              <w:bottom w:val="nil"/>
              <w:right w:val="nil"/>
            </w:tcBorders>
            <w:vAlign w:val="center"/>
          </w:tcPr>
          <w:p w:rsidR="00EE3C49" w:rsidRPr="00C0762E" w:rsidRDefault="00EE3C49" w:rsidP="001E2F55">
            <w:pPr>
              <w:pStyle w:val="AnswerLine"/>
              <w:tabs>
                <w:tab w:val="clear" w:pos="9360"/>
              </w:tabs>
              <w:ind w:left="0"/>
            </w:pPr>
            <w:r w:rsidRPr="00C0762E">
              <w:t>Part-time</w:t>
            </w:r>
          </w:p>
        </w:tc>
      </w:tr>
    </w:tbl>
    <w:p w:rsidR="001E2F55" w:rsidRPr="00C0762E" w:rsidRDefault="001E2F55" w:rsidP="0098519A"/>
    <w:p w:rsidR="00A51753" w:rsidRPr="00C0762E" w:rsidRDefault="00370A6A" w:rsidP="001E2F55">
      <w:pPr>
        <w:pStyle w:val="QuestionSub"/>
        <w:keepNext w:val="0"/>
        <w:keepLines w:val="0"/>
        <w:rPr>
          <w:color w:val="auto"/>
          <w:sz w:val="20"/>
          <w:szCs w:val="20"/>
        </w:rPr>
      </w:pPr>
      <w:r w:rsidRPr="00C0762E">
        <w:rPr>
          <w:color w:val="auto"/>
        </w:rPr>
        <w:fldChar w:fldCharType="begin">
          <w:ffData>
            <w:name w:val="Check40"/>
            <w:enabled/>
            <w:calcOnExit w:val="0"/>
            <w:checkBox>
              <w:sizeAuto/>
              <w:default w:val="0"/>
            </w:checkBox>
          </w:ffData>
        </w:fldChar>
      </w:r>
      <w:r w:rsidR="00A51753" w:rsidRPr="00C0762E">
        <w:rPr>
          <w:color w:val="auto"/>
        </w:rPr>
        <w:instrText xml:space="preserve"> FORMCHECKBOX </w:instrText>
      </w:r>
      <w:r w:rsidRPr="00C0762E">
        <w:rPr>
          <w:color w:val="auto"/>
        </w:rPr>
      </w:r>
      <w:r w:rsidRPr="00C0762E">
        <w:rPr>
          <w:color w:val="auto"/>
        </w:rPr>
        <w:fldChar w:fldCharType="end"/>
      </w:r>
      <w:r w:rsidR="00A51753" w:rsidRPr="00C0762E">
        <w:rPr>
          <w:color w:val="auto"/>
          <w:sz w:val="20"/>
          <w:szCs w:val="20"/>
          <w:vertAlign w:val="subscript"/>
        </w:rPr>
        <w:t>0</w:t>
      </w:r>
      <w:r w:rsidR="00600595" w:rsidRPr="00C0762E">
        <w:rPr>
          <w:color w:val="auto"/>
          <w:sz w:val="20"/>
          <w:szCs w:val="20"/>
          <w:vertAlign w:val="subscript"/>
        </w:rPr>
        <w:t xml:space="preserve"> </w:t>
      </w:r>
      <w:r w:rsidR="00EE3C49" w:rsidRPr="00C0762E">
        <w:rPr>
          <w:color w:val="auto"/>
          <w:sz w:val="20"/>
          <w:szCs w:val="20"/>
        </w:rPr>
        <w:t>Don’t Know</w:t>
      </w:r>
    </w:p>
    <w:p w:rsidR="002D05D7" w:rsidRPr="00C0762E" w:rsidRDefault="00432819" w:rsidP="00FE5B25">
      <w:pPr>
        <w:pStyle w:val="Question"/>
        <w:rPr>
          <w:color w:val="auto"/>
        </w:rPr>
      </w:pPr>
      <w:r w:rsidRPr="00C0762E">
        <w:rPr>
          <w:color w:val="auto"/>
        </w:rPr>
        <w:t>Including contracted staff, h</w:t>
      </w:r>
      <w:r w:rsidR="002D05D7" w:rsidRPr="00C0762E">
        <w:rPr>
          <w:color w:val="auto"/>
        </w:rPr>
        <w:t xml:space="preserve">ow many employees </w:t>
      </w:r>
      <w:r w:rsidR="00072B48" w:rsidRPr="00C0762E">
        <w:rPr>
          <w:color w:val="auto"/>
          <w:u w:val="single"/>
        </w:rPr>
        <w:t>currently</w:t>
      </w:r>
      <w:r w:rsidR="00164E90" w:rsidRPr="00C0762E">
        <w:rPr>
          <w:color w:val="auto"/>
        </w:rPr>
        <w:t xml:space="preserve"> </w:t>
      </w:r>
      <w:r w:rsidR="002D05D7" w:rsidRPr="00C0762E">
        <w:rPr>
          <w:color w:val="auto"/>
        </w:rPr>
        <w:t>work</w:t>
      </w:r>
      <w:r w:rsidR="00437C7B" w:rsidRPr="00C0762E">
        <w:rPr>
          <w:color w:val="auto"/>
        </w:rPr>
        <w:t xml:space="preserve"> </w:t>
      </w:r>
      <w:r w:rsidR="002D05D7" w:rsidRPr="00C0762E">
        <w:rPr>
          <w:color w:val="auto"/>
        </w:rPr>
        <w:t xml:space="preserve">on </w:t>
      </w:r>
      <w:r w:rsidR="00E941FB" w:rsidRPr="00C0762E">
        <w:rPr>
          <w:color w:val="auto"/>
        </w:rPr>
        <w:t>the Dating Matters initiative?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2"/>
        <w:gridCol w:w="432"/>
        <w:gridCol w:w="1152"/>
        <w:gridCol w:w="864"/>
        <w:gridCol w:w="432"/>
        <w:gridCol w:w="432"/>
        <w:gridCol w:w="1231"/>
      </w:tblGrid>
      <w:tr w:rsidR="00EE3C49" w:rsidRPr="00C0762E" w:rsidTr="00AD76AD">
        <w:trPr>
          <w:trHeight w:val="432"/>
        </w:trPr>
        <w:tc>
          <w:tcPr>
            <w:tcW w:w="432" w:type="dxa"/>
          </w:tcPr>
          <w:p w:rsidR="00EE3C49" w:rsidRPr="00C0762E" w:rsidRDefault="00EE3C49" w:rsidP="00D5325F">
            <w:pPr>
              <w:pStyle w:val="AnswerLine"/>
              <w:tabs>
                <w:tab w:val="clear" w:pos="9360"/>
              </w:tabs>
              <w:ind w:left="0"/>
            </w:pPr>
          </w:p>
        </w:tc>
        <w:tc>
          <w:tcPr>
            <w:tcW w:w="432" w:type="dxa"/>
          </w:tcPr>
          <w:p w:rsidR="00EE3C49" w:rsidRPr="00C0762E" w:rsidRDefault="00EE3C49" w:rsidP="00D5325F">
            <w:pPr>
              <w:pStyle w:val="AnswerLine"/>
              <w:tabs>
                <w:tab w:val="clear" w:pos="9360"/>
              </w:tabs>
              <w:ind w:left="0"/>
            </w:pPr>
          </w:p>
        </w:tc>
        <w:tc>
          <w:tcPr>
            <w:tcW w:w="1152" w:type="dxa"/>
            <w:tcBorders>
              <w:top w:val="nil"/>
              <w:bottom w:val="nil"/>
              <w:right w:val="nil"/>
            </w:tcBorders>
            <w:vAlign w:val="center"/>
          </w:tcPr>
          <w:p w:rsidR="00EE3C49" w:rsidRPr="00C0762E" w:rsidRDefault="00EE3C49" w:rsidP="00AD76AD">
            <w:pPr>
              <w:pStyle w:val="AnswerLine"/>
              <w:tabs>
                <w:tab w:val="clear" w:pos="9360"/>
              </w:tabs>
              <w:ind w:left="0"/>
            </w:pPr>
            <w:r w:rsidRPr="00C0762E">
              <w:t>Full-time</w:t>
            </w:r>
          </w:p>
        </w:tc>
        <w:tc>
          <w:tcPr>
            <w:tcW w:w="864" w:type="dxa"/>
            <w:tcBorders>
              <w:top w:val="nil"/>
              <w:left w:val="nil"/>
              <w:bottom w:val="nil"/>
            </w:tcBorders>
            <w:vAlign w:val="center"/>
          </w:tcPr>
          <w:p w:rsidR="00EE3C49" w:rsidRPr="00C0762E" w:rsidRDefault="00EE3C49" w:rsidP="00AD76AD">
            <w:pPr>
              <w:pStyle w:val="AnswerLine"/>
              <w:tabs>
                <w:tab w:val="clear" w:pos="9360"/>
              </w:tabs>
              <w:ind w:left="0"/>
            </w:pPr>
          </w:p>
        </w:tc>
        <w:tc>
          <w:tcPr>
            <w:tcW w:w="432" w:type="dxa"/>
            <w:vAlign w:val="center"/>
          </w:tcPr>
          <w:p w:rsidR="00EE3C49" w:rsidRPr="00C0762E" w:rsidRDefault="00EE3C49" w:rsidP="00AD76AD">
            <w:pPr>
              <w:pStyle w:val="AnswerLine"/>
              <w:tabs>
                <w:tab w:val="clear" w:pos="9360"/>
              </w:tabs>
              <w:ind w:left="0"/>
            </w:pPr>
          </w:p>
        </w:tc>
        <w:tc>
          <w:tcPr>
            <w:tcW w:w="432" w:type="dxa"/>
            <w:vAlign w:val="center"/>
          </w:tcPr>
          <w:p w:rsidR="00EE3C49" w:rsidRPr="00C0762E" w:rsidRDefault="00EE3C49" w:rsidP="00AD76AD">
            <w:pPr>
              <w:pStyle w:val="AnswerLine"/>
              <w:tabs>
                <w:tab w:val="clear" w:pos="9360"/>
              </w:tabs>
              <w:ind w:left="0"/>
            </w:pPr>
          </w:p>
        </w:tc>
        <w:tc>
          <w:tcPr>
            <w:tcW w:w="1231" w:type="dxa"/>
            <w:tcBorders>
              <w:top w:val="nil"/>
              <w:bottom w:val="nil"/>
              <w:right w:val="nil"/>
            </w:tcBorders>
            <w:vAlign w:val="center"/>
          </w:tcPr>
          <w:p w:rsidR="00EE3C49" w:rsidRPr="00C0762E" w:rsidRDefault="00EE3C49" w:rsidP="00AD76AD">
            <w:pPr>
              <w:pStyle w:val="AnswerLine"/>
              <w:tabs>
                <w:tab w:val="clear" w:pos="9360"/>
              </w:tabs>
              <w:ind w:left="0"/>
            </w:pPr>
            <w:r w:rsidRPr="00C0762E">
              <w:t>Part-time</w:t>
            </w:r>
          </w:p>
        </w:tc>
      </w:tr>
    </w:tbl>
    <w:p w:rsidR="00F23A42" w:rsidRPr="00C0762E" w:rsidRDefault="00F23A42" w:rsidP="0098519A"/>
    <w:p w:rsidR="00F23A42" w:rsidRPr="00C0762E" w:rsidRDefault="00370A6A" w:rsidP="008E7AA7">
      <w:pPr>
        <w:pStyle w:val="QuestionSub"/>
        <w:keepNext w:val="0"/>
        <w:rPr>
          <w:color w:val="auto"/>
          <w:sz w:val="20"/>
          <w:szCs w:val="20"/>
        </w:rPr>
      </w:pPr>
      <w:r w:rsidRPr="00C0762E">
        <w:rPr>
          <w:color w:val="auto"/>
        </w:rPr>
        <w:fldChar w:fldCharType="begin">
          <w:ffData>
            <w:name w:val="Check40"/>
            <w:enabled/>
            <w:calcOnExit w:val="0"/>
            <w:checkBox>
              <w:sizeAuto/>
              <w:default w:val="0"/>
            </w:checkBox>
          </w:ffData>
        </w:fldChar>
      </w:r>
      <w:r w:rsidR="00A51753" w:rsidRPr="00C0762E">
        <w:rPr>
          <w:color w:val="auto"/>
        </w:rPr>
        <w:instrText xml:space="preserve"> FORMCHECKBOX </w:instrText>
      </w:r>
      <w:r w:rsidRPr="00C0762E">
        <w:rPr>
          <w:color w:val="auto"/>
        </w:rPr>
      </w:r>
      <w:r w:rsidRPr="00C0762E">
        <w:rPr>
          <w:color w:val="auto"/>
        </w:rPr>
        <w:fldChar w:fldCharType="end"/>
      </w:r>
      <w:r w:rsidR="00A51753" w:rsidRPr="00C0762E">
        <w:rPr>
          <w:color w:val="auto"/>
          <w:sz w:val="20"/>
          <w:szCs w:val="20"/>
          <w:vertAlign w:val="subscript"/>
        </w:rPr>
        <w:t>0</w:t>
      </w:r>
      <w:r w:rsidR="00600595" w:rsidRPr="00C0762E">
        <w:rPr>
          <w:color w:val="auto"/>
          <w:sz w:val="20"/>
          <w:szCs w:val="20"/>
          <w:vertAlign w:val="subscript"/>
        </w:rPr>
        <w:t xml:space="preserve"> </w:t>
      </w:r>
      <w:r w:rsidR="00A51753" w:rsidRPr="00C0762E">
        <w:rPr>
          <w:color w:val="auto"/>
          <w:sz w:val="20"/>
          <w:szCs w:val="20"/>
        </w:rPr>
        <w:t>Don’t Know</w:t>
      </w:r>
    </w:p>
    <w:p w:rsidR="00A31058" w:rsidRPr="00C0762E" w:rsidRDefault="00CF0539" w:rsidP="008E7AA7">
      <w:pPr>
        <w:pStyle w:val="SurveyHeading1"/>
        <w:pageBreakBefore/>
      </w:pPr>
      <w:r w:rsidRPr="00C0762E">
        <w:lastRenderedPageBreak/>
        <w:t>Integrated Data Systems</w:t>
      </w:r>
    </w:p>
    <w:p w:rsidR="00E973F6" w:rsidRPr="00C0762E" w:rsidRDefault="00A7335C" w:rsidP="00FE5B25">
      <w:pPr>
        <w:pStyle w:val="Question"/>
        <w:rPr>
          <w:color w:val="auto"/>
        </w:rPr>
      </w:pPr>
      <w:r w:rsidRPr="00C0762E">
        <w:rPr>
          <w:color w:val="auto"/>
        </w:rPr>
        <w:t>Which of the following statements apply to your local health department</w:t>
      </w:r>
      <w:r w:rsidR="00754309" w:rsidRPr="00C0762E">
        <w:rPr>
          <w:color w:val="auto"/>
        </w:rPr>
        <w:t>?</w:t>
      </w:r>
      <w:r w:rsidR="00600595" w:rsidRPr="00C0762E">
        <w:rPr>
          <w:color w:val="auto"/>
        </w:rPr>
        <w:t xml:space="preserve"> </w:t>
      </w:r>
      <w:r w:rsidR="00754309" w:rsidRPr="00C0762E">
        <w:rPr>
          <w:color w:val="auto"/>
        </w:rPr>
        <w:t>S</w:t>
      </w:r>
      <w:r w:rsidR="00935ADA" w:rsidRPr="00C0762E">
        <w:rPr>
          <w:color w:val="auto"/>
        </w:rPr>
        <w:t>elect one answer per row</w:t>
      </w:r>
      <w:r w:rsidR="00754309" w:rsidRPr="00C0762E">
        <w:rPr>
          <w:color w:val="auto"/>
        </w:rPr>
        <w:t>.</w:t>
      </w:r>
    </w:p>
    <w:tbl>
      <w:tblPr>
        <w:tblW w:w="8878" w:type="dxa"/>
        <w:tblInd w:w="630" w:type="dxa"/>
        <w:tblLayout w:type="fixed"/>
        <w:tblCellMar>
          <w:left w:w="58" w:type="dxa"/>
          <w:right w:w="58" w:type="dxa"/>
        </w:tblCellMar>
        <w:tblLook w:val="0000" w:firstRow="0" w:lastRow="0" w:firstColumn="0" w:lastColumn="0" w:noHBand="0" w:noVBand="0"/>
      </w:tblPr>
      <w:tblGrid>
        <w:gridCol w:w="5998"/>
        <w:gridCol w:w="936"/>
        <w:gridCol w:w="936"/>
        <w:gridCol w:w="1008"/>
      </w:tblGrid>
      <w:tr w:rsidR="00106CB1" w:rsidRPr="00C0762E" w:rsidTr="001E2F55">
        <w:trPr>
          <w:cantSplit/>
        </w:trPr>
        <w:tc>
          <w:tcPr>
            <w:tcW w:w="5998" w:type="dxa"/>
            <w:tcBorders>
              <w:bottom w:val="single" w:sz="6" w:space="0" w:color="auto"/>
            </w:tcBorders>
            <w:shd w:val="clear" w:color="auto" w:fill="auto"/>
            <w:vAlign w:val="bottom"/>
          </w:tcPr>
          <w:p w:rsidR="00106CB1" w:rsidRPr="00C0762E" w:rsidRDefault="00106CB1" w:rsidP="001E2F55">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106CB1" w:rsidRPr="00C0762E" w:rsidRDefault="00106CB1" w:rsidP="001E2F55">
            <w:pPr>
              <w:keepNext/>
              <w:spacing w:after="40"/>
              <w:jc w:val="center"/>
              <w:rPr>
                <w:rFonts w:cs="Arial"/>
                <w:b/>
                <w:sz w:val="20"/>
                <w:szCs w:val="20"/>
              </w:rPr>
            </w:pPr>
            <w:r w:rsidRPr="00C0762E">
              <w:rPr>
                <w:rFonts w:cs="Arial"/>
                <w:b/>
                <w:sz w:val="20"/>
                <w:szCs w:val="20"/>
              </w:rPr>
              <w:t>Yes</w:t>
            </w:r>
          </w:p>
        </w:tc>
        <w:tc>
          <w:tcPr>
            <w:tcW w:w="936" w:type="dxa"/>
            <w:tcBorders>
              <w:bottom w:val="single" w:sz="6" w:space="0" w:color="auto"/>
            </w:tcBorders>
            <w:shd w:val="clear" w:color="auto" w:fill="auto"/>
            <w:vAlign w:val="bottom"/>
          </w:tcPr>
          <w:p w:rsidR="00106CB1" w:rsidRPr="00C0762E" w:rsidRDefault="00106CB1" w:rsidP="001E2F55">
            <w:pPr>
              <w:keepNext/>
              <w:spacing w:after="40"/>
              <w:jc w:val="center"/>
              <w:rPr>
                <w:rFonts w:cs="Arial"/>
                <w:b/>
                <w:sz w:val="20"/>
                <w:szCs w:val="20"/>
              </w:rPr>
            </w:pPr>
            <w:r w:rsidRPr="00C0762E">
              <w:rPr>
                <w:rFonts w:cs="Arial"/>
                <w:b/>
                <w:sz w:val="20"/>
                <w:szCs w:val="20"/>
              </w:rPr>
              <w:t>No</w:t>
            </w:r>
          </w:p>
        </w:tc>
        <w:tc>
          <w:tcPr>
            <w:tcW w:w="1008" w:type="dxa"/>
            <w:tcBorders>
              <w:bottom w:val="single" w:sz="6" w:space="0" w:color="auto"/>
            </w:tcBorders>
            <w:shd w:val="clear" w:color="auto" w:fill="auto"/>
            <w:vAlign w:val="bottom"/>
          </w:tcPr>
          <w:p w:rsidR="00106CB1" w:rsidRPr="00C0762E" w:rsidRDefault="00106CB1" w:rsidP="001E2F55">
            <w:pPr>
              <w:keepNext/>
              <w:spacing w:after="40"/>
              <w:jc w:val="center"/>
              <w:rPr>
                <w:rFonts w:cs="Arial"/>
                <w:b/>
                <w:sz w:val="20"/>
                <w:szCs w:val="20"/>
              </w:rPr>
            </w:pPr>
            <w:r w:rsidRPr="00C0762E">
              <w:rPr>
                <w:rFonts w:cs="Arial"/>
                <w:b/>
                <w:sz w:val="20"/>
                <w:szCs w:val="20"/>
              </w:rPr>
              <w:t>Don’t Know</w:t>
            </w:r>
          </w:p>
        </w:tc>
      </w:tr>
      <w:tr w:rsidR="00106CB1" w:rsidRPr="00C0762E" w:rsidTr="001E2F55">
        <w:trPr>
          <w:cantSplit/>
        </w:trPr>
        <w:tc>
          <w:tcPr>
            <w:tcW w:w="5998" w:type="dxa"/>
            <w:tcBorders>
              <w:top w:val="single" w:sz="6" w:space="0" w:color="auto"/>
            </w:tcBorders>
            <w:shd w:val="clear" w:color="auto" w:fill="auto"/>
            <w:vAlign w:val="center"/>
          </w:tcPr>
          <w:p w:rsidR="00106CB1" w:rsidRPr="00C0762E" w:rsidRDefault="00106CB1" w:rsidP="008E7AA7">
            <w:pPr>
              <w:pStyle w:val="AnswerLMTable"/>
              <w:keepNext/>
              <w:numPr>
                <w:ilvl w:val="0"/>
                <w:numId w:val="4"/>
              </w:numPr>
              <w:tabs>
                <w:tab w:val="left" w:pos="360"/>
              </w:tabs>
              <w:ind w:left="360"/>
            </w:pPr>
            <w:r w:rsidRPr="00C0762E">
              <w:t>The local health department has sufficient local data on the prevalence of teen dating violence</w:t>
            </w:r>
            <w:r w:rsidR="00905E89" w:rsidRPr="00C0762E">
              <w:t>.</w:t>
            </w:r>
          </w:p>
        </w:tc>
        <w:tc>
          <w:tcPr>
            <w:tcW w:w="936" w:type="dxa"/>
            <w:tcBorders>
              <w:top w:val="single" w:sz="6" w:space="0" w:color="auto"/>
            </w:tcBorders>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1</w:t>
            </w:r>
          </w:p>
        </w:tc>
        <w:tc>
          <w:tcPr>
            <w:tcW w:w="936" w:type="dxa"/>
            <w:tcBorders>
              <w:top w:val="single" w:sz="6" w:space="0" w:color="auto"/>
            </w:tcBorders>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0</w:t>
            </w:r>
          </w:p>
        </w:tc>
        <w:tc>
          <w:tcPr>
            <w:tcW w:w="1008" w:type="dxa"/>
            <w:tcBorders>
              <w:top w:val="single" w:sz="6" w:space="0" w:color="auto"/>
            </w:tcBorders>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2</w:t>
            </w:r>
          </w:p>
        </w:tc>
      </w:tr>
      <w:tr w:rsidR="00106CB1" w:rsidRPr="00C0762E" w:rsidTr="001E2F55">
        <w:trPr>
          <w:cantSplit/>
        </w:trPr>
        <w:tc>
          <w:tcPr>
            <w:tcW w:w="5998" w:type="dxa"/>
            <w:shd w:val="clear" w:color="auto" w:fill="auto"/>
            <w:vAlign w:val="center"/>
          </w:tcPr>
          <w:p w:rsidR="00106CB1" w:rsidRPr="00C0762E" w:rsidRDefault="00106CB1" w:rsidP="008E7AA7">
            <w:pPr>
              <w:pStyle w:val="AnswerLMTable"/>
              <w:keepNext/>
              <w:numPr>
                <w:ilvl w:val="0"/>
                <w:numId w:val="4"/>
              </w:numPr>
              <w:ind w:left="360"/>
            </w:pPr>
            <w:r w:rsidRPr="00C0762E">
              <w:t>Our local health department’s data system is linked with other relevant</w:t>
            </w:r>
            <w:r w:rsidR="00600595" w:rsidRPr="00C0762E">
              <w:t xml:space="preserve"> </w:t>
            </w:r>
            <w:r w:rsidRPr="00C0762E">
              <w:t>government agencies</w:t>
            </w:r>
            <w:r w:rsidR="00905E89" w:rsidRPr="00C0762E">
              <w:t>.</w:t>
            </w:r>
          </w:p>
        </w:tc>
        <w:tc>
          <w:tcPr>
            <w:tcW w:w="936" w:type="dxa"/>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1</w:t>
            </w:r>
          </w:p>
        </w:tc>
        <w:tc>
          <w:tcPr>
            <w:tcW w:w="936" w:type="dxa"/>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0</w:t>
            </w:r>
          </w:p>
        </w:tc>
        <w:tc>
          <w:tcPr>
            <w:tcW w:w="1008" w:type="dxa"/>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2</w:t>
            </w:r>
          </w:p>
        </w:tc>
      </w:tr>
      <w:tr w:rsidR="00106CB1" w:rsidRPr="00C0762E" w:rsidTr="001E2F55">
        <w:trPr>
          <w:cantSplit/>
        </w:trPr>
        <w:tc>
          <w:tcPr>
            <w:tcW w:w="5998" w:type="dxa"/>
            <w:shd w:val="clear" w:color="auto" w:fill="auto"/>
            <w:vAlign w:val="center"/>
          </w:tcPr>
          <w:p w:rsidR="00106CB1" w:rsidRPr="00C0762E" w:rsidRDefault="00106CB1" w:rsidP="008E7AA7">
            <w:pPr>
              <w:pStyle w:val="AnswerLMTable"/>
              <w:keepNext/>
              <w:numPr>
                <w:ilvl w:val="0"/>
                <w:numId w:val="4"/>
              </w:numPr>
              <w:ind w:left="360"/>
            </w:pPr>
            <w:r w:rsidRPr="00C0762E">
              <w:t>There is a systematic approach to gathering data on the prevalence of dating violence across local agencies.</w:t>
            </w:r>
          </w:p>
        </w:tc>
        <w:tc>
          <w:tcPr>
            <w:tcW w:w="936" w:type="dxa"/>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1</w:t>
            </w:r>
          </w:p>
        </w:tc>
        <w:tc>
          <w:tcPr>
            <w:tcW w:w="936" w:type="dxa"/>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0</w:t>
            </w:r>
          </w:p>
        </w:tc>
        <w:tc>
          <w:tcPr>
            <w:tcW w:w="1008" w:type="dxa"/>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2</w:t>
            </w:r>
          </w:p>
        </w:tc>
      </w:tr>
      <w:tr w:rsidR="00106CB1" w:rsidRPr="00C0762E" w:rsidTr="001E2F55">
        <w:trPr>
          <w:cantSplit/>
        </w:trPr>
        <w:tc>
          <w:tcPr>
            <w:tcW w:w="5998" w:type="dxa"/>
            <w:shd w:val="clear" w:color="auto" w:fill="auto"/>
            <w:vAlign w:val="bottom"/>
          </w:tcPr>
          <w:p w:rsidR="00106CB1" w:rsidRPr="00C0762E" w:rsidRDefault="00106CB1" w:rsidP="00905E89">
            <w:pPr>
              <w:pStyle w:val="AnswerLMTable"/>
              <w:keepNext/>
            </w:pPr>
            <w:r w:rsidRPr="00C0762E">
              <w:t>d.</w:t>
            </w:r>
            <w:r w:rsidRPr="00C0762E">
              <w:tab/>
              <w:t>Data are routinely shared across the public health system.</w:t>
            </w:r>
          </w:p>
        </w:tc>
        <w:tc>
          <w:tcPr>
            <w:tcW w:w="936" w:type="dxa"/>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1</w:t>
            </w:r>
          </w:p>
        </w:tc>
        <w:tc>
          <w:tcPr>
            <w:tcW w:w="936" w:type="dxa"/>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0</w:t>
            </w:r>
          </w:p>
        </w:tc>
        <w:tc>
          <w:tcPr>
            <w:tcW w:w="1008" w:type="dxa"/>
            <w:shd w:val="clear" w:color="auto" w:fill="auto"/>
            <w:vAlign w:val="center"/>
          </w:tcPr>
          <w:p w:rsidR="00106CB1" w:rsidRPr="00C0762E" w:rsidRDefault="00370A6A" w:rsidP="00106CB1">
            <w:pPr>
              <w:keepNext/>
              <w:keepLines/>
              <w:widowControl w:val="0"/>
              <w:spacing w:before="20" w:after="20"/>
              <w:jc w:val="center"/>
              <w:rPr>
                <w:rFonts w:cs="Arial"/>
                <w:szCs w:val="18"/>
              </w:rPr>
            </w:pPr>
            <w:r w:rsidRPr="00C0762E">
              <w:rPr>
                <w:rFonts w:cs="Arial"/>
                <w:szCs w:val="18"/>
              </w:rPr>
              <w:fldChar w:fldCharType="begin">
                <w:ffData>
                  <w:name w:val="Check2"/>
                  <w:enabled/>
                  <w:calcOnExit w:val="0"/>
                  <w:checkBox>
                    <w:sizeAuto/>
                    <w:default w:val="0"/>
                  </w:checkBox>
                </w:ffData>
              </w:fldChar>
            </w:r>
            <w:r w:rsidR="00106CB1" w:rsidRPr="00C0762E">
              <w:rPr>
                <w:rFonts w:cs="Arial"/>
                <w:szCs w:val="18"/>
              </w:rPr>
              <w:instrText xml:space="preserve"> FORMCHECKBOX </w:instrText>
            </w:r>
            <w:r w:rsidRPr="00C0762E">
              <w:rPr>
                <w:rFonts w:cs="Arial"/>
                <w:szCs w:val="18"/>
              </w:rPr>
            </w:r>
            <w:r w:rsidRPr="00C0762E">
              <w:rPr>
                <w:rFonts w:cs="Arial"/>
                <w:szCs w:val="18"/>
              </w:rPr>
              <w:fldChar w:fldCharType="end"/>
            </w:r>
            <w:r w:rsidR="00106CB1" w:rsidRPr="00C0762E">
              <w:rPr>
                <w:sz w:val="24"/>
                <w:vertAlign w:val="subscript"/>
              </w:rPr>
              <w:t>2</w:t>
            </w:r>
          </w:p>
        </w:tc>
      </w:tr>
    </w:tbl>
    <w:p w:rsidR="005C52A4" w:rsidRPr="00C0762E" w:rsidRDefault="005C52A4" w:rsidP="00DE314B">
      <w:pPr>
        <w:pStyle w:val="Note"/>
      </w:pPr>
      <w:r w:rsidRPr="00C0762E">
        <w:t>Scoring: mean of items a–</w:t>
      </w:r>
      <w:r w:rsidR="007F6851" w:rsidRPr="00C0762E">
        <w:t>d</w:t>
      </w:r>
      <w:r w:rsidRPr="00C0762E">
        <w:t xml:space="preserve">. </w:t>
      </w:r>
    </w:p>
    <w:p w:rsidR="008E7AA7" w:rsidRPr="00C0762E" w:rsidRDefault="008E7AA7" w:rsidP="00DE314B">
      <w:pPr>
        <w:pStyle w:val="Note"/>
      </w:pPr>
    </w:p>
    <w:p w:rsidR="006C3DA5" w:rsidRPr="00C0762E" w:rsidRDefault="006C3DA5" w:rsidP="008E7AA7">
      <w:pPr>
        <w:pStyle w:val="SurveyHeading1"/>
        <w:pageBreakBefore/>
      </w:pPr>
      <w:r w:rsidRPr="00C0762E">
        <w:lastRenderedPageBreak/>
        <w:t>Funding</w:t>
      </w:r>
    </w:p>
    <w:p w:rsidR="00E941FB" w:rsidRPr="00C0762E" w:rsidRDefault="006C3DA5" w:rsidP="00600595">
      <w:pPr>
        <w:pStyle w:val="Question"/>
        <w:rPr>
          <w:color w:val="auto"/>
        </w:rPr>
      </w:pPr>
      <w:r w:rsidRPr="00C0762E">
        <w:rPr>
          <w:color w:val="auto"/>
        </w:rPr>
        <w:t>In the past fiscal year, has your local health department applied for violence prevention funds from resources other than the Dating Matters initiative? Select one answer.</w:t>
      </w:r>
    </w:p>
    <w:p w:rsidR="006C3DA5" w:rsidRPr="00C0762E" w:rsidRDefault="00370A6A" w:rsidP="00E941FB">
      <w:pPr>
        <w:pStyle w:val="AnswerCheckbox"/>
      </w:pPr>
      <w:r w:rsidRPr="00C0762E">
        <w:fldChar w:fldCharType="begin">
          <w:ffData>
            <w:name w:val="Check47"/>
            <w:enabled/>
            <w:calcOnExit w:val="0"/>
            <w:checkBox>
              <w:sizeAuto/>
              <w:default w:val="0"/>
            </w:checkBox>
          </w:ffData>
        </w:fldChar>
      </w:r>
      <w:r w:rsidR="006C3DA5" w:rsidRPr="00C0762E">
        <w:instrText xml:space="preserve"> FORMCHECKBOX </w:instrText>
      </w:r>
      <w:r w:rsidRPr="00C0762E">
        <w:fldChar w:fldCharType="end"/>
      </w:r>
      <w:r w:rsidR="006C3DA5" w:rsidRPr="00C0762E">
        <w:rPr>
          <w:vertAlign w:val="subscript"/>
        </w:rPr>
        <w:t>1</w:t>
      </w:r>
      <w:r w:rsidR="006C3DA5" w:rsidRPr="00C0762E">
        <w:tab/>
        <w:t xml:space="preserve">Yes </w:t>
      </w:r>
      <w:r w:rsidR="006C3DA5" w:rsidRPr="00C0762E">
        <w:sym w:font="Wingdings" w:char="F0F0"/>
      </w:r>
      <w:r w:rsidR="006C3DA5" w:rsidRPr="00C0762E">
        <w:t xml:space="preserve"> Go to Question </w:t>
      </w:r>
      <w:r w:rsidR="00E941FB" w:rsidRPr="00C0762E">
        <w:t>30</w:t>
      </w:r>
    </w:p>
    <w:p w:rsidR="006C3DA5" w:rsidRPr="00C0762E" w:rsidRDefault="00370A6A" w:rsidP="00E941FB">
      <w:pPr>
        <w:pStyle w:val="AnswerCheckbox"/>
        <w:keepNext w:val="0"/>
      </w:pPr>
      <w:r w:rsidRPr="00C0762E">
        <w:fldChar w:fldCharType="begin">
          <w:ffData>
            <w:name w:val="Check48"/>
            <w:enabled/>
            <w:calcOnExit w:val="0"/>
            <w:checkBox>
              <w:sizeAuto/>
              <w:default w:val="0"/>
            </w:checkBox>
          </w:ffData>
        </w:fldChar>
      </w:r>
      <w:r w:rsidR="006C3DA5" w:rsidRPr="00C0762E">
        <w:instrText xml:space="preserve"> FORMCHECKBOX </w:instrText>
      </w:r>
      <w:r w:rsidRPr="00C0762E">
        <w:fldChar w:fldCharType="end"/>
      </w:r>
      <w:r w:rsidR="006C3DA5" w:rsidRPr="00C0762E">
        <w:rPr>
          <w:vertAlign w:val="subscript"/>
        </w:rPr>
        <w:t>2</w:t>
      </w:r>
      <w:r w:rsidR="006C3DA5" w:rsidRPr="00C0762E">
        <w:tab/>
        <w:t>No</w:t>
      </w:r>
      <w:r w:rsidR="00600595" w:rsidRPr="00C0762E">
        <w:t xml:space="preserve"> </w:t>
      </w:r>
      <w:r w:rsidR="006C3DA5" w:rsidRPr="00C0762E">
        <w:sym w:font="Wingdings" w:char="F0F0"/>
      </w:r>
      <w:r w:rsidR="006C3DA5" w:rsidRPr="00C0762E">
        <w:t xml:space="preserve"> Go to Question </w:t>
      </w:r>
      <w:r w:rsidR="00E941FB" w:rsidRPr="00C0762E">
        <w:t>31</w:t>
      </w:r>
    </w:p>
    <w:p w:rsidR="006C3DA5" w:rsidRPr="00C0762E" w:rsidRDefault="00370A6A" w:rsidP="00E941FB">
      <w:pPr>
        <w:pStyle w:val="AnswerCheckbox"/>
        <w:keepNext w:val="0"/>
      </w:pPr>
      <w:r w:rsidRPr="00C0762E">
        <w:fldChar w:fldCharType="begin">
          <w:ffData>
            <w:name w:val="Check48"/>
            <w:enabled/>
            <w:calcOnExit w:val="0"/>
            <w:checkBox>
              <w:sizeAuto/>
              <w:default w:val="0"/>
            </w:checkBox>
          </w:ffData>
        </w:fldChar>
      </w:r>
      <w:r w:rsidR="006C3DA5" w:rsidRPr="00C0762E">
        <w:instrText xml:space="preserve"> FORMCHECKBOX </w:instrText>
      </w:r>
      <w:r w:rsidRPr="00C0762E">
        <w:fldChar w:fldCharType="end"/>
      </w:r>
      <w:r w:rsidR="006C3DA5" w:rsidRPr="00C0762E">
        <w:rPr>
          <w:vertAlign w:val="subscript"/>
        </w:rPr>
        <w:t>3</w:t>
      </w:r>
      <w:r w:rsidR="006C3DA5" w:rsidRPr="00C0762E">
        <w:tab/>
        <w:t>Don’t Know</w:t>
      </w:r>
      <w:r w:rsidR="00600595" w:rsidRPr="00C0762E">
        <w:t xml:space="preserve"> </w:t>
      </w:r>
      <w:r w:rsidR="006C3DA5" w:rsidRPr="00C0762E">
        <w:sym w:font="Wingdings" w:char="F0F0"/>
      </w:r>
      <w:r w:rsidR="006C3DA5" w:rsidRPr="00C0762E">
        <w:t xml:space="preserve"> Go to Question </w:t>
      </w:r>
      <w:r w:rsidR="00E941FB" w:rsidRPr="00C0762E">
        <w:t>31</w:t>
      </w:r>
    </w:p>
    <w:p w:rsidR="00F23680" w:rsidRPr="00C0762E" w:rsidRDefault="006C3DA5" w:rsidP="00600595">
      <w:pPr>
        <w:pStyle w:val="Question"/>
        <w:rPr>
          <w:color w:val="auto"/>
        </w:rPr>
      </w:pPr>
      <w:r w:rsidRPr="00C0762E">
        <w:rPr>
          <w:color w:val="auto"/>
        </w:rPr>
        <w:t xml:space="preserve">In </w:t>
      </w:r>
      <w:r w:rsidRPr="00C0762E">
        <w:rPr>
          <w:iCs/>
          <w:color w:val="auto"/>
        </w:rPr>
        <w:t>the</w:t>
      </w:r>
      <w:r w:rsidRPr="00C0762E">
        <w:rPr>
          <w:color w:val="auto"/>
        </w:rPr>
        <w:t xml:space="preserve"> past fiscal year, has your local health department received funding for violence prevention from sources other than the Dating Matters initiative? Select one answer.</w:t>
      </w:r>
    </w:p>
    <w:p w:rsidR="006C3DA5" w:rsidRPr="00C0762E" w:rsidRDefault="00370A6A" w:rsidP="006C3DA5">
      <w:pPr>
        <w:pStyle w:val="AnswerCheckbox"/>
      </w:pPr>
      <w:r w:rsidRPr="00C0762E">
        <w:fldChar w:fldCharType="begin">
          <w:ffData>
            <w:name w:val="Check47"/>
            <w:enabled/>
            <w:calcOnExit w:val="0"/>
            <w:checkBox>
              <w:sizeAuto/>
              <w:default w:val="0"/>
            </w:checkBox>
          </w:ffData>
        </w:fldChar>
      </w:r>
      <w:r w:rsidR="006C3DA5" w:rsidRPr="00C0762E">
        <w:instrText xml:space="preserve"> FORMCHECKBOX </w:instrText>
      </w:r>
      <w:r w:rsidRPr="00C0762E">
        <w:fldChar w:fldCharType="end"/>
      </w:r>
      <w:r w:rsidR="006C3DA5" w:rsidRPr="00C0762E">
        <w:rPr>
          <w:vertAlign w:val="subscript"/>
        </w:rPr>
        <w:t>1</w:t>
      </w:r>
      <w:r w:rsidR="006C3DA5" w:rsidRPr="00C0762E">
        <w:tab/>
        <w:t>Yes</w:t>
      </w:r>
    </w:p>
    <w:p w:rsidR="006C3DA5" w:rsidRPr="00C0762E" w:rsidRDefault="00370A6A" w:rsidP="006C3DA5">
      <w:pPr>
        <w:pStyle w:val="AnswerCheckbox"/>
        <w:keepNext w:val="0"/>
      </w:pPr>
      <w:r w:rsidRPr="00C0762E">
        <w:fldChar w:fldCharType="begin">
          <w:ffData>
            <w:name w:val="Check48"/>
            <w:enabled/>
            <w:calcOnExit w:val="0"/>
            <w:checkBox>
              <w:sizeAuto/>
              <w:default w:val="0"/>
            </w:checkBox>
          </w:ffData>
        </w:fldChar>
      </w:r>
      <w:r w:rsidR="006C3DA5" w:rsidRPr="00C0762E">
        <w:instrText xml:space="preserve"> FORMCHECKBOX </w:instrText>
      </w:r>
      <w:r w:rsidRPr="00C0762E">
        <w:fldChar w:fldCharType="end"/>
      </w:r>
      <w:r w:rsidR="006C3DA5" w:rsidRPr="00C0762E">
        <w:rPr>
          <w:vertAlign w:val="subscript"/>
        </w:rPr>
        <w:t>2</w:t>
      </w:r>
      <w:r w:rsidR="006C3DA5" w:rsidRPr="00C0762E">
        <w:tab/>
        <w:t>No</w:t>
      </w:r>
    </w:p>
    <w:p w:rsidR="006C3DA5" w:rsidRPr="00C0762E" w:rsidRDefault="00370A6A" w:rsidP="006C3DA5">
      <w:pPr>
        <w:pStyle w:val="AnswerCheckbox"/>
        <w:keepNext w:val="0"/>
      </w:pPr>
      <w:r w:rsidRPr="00C0762E">
        <w:fldChar w:fldCharType="begin">
          <w:ffData>
            <w:name w:val="Check48"/>
            <w:enabled/>
            <w:calcOnExit w:val="0"/>
            <w:checkBox>
              <w:sizeAuto/>
              <w:default w:val="0"/>
            </w:checkBox>
          </w:ffData>
        </w:fldChar>
      </w:r>
      <w:r w:rsidR="006C3DA5" w:rsidRPr="00C0762E">
        <w:instrText xml:space="preserve"> FORMCHECKBOX </w:instrText>
      </w:r>
      <w:r w:rsidRPr="00C0762E">
        <w:fldChar w:fldCharType="end"/>
      </w:r>
      <w:r w:rsidR="006C3DA5" w:rsidRPr="00C0762E">
        <w:rPr>
          <w:vertAlign w:val="subscript"/>
        </w:rPr>
        <w:t>3</w:t>
      </w:r>
      <w:r w:rsidR="006C3DA5" w:rsidRPr="00C0762E">
        <w:tab/>
        <w:t xml:space="preserve">Don’t Know </w:t>
      </w:r>
    </w:p>
    <w:p w:rsidR="00ED4916" w:rsidRPr="00C0762E" w:rsidRDefault="00ED4916" w:rsidP="006C3DA5">
      <w:pPr>
        <w:pStyle w:val="AnswerCheckbox"/>
        <w:keepNext w:val="0"/>
      </w:pPr>
    </w:p>
    <w:p w:rsidR="00ED4916" w:rsidRPr="00C0762E" w:rsidRDefault="00ED4916" w:rsidP="008E7AA7">
      <w:pPr>
        <w:pStyle w:val="BodyText1"/>
        <w:rPr>
          <w:color w:val="auto"/>
        </w:rPr>
      </w:pPr>
      <w:r w:rsidRPr="00C0762E">
        <w:rPr>
          <w:color w:val="auto"/>
        </w:rPr>
        <w:t>If yes, please specify.</w:t>
      </w:r>
    </w:p>
    <w:tbl>
      <w:tblPr>
        <w:tblStyle w:val="TableGrid"/>
        <w:tblW w:w="8910" w:type="dxa"/>
        <w:tblInd w:w="598" w:type="dxa"/>
        <w:tblLayout w:type="fixed"/>
        <w:tblCellMar>
          <w:left w:w="58" w:type="dxa"/>
          <w:right w:w="58" w:type="dxa"/>
        </w:tblCellMar>
        <w:tblLook w:val="04A0" w:firstRow="1" w:lastRow="0" w:firstColumn="1" w:lastColumn="0" w:noHBand="0" w:noVBand="1"/>
      </w:tblPr>
      <w:tblGrid>
        <w:gridCol w:w="8910"/>
      </w:tblGrid>
      <w:tr w:rsidR="008E7AA7" w:rsidRPr="00C0762E" w:rsidTr="008E7AA7">
        <w:tc>
          <w:tcPr>
            <w:tcW w:w="8910" w:type="dxa"/>
          </w:tcPr>
          <w:p w:rsidR="008E7AA7" w:rsidRPr="00C0762E" w:rsidRDefault="00370A6A" w:rsidP="00F90ECC">
            <w:pPr>
              <w:pStyle w:val="AnswerCheckbox"/>
              <w:keepNext w:val="0"/>
              <w:ind w:left="0" w:firstLine="0"/>
            </w:pPr>
            <w:r w:rsidRPr="00C0762E">
              <w:fldChar w:fldCharType="begin">
                <w:ffData>
                  <w:name w:val="Text1"/>
                  <w:enabled/>
                  <w:calcOnExit w:val="0"/>
                  <w:textInput/>
                </w:ffData>
              </w:fldChar>
            </w:r>
            <w:r w:rsidR="008E7AA7" w:rsidRPr="00C0762E">
              <w:instrText xml:space="preserve"> FORMTEXT </w:instrText>
            </w:r>
            <w:r w:rsidRPr="00C0762E">
              <w:fldChar w:fldCharType="separate"/>
            </w:r>
            <w:r w:rsidR="008E7AA7" w:rsidRPr="00C0762E">
              <w:rPr>
                <w:noProof/>
              </w:rPr>
              <w:t> </w:t>
            </w:r>
            <w:r w:rsidR="008E7AA7" w:rsidRPr="00C0762E">
              <w:rPr>
                <w:noProof/>
              </w:rPr>
              <w:t> </w:t>
            </w:r>
            <w:r w:rsidR="008E7AA7" w:rsidRPr="00C0762E">
              <w:rPr>
                <w:noProof/>
              </w:rPr>
              <w:t> </w:t>
            </w:r>
            <w:r w:rsidR="008E7AA7" w:rsidRPr="00C0762E">
              <w:rPr>
                <w:noProof/>
              </w:rPr>
              <w:t> </w:t>
            </w:r>
            <w:r w:rsidR="008E7AA7" w:rsidRPr="00C0762E">
              <w:rPr>
                <w:noProof/>
              </w:rPr>
              <w:t> </w:t>
            </w:r>
            <w:r w:rsidRPr="00C0762E">
              <w:fldChar w:fldCharType="end"/>
            </w:r>
          </w:p>
        </w:tc>
      </w:tr>
    </w:tbl>
    <w:p w:rsidR="008E7AA7" w:rsidRPr="00C0762E" w:rsidRDefault="008E7AA7" w:rsidP="008E7AA7"/>
    <w:p w:rsidR="00E341D4" w:rsidRPr="00C0762E" w:rsidRDefault="00CF0539" w:rsidP="0040421F">
      <w:pPr>
        <w:pStyle w:val="SurveyHeading1"/>
        <w:keepNext w:val="0"/>
        <w:pageBreakBefore/>
      </w:pPr>
      <w:r w:rsidRPr="00C0762E">
        <w:lastRenderedPageBreak/>
        <w:t xml:space="preserve">Sustainability </w:t>
      </w:r>
    </w:p>
    <w:p w:rsidR="0046342A" w:rsidRPr="00C0762E" w:rsidRDefault="00AA64BE" w:rsidP="00600595">
      <w:pPr>
        <w:pStyle w:val="Question"/>
        <w:rPr>
          <w:color w:val="auto"/>
        </w:rPr>
      </w:pPr>
      <w:r w:rsidRPr="00C0762E">
        <w:rPr>
          <w:color w:val="auto"/>
        </w:rPr>
        <w:t>How much do you agree or disagree with each of the following statements</w:t>
      </w:r>
      <w:r w:rsidR="00754309" w:rsidRPr="00C0762E">
        <w:rPr>
          <w:color w:val="auto"/>
        </w:rPr>
        <w:t>?</w:t>
      </w:r>
      <w:r w:rsidR="00600595" w:rsidRPr="00C0762E">
        <w:rPr>
          <w:color w:val="auto"/>
        </w:rPr>
        <w:t xml:space="preserve"> </w:t>
      </w:r>
      <w:r w:rsidR="00754309" w:rsidRPr="00C0762E">
        <w:rPr>
          <w:color w:val="auto"/>
        </w:rPr>
        <w:t>S</w:t>
      </w:r>
      <w:r w:rsidR="00935ADA" w:rsidRPr="00C0762E">
        <w:rPr>
          <w:color w:val="auto"/>
        </w:rPr>
        <w:t>elect one answer per row</w:t>
      </w:r>
      <w:r w:rsidR="00754309" w:rsidRPr="00C0762E">
        <w:rPr>
          <w:color w:val="auto"/>
        </w:rPr>
        <w:t>.</w:t>
      </w:r>
    </w:p>
    <w:tbl>
      <w:tblPr>
        <w:tblW w:w="8950" w:type="dxa"/>
        <w:tblInd w:w="630" w:type="dxa"/>
        <w:tblLayout w:type="fixed"/>
        <w:tblCellMar>
          <w:left w:w="58" w:type="dxa"/>
          <w:right w:w="58" w:type="dxa"/>
        </w:tblCellMar>
        <w:tblLook w:val="0000" w:firstRow="0" w:lastRow="0" w:firstColumn="0" w:lastColumn="0" w:noHBand="0" w:noVBand="0"/>
      </w:tblPr>
      <w:tblGrid>
        <w:gridCol w:w="3478"/>
        <w:gridCol w:w="936"/>
        <w:gridCol w:w="936"/>
        <w:gridCol w:w="1008"/>
        <w:gridCol w:w="720"/>
        <w:gridCol w:w="936"/>
        <w:gridCol w:w="936"/>
      </w:tblGrid>
      <w:tr w:rsidR="00CD2AB6" w:rsidRPr="00C0762E" w:rsidTr="0040421F">
        <w:trPr>
          <w:cantSplit/>
        </w:trPr>
        <w:tc>
          <w:tcPr>
            <w:tcW w:w="3478" w:type="dxa"/>
            <w:tcBorders>
              <w:bottom w:val="single" w:sz="6" w:space="0" w:color="auto"/>
            </w:tcBorders>
            <w:shd w:val="clear" w:color="auto" w:fill="auto"/>
            <w:vAlign w:val="bottom"/>
          </w:tcPr>
          <w:p w:rsidR="00CD2AB6" w:rsidRPr="00C0762E" w:rsidRDefault="00CD2AB6" w:rsidP="0040421F">
            <w:pPr>
              <w:spacing w:after="40"/>
              <w:jc w:val="center"/>
              <w:rPr>
                <w:rFonts w:cs="Arial"/>
                <w:b/>
                <w:sz w:val="18"/>
                <w:szCs w:val="20"/>
              </w:rPr>
            </w:pPr>
          </w:p>
        </w:tc>
        <w:tc>
          <w:tcPr>
            <w:tcW w:w="936" w:type="dxa"/>
            <w:tcBorders>
              <w:bottom w:val="single" w:sz="6" w:space="0" w:color="auto"/>
            </w:tcBorders>
            <w:shd w:val="clear" w:color="auto" w:fill="auto"/>
            <w:vAlign w:val="bottom"/>
          </w:tcPr>
          <w:p w:rsidR="002D43F2" w:rsidRPr="00C0762E" w:rsidRDefault="00CD2AB6" w:rsidP="0040421F">
            <w:pPr>
              <w:spacing w:before="40"/>
              <w:jc w:val="center"/>
              <w:rPr>
                <w:rFonts w:cs="Arial"/>
                <w:b/>
                <w:sz w:val="18"/>
                <w:szCs w:val="20"/>
              </w:rPr>
            </w:pPr>
            <w:r w:rsidRPr="00C0762E">
              <w:rPr>
                <w:rFonts w:cs="Arial"/>
                <w:b/>
                <w:sz w:val="18"/>
                <w:szCs w:val="20"/>
              </w:rPr>
              <w:t>Strongly Disagree</w:t>
            </w:r>
          </w:p>
        </w:tc>
        <w:tc>
          <w:tcPr>
            <w:tcW w:w="936" w:type="dxa"/>
            <w:tcBorders>
              <w:bottom w:val="single" w:sz="6" w:space="0" w:color="auto"/>
            </w:tcBorders>
            <w:shd w:val="clear" w:color="auto" w:fill="auto"/>
            <w:vAlign w:val="bottom"/>
          </w:tcPr>
          <w:p w:rsidR="00CD2AB6" w:rsidRPr="00C0762E" w:rsidRDefault="00CD2AB6" w:rsidP="0040421F">
            <w:pPr>
              <w:spacing w:before="40"/>
              <w:jc w:val="center"/>
              <w:rPr>
                <w:rFonts w:cs="Arial"/>
                <w:b/>
                <w:sz w:val="18"/>
                <w:szCs w:val="20"/>
              </w:rPr>
            </w:pPr>
            <w:r w:rsidRPr="00C0762E">
              <w:rPr>
                <w:rFonts w:cs="Arial"/>
                <w:b/>
                <w:sz w:val="18"/>
                <w:szCs w:val="20"/>
              </w:rPr>
              <w:t>Disagree</w:t>
            </w:r>
          </w:p>
        </w:tc>
        <w:tc>
          <w:tcPr>
            <w:tcW w:w="1008" w:type="dxa"/>
            <w:tcBorders>
              <w:bottom w:val="single" w:sz="6" w:space="0" w:color="auto"/>
            </w:tcBorders>
            <w:shd w:val="clear" w:color="auto" w:fill="auto"/>
            <w:vAlign w:val="bottom"/>
          </w:tcPr>
          <w:p w:rsidR="00CD2AB6" w:rsidRPr="00C0762E" w:rsidRDefault="00CD2AB6" w:rsidP="0040421F">
            <w:pPr>
              <w:spacing w:before="40"/>
              <w:jc w:val="center"/>
              <w:rPr>
                <w:rFonts w:cs="Arial"/>
                <w:b/>
                <w:sz w:val="18"/>
                <w:szCs w:val="20"/>
              </w:rPr>
            </w:pPr>
            <w:r w:rsidRPr="00C0762E">
              <w:rPr>
                <w:rFonts w:cs="Arial"/>
                <w:b/>
                <w:sz w:val="18"/>
                <w:szCs w:val="20"/>
              </w:rPr>
              <w:t>Neither Agree nor Disagree</w:t>
            </w:r>
          </w:p>
        </w:tc>
        <w:tc>
          <w:tcPr>
            <w:tcW w:w="720" w:type="dxa"/>
            <w:tcBorders>
              <w:bottom w:val="single" w:sz="6" w:space="0" w:color="auto"/>
            </w:tcBorders>
            <w:shd w:val="clear" w:color="auto" w:fill="auto"/>
            <w:vAlign w:val="bottom"/>
          </w:tcPr>
          <w:p w:rsidR="00CD2AB6" w:rsidRPr="00C0762E" w:rsidRDefault="00CD2AB6" w:rsidP="0040421F">
            <w:pPr>
              <w:spacing w:before="40"/>
              <w:jc w:val="center"/>
              <w:rPr>
                <w:rFonts w:cs="Arial"/>
                <w:b/>
                <w:sz w:val="18"/>
                <w:szCs w:val="20"/>
              </w:rPr>
            </w:pPr>
            <w:r w:rsidRPr="00C0762E">
              <w:rPr>
                <w:rFonts w:cs="Arial"/>
                <w:b/>
                <w:sz w:val="18"/>
                <w:szCs w:val="20"/>
              </w:rPr>
              <w:t>Agree</w:t>
            </w:r>
          </w:p>
        </w:tc>
        <w:tc>
          <w:tcPr>
            <w:tcW w:w="936" w:type="dxa"/>
            <w:tcBorders>
              <w:bottom w:val="single" w:sz="6" w:space="0" w:color="auto"/>
            </w:tcBorders>
            <w:shd w:val="clear" w:color="auto" w:fill="auto"/>
            <w:vAlign w:val="bottom"/>
          </w:tcPr>
          <w:p w:rsidR="00CD2AB6" w:rsidRPr="00C0762E" w:rsidRDefault="00CD2AB6" w:rsidP="0040421F">
            <w:pPr>
              <w:spacing w:before="40"/>
              <w:jc w:val="center"/>
              <w:rPr>
                <w:rFonts w:cs="Arial"/>
                <w:b/>
                <w:sz w:val="18"/>
                <w:szCs w:val="20"/>
              </w:rPr>
            </w:pPr>
            <w:r w:rsidRPr="00C0762E">
              <w:rPr>
                <w:rFonts w:cs="Arial"/>
                <w:b/>
                <w:sz w:val="18"/>
                <w:szCs w:val="20"/>
              </w:rPr>
              <w:t>Strongly Agree</w:t>
            </w:r>
          </w:p>
        </w:tc>
        <w:tc>
          <w:tcPr>
            <w:tcW w:w="936" w:type="dxa"/>
            <w:tcBorders>
              <w:bottom w:val="single" w:sz="6" w:space="0" w:color="auto"/>
            </w:tcBorders>
            <w:shd w:val="clear" w:color="auto" w:fill="auto"/>
            <w:vAlign w:val="bottom"/>
          </w:tcPr>
          <w:p w:rsidR="00CD2AB6" w:rsidRPr="00C0762E" w:rsidRDefault="00CD2AB6" w:rsidP="0040421F">
            <w:pPr>
              <w:spacing w:before="40"/>
              <w:jc w:val="center"/>
              <w:rPr>
                <w:rFonts w:cs="Arial"/>
                <w:b/>
                <w:sz w:val="18"/>
                <w:szCs w:val="18"/>
              </w:rPr>
            </w:pPr>
            <w:r w:rsidRPr="00C0762E">
              <w:rPr>
                <w:rFonts w:cs="Arial"/>
                <w:b/>
                <w:sz w:val="18"/>
                <w:szCs w:val="18"/>
              </w:rPr>
              <w:t>Don’t Know</w:t>
            </w:r>
          </w:p>
        </w:tc>
      </w:tr>
      <w:tr w:rsidR="00CD2AB6" w:rsidRPr="00C0762E" w:rsidTr="0040421F">
        <w:trPr>
          <w:cantSplit/>
        </w:trPr>
        <w:tc>
          <w:tcPr>
            <w:tcW w:w="3478" w:type="dxa"/>
            <w:tcBorders>
              <w:top w:val="single" w:sz="6" w:space="0" w:color="auto"/>
              <w:bottom w:val="single" w:sz="6" w:space="0" w:color="auto"/>
            </w:tcBorders>
            <w:shd w:val="clear" w:color="auto" w:fill="auto"/>
            <w:vAlign w:val="center"/>
          </w:tcPr>
          <w:p w:rsidR="00CD2AB6" w:rsidRPr="00C0762E" w:rsidRDefault="00CD2AB6" w:rsidP="008E7AA7">
            <w:pPr>
              <w:pStyle w:val="AnswerLMTable"/>
              <w:numPr>
                <w:ilvl w:val="0"/>
                <w:numId w:val="6"/>
              </w:numPr>
              <w:ind w:left="360"/>
            </w:pPr>
            <w:r w:rsidRPr="00C0762E">
              <w:t xml:space="preserve">Other violence prevention efforts supported by </w:t>
            </w:r>
            <w:r w:rsidR="000B710A" w:rsidRPr="00C0762E">
              <w:t>the</w:t>
            </w:r>
            <w:r w:rsidRPr="00C0762E">
              <w:t xml:space="preserve"> local health department have demonstrated sustainability.</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1</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2</w:t>
            </w:r>
          </w:p>
        </w:tc>
        <w:tc>
          <w:tcPr>
            <w:tcW w:w="1008"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3</w:t>
            </w:r>
          </w:p>
        </w:tc>
        <w:tc>
          <w:tcPr>
            <w:tcW w:w="720"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4</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5</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0</w:t>
            </w:r>
          </w:p>
        </w:tc>
      </w:tr>
      <w:tr w:rsidR="00CD2AB6" w:rsidRPr="00C0762E" w:rsidTr="0040421F">
        <w:trPr>
          <w:cantSplit/>
        </w:trPr>
        <w:tc>
          <w:tcPr>
            <w:tcW w:w="3478" w:type="dxa"/>
            <w:tcBorders>
              <w:top w:val="single" w:sz="6" w:space="0" w:color="auto"/>
              <w:bottom w:val="single" w:sz="6" w:space="0" w:color="auto"/>
            </w:tcBorders>
            <w:shd w:val="clear" w:color="auto" w:fill="auto"/>
          </w:tcPr>
          <w:p w:rsidR="00CD2AB6" w:rsidRPr="00C0762E" w:rsidRDefault="000B710A" w:rsidP="008E7AA7">
            <w:pPr>
              <w:pStyle w:val="AnswerLMTable"/>
              <w:numPr>
                <w:ilvl w:val="0"/>
                <w:numId w:val="6"/>
              </w:numPr>
              <w:ind w:left="360"/>
            </w:pPr>
            <w:r w:rsidRPr="00C0762E">
              <w:t xml:space="preserve">The </w:t>
            </w:r>
            <w:r w:rsidR="00CD2AB6" w:rsidRPr="00C0762E">
              <w:t>local health department includes violence prevention efforts in the annual budget</w:t>
            </w:r>
            <w:r w:rsidR="00905E89" w:rsidRPr="00C0762E">
              <w:t>.</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1</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2</w:t>
            </w:r>
          </w:p>
        </w:tc>
        <w:tc>
          <w:tcPr>
            <w:tcW w:w="1008"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3</w:t>
            </w:r>
          </w:p>
        </w:tc>
        <w:tc>
          <w:tcPr>
            <w:tcW w:w="720"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4</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5</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0</w:t>
            </w:r>
          </w:p>
        </w:tc>
      </w:tr>
      <w:tr w:rsidR="00CD2AB6" w:rsidRPr="00C0762E" w:rsidTr="0040421F">
        <w:trPr>
          <w:cantSplit/>
        </w:trPr>
        <w:tc>
          <w:tcPr>
            <w:tcW w:w="3478" w:type="dxa"/>
            <w:tcBorders>
              <w:top w:val="single" w:sz="6" w:space="0" w:color="auto"/>
              <w:bottom w:val="single" w:sz="6" w:space="0" w:color="auto"/>
            </w:tcBorders>
            <w:shd w:val="clear" w:color="auto" w:fill="auto"/>
          </w:tcPr>
          <w:p w:rsidR="00CD2AB6" w:rsidRPr="00C0762E" w:rsidRDefault="00423C6F" w:rsidP="008E7AA7">
            <w:pPr>
              <w:pStyle w:val="AnswerLMTable"/>
              <w:numPr>
                <w:ilvl w:val="0"/>
                <w:numId w:val="6"/>
              </w:numPr>
              <w:ind w:left="360"/>
            </w:pPr>
            <w:r w:rsidRPr="00C0762E">
              <w:t>The</w:t>
            </w:r>
            <w:r w:rsidR="00CD2AB6" w:rsidRPr="00C0762E">
              <w:t xml:space="preserve"> local health department has at least one staff position devoted to violence prevention efforts</w:t>
            </w:r>
            <w:r w:rsidR="00905E89" w:rsidRPr="00C0762E">
              <w:t>.</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1</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2</w:t>
            </w:r>
          </w:p>
        </w:tc>
        <w:tc>
          <w:tcPr>
            <w:tcW w:w="1008"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3</w:t>
            </w:r>
          </w:p>
        </w:tc>
        <w:tc>
          <w:tcPr>
            <w:tcW w:w="720"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4</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5</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0</w:t>
            </w:r>
          </w:p>
        </w:tc>
      </w:tr>
      <w:tr w:rsidR="00CD2AB6" w:rsidRPr="00C0762E" w:rsidTr="0040421F">
        <w:trPr>
          <w:cantSplit/>
        </w:trPr>
        <w:tc>
          <w:tcPr>
            <w:tcW w:w="3478" w:type="dxa"/>
            <w:tcBorders>
              <w:top w:val="single" w:sz="6" w:space="0" w:color="auto"/>
              <w:bottom w:val="single" w:sz="6" w:space="0" w:color="auto"/>
            </w:tcBorders>
            <w:shd w:val="clear" w:color="auto" w:fill="auto"/>
          </w:tcPr>
          <w:p w:rsidR="00CD2AB6" w:rsidRPr="00C0762E" w:rsidRDefault="00AD5AF2" w:rsidP="008E7AA7">
            <w:pPr>
              <w:pStyle w:val="AnswerLMTable"/>
              <w:numPr>
                <w:ilvl w:val="0"/>
                <w:numId w:val="6"/>
              </w:numPr>
              <w:ind w:left="360"/>
            </w:pPr>
            <w:r w:rsidRPr="00C0762E">
              <w:t>There will be opportunities for v</w:t>
            </w:r>
            <w:r w:rsidR="00CD2AB6" w:rsidRPr="00C0762E">
              <w:t xml:space="preserve">iolence prevention </w:t>
            </w:r>
            <w:r w:rsidRPr="00C0762E">
              <w:t>to be</w:t>
            </w:r>
            <w:r w:rsidR="00CD2AB6" w:rsidRPr="00C0762E">
              <w:t xml:space="preserve"> integrated with other health-related prevention programs.</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1</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2</w:t>
            </w:r>
          </w:p>
        </w:tc>
        <w:tc>
          <w:tcPr>
            <w:tcW w:w="1008"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3</w:t>
            </w:r>
          </w:p>
        </w:tc>
        <w:tc>
          <w:tcPr>
            <w:tcW w:w="720"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4</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5</w:t>
            </w:r>
          </w:p>
        </w:tc>
        <w:tc>
          <w:tcPr>
            <w:tcW w:w="936" w:type="dxa"/>
            <w:tcBorders>
              <w:top w:val="single" w:sz="6" w:space="0" w:color="auto"/>
              <w:bottom w:val="single" w:sz="6" w:space="0" w:color="auto"/>
            </w:tcBorders>
            <w:shd w:val="clear" w:color="auto" w:fill="auto"/>
            <w:vAlign w:val="center"/>
          </w:tcPr>
          <w:p w:rsidR="00CD2AB6"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CD2AB6" w:rsidRPr="00C0762E">
              <w:instrText xml:space="preserve"> FORMCHECKBOX </w:instrText>
            </w:r>
            <w:r w:rsidRPr="00C0762E">
              <w:fldChar w:fldCharType="end"/>
            </w:r>
            <w:r w:rsidR="00CD2AB6" w:rsidRPr="00C0762E">
              <w:rPr>
                <w:sz w:val="20"/>
                <w:szCs w:val="20"/>
                <w:vertAlign w:val="subscript"/>
              </w:rPr>
              <w:t>0</w:t>
            </w:r>
          </w:p>
        </w:tc>
      </w:tr>
      <w:tr w:rsidR="00AD5AF2" w:rsidRPr="00C0762E" w:rsidTr="0040421F">
        <w:trPr>
          <w:cantSplit/>
        </w:trPr>
        <w:tc>
          <w:tcPr>
            <w:tcW w:w="3478" w:type="dxa"/>
            <w:tcBorders>
              <w:top w:val="single" w:sz="6" w:space="0" w:color="auto"/>
              <w:bottom w:val="single" w:sz="6" w:space="0" w:color="auto"/>
            </w:tcBorders>
            <w:shd w:val="clear" w:color="auto" w:fill="auto"/>
          </w:tcPr>
          <w:p w:rsidR="00AD5AF2" w:rsidRPr="00C0762E" w:rsidRDefault="00AD5AF2" w:rsidP="008E7AA7">
            <w:pPr>
              <w:pStyle w:val="AnswerLMTable"/>
              <w:numPr>
                <w:ilvl w:val="0"/>
                <w:numId w:val="6"/>
              </w:numPr>
              <w:ind w:left="360"/>
            </w:pPr>
            <w:r w:rsidRPr="00C0762E">
              <w:t>There will be opportunities for teen dating violence prevention to be integrated with other violence prevention efforts</w:t>
            </w:r>
            <w:r w:rsidR="00B04FB1" w:rsidRPr="00C0762E">
              <w:t>.</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7"/>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1</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8"/>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2</w:t>
            </w:r>
          </w:p>
        </w:tc>
        <w:tc>
          <w:tcPr>
            <w:tcW w:w="1008"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9"/>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3</w:t>
            </w:r>
          </w:p>
        </w:tc>
        <w:tc>
          <w:tcPr>
            <w:tcW w:w="720"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4</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5</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0</w:t>
            </w:r>
          </w:p>
        </w:tc>
      </w:tr>
      <w:tr w:rsidR="00AD5AF2" w:rsidRPr="00C0762E" w:rsidTr="0040421F">
        <w:trPr>
          <w:cantSplit/>
        </w:trPr>
        <w:tc>
          <w:tcPr>
            <w:tcW w:w="3478" w:type="dxa"/>
            <w:tcBorders>
              <w:top w:val="single" w:sz="6" w:space="0" w:color="auto"/>
              <w:bottom w:val="single" w:sz="6" w:space="0" w:color="auto"/>
            </w:tcBorders>
            <w:shd w:val="clear" w:color="auto" w:fill="auto"/>
          </w:tcPr>
          <w:p w:rsidR="00AD5AF2" w:rsidRPr="00C0762E" w:rsidRDefault="00AD5AF2" w:rsidP="008E7AA7">
            <w:pPr>
              <w:pStyle w:val="AnswerLMTable"/>
              <w:numPr>
                <w:ilvl w:val="0"/>
                <w:numId w:val="6"/>
              </w:numPr>
              <w:ind w:left="360"/>
            </w:pPr>
            <w:r w:rsidRPr="00C0762E">
              <w:t>The local health department is planning for sustainability of Dating Matters.</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7"/>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1</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8"/>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2</w:t>
            </w:r>
          </w:p>
        </w:tc>
        <w:tc>
          <w:tcPr>
            <w:tcW w:w="1008"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9"/>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3</w:t>
            </w:r>
          </w:p>
        </w:tc>
        <w:tc>
          <w:tcPr>
            <w:tcW w:w="720"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4</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5</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0</w:t>
            </w:r>
          </w:p>
        </w:tc>
      </w:tr>
      <w:tr w:rsidR="00AD5AF2" w:rsidRPr="00C0762E" w:rsidTr="0040421F">
        <w:trPr>
          <w:cantSplit/>
        </w:trPr>
        <w:tc>
          <w:tcPr>
            <w:tcW w:w="3478" w:type="dxa"/>
            <w:tcBorders>
              <w:top w:val="single" w:sz="6" w:space="0" w:color="auto"/>
              <w:bottom w:val="single" w:sz="6" w:space="0" w:color="auto"/>
            </w:tcBorders>
            <w:shd w:val="clear" w:color="auto" w:fill="auto"/>
          </w:tcPr>
          <w:p w:rsidR="00AD5AF2" w:rsidRPr="00C0762E" w:rsidRDefault="00AD5AF2" w:rsidP="008E7AA7">
            <w:pPr>
              <w:pStyle w:val="AnswerLMTable"/>
              <w:numPr>
                <w:ilvl w:val="0"/>
                <w:numId w:val="6"/>
              </w:numPr>
              <w:ind w:left="360"/>
            </w:pPr>
            <w:r w:rsidRPr="00C0762E">
              <w:t>The local health department is looking for other funding resources to support Dating Matters when the grant ends.</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7"/>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1</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8"/>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2</w:t>
            </w:r>
          </w:p>
        </w:tc>
        <w:tc>
          <w:tcPr>
            <w:tcW w:w="1008"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9"/>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3</w:t>
            </w:r>
          </w:p>
        </w:tc>
        <w:tc>
          <w:tcPr>
            <w:tcW w:w="720"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4</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5</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0</w:t>
            </w:r>
          </w:p>
        </w:tc>
      </w:tr>
      <w:tr w:rsidR="00AD5AF2" w:rsidRPr="00C0762E" w:rsidTr="0040421F">
        <w:trPr>
          <w:cantSplit/>
        </w:trPr>
        <w:tc>
          <w:tcPr>
            <w:tcW w:w="3478" w:type="dxa"/>
            <w:tcBorders>
              <w:top w:val="single" w:sz="6" w:space="0" w:color="auto"/>
              <w:bottom w:val="single" w:sz="6" w:space="0" w:color="auto"/>
            </w:tcBorders>
            <w:shd w:val="clear" w:color="auto" w:fill="auto"/>
          </w:tcPr>
          <w:p w:rsidR="00AD5AF2" w:rsidRPr="00C0762E" w:rsidRDefault="00AD5AF2" w:rsidP="008E7AA7">
            <w:pPr>
              <w:pStyle w:val="AnswerLMTable"/>
              <w:numPr>
                <w:ilvl w:val="0"/>
                <w:numId w:val="6"/>
              </w:numPr>
              <w:ind w:left="360"/>
            </w:pPr>
            <w:r w:rsidRPr="00C0762E">
              <w:t>The local health department is committed to the long-term goals of Dating Matters.</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7"/>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1</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8"/>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2</w:t>
            </w:r>
          </w:p>
        </w:tc>
        <w:tc>
          <w:tcPr>
            <w:tcW w:w="1008"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9"/>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3</w:t>
            </w:r>
          </w:p>
        </w:tc>
        <w:tc>
          <w:tcPr>
            <w:tcW w:w="720"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4</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5</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0</w:t>
            </w:r>
          </w:p>
        </w:tc>
      </w:tr>
      <w:tr w:rsidR="00AD5AF2" w:rsidRPr="00C0762E" w:rsidTr="0040421F">
        <w:trPr>
          <w:cantSplit/>
        </w:trPr>
        <w:tc>
          <w:tcPr>
            <w:tcW w:w="3478" w:type="dxa"/>
            <w:tcBorders>
              <w:top w:val="single" w:sz="6" w:space="0" w:color="auto"/>
              <w:bottom w:val="single" w:sz="6" w:space="0" w:color="auto"/>
            </w:tcBorders>
            <w:shd w:val="clear" w:color="auto" w:fill="auto"/>
          </w:tcPr>
          <w:p w:rsidR="00AD5AF2" w:rsidRPr="00C0762E" w:rsidRDefault="00AD5AF2" w:rsidP="008E7AA7">
            <w:pPr>
              <w:pStyle w:val="AnswerLMTable"/>
              <w:numPr>
                <w:ilvl w:val="0"/>
                <w:numId w:val="6"/>
              </w:numPr>
              <w:ind w:left="360"/>
            </w:pPr>
            <w:r w:rsidRPr="00C0762E">
              <w:t>Dating Matters is part of a long-term collaborative effort with other agencies to prevent violence.</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7"/>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1</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8"/>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2</w:t>
            </w:r>
          </w:p>
        </w:tc>
        <w:tc>
          <w:tcPr>
            <w:tcW w:w="1008"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9"/>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3</w:t>
            </w:r>
          </w:p>
        </w:tc>
        <w:tc>
          <w:tcPr>
            <w:tcW w:w="720"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4</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5</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0</w:t>
            </w:r>
          </w:p>
        </w:tc>
      </w:tr>
      <w:tr w:rsidR="00AD5AF2" w:rsidRPr="00C0762E" w:rsidTr="0040421F">
        <w:trPr>
          <w:cantSplit/>
        </w:trPr>
        <w:tc>
          <w:tcPr>
            <w:tcW w:w="3478" w:type="dxa"/>
            <w:tcBorders>
              <w:top w:val="single" w:sz="6" w:space="0" w:color="auto"/>
              <w:bottom w:val="single" w:sz="6" w:space="0" w:color="auto"/>
            </w:tcBorders>
            <w:shd w:val="clear" w:color="auto" w:fill="auto"/>
          </w:tcPr>
          <w:p w:rsidR="00AD5AF2" w:rsidRPr="00C0762E" w:rsidRDefault="00AD5AF2" w:rsidP="008E7AA7">
            <w:pPr>
              <w:pStyle w:val="AnswerLMTable"/>
              <w:numPr>
                <w:ilvl w:val="0"/>
                <w:numId w:val="6"/>
              </w:numPr>
              <w:ind w:left="360"/>
            </w:pPr>
            <w:r w:rsidRPr="00C0762E">
              <w:t>Dating Matters is unlikely to be sustained when the grant ends.</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37"/>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5</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38"/>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4</w:t>
            </w:r>
          </w:p>
        </w:tc>
        <w:tc>
          <w:tcPr>
            <w:tcW w:w="1008"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39"/>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3</w:t>
            </w:r>
          </w:p>
        </w:tc>
        <w:tc>
          <w:tcPr>
            <w:tcW w:w="720"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2</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1</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0</w:t>
            </w:r>
          </w:p>
        </w:tc>
      </w:tr>
      <w:tr w:rsidR="00AD5AF2" w:rsidRPr="00C0762E" w:rsidTr="0040421F">
        <w:trPr>
          <w:cantSplit/>
        </w:trPr>
        <w:tc>
          <w:tcPr>
            <w:tcW w:w="3478" w:type="dxa"/>
            <w:tcBorders>
              <w:top w:val="single" w:sz="6" w:space="0" w:color="auto"/>
              <w:bottom w:val="single" w:sz="6" w:space="0" w:color="auto"/>
            </w:tcBorders>
            <w:shd w:val="clear" w:color="auto" w:fill="auto"/>
          </w:tcPr>
          <w:p w:rsidR="00AD5AF2" w:rsidRPr="00C0762E" w:rsidRDefault="00AD5AF2" w:rsidP="008E7AA7">
            <w:pPr>
              <w:pStyle w:val="AnswerLMTable"/>
              <w:numPr>
                <w:ilvl w:val="0"/>
                <w:numId w:val="6"/>
              </w:numPr>
              <w:ind w:left="360"/>
            </w:pPr>
            <w:r w:rsidRPr="00C0762E">
              <w:t>The local health department has multiple funding sources for violence prevention.</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7"/>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1</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8"/>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2</w:t>
            </w:r>
          </w:p>
        </w:tc>
        <w:tc>
          <w:tcPr>
            <w:tcW w:w="1008"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39"/>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3</w:t>
            </w:r>
          </w:p>
        </w:tc>
        <w:tc>
          <w:tcPr>
            <w:tcW w:w="720"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4</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5</w:t>
            </w:r>
          </w:p>
        </w:tc>
        <w:tc>
          <w:tcPr>
            <w:tcW w:w="936" w:type="dxa"/>
            <w:tcBorders>
              <w:top w:val="single" w:sz="6" w:space="0" w:color="auto"/>
              <w:bottom w:val="single" w:sz="6" w:space="0" w:color="auto"/>
            </w:tcBorders>
            <w:shd w:val="clear" w:color="auto" w:fill="auto"/>
            <w:vAlign w:val="center"/>
          </w:tcPr>
          <w:p w:rsidR="00AD5AF2" w:rsidRPr="00C0762E" w:rsidRDefault="00370A6A" w:rsidP="001E2F55">
            <w:pPr>
              <w:spacing w:before="40" w:after="40"/>
              <w:jc w:val="center"/>
              <w:rPr>
                <w:rFonts w:ascii="WP IconicSymbolsA" w:hAnsi="WP IconicSymbolsA" w:cs="WP IconicSymbolsA"/>
              </w:rPr>
            </w:pPr>
            <w:r w:rsidRPr="00C0762E">
              <w:fldChar w:fldCharType="begin">
                <w:ffData>
                  <w:name w:val="Check40"/>
                  <w:enabled/>
                  <w:calcOnExit w:val="0"/>
                  <w:checkBox>
                    <w:sizeAuto/>
                    <w:default w:val="0"/>
                  </w:checkBox>
                </w:ffData>
              </w:fldChar>
            </w:r>
            <w:r w:rsidR="00AD5AF2" w:rsidRPr="00C0762E">
              <w:instrText xml:space="preserve"> FORMCHECKBOX </w:instrText>
            </w:r>
            <w:r w:rsidRPr="00C0762E">
              <w:fldChar w:fldCharType="end"/>
            </w:r>
            <w:r w:rsidR="00AD5AF2" w:rsidRPr="00C0762E">
              <w:rPr>
                <w:sz w:val="20"/>
                <w:szCs w:val="20"/>
                <w:vertAlign w:val="subscript"/>
              </w:rPr>
              <w:t>0</w:t>
            </w:r>
          </w:p>
        </w:tc>
      </w:tr>
    </w:tbl>
    <w:p w:rsidR="005C52A4" w:rsidRPr="00C0762E" w:rsidRDefault="005C52A4" w:rsidP="00DE314B">
      <w:pPr>
        <w:pStyle w:val="Note"/>
      </w:pPr>
      <w:r w:rsidRPr="00C0762E">
        <w:t xml:space="preserve">Scoring: </w:t>
      </w:r>
      <w:r w:rsidR="002D3796" w:rsidRPr="00C0762E">
        <w:t xml:space="preserve">mean of </w:t>
      </w:r>
      <w:r w:rsidR="008E2CE5" w:rsidRPr="00C0762E">
        <w:t>items a-</w:t>
      </w:r>
      <w:r w:rsidR="00AD5AF2" w:rsidRPr="00C0762E">
        <w:t>k</w:t>
      </w:r>
      <w:r w:rsidR="00CD2AB6" w:rsidRPr="00C0762E">
        <w:t>.</w:t>
      </w:r>
    </w:p>
    <w:p w:rsidR="0057632F" w:rsidRPr="00C0762E" w:rsidRDefault="00470354" w:rsidP="00600595">
      <w:pPr>
        <w:pStyle w:val="Question"/>
        <w:rPr>
          <w:color w:val="auto"/>
        </w:rPr>
      </w:pPr>
      <w:r w:rsidRPr="00C0762E">
        <w:rPr>
          <w:color w:val="auto"/>
        </w:rPr>
        <w:lastRenderedPageBreak/>
        <w:t>What factors may hinder sustaining Dating Matters when the grant ends?</w:t>
      </w:r>
    </w:p>
    <w:tbl>
      <w:tblPr>
        <w:tblStyle w:val="TableGrid"/>
        <w:tblW w:w="8788" w:type="dxa"/>
        <w:tblInd w:w="720" w:type="dxa"/>
        <w:tblLayout w:type="fixed"/>
        <w:tblCellMar>
          <w:left w:w="58" w:type="dxa"/>
          <w:right w:w="58" w:type="dxa"/>
        </w:tblCellMar>
        <w:tblLook w:val="04A0" w:firstRow="1" w:lastRow="0" w:firstColumn="1" w:lastColumn="0" w:noHBand="0" w:noVBand="1"/>
      </w:tblPr>
      <w:tblGrid>
        <w:gridCol w:w="8788"/>
      </w:tblGrid>
      <w:tr w:rsidR="00600595" w:rsidRPr="00C0762E" w:rsidTr="00600595">
        <w:tc>
          <w:tcPr>
            <w:tcW w:w="8788" w:type="dxa"/>
          </w:tcPr>
          <w:p w:rsidR="00600595" w:rsidRPr="00C0762E" w:rsidRDefault="00370A6A" w:rsidP="00600595">
            <w:pPr>
              <w:pStyle w:val="AnswerCheckbox"/>
              <w:keepNext w:val="0"/>
              <w:ind w:left="0" w:firstLine="0"/>
            </w:pPr>
            <w:r w:rsidRPr="00C0762E">
              <w:fldChar w:fldCharType="begin">
                <w:ffData>
                  <w:name w:val="Text1"/>
                  <w:enabled/>
                  <w:calcOnExit w:val="0"/>
                  <w:textInput/>
                </w:ffData>
              </w:fldChar>
            </w:r>
            <w:r w:rsidR="00600595" w:rsidRPr="00C0762E">
              <w:instrText xml:space="preserve"> FORMTEXT </w:instrText>
            </w:r>
            <w:r w:rsidRPr="00C0762E">
              <w:fldChar w:fldCharType="separate"/>
            </w:r>
            <w:r w:rsidR="00600595" w:rsidRPr="00C0762E">
              <w:rPr>
                <w:noProof/>
              </w:rPr>
              <w:t> </w:t>
            </w:r>
            <w:r w:rsidR="00600595" w:rsidRPr="00C0762E">
              <w:rPr>
                <w:noProof/>
              </w:rPr>
              <w:t> </w:t>
            </w:r>
            <w:r w:rsidR="00600595" w:rsidRPr="00C0762E">
              <w:rPr>
                <w:noProof/>
              </w:rPr>
              <w:t> </w:t>
            </w:r>
            <w:r w:rsidR="00600595" w:rsidRPr="00C0762E">
              <w:rPr>
                <w:noProof/>
              </w:rPr>
              <w:t> </w:t>
            </w:r>
            <w:r w:rsidR="00600595" w:rsidRPr="00C0762E">
              <w:rPr>
                <w:noProof/>
              </w:rPr>
              <w:t> </w:t>
            </w:r>
            <w:r w:rsidRPr="00C0762E">
              <w:fldChar w:fldCharType="end"/>
            </w:r>
          </w:p>
        </w:tc>
      </w:tr>
    </w:tbl>
    <w:p w:rsidR="005609AE" w:rsidRPr="00C0762E" w:rsidRDefault="005609AE" w:rsidP="00600595">
      <w:pPr>
        <w:pStyle w:val="Question"/>
        <w:rPr>
          <w:color w:val="auto"/>
        </w:rPr>
      </w:pPr>
      <w:r w:rsidRPr="00C0762E">
        <w:rPr>
          <w:color w:val="auto"/>
        </w:rPr>
        <w:t>What factors may support sustaining Dating Matters when the grant ends?</w:t>
      </w:r>
    </w:p>
    <w:tbl>
      <w:tblPr>
        <w:tblStyle w:val="TableGrid"/>
        <w:tblW w:w="8788" w:type="dxa"/>
        <w:tblInd w:w="720" w:type="dxa"/>
        <w:tblLayout w:type="fixed"/>
        <w:tblCellMar>
          <w:left w:w="58" w:type="dxa"/>
          <w:right w:w="58" w:type="dxa"/>
        </w:tblCellMar>
        <w:tblLook w:val="04A0" w:firstRow="1" w:lastRow="0" w:firstColumn="1" w:lastColumn="0" w:noHBand="0" w:noVBand="1"/>
      </w:tblPr>
      <w:tblGrid>
        <w:gridCol w:w="8788"/>
      </w:tblGrid>
      <w:tr w:rsidR="00600595" w:rsidRPr="00C0762E" w:rsidTr="00600595">
        <w:tc>
          <w:tcPr>
            <w:tcW w:w="8788" w:type="dxa"/>
          </w:tcPr>
          <w:p w:rsidR="00600595" w:rsidRPr="00C0762E" w:rsidRDefault="00370A6A" w:rsidP="00600595">
            <w:pPr>
              <w:pStyle w:val="AnswerCheckbox"/>
              <w:keepNext w:val="0"/>
              <w:ind w:left="0" w:firstLine="0"/>
            </w:pPr>
            <w:r w:rsidRPr="00C0762E">
              <w:fldChar w:fldCharType="begin">
                <w:ffData>
                  <w:name w:val="Text1"/>
                  <w:enabled/>
                  <w:calcOnExit w:val="0"/>
                  <w:textInput/>
                </w:ffData>
              </w:fldChar>
            </w:r>
            <w:r w:rsidR="00600595" w:rsidRPr="00C0762E">
              <w:instrText xml:space="preserve"> FORMTEXT </w:instrText>
            </w:r>
            <w:r w:rsidRPr="00C0762E">
              <w:fldChar w:fldCharType="separate"/>
            </w:r>
            <w:r w:rsidR="00600595" w:rsidRPr="00C0762E">
              <w:rPr>
                <w:noProof/>
              </w:rPr>
              <w:t> </w:t>
            </w:r>
            <w:r w:rsidR="00600595" w:rsidRPr="00C0762E">
              <w:rPr>
                <w:noProof/>
              </w:rPr>
              <w:t> </w:t>
            </w:r>
            <w:r w:rsidR="00600595" w:rsidRPr="00C0762E">
              <w:rPr>
                <w:noProof/>
              </w:rPr>
              <w:t> </w:t>
            </w:r>
            <w:r w:rsidR="00600595" w:rsidRPr="00C0762E">
              <w:rPr>
                <w:noProof/>
              </w:rPr>
              <w:t> </w:t>
            </w:r>
            <w:r w:rsidR="00600595" w:rsidRPr="00C0762E">
              <w:rPr>
                <w:noProof/>
              </w:rPr>
              <w:t> </w:t>
            </w:r>
            <w:r w:rsidRPr="00C0762E">
              <w:fldChar w:fldCharType="end"/>
            </w:r>
          </w:p>
        </w:tc>
      </w:tr>
    </w:tbl>
    <w:p w:rsidR="00DE5E2F" w:rsidRPr="00C0762E" w:rsidRDefault="00DE5E2F" w:rsidP="00600595">
      <w:pPr>
        <w:pStyle w:val="Question"/>
        <w:rPr>
          <w:color w:val="auto"/>
        </w:rPr>
      </w:pPr>
      <w:r w:rsidRPr="00C0762E">
        <w:rPr>
          <w:color w:val="auto"/>
        </w:rPr>
        <w:t>Did you have to consult with anyone</w:t>
      </w:r>
      <w:r w:rsidR="00B04FB1" w:rsidRPr="00C0762E">
        <w:rPr>
          <w:color w:val="auto"/>
        </w:rPr>
        <w:t xml:space="preserve"> </w:t>
      </w:r>
      <w:r w:rsidRPr="00C0762E">
        <w:rPr>
          <w:color w:val="auto"/>
        </w:rPr>
        <w:t>to answer any questions on this assessment?</w:t>
      </w:r>
    </w:p>
    <w:p w:rsidR="00600595" w:rsidRPr="00C0762E" w:rsidRDefault="00370A6A" w:rsidP="00600595">
      <w:pPr>
        <w:pStyle w:val="AnswerCheckbox"/>
      </w:pPr>
      <w:r w:rsidRPr="00C0762E">
        <w:fldChar w:fldCharType="begin">
          <w:ffData>
            <w:name w:val="Check47"/>
            <w:enabled/>
            <w:calcOnExit w:val="0"/>
            <w:checkBox>
              <w:sizeAuto/>
              <w:default w:val="0"/>
            </w:checkBox>
          </w:ffData>
        </w:fldChar>
      </w:r>
      <w:r w:rsidR="00600595" w:rsidRPr="00C0762E">
        <w:instrText xml:space="preserve"> FORMCHECKBOX </w:instrText>
      </w:r>
      <w:r w:rsidRPr="00C0762E">
        <w:fldChar w:fldCharType="end"/>
      </w:r>
      <w:r w:rsidR="00600595" w:rsidRPr="00C0762E">
        <w:rPr>
          <w:vertAlign w:val="subscript"/>
        </w:rPr>
        <w:t>1</w:t>
      </w:r>
      <w:r w:rsidR="00600595" w:rsidRPr="00C0762E">
        <w:tab/>
        <w:t>Yes</w:t>
      </w:r>
    </w:p>
    <w:p w:rsidR="00600595" w:rsidRPr="00C0762E" w:rsidRDefault="00370A6A" w:rsidP="00600595">
      <w:pPr>
        <w:pStyle w:val="AnswerCheckbox"/>
      </w:pPr>
      <w:r w:rsidRPr="00C0762E">
        <w:fldChar w:fldCharType="begin">
          <w:ffData>
            <w:name w:val="Check48"/>
            <w:enabled/>
            <w:calcOnExit w:val="0"/>
            <w:checkBox>
              <w:sizeAuto/>
              <w:default w:val="0"/>
            </w:checkBox>
          </w:ffData>
        </w:fldChar>
      </w:r>
      <w:r w:rsidR="00600595" w:rsidRPr="00C0762E">
        <w:instrText xml:space="preserve"> FORMCHECKBOX </w:instrText>
      </w:r>
      <w:r w:rsidRPr="00C0762E">
        <w:fldChar w:fldCharType="end"/>
      </w:r>
      <w:r w:rsidR="00600595" w:rsidRPr="00C0762E">
        <w:rPr>
          <w:vertAlign w:val="subscript"/>
        </w:rPr>
        <w:t>2</w:t>
      </w:r>
      <w:r w:rsidR="00600595" w:rsidRPr="00C0762E">
        <w:tab/>
        <w:t>No</w:t>
      </w:r>
    </w:p>
    <w:p w:rsidR="00DE5E2F" w:rsidRPr="00C0762E" w:rsidRDefault="00DE5E2F" w:rsidP="00634065">
      <w:pPr>
        <w:pStyle w:val="Question"/>
        <w:rPr>
          <w:color w:val="auto"/>
        </w:rPr>
      </w:pPr>
      <w:r w:rsidRPr="00C0762E">
        <w:rPr>
          <w:color w:val="auto"/>
        </w:rPr>
        <w:t xml:space="preserve">If yes, </w:t>
      </w:r>
      <w:r w:rsidR="00901BC6" w:rsidRPr="00C0762E">
        <w:rPr>
          <w:color w:val="auto"/>
        </w:rPr>
        <w:t xml:space="preserve">with </w:t>
      </w:r>
      <w:r w:rsidRPr="00C0762E">
        <w:rPr>
          <w:color w:val="auto"/>
        </w:rPr>
        <w:t>whom did you consult?</w:t>
      </w:r>
    </w:p>
    <w:tbl>
      <w:tblPr>
        <w:tblStyle w:val="TableGrid"/>
        <w:tblW w:w="8820" w:type="dxa"/>
        <w:tblInd w:w="688" w:type="dxa"/>
        <w:tblLayout w:type="fixed"/>
        <w:tblCellMar>
          <w:left w:w="58" w:type="dxa"/>
          <w:right w:w="58" w:type="dxa"/>
        </w:tblCellMar>
        <w:tblLook w:val="04A0" w:firstRow="1" w:lastRow="0" w:firstColumn="1" w:lastColumn="0" w:noHBand="0" w:noVBand="1"/>
      </w:tblPr>
      <w:tblGrid>
        <w:gridCol w:w="8820"/>
      </w:tblGrid>
      <w:tr w:rsidR="00600595" w:rsidRPr="00C0762E" w:rsidTr="008E7AA7">
        <w:tc>
          <w:tcPr>
            <w:tcW w:w="8820" w:type="dxa"/>
          </w:tcPr>
          <w:p w:rsidR="00600595" w:rsidRPr="00C0762E" w:rsidRDefault="00370A6A" w:rsidP="00600595">
            <w:pPr>
              <w:pStyle w:val="AnswerCheckbox"/>
              <w:keepNext w:val="0"/>
              <w:ind w:left="0" w:firstLine="0"/>
            </w:pPr>
            <w:r w:rsidRPr="00C0762E">
              <w:fldChar w:fldCharType="begin">
                <w:ffData>
                  <w:name w:val="Text1"/>
                  <w:enabled/>
                  <w:calcOnExit w:val="0"/>
                  <w:textInput/>
                </w:ffData>
              </w:fldChar>
            </w:r>
            <w:r w:rsidR="00600595" w:rsidRPr="00C0762E">
              <w:instrText xml:space="preserve"> FORMTEXT </w:instrText>
            </w:r>
            <w:r w:rsidRPr="00C0762E">
              <w:fldChar w:fldCharType="separate"/>
            </w:r>
            <w:r w:rsidR="00600595" w:rsidRPr="00C0762E">
              <w:rPr>
                <w:noProof/>
              </w:rPr>
              <w:t> </w:t>
            </w:r>
            <w:r w:rsidR="00600595" w:rsidRPr="00C0762E">
              <w:rPr>
                <w:noProof/>
              </w:rPr>
              <w:t> </w:t>
            </w:r>
            <w:r w:rsidR="00600595" w:rsidRPr="00C0762E">
              <w:rPr>
                <w:noProof/>
              </w:rPr>
              <w:t> </w:t>
            </w:r>
            <w:r w:rsidR="00600595" w:rsidRPr="00C0762E">
              <w:rPr>
                <w:noProof/>
              </w:rPr>
              <w:t> </w:t>
            </w:r>
            <w:r w:rsidR="00600595" w:rsidRPr="00C0762E">
              <w:rPr>
                <w:noProof/>
              </w:rPr>
              <w:t> </w:t>
            </w:r>
            <w:r w:rsidRPr="00C0762E">
              <w:fldChar w:fldCharType="end"/>
            </w:r>
          </w:p>
        </w:tc>
      </w:tr>
    </w:tbl>
    <w:p w:rsidR="00DE5E2F" w:rsidRPr="00C0762E" w:rsidRDefault="00DE5E2F" w:rsidP="00600595">
      <w:pPr>
        <w:pStyle w:val="Question"/>
        <w:rPr>
          <w:color w:val="auto"/>
        </w:rPr>
      </w:pPr>
      <w:r w:rsidRPr="00C0762E">
        <w:rPr>
          <w:color w:val="auto"/>
        </w:rPr>
        <w:t xml:space="preserve">Is there any other relevant information </w:t>
      </w:r>
      <w:r w:rsidR="00514295" w:rsidRPr="00C0762E">
        <w:rPr>
          <w:color w:val="auto"/>
        </w:rPr>
        <w:t xml:space="preserve">about your capacity to implement the Dating Matters initiative that </w:t>
      </w:r>
      <w:r w:rsidRPr="00C0762E">
        <w:rPr>
          <w:color w:val="auto"/>
        </w:rPr>
        <w:t>you would like to share?</w:t>
      </w:r>
    </w:p>
    <w:tbl>
      <w:tblPr>
        <w:tblStyle w:val="TableGrid"/>
        <w:tblW w:w="8788" w:type="dxa"/>
        <w:tblInd w:w="720" w:type="dxa"/>
        <w:tblLayout w:type="fixed"/>
        <w:tblCellMar>
          <w:left w:w="58" w:type="dxa"/>
          <w:right w:w="58" w:type="dxa"/>
        </w:tblCellMar>
        <w:tblLook w:val="04A0" w:firstRow="1" w:lastRow="0" w:firstColumn="1" w:lastColumn="0" w:noHBand="0" w:noVBand="1"/>
      </w:tblPr>
      <w:tblGrid>
        <w:gridCol w:w="8788"/>
      </w:tblGrid>
      <w:tr w:rsidR="00600595" w:rsidRPr="00C0762E" w:rsidTr="00600595">
        <w:tc>
          <w:tcPr>
            <w:tcW w:w="8788" w:type="dxa"/>
          </w:tcPr>
          <w:p w:rsidR="00600595" w:rsidRPr="00C0762E" w:rsidRDefault="00370A6A" w:rsidP="00600595">
            <w:pPr>
              <w:pStyle w:val="AnswerCheckbox"/>
              <w:keepNext w:val="0"/>
              <w:ind w:left="0" w:firstLine="0"/>
            </w:pPr>
            <w:r w:rsidRPr="00C0762E">
              <w:fldChar w:fldCharType="begin">
                <w:ffData>
                  <w:name w:val="Text1"/>
                  <w:enabled/>
                  <w:calcOnExit w:val="0"/>
                  <w:textInput/>
                </w:ffData>
              </w:fldChar>
            </w:r>
            <w:r w:rsidR="00600595" w:rsidRPr="00C0762E">
              <w:instrText xml:space="preserve"> FORMTEXT </w:instrText>
            </w:r>
            <w:r w:rsidRPr="00C0762E">
              <w:fldChar w:fldCharType="separate"/>
            </w:r>
            <w:r w:rsidR="00600595" w:rsidRPr="00C0762E">
              <w:rPr>
                <w:noProof/>
              </w:rPr>
              <w:t> </w:t>
            </w:r>
            <w:r w:rsidR="00600595" w:rsidRPr="00C0762E">
              <w:rPr>
                <w:noProof/>
              </w:rPr>
              <w:t> </w:t>
            </w:r>
            <w:r w:rsidR="00600595" w:rsidRPr="00C0762E">
              <w:rPr>
                <w:noProof/>
              </w:rPr>
              <w:t> </w:t>
            </w:r>
            <w:r w:rsidR="00600595" w:rsidRPr="00C0762E">
              <w:rPr>
                <w:noProof/>
              </w:rPr>
              <w:t> </w:t>
            </w:r>
            <w:r w:rsidR="00600595" w:rsidRPr="00C0762E">
              <w:rPr>
                <w:noProof/>
              </w:rPr>
              <w:t> </w:t>
            </w:r>
            <w:r w:rsidRPr="00C0762E">
              <w:fldChar w:fldCharType="end"/>
            </w:r>
          </w:p>
        </w:tc>
      </w:tr>
    </w:tbl>
    <w:p w:rsidR="00514295" w:rsidRPr="00C0762E" w:rsidRDefault="00514295" w:rsidP="00DE314B"/>
    <w:p w:rsidR="00CC7084" w:rsidRPr="00C0762E" w:rsidRDefault="00CC7084" w:rsidP="00DE314B"/>
    <w:sectPr w:rsidR="00CC7084" w:rsidRPr="00C0762E" w:rsidSect="00653020">
      <w:footerReference w:type="even" r:id="rId9"/>
      <w:footerReference w:type="default" r:id="rId10"/>
      <w:footerReference w:type="first" r:id="rId11"/>
      <w:type w:val="continuous"/>
      <w:pgSz w:w="12240" w:h="15840" w:code="1"/>
      <w:pgMar w:top="1440" w:right="1440" w:bottom="1440" w:left="1440" w:header="720" w:footer="576" w:gutter="0"/>
      <w:cols w:sep="1" w:space="432"/>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9F" w:rsidRDefault="009D259F">
      <w:r>
        <w:separator/>
      </w:r>
    </w:p>
  </w:endnote>
  <w:endnote w:type="continuationSeparator" w:id="0">
    <w:p w:rsidR="009D259F" w:rsidRDefault="009D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Bold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95" w:rsidRPr="00621429" w:rsidRDefault="00600595" w:rsidP="000646B8">
    <w:pPr>
      <w:pStyle w:val="Footer"/>
      <w:tabs>
        <w:tab w:val="clear" w:pos="4320"/>
        <w:tab w:val="clear" w:pos="8640"/>
        <w:tab w:val="center" w:pos="5400"/>
        <w:tab w:val="right" w:pos="10710"/>
      </w:tabs>
      <w:rPr>
        <w:rFonts w:cs="Arial"/>
        <w:b/>
        <w:bCs/>
        <w:i/>
        <w:iCs/>
        <w:szCs w:val="18"/>
      </w:rPr>
    </w:pPr>
    <w:r>
      <w:rPr>
        <w:rStyle w:val="PageNumber"/>
        <w:rFonts w:cs="Arial"/>
        <w:b/>
        <w:bCs/>
        <w:i/>
        <w:iCs/>
        <w:szCs w:val="18"/>
      </w:rPr>
      <w:tab/>
    </w:r>
    <w:r w:rsidRPr="00621429">
      <w:rPr>
        <w:rStyle w:val="PageNumber"/>
        <w:rFonts w:cs="Arial"/>
        <w:b/>
        <w:bCs/>
        <w:i/>
        <w:iCs/>
        <w:szCs w:val="18"/>
      </w:rPr>
      <w:t xml:space="preserve">- </w:t>
    </w:r>
    <w:r w:rsidR="00370A6A" w:rsidRPr="00621429">
      <w:rPr>
        <w:rStyle w:val="PageNumber"/>
        <w:rFonts w:cs="Arial"/>
        <w:b/>
        <w:bCs/>
        <w:i/>
        <w:iCs/>
        <w:szCs w:val="18"/>
      </w:rPr>
      <w:fldChar w:fldCharType="begin"/>
    </w:r>
    <w:r w:rsidRPr="00621429">
      <w:rPr>
        <w:rStyle w:val="PageNumber"/>
        <w:rFonts w:cs="Arial"/>
        <w:b/>
        <w:bCs/>
        <w:i/>
        <w:iCs/>
        <w:szCs w:val="18"/>
      </w:rPr>
      <w:instrText xml:space="preserve"> PAGE </w:instrText>
    </w:r>
    <w:r w:rsidR="00370A6A" w:rsidRPr="00621429">
      <w:rPr>
        <w:rStyle w:val="PageNumber"/>
        <w:rFonts w:cs="Arial"/>
        <w:b/>
        <w:bCs/>
        <w:i/>
        <w:iCs/>
        <w:szCs w:val="18"/>
      </w:rPr>
      <w:fldChar w:fldCharType="separate"/>
    </w:r>
    <w:r>
      <w:rPr>
        <w:rStyle w:val="PageNumber"/>
        <w:rFonts w:cs="Arial"/>
        <w:b/>
        <w:bCs/>
        <w:i/>
        <w:iCs/>
        <w:noProof/>
        <w:szCs w:val="18"/>
      </w:rPr>
      <w:t>4</w:t>
    </w:r>
    <w:r w:rsidR="00370A6A" w:rsidRPr="00621429">
      <w:rPr>
        <w:rStyle w:val="PageNumber"/>
        <w:rFonts w:cs="Arial"/>
        <w:b/>
        <w:bCs/>
        <w:i/>
        <w:iCs/>
        <w:szCs w:val="18"/>
      </w:rPr>
      <w:fldChar w:fldCharType="end"/>
    </w:r>
    <w:r w:rsidRPr="00621429">
      <w:rPr>
        <w:rStyle w:val="PageNumber"/>
        <w:rFonts w:cs="Arial"/>
        <w:b/>
        <w:bCs/>
        <w:i/>
        <w:iCs/>
        <w:szCs w:val="18"/>
      </w:rPr>
      <w:t xml:space="preserve"> </w:t>
    </w:r>
    <w:r>
      <w:rPr>
        <w:rStyle w:val="PageNumber"/>
        <w:rFonts w:cs="Arial"/>
        <w:b/>
        <w:bCs/>
        <w:i/>
        <w:iCs/>
        <w:szCs w:val="18"/>
      </w:rPr>
      <w:t>-</w:t>
    </w:r>
    <w:r>
      <w:rPr>
        <w:rStyle w:val="PageNumber"/>
        <w:rFonts w:cs="Arial"/>
        <w:b/>
        <w:bCs/>
        <w:i/>
        <w:iCs/>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95" w:rsidRPr="00653020" w:rsidRDefault="00370A6A" w:rsidP="00653020">
    <w:pPr>
      <w:pStyle w:val="Footer"/>
      <w:jc w:val="center"/>
      <w:rPr>
        <w:b/>
      </w:rPr>
    </w:pPr>
    <w:r w:rsidRPr="00653020">
      <w:rPr>
        <w:b/>
      </w:rPr>
      <w:fldChar w:fldCharType="begin"/>
    </w:r>
    <w:r w:rsidR="00600595" w:rsidRPr="00653020">
      <w:rPr>
        <w:b/>
      </w:rPr>
      <w:instrText xml:space="preserve"> PAGE   \* MERGEFORMAT </w:instrText>
    </w:r>
    <w:r w:rsidRPr="00653020">
      <w:rPr>
        <w:b/>
      </w:rPr>
      <w:fldChar w:fldCharType="separate"/>
    </w:r>
    <w:r w:rsidR="0099043F">
      <w:rPr>
        <w:b/>
        <w:noProof/>
      </w:rPr>
      <w:t>25</w:t>
    </w:r>
    <w:r w:rsidRPr="00653020">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95" w:rsidRDefault="00370A6A" w:rsidP="00653020">
    <w:pPr>
      <w:pStyle w:val="Footer"/>
      <w:jc w:val="center"/>
    </w:pPr>
    <w:r w:rsidRPr="00653020">
      <w:rPr>
        <w:b/>
      </w:rPr>
      <w:fldChar w:fldCharType="begin"/>
    </w:r>
    <w:r w:rsidR="00600595" w:rsidRPr="00653020">
      <w:rPr>
        <w:b/>
      </w:rPr>
      <w:instrText xml:space="preserve"> PAGE   \* MERGEFORMAT </w:instrText>
    </w:r>
    <w:r w:rsidRPr="00653020">
      <w:rPr>
        <w:b/>
      </w:rPr>
      <w:fldChar w:fldCharType="separate"/>
    </w:r>
    <w:r w:rsidR="0099043F">
      <w:rPr>
        <w:b/>
        <w:noProof/>
      </w:rPr>
      <w:t>1</w:t>
    </w:r>
    <w:r w:rsidRPr="00653020">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9F" w:rsidRDefault="009D259F">
      <w:r>
        <w:separator/>
      </w:r>
    </w:p>
  </w:footnote>
  <w:footnote w:type="continuationSeparator" w:id="0">
    <w:p w:rsidR="009D259F" w:rsidRDefault="009D2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547F80"/>
    <w:lvl w:ilvl="0">
      <w:start w:val="1"/>
      <w:numFmt w:val="bullet"/>
      <w:pStyle w:val="TableBullet"/>
      <w:lvlText w:val=""/>
      <w:lvlJc w:val="left"/>
      <w:pPr>
        <w:tabs>
          <w:tab w:val="num" w:pos="360"/>
        </w:tabs>
        <w:ind w:left="360" w:hanging="360"/>
      </w:pPr>
      <w:rPr>
        <w:rFonts w:ascii="Symbol" w:hAnsi="Symbol" w:hint="default"/>
      </w:rPr>
    </w:lvl>
  </w:abstractNum>
  <w:abstractNum w:abstractNumId="1">
    <w:nsid w:val="10291B28"/>
    <w:multiLevelType w:val="hybridMultilevel"/>
    <w:tmpl w:val="86D05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67047"/>
    <w:multiLevelType w:val="hybridMultilevel"/>
    <w:tmpl w:val="5E962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D6A29"/>
    <w:multiLevelType w:val="hybridMultilevel"/>
    <w:tmpl w:val="EAAEC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907A6C"/>
    <w:multiLevelType w:val="hybridMultilevel"/>
    <w:tmpl w:val="CFF48294"/>
    <w:lvl w:ilvl="0" w:tplc="6EF06D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B404B"/>
    <w:multiLevelType w:val="hybridMultilevel"/>
    <w:tmpl w:val="9A0AE702"/>
    <w:lvl w:ilvl="0" w:tplc="C204D068">
      <w:start w:val="1"/>
      <w:numFmt w:val="decimal"/>
      <w:pStyle w:val="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17CBC"/>
    <w:multiLevelType w:val="hybridMultilevel"/>
    <w:tmpl w:val="B5866476"/>
    <w:lvl w:ilvl="0" w:tplc="6FBC13FC">
      <w:start w:val="1"/>
      <w:numFmt w:val="lowerLetter"/>
      <w:pStyle w:val="Questiona"/>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7">
    <w:nsid w:val="5F2261DB"/>
    <w:multiLevelType w:val="hybridMultilevel"/>
    <w:tmpl w:val="F482C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3"/>
  </w:num>
  <w:num w:numId="7">
    <w:abstractNumId w:val="2"/>
  </w:num>
  <w:num w:numId="8">
    <w:abstractNumId w:val="6"/>
  </w:num>
  <w:num w:numId="9">
    <w:abstractNumId w:val="5"/>
    <w:lvlOverride w:ilvl="0">
      <w:startOverride w:val="1"/>
    </w:lvlOverride>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10"/>
  <w:drawingGridVerticalSpacing w:val="120"/>
  <w:displayHorizontalDrawingGridEvery w:val="0"/>
  <w:displayVerticalDrawingGridEvery w:val="3"/>
  <w:characterSpacingControl w:val="compressPunctuation"/>
  <w:hdrShapeDefaults>
    <o:shapedefaults v:ext="edit" spidmax="4097">
      <o:colormru v:ext="edit" colors="#ddd,#eaeaea,#f8f8f8,#7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85"/>
    <w:rsid w:val="00001F5B"/>
    <w:rsid w:val="00002965"/>
    <w:rsid w:val="00003419"/>
    <w:rsid w:val="00006E95"/>
    <w:rsid w:val="000077E6"/>
    <w:rsid w:val="00007910"/>
    <w:rsid w:val="000111BE"/>
    <w:rsid w:val="000147C5"/>
    <w:rsid w:val="00014816"/>
    <w:rsid w:val="00014996"/>
    <w:rsid w:val="000160A5"/>
    <w:rsid w:val="000223FD"/>
    <w:rsid w:val="00022719"/>
    <w:rsid w:val="00022A39"/>
    <w:rsid w:val="00023095"/>
    <w:rsid w:val="000240CD"/>
    <w:rsid w:val="0002545C"/>
    <w:rsid w:val="000264C3"/>
    <w:rsid w:val="00026628"/>
    <w:rsid w:val="00026CE8"/>
    <w:rsid w:val="0002750C"/>
    <w:rsid w:val="00027CF8"/>
    <w:rsid w:val="00030D50"/>
    <w:rsid w:val="000312D4"/>
    <w:rsid w:val="00032D62"/>
    <w:rsid w:val="00037F1F"/>
    <w:rsid w:val="000406DF"/>
    <w:rsid w:val="00041E96"/>
    <w:rsid w:val="00042110"/>
    <w:rsid w:val="00043131"/>
    <w:rsid w:val="0005331F"/>
    <w:rsid w:val="000576F4"/>
    <w:rsid w:val="000606BA"/>
    <w:rsid w:val="00063C10"/>
    <w:rsid w:val="00064494"/>
    <w:rsid w:val="000646B8"/>
    <w:rsid w:val="00064B0A"/>
    <w:rsid w:val="000655D0"/>
    <w:rsid w:val="00065C5B"/>
    <w:rsid w:val="000670A7"/>
    <w:rsid w:val="000674F9"/>
    <w:rsid w:val="00067F1B"/>
    <w:rsid w:val="0007094D"/>
    <w:rsid w:val="00070DDC"/>
    <w:rsid w:val="00071882"/>
    <w:rsid w:val="00072B48"/>
    <w:rsid w:val="000757F2"/>
    <w:rsid w:val="0007692C"/>
    <w:rsid w:val="00080634"/>
    <w:rsid w:val="0008222D"/>
    <w:rsid w:val="00084DEF"/>
    <w:rsid w:val="00086596"/>
    <w:rsid w:val="000874B4"/>
    <w:rsid w:val="00090A98"/>
    <w:rsid w:val="000920ED"/>
    <w:rsid w:val="00095490"/>
    <w:rsid w:val="00096B38"/>
    <w:rsid w:val="000A36E4"/>
    <w:rsid w:val="000A6F17"/>
    <w:rsid w:val="000B25A4"/>
    <w:rsid w:val="000B2C05"/>
    <w:rsid w:val="000B440F"/>
    <w:rsid w:val="000B710A"/>
    <w:rsid w:val="000C2147"/>
    <w:rsid w:val="000C4B01"/>
    <w:rsid w:val="000C6A40"/>
    <w:rsid w:val="000C6F69"/>
    <w:rsid w:val="000D0854"/>
    <w:rsid w:val="000D217A"/>
    <w:rsid w:val="000D5824"/>
    <w:rsid w:val="000D7981"/>
    <w:rsid w:val="000E0B82"/>
    <w:rsid w:val="000E1486"/>
    <w:rsid w:val="000E2430"/>
    <w:rsid w:val="000E2E1F"/>
    <w:rsid w:val="000E347D"/>
    <w:rsid w:val="000E5446"/>
    <w:rsid w:val="000F30E7"/>
    <w:rsid w:val="000F3BCA"/>
    <w:rsid w:val="000F5738"/>
    <w:rsid w:val="000F5DBE"/>
    <w:rsid w:val="000F7127"/>
    <w:rsid w:val="000F7C92"/>
    <w:rsid w:val="000F7CBD"/>
    <w:rsid w:val="000F7FE8"/>
    <w:rsid w:val="0010106A"/>
    <w:rsid w:val="00102132"/>
    <w:rsid w:val="001029EB"/>
    <w:rsid w:val="00102FE9"/>
    <w:rsid w:val="00103D34"/>
    <w:rsid w:val="00106CB1"/>
    <w:rsid w:val="001110E4"/>
    <w:rsid w:val="00111DD8"/>
    <w:rsid w:val="00113085"/>
    <w:rsid w:val="00113EAA"/>
    <w:rsid w:val="00114D26"/>
    <w:rsid w:val="00115A37"/>
    <w:rsid w:val="00115C28"/>
    <w:rsid w:val="001204AA"/>
    <w:rsid w:val="00122C42"/>
    <w:rsid w:val="0012308F"/>
    <w:rsid w:val="0012337A"/>
    <w:rsid w:val="0012462F"/>
    <w:rsid w:val="001261A6"/>
    <w:rsid w:val="001271B9"/>
    <w:rsid w:val="00127B8C"/>
    <w:rsid w:val="00130A08"/>
    <w:rsid w:val="00130DC0"/>
    <w:rsid w:val="00130F4A"/>
    <w:rsid w:val="001333F5"/>
    <w:rsid w:val="001339EE"/>
    <w:rsid w:val="00133FD7"/>
    <w:rsid w:val="00134E8D"/>
    <w:rsid w:val="00137D74"/>
    <w:rsid w:val="0014016C"/>
    <w:rsid w:val="00144CCF"/>
    <w:rsid w:val="001458BA"/>
    <w:rsid w:val="0014660F"/>
    <w:rsid w:val="001467A8"/>
    <w:rsid w:val="00146CCF"/>
    <w:rsid w:val="00150952"/>
    <w:rsid w:val="001510C0"/>
    <w:rsid w:val="00151E5A"/>
    <w:rsid w:val="001571B7"/>
    <w:rsid w:val="0016154F"/>
    <w:rsid w:val="001633E1"/>
    <w:rsid w:val="00163DAE"/>
    <w:rsid w:val="0016487F"/>
    <w:rsid w:val="00164E90"/>
    <w:rsid w:val="001668C1"/>
    <w:rsid w:val="0016725E"/>
    <w:rsid w:val="00175974"/>
    <w:rsid w:val="00177A83"/>
    <w:rsid w:val="0018019A"/>
    <w:rsid w:val="00181EB6"/>
    <w:rsid w:val="00182028"/>
    <w:rsid w:val="00184EB1"/>
    <w:rsid w:val="001863E8"/>
    <w:rsid w:val="00186A3B"/>
    <w:rsid w:val="0019103F"/>
    <w:rsid w:val="0019671B"/>
    <w:rsid w:val="001A2BD5"/>
    <w:rsid w:val="001A45D1"/>
    <w:rsid w:val="001A67B7"/>
    <w:rsid w:val="001A6871"/>
    <w:rsid w:val="001B0BF2"/>
    <w:rsid w:val="001B24D7"/>
    <w:rsid w:val="001B50EF"/>
    <w:rsid w:val="001B5524"/>
    <w:rsid w:val="001C1D4A"/>
    <w:rsid w:val="001C1F35"/>
    <w:rsid w:val="001C3A53"/>
    <w:rsid w:val="001C4684"/>
    <w:rsid w:val="001C4EBC"/>
    <w:rsid w:val="001C7A8D"/>
    <w:rsid w:val="001D2ED2"/>
    <w:rsid w:val="001D5836"/>
    <w:rsid w:val="001E089A"/>
    <w:rsid w:val="001E1689"/>
    <w:rsid w:val="001E27BD"/>
    <w:rsid w:val="001E2F55"/>
    <w:rsid w:val="001E42C6"/>
    <w:rsid w:val="001E4C1C"/>
    <w:rsid w:val="001E73C5"/>
    <w:rsid w:val="001E7413"/>
    <w:rsid w:val="001F005D"/>
    <w:rsid w:val="001F0762"/>
    <w:rsid w:val="001F1F6F"/>
    <w:rsid w:val="001F386B"/>
    <w:rsid w:val="001F4B66"/>
    <w:rsid w:val="001F70AD"/>
    <w:rsid w:val="00202C8A"/>
    <w:rsid w:val="002034CE"/>
    <w:rsid w:val="00207CA8"/>
    <w:rsid w:val="00213866"/>
    <w:rsid w:val="002143A8"/>
    <w:rsid w:val="00216532"/>
    <w:rsid w:val="00217BCA"/>
    <w:rsid w:val="00221387"/>
    <w:rsid w:val="002250E0"/>
    <w:rsid w:val="002252E8"/>
    <w:rsid w:val="002254DB"/>
    <w:rsid w:val="0022554D"/>
    <w:rsid w:val="00226829"/>
    <w:rsid w:val="00226AFD"/>
    <w:rsid w:val="00227268"/>
    <w:rsid w:val="00232D1A"/>
    <w:rsid w:val="00235DFA"/>
    <w:rsid w:val="00236691"/>
    <w:rsid w:val="00237A72"/>
    <w:rsid w:val="00237AB1"/>
    <w:rsid w:val="00237DF8"/>
    <w:rsid w:val="0024243F"/>
    <w:rsid w:val="0024245A"/>
    <w:rsid w:val="0024538B"/>
    <w:rsid w:val="00250023"/>
    <w:rsid w:val="002502DE"/>
    <w:rsid w:val="00251F92"/>
    <w:rsid w:val="0025297A"/>
    <w:rsid w:val="00253890"/>
    <w:rsid w:val="00253D43"/>
    <w:rsid w:val="002550E5"/>
    <w:rsid w:val="002575A8"/>
    <w:rsid w:val="002610E9"/>
    <w:rsid w:val="00262BB2"/>
    <w:rsid w:val="00265B10"/>
    <w:rsid w:val="00271317"/>
    <w:rsid w:val="00273EC0"/>
    <w:rsid w:val="00275ABE"/>
    <w:rsid w:val="002767FD"/>
    <w:rsid w:val="00280946"/>
    <w:rsid w:val="00280F8D"/>
    <w:rsid w:val="00282066"/>
    <w:rsid w:val="002822E6"/>
    <w:rsid w:val="00283C6C"/>
    <w:rsid w:val="00286C29"/>
    <w:rsid w:val="00294B2B"/>
    <w:rsid w:val="00296377"/>
    <w:rsid w:val="002A0437"/>
    <w:rsid w:val="002A1CBB"/>
    <w:rsid w:val="002A2894"/>
    <w:rsid w:val="002A5659"/>
    <w:rsid w:val="002A56EA"/>
    <w:rsid w:val="002A727D"/>
    <w:rsid w:val="002B4089"/>
    <w:rsid w:val="002B5282"/>
    <w:rsid w:val="002B6491"/>
    <w:rsid w:val="002C15CB"/>
    <w:rsid w:val="002C64B2"/>
    <w:rsid w:val="002D05D7"/>
    <w:rsid w:val="002D0974"/>
    <w:rsid w:val="002D0AF8"/>
    <w:rsid w:val="002D33A0"/>
    <w:rsid w:val="002D3796"/>
    <w:rsid w:val="002D43F2"/>
    <w:rsid w:val="002D527F"/>
    <w:rsid w:val="002D5901"/>
    <w:rsid w:val="002D665A"/>
    <w:rsid w:val="002D7BAC"/>
    <w:rsid w:val="002E1D1D"/>
    <w:rsid w:val="002E2410"/>
    <w:rsid w:val="002E3423"/>
    <w:rsid w:val="002E3533"/>
    <w:rsid w:val="002E479B"/>
    <w:rsid w:val="002E56E6"/>
    <w:rsid w:val="002E619E"/>
    <w:rsid w:val="002F3210"/>
    <w:rsid w:val="002F77B8"/>
    <w:rsid w:val="002F7B7B"/>
    <w:rsid w:val="003022EB"/>
    <w:rsid w:val="00303064"/>
    <w:rsid w:val="00304BAB"/>
    <w:rsid w:val="003063AB"/>
    <w:rsid w:val="00310E40"/>
    <w:rsid w:val="00311501"/>
    <w:rsid w:val="003115F5"/>
    <w:rsid w:val="00312FE4"/>
    <w:rsid w:val="003132A0"/>
    <w:rsid w:val="00313451"/>
    <w:rsid w:val="003152B6"/>
    <w:rsid w:val="00316F29"/>
    <w:rsid w:val="00322140"/>
    <w:rsid w:val="0032346B"/>
    <w:rsid w:val="003257E1"/>
    <w:rsid w:val="00325969"/>
    <w:rsid w:val="0032677E"/>
    <w:rsid w:val="0033055C"/>
    <w:rsid w:val="00335327"/>
    <w:rsid w:val="00335ABF"/>
    <w:rsid w:val="00340B8A"/>
    <w:rsid w:val="00341DFC"/>
    <w:rsid w:val="003420F7"/>
    <w:rsid w:val="00342345"/>
    <w:rsid w:val="00342627"/>
    <w:rsid w:val="00343ADF"/>
    <w:rsid w:val="00343D6A"/>
    <w:rsid w:val="0034409F"/>
    <w:rsid w:val="003461EB"/>
    <w:rsid w:val="00346394"/>
    <w:rsid w:val="00346B63"/>
    <w:rsid w:val="00351947"/>
    <w:rsid w:val="00351AFF"/>
    <w:rsid w:val="0035346E"/>
    <w:rsid w:val="003534C1"/>
    <w:rsid w:val="00353893"/>
    <w:rsid w:val="00353B5D"/>
    <w:rsid w:val="003570C0"/>
    <w:rsid w:val="0035779D"/>
    <w:rsid w:val="0036128D"/>
    <w:rsid w:val="00363838"/>
    <w:rsid w:val="003639F6"/>
    <w:rsid w:val="003673FE"/>
    <w:rsid w:val="00367FEF"/>
    <w:rsid w:val="00370A6A"/>
    <w:rsid w:val="0037182E"/>
    <w:rsid w:val="00372A35"/>
    <w:rsid w:val="003811A0"/>
    <w:rsid w:val="00381905"/>
    <w:rsid w:val="003827C0"/>
    <w:rsid w:val="00382974"/>
    <w:rsid w:val="003843D6"/>
    <w:rsid w:val="00386B65"/>
    <w:rsid w:val="003945FE"/>
    <w:rsid w:val="00397892"/>
    <w:rsid w:val="003A22D0"/>
    <w:rsid w:val="003B3183"/>
    <w:rsid w:val="003B4240"/>
    <w:rsid w:val="003B52C3"/>
    <w:rsid w:val="003C24CD"/>
    <w:rsid w:val="003C77E0"/>
    <w:rsid w:val="003D23D4"/>
    <w:rsid w:val="003D3AC9"/>
    <w:rsid w:val="003D5A9A"/>
    <w:rsid w:val="003E2B4C"/>
    <w:rsid w:val="003E3806"/>
    <w:rsid w:val="003E4ED8"/>
    <w:rsid w:val="003E549B"/>
    <w:rsid w:val="003E5BF5"/>
    <w:rsid w:val="003E759A"/>
    <w:rsid w:val="003E768F"/>
    <w:rsid w:val="003F063E"/>
    <w:rsid w:val="003F09DD"/>
    <w:rsid w:val="003F4908"/>
    <w:rsid w:val="003F536A"/>
    <w:rsid w:val="003F6EF8"/>
    <w:rsid w:val="00401553"/>
    <w:rsid w:val="00402FDB"/>
    <w:rsid w:val="0040365E"/>
    <w:rsid w:val="0040421F"/>
    <w:rsid w:val="0040538A"/>
    <w:rsid w:val="00406883"/>
    <w:rsid w:val="00407618"/>
    <w:rsid w:val="00412662"/>
    <w:rsid w:val="00412CA7"/>
    <w:rsid w:val="004133DB"/>
    <w:rsid w:val="00414BE6"/>
    <w:rsid w:val="00416258"/>
    <w:rsid w:val="004179B3"/>
    <w:rsid w:val="0042296B"/>
    <w:rsid w:val="00423C6F"/>
    <w:rsid w:val="0042555F"/>
    <w:rsid w:val="00425A79"/>
    <w:rsid w:val="004309CB"/>
    <w:rsid w:val="00432819"/>
    <w:rsid w:val="0043427D"/>
    <w:rsid w:val="0043567B"/>
    <w:rsid w:val="00437C7B"/>
    <w:rsid w:val="004403A1"/>
    <w:rsid w:val="004430BD"/>
    <w:rsid w:val="00446AF2"/>
    <w:rsid w:val="00450D37"/>
    <w:rsid w:val="00451A7C"/>
    <w:rsid w:val="00451B70"/>
    <w:rsid w:val="00453867"/>
    <w:rsid w:val="0045401E"/>
    <w:rsid w:val="004558A0"/>
    <w:rsid w:val="00456264"/>
    <w:rsid w:val="00457F84"/>
    <w:rsid w:val="00460E22"/>
    <w:rsid w:val="00461037"/>
    <w:rsid w:val="004615C5"/>
    <w:rsid w:val="004623CA"/>
    <w:rsid w:val="00462989"/>
    <w:rsid w:val="0046342A"/>
    <w:rsid w:val="00464FBD"/>
    <w:rsid w:val="00465707"/>
    <w:rsid w:val="00466035"/>
    <w:rsid w:val="00466096"/>
    <w:rsid w:val="00466369"/>
    <w:rsid w:val="00470354"/>
    <w:rsid w:val="00475269"/>
    <w:rsid w:val="00476B13"/>
    <w:rsid w:val="004845C4"/>
    <w:rsid w:val="00492691"/>
    <w:rsid w:val="00493656"/>
    <w:rsid w:val="00495124"/>
    <w:rsid w:val="0049567C"/>
    <w:rsid w:val="004957E5"/>
    <w:rsid w:val="004967B2"/>
    <w:rsid w:val="004A0364"/>
    <w:rsid w:val="004A0E62"/>
    <w:rsid w:val="004A21AE"/>
    <w:rsid w:val="004A2B1B"/>
    <w:rsid w:val="004A4C51"/>
    <w:rsid w:val="004B1E1F"/>
    <w:rsid w:val="004B329A"/>
    <w:rsid w:val="004B4DC3"/>
    <w:rsid w:val="004B5A75"/>
    <w:rsid w:val="004C43AC"/>
    <w:rsid w:val="004C6076"/>
    <w:rsid w:val="004D1C6F"/>
    <w:rsid w:val="004D6E99"/>
    <w:rsid w:val="004E070B"/>
    <w:rsid w:val="004E0D9A"/>
    <w:rsid w:val="004E156C"/>
    <w:rsid w:val="004E1915"/>
    <w:rsid w:val="004E2EDB"/>
    <w:rsid w:val="004E6929"/>
    <w:rsid w:val="004E7B9D"/>
    <w:rsid w:val="004E7D9F"/>
    <w:rsid w:val="004F00AF"/>
    <w:rsid w:val="004F6276"/>
    <w:rsid w:val="00500E21"/>
    <w:rsid w:val="00504049"/>
    <w:rsid w:val="0050450F"/>
    <w:rsid w:val="005116C2"/>
    <w:rsid w:val="00512E76"/>
    <w:rsid w:val="00514295"/>
    <w:rsid w:val="005142DA"/>
    <w:rsid w:val="0051624C"/>
    <w:rsid w:val="0051760C"/>
    <w:rsid w:val="00517D0F"/>
    <w:rsid w:val="00517ECF"/>
    <w:rsid w:val="00520615"/>
    <w:rsid w:val="00521B66"/>
    <w:rsid w:val="005221F2"/>
    <w:rsid w:val="00524B44"/>
    <w:rsid w:val="005255A8"/>
    <w:rsid w:val="00527D33"/>
    <w:rsid w:val="00535889"/>
    <w:rsid w:val="00536321"/>
    <w:rsid w:val="00536463"/>
    <w:rsid w:val="00536C74"/>
    <w:rsid w:val="00542074"/>
    <w:rsid w:val="00544B68"/>
    <w:rsid w:val="005455E2"/>
    <w:rsid w:val="00545FA5"/>
    <w:rsid w:val="00551FEA"/>
    <w:rsid w:val="00555A9C"/>
    <w:rsid w:val="00555D2A"/>
    <w:rsid w:val="005609AE"/>
    <w:rsid w:val="005658F1"/>
    <w:rsid w:val="00566C9D"/>
    <w:rsid w:val="0056769F"/>
    <w:rsid w:val="00571633"/>
    <w:rsid w:val="005731DC"/>
    <w:rsid w:val="0057632F"/>
    <w:rsid w:val="0058164D"/>
    <w:rsid w:val="005829AE"/>
    <w:rsid w:val="00583F8D"/>
    <w:rsid w:val="005852D9"/>
    <w:rsid w:val="00585F94"/>
    <w:rsid w:val="005866D2"/>
    <w:rsid w:val="00586C5E"/>
    <w:rsid w:val="005919D6"/>
    <w:rsid w:val="005977ED"/>
    <w:rsid w:val="005A19D0"/>
    <w:rsid w:val="005A42A4"/>
    <w:rsid w:val="005A4E6D"/>
    <w:rsid w:val="005B2614"/>
    <w:rsid w:val="005B4DFD"/>
    <w:rsid w:val="005B5747"/>
    <w:rsid w:val="005B68D9"/>
    <w:rsid w:val="005C0140"/>
    <w:rsid w:val="005C087C"/>
    <w:rsid w:val="005C1E50"/>
    <w:rsid w:val="005C3AC7"/>
    <w:rsid w:val="005C52A4"/>
    <w:rsid w:val="005C7453"/>
    <w:rsid w:val="005D0404"/>
    <w:rsid w:val="005D066D"/>
    <w:rsid w:val="005D1C0C"/>
    <w:rsid w:val="005D2267"/>
    <w:rsid w:val="005D5E98"/>
    <w:rsid w:val="005D5F9F"/>
    <w:rsid w:val="005E140F"/>
    <w:rsid w:val="005E2C5D"/>
    <w:rsid w:val="005E3454"/>
    <w:rsid w:val="005E5372"/>
    <w:rsid w:val="005F0082"/>
    <w:rsid w:val="005F1656"/>
    <w:rsid w:val="005F25FA"/>
    <w:rsid w:val="005F4D5C"/>
    <w:rsid w:val="005F4ED4"/>
    <w:rsid w:val="005F7FA9"/>
    <w:rsid w:val="00600595"/>
    <w:rsid w:val="006025D2"/>
    <w:rsid w:val="00602A9C"/>
    <w:rsid w:val="0060706B"/>
    <w:rsid w:val="00607508"/>
    <w:rsid w:val="006124D1"/>
    <w:rsid w:val="00614A14"/>
    <w:rsid w:val="006150A6"/>
    <w:rsid w:val="0062059F"/>
    <w:rsid w:val="0062552E"/>
    <w:rsid w:val="00625A85"/>
    <w:rsid w:val="00630B2E"/>
    <w:rsid w:val="006321A3"/>
    <w:rsid w:val="00634065"/>
    <w:rsid w:val="006341D9"/>
    <w:rsid w:val="006353F7"/>
    <w:rsid w:val="00636700"/>
    <w:rsid w:val="00636A32"/>
    <w:rsid w:val="00641627"/>
    <w:rsid w:val="00644125"/>
    <w:rsid w:val="0064498A"/>
    <w:rsid w:val="00647D1B"/>
    <w:rsid w:val="00653020"/>
    <w:rsid w:val="00653650"/>
    <w:rsid w:val="006578BA"/>
    <w:rsid w:val="006609AE"/>
    <w:rsid w:val="00663880"/>
    <w:rsid w:val="006651F4"/>
    <w:rsid w:val="00667CAA"/>
    <w:rsid w:val="00680130"/>
    <w:rsid w:val="006805DD"/>
    <w:rsid w:val="00681638"/>
    <w:rsid w:val="00681F20"/>
    <w:rsid w:val="0068416F"/>
    <w:rsid w:val="006841CF"/>
    <w:rsid w:val="00684DC5"/>
    <w:rsid w:val="006859A9"/>
    <w:rsid w:val="00695672"/>
    <w:rsid w:val="006972C5"/>
    <w:rsid w:val="00697D87"/>
    <w:rsid w:val="006A25DA"/>
    <w:rsid w:val="006A266D"/>
    <w:rsid w:val="006A449E"/>
    <w:rsid w:val="006A4CAF"/>
    <w:rsid w:val="006B2330"/>
    <w:rsid w:val="006B3706"/>
    <w:rsid w:val="006B3ED5"/>
    <w:rsid w:val="006B436F"/>
    <w:rsid w:val="006B4CB7"/>
    <w:rsid w:val="006B5125"/>
    <w:rsid w:val="006B6AE3"/>
    <w:rsid w:val="006B7303"/>
    <w:rsid w:val="006C18AA"/>
    <w:rsid w:val="006C3DA5"/>
    <w:rsid w:val="006C4751"/>
    <w:rsid w:val="006C522F"/>
    <w:rsid w:val="006D03A4"/>
    <w:rsid w:val="006D1CE7"/>
    <w:rsid w:val="006D1E0F"/>
    <w:rsid w:val="006D2999"/>
    <w:rsid w:val="006D3694"/>
    <w:rsid w:val="006D3E87"/>
    <w:rsid w:val="006D79BB"/>
    <w:rsid w:val="006E1105"/>
    <w:rsid w:val="006E43FD"/>
    <w:rsid w:val="006F0DF1"/>
    <w:rsid w:val="006F1071"/>
    <w:rsid w:val="006F257E"/>
    <w:rsid w:val="006F3E79"/>
    <w:rsid w:val="006F5C56"/>
    <w:rsid w:val="006F6E45"/>
    <w:rsid w:val="00702710"/>
    <w:rsid w:val="0070407D"/>
    <w:rsid w:val="00704735"/>
    <w:rsid w:val="00705B2D"/>
    <w:rsid w:val="007132A2"/>
    <w:rsid w:val="00713F8C"/>
    <w:rsid w:val="0071446E"/>
    <w:rsid w:val="00717254"/>
    <w:rsid w:val="0071784A"/>
    <w:rsid w:val="00722901"/>
    <w:rsid w:val="007233EB"/>
    <w:rsid w:val="0072346C"/>
    <w:rsid w:val="00726B4F"/>
    <w:rsid w:val="007300D6"/>
    <w:rsid w:val="00732708"/>
    <w:rsid w:val="00735BA5"/>
    <w:rsid w:val="007474B5"/>
    <w:rsid w:val="00747573"/>
    <w:rsid w:val="00753CCB"/>
    <w:rsid w:val="0075421F"/>
    <w:rsid w:val="00754309"/>
    <w:rsid w:val="0075728E"/>
    <w:rsid w:val="00760D93"/>
    <w:rsid w:val="0076478E"/>
    <w:rsid w:val="0076734B"/>
    <w:rsid w:val="00773EC5"/>
    <w:rsid w:val="00775D76"/>
    <w:rsid w:val="007760ED"/>
    <w:rsid w:val="00781F89"/>
    <w:rsid w:val="00782F15"/>
    <w:rsid w:val="007838C7"/>
    <w:rsid w:val="007844DC"/>
    <w:rsid w:val="00784DBA"/>
    <w:rsid w:val="0078750D"/>
    <w:rsid w:val="00790AD3"/>
    <w:rsid w:val="00791150"/>
    <w:rsid w:val="00791BFE"/>
    <w:rsid w:val="00795A97"/>
    <w:rsid w:val="00797FD1"/>
    <w:rsid w:val="007A6D61"/>
    <w:rsid w:val="007A7D15"/>
    <w:rsid w:val="007B1547"/>
    <w:rsid w:val="007B6D7B"/>
    <w:rsid w:val="007B7632"/>
    <w:rsid w:val="007C0465"/>
    <w:rsid w:val="007C1340"/>
    <w:rsid w:val="007C4B17"/>
    <w:rsid w:val="007C63EE"/>
    <w:rsid w:val="007C7895"/>
    <w:rsid w:val="007D1652"/>
    <w:rsid w:val="007D6958"/>
    <w:rsid w:val="007D7992"/>
    <w:rsid w:val="007E19D7"/>
    <w:rsid w:val="007E3D30"/>
    <w:rsid w:val="007E41AB"/>
    <w:rsid w:val="007E4295"/>
    <w:rsid w:val="007E53B4"/>
    <w:rsid w:val="007E5B13"/>
    <w:rsid w:val="007E6BC7"/>
    <w:rsid w:val="007E7175"/>
    <w:rsid w:val="007F2267"/>
    <w:rsid w:val="007F65C4"/>
    <w:rsid w:val="007F6851"/>
    <w:rsid w:val="00804287"/>
    <w:rsid w:val="008042CD"/>
    <w:rsid w:val="008070A4"/>
    <w:rsid w:val="00810040"/>
    <w:rsid w:val="00810E3F"/>
    <w:rsid w:val="00811AFF"/>
    <w:rsid w:val="0081286D"/>
    <w:rsid w:val="00813343"/>
    <w:rsid w:val="00821ED2"/>
    <w:rsid w:val="00822071"/>
    <w:rsid w:val="00822F03"/>
    <w:rsid w:val="008233C4"/>
    <w:rsid w:val="0082702E"/>
    <w:rsid w:val="00827B34"/>
    <w:rsid w:val="008441D1"/>
    <w:rsid w:val="0084595C"/>
    <w:rsid w:val="0084722A"/>
    <w:rsid w:val="00853E1D"/>
    <w:rsid w:val="00856686"/>
    <w:rsid w:val="00856938"/>
    <w:rsid w:val="008572CE"/>
    <w:rsid w:val="00862734"/>
    <w:rsid w:val="00862A23"/>
    <w:rsid w:val="0086537D"/>
    <w:rsid w:val="008670C8"/>
    <w:rsid w:val="008742D7"/>
    <w:rsid w:val="00874939"/>
    <w:rsid w:val="00882BC0"/>
    <w:rsid w:val="00882CB6"/>
    <w:rsid w:val="008847E1"/>
    <w:rsid w:val="0088572B"/>
    <w:rsid w:val="008866EF"/>
    <w:rsid w:val="0089010E"/>
    <w:rsid w:val="00894EAE"/>
    <w:rsid w:val="008A3572"/>
    <w:rsid w:val="008A6D91"/>
    <w:rsid w:val="008B2856"/>
    <w:rsid w:val="008B50B9"/>
    <w:rsid w:val="008C01E8"/>
    <w:rsid w:val="008C27B5"/>
    <w:rsid w:val="008C4A55"/>
    <w:rsid w:val="008C76FD"/>
    <w:rsid w:val="008C7824"/>
    <w:rsid w:val="008C7A9C"/>
    <w:rsid w:val="008D087A"/>
    <w:rsid w:val="008D0AD6"/>
    <w:rsid w:val="008D1F26"/>
    <w:rsid w:val="008D3C6E"/>
    <w:rsid w:val="008D6FAF"/>
    <w:rsid w:val="008D79CF"/>
    <w:rsid w:val="008E05C3"/>
    <w:rsid w:val="008E2132"/>
    <w:rsid w:val="008E279F"/>
    <w:rsid w:val="008E2CC6"/>
    <w:rsid w:val="008E2CE5"/>
    <w:rsid w:val="008E3801"/>
    <w:rsid w:val="008E4CF8"/>
    <w:rsid w:val="008E5011"/>
    <w:rsid w:val="008E7AA7"/>
    <w:rsid w:val="008E7AE7"/>
    <w:rsid w:val="008F07C5"/>
    <w:rsid w:val="008F2403"/>
    <w:rsid w:val="008F3374"/>
    <w:rsid w:val="008F3681"/>
    <w:rsid w:val="008F58AD"/>
    <w:rsid w:val="008F7385"/>
    <w:rsid w:val="009006E2"/>
    <w:rsid w:val="00901BC6"/>
    <w:rsid w:val="00903503"/>
    <w:rsid w:val="009049E1"/>
    <w:rsid w:val="00904A45"/>
    <w:rsid w:val="00904C5C"/>
    <w:rsid w:val="0090566A"/>
    <w:rsid w:val="00905814"/>
    <w:rsid w:val="00905E10"/>
    <w:rsid w:val="00905E89"/>
    <w:rsid w:val="00907BEF"/>
    <w:rsid w:val="00912228"/>
    <w:rsid w:val="00913A93"/>
    <w:rsid w:val="0091489E"/>
    <w:rsid w:val="0092087F"/>
    <w:rsid w:val="009217E6"/>
    <w:rsid w:val="00924C05"/>
    <w:rsid w:val="00924CD7"/>
    <w:rsid w:val="00925B60"/>
    <w:rsid w:val="009261D6"/>
    <w:rsid w:val="00927711"/>
    <w:rsid w:val="009310FC"/>
    <w:rsid w:val="009318E7"/>
    <w:rsid w:val="009323CB"/>
    <w:rsid w:val="00932FFC"/>
    <w:rsid w:val="009340FF"/>
    <w:rsid w:val="00934270"/>
    <w:rsid w:val="00935ADA"/>
    <w:rsid w:val="00935B7E"/>
    <w:rsid w:val="00935F6D"/>
    <w:rsid w:val="00941260"/>
    <w:rsid w:val="009424B7"/>
    <w:rsid w:val="009427A6"/>
    <w:rsid w:val="00943977"/>
    <w:rsid w:val="00943B98"/>
    <w:rsid w:val="00945680"/>
    <w:rsid w:val="00945F02"/>
    <w:rsid w:val="00947B7B"/>
    <w:rsid w:val="00950BB6"/>
    <w:rsid w:val="00951D7A"/>
    <w:rsid w:val="009534DB"/>
    <w:rsid w:val="00953881"/>
    <w:rsid w:val="00953E47"/>
    <w:rsid w:val="0095551C"/>
    <w:rsid w:val="00956F3B"/>
    <w:rsid w:val="00957E08"/>
    <w:rsid w:val="00960BB4"/>
    <w:rsid w:val="00962A80"/>
    <w:rsid w:val="009652DA"/>
    <w:rsid w:val="009655BE"/>
    <w:rsid w:val="009661FA"/>
    <w:rsid w:val="00970825"/>
    <w:rsid w:val="009743A3"/>
    <w:rsid w:val="00974901"/>
    <w:rsid w:val="00980D93"/>
    <w:rsid w:val="0098198F"/>
    <w:rsid w:val="0098519A"/>
    <w:rsid w:val="0099043F"/>
    <w:rsid w:val="00990804"/>
    <w:rsid w:val="00990CDD"/>
    <w:rsid w:val="00991812"/>
    <w:rsid w:val="00992117"/>
    <w:rsid w:val="00992DC9"/>
    <w:rsid w:val="00996F1C"/>
    <w:rsid w:val="009973A9"/>
    <w:rsid w:val="00997DDC"/>
    <w:rsid w:val="009A5537"/>
    <w:rsid w:val="009A64D6"/>
    <w:rsid w:val="009A73D0"/>
    <w:rsid w:val="009B6603"/>
    <w:rsid w:val="009C75A9"/>
    <w:rsid w:val="009D075B"/>
    <w:rsid w:val="009D259F"/>
    <w:rsid w:val="009D3AAF"/>
    <w:rsid w:val="009D4AFD"/>
    <w:rsid w:val="009D575F"/>
    <w:rsid w:val="009D5DB7"/>
    <w:rsid w:val="009D5F3F"/>
    <w:rsid w:val="009D65F7"/>
    <w:rsid w:val="009D6DEF"/>
    <w:rsid w:val="009D7D54"/>
    <w:rsid w:val="009E3298"/>
    <w:rsid w:val="009E351D"/>
    <w:rsid w:val="009E3651"/>
    <w:rsid w:val="009E3B9D"/>
    <w:rsid w:val="009E422D"/>
    <w:rsid w:val="009E44EB"/>
    <w:rsid w:val="009E703B"/>
    <w:rsid w:val="009F608D"/>
    <w:rsid w:val="009F7503"/>
    <w:rsid w:val="00A053F8"/>
    <w:rsid w:val="00A106BF"/>
    <w:rsid w:val="00A127D4"/>
    <w:rsid w:val="00A129AC"/>
    <w:rsid w:val="00A20873"/>
    <w:rsid w:val="00A22A21"/>
    <w:rsid w:val="00A24145"/>
    <w:rsid w:val="00A25B38"/>
    <w:rsid w:val="00A26284"/>
    <w:rsid w:val="00A26439"/>
    <w:rsid w:val="00A26D23"/>
    <w:rsid w:val="00A27021"/>
    <w:rsid w:val="00A31058"/>
    <w:rsid w:val="00A32003"/>
    <w:rsid w:val="00A32C10"/>
    <w:rsid w:val="00A34132"/>
    <w:rsid w:val="00A41222"/>
    <w:rsid w:val="00A417D3"/>
    <w:rsid w:val="00A421F4"/>
    <w:rsid w:val="00A43143"/>
    <w:rsid w:val="00A43566"/>
    <w:rsid w:val="00A449DD"/>
    <w:rsid w:val="00A45667"/>
    <w:rsid w:val="00A47CD7"/>
    <w:rsid w:val="00A51393"/>
    <w:rsid w:val="00A51753"/>
    <w:rsid w:val="00A56198"/>
    <w:rsid w:val="00A5741F"/>
    <w:rsid w:val="00A6011C"/>
    <w:rsid w:val="00A65F40"/>
    <w:rsid w:val="00A66216"/>
    <w:rsid w:val="00A668A5"/>
    <w:rsid w:val="00A66A14"/>
    <w:rsid w:val="00A720A0"/>
    <w:rsid w:val="00A72ACE"/>
    <w:rsid w:val="00A7335C"/>
    <w:rsid w:val="00A744F8"/>
    <w:rsid w:val="00A75717"/>
    <w:rsid w:val="00A84975"/>
    <w:rsid w:val="00A85B44"/>
    <w:rsid w:val="00A9065A"/>
    <w:rsid w:val="00A90CDE"/>
    <w:rsid w:val="00A957D6"/>
    <w:rsid w:val="00A97F12"/>
    <w:rsid w:val="00AA1BAE"/>
    <w:rsid w:val="00AA1E06"/>
    <w:rsid w:val="00AA3BC0"/>
    <w:rsid w:val="00AA64BE"/>
    <w:rsid w:val="00AB0506"/>
    <w:rsid w:val="00AB055E"/>
    <w:rsid w:val="00AB0E5C"/>
    <w:rsid w:val="00AB202D"/>
    <w:rsid w:val="00AB2592"/>
    <w:rsid w:val="00AB42D6"/>
    <w:rsid w:val="00AB637A"/>
    <w:rsid w:val="00AB79F7"/>
    <w:rsid w:val="00AB7E3C"/>
    <w:rsid w:val="00AC02B3"/>
    <w:rsid w:val="00AC04EE"/>
    <w:rsid w:val="00AC1562"/>
    <w:rsid w:val="00AC206F"/>
    <w:rsid w:val="00AC35D9"/>
    <w:rsid w:val="00AC50B9"/>
    <w:rsid w:val="00AD1520"/>
    <w:rsid w:val="00AD1930"/>
    <w:rsid w:val="00AD3B9A"/>
    <w:rsid w:val="00AD5AF2"/>
    <w:rsid w:val="00AD70A8"/>
    <w:rsid w:val="00AD76AD"/>
    <w:rsid w:val="00AE0FFA"/>
    <w:rsid w:val="00AE12C1"/>
    <w:rsid w:val="00AE21A9"/>
    <w:rsid w:val="00AE285E"/>
    <w:rsid w:val="00AE512C"/>
    <w:rsid w:val="00AE5D95"/>
    <w:rsid w:val="00AE6243"/>
    <w:rsid w:val="00AE6C8C"/>
    <w:rsid w:val="00AE7FF7"/>
    <w:rsid w:val="00AF09DD"/>
    <w:rsid w:val="00B0142D"/>
    <w:rsid w:val="00B01A93"/>
    <w:rsid w:val="00B02B18"/>
    <w:rsid w:val="00B03A1F"/>
    <w:rsid w:val="00B04FB1"/>
    <w:rsid w:val="00B05779"/>
    <w:rsid w:val="00B076CE"/>
    <w:rsid w:val="00B10CA8"/>
    <w:rsid w:val="00B10F89"/>
    <w:rsid w:val="00B14523"/>
    <w:rsid w:val="00B14EA9"/>
    <w:rsid w:val="00B15302"/>
    <w:rsid w:val="00B17A8F"/>
    <w:rsid w:val="00B2006E"/>
    <w:rsid w:val="00B21C04"/>
    <w:rsid w:val="00B232E9"/>
    <w:rsid w:val="00B239E5"/>
    <w:rsid w:val="00B24939"/>
    <w:rsid w:val="00B26C7F"/>
    <w:rsid w:val="00B27063"/>
    <w:rsid w:val="00B310B6"/>
    <w:rsid w:val="00B32218"/>
    <w:rsid w:val="00B32362"/>
    <w:rsid w:val="00B3485E"/>
    <w:rsid w:val="00B400B8"/>
    <w:rsid w:val="00B41055"/>
    <w:rsid w:val="00B45961"/>
    <w:rsid w:val="00B4672E"/>
    <w:rsid w:val="00B467C2"/>
    <w:rsid w:val="00B4707C"/>
    <w:rsid w:val="00B51F20"/>
    <w:rsid w:val="00B54B49"/>
    <w:rsid w:val="00B55A5A"/>
    <w:rsid w:val="00B56496"/>
    <w:rsid w:val="00B6278B"/>
    <w:rsid w:val="00B62B2D"/>
    <w:rsid w:val="00B7238A"/>
    <w:rsid w:val="00B75E60"/>
    <w:rsid w:val="00B76385"/>
    <w:rsid w:val="00B76469"/>
    <w:rsid w:val="00B7690C"/>
    <w:rsid w:val="00B838FE"/>
    <w:rsid w:val="00B84E11"/>
    <w:rsid w:val="00B859A0"/>
    <w:rsid w:val="00B951B8"/>
    <w:rsid w:val="00B95EF7"/>
    <w:rsid w:val="00B96424"/>
    <w:rsid w:val="00B97567"/>
    <w:rsid w:val="00BA2A63"/>
    <w:rsid w:val="00BA57DD"/>
    <w:rsid w:val="00BA5ECA"/>
    <w:rsid w:val="00BA670D"/>
    <w:rsid w:val="00BB1025"/>
    <w:rsid w:val="00BB373D"/>
    <w:rsid w:val="00BB3903"/>
    <w:rsid w:val="00BB61EC"/>
    <w:rsid w:val="00BC1301"/>
    <w:rsid w:val="00BC1BBF"/>
    <w:rsid w:val="00BC7673"/>
    <w:rsid w:val="00BD403D"/>
    <w:rsid w:val="00BD7AED"/>
    <w:rsid w:val="00BE03F7"/>
    <w:rsid w:val="00BE06BF"/>
    <w:rsid w:val="00BE1005"/>
    <w:rsid w:val="00BE292C"/>
    <w:rsid w:val="00BE6CEF"/>
    <w:rsid w:val="00BE7D0E"/>
    <w:rsid w:val="00BE7E98"/>
    <w:rsid w:val="00BF0409"/>
    <w:rsid w:val="00BF21A0"/>
    <w:rsid w:val="00BF2D4F"/>
    <w:rsid w:val="00BF44E5"/>
    <w:rsid w:val="00BF7DA0"/>
    <w:rsid w:val="00C01D47"/>
    <w:rsid w:val="00C02B6D"/>
    <w:rsid w:val="00C02CF7"/>
    <w:rsid w:val="00C02F9E"/>
    <w:rsid w:val="00C034BC"/>
    <w:rsid w:val="00C047EE"/>
    <w:rsid w:val="00C05893"/>
    <w:rsid w:val="00C05ADD"/>
    <w:rsid w:val="00C05E68"/>
    <w:rsid w:val="00C074FC"/>
    <w:rsid w:val="00C0762E"/>
    <w:rsid w:val="00C119F1"/>
    <w:rsid w:val="00C121D2"/>
    <w:rsid w:val="00C12674"/>
    <w:rsid w:val="00C148AE"/>
    <w:rsid w:val="00C16A30"/>
    <w:rsid w:val="00C17350"/>
    <w:rsid w:val="00C219F1"/>
    <w:rsid w:val="00C231CE"/>
    <w:rsid w:val="00C2725C"/>
    <w:rsid w:val="00C3025E"/>
    <w:rsid w:val="00C333AF"/>
    <w:rsid w:val="00C34219"/>
    <w:rsid w:val="00C350B7"/>
    <w:rsid w:val="00C355DD"/>
    <w:rsid w:val="00C358FA"/>
    <w:rsid w:val="00C40DD4"/>
    <w:rsid w:val="00C421CF"/>
    <w:rsid w:val="00C45F7A"/>
    <w:rsid w:val="00C53434"/>
    <w:rsid w:val="00C551D8"/>
    <w:rsid w:val="00C57E57"/>
    <w:rsid w:val="00C6323A"/>
    <w:rsid w:val="00C63A62"/>
    <w:rsid w:val="00C644A3"/>
    <w:rsid w:val="00C64E73"/>
    <w:rsid w:val="00C66595"/>
    <w:rsid w:val="00C668CA"/>
    <w:rsid w:val="00C66A57"/>
    <w:rsid w:val="00C66AB6"/>
    <w:rsid w:val="00C762B2"/>
    <w:rsid w:val="00C76DF4"/>
    <w:rsid w:val="00C82884"/>
    <w:rsid w:val="00C8389E"/>
    <w:rsid w:val="00C84E30"/>
    <w:rsid w:val="00C87A9F"/>
    <w:rsid w:val="00C87FAF"/>
    <w:rsid w:val="00C91522"/>
    <w:rsid w:val="00C92F82"/>
    <w:rsid w:val="00C93BB3"/>
    <w:rsid w:val="00C97510"/>
    <w:rsid w:val="00C97A37"/>
    <w:rsid w:val="00CA1EE6"/>
    <w:rsid w:val="00CA49C5"/>
    <w:rsid w:val="00CA5703"/>
    <w:rsid w:val="00CA5AE6"/>
    <w:rsid w:val="00CB24CF"/>
    <w:rsid w:val="00CB408C"/>
    <w:rsid w:val="00CB5C8C"/>
    <w:rsid w:val="00CB76AF"/>
    <w:rsid w:val="00CB7D21"/>
    <w:rsid w:val="00CC0DCE"/>
    <w:rsid w:val="00CC2AA9"/>
    <w:rsid w:val="00CC2CB0"/>
    <w:rsid w:val="00CC5D37"/>
    <w:rsid w:val="00CC62C5"/>
    <w:rsid w:val="00CC7084"/>
    <w:rsid w:val="00CD025E"/>
    <w:rsid w:val="00CD0A6A"/>
    <w:rsid w:val="00CD1DD8"/>
    <w:rsid w:val="00CD2AB6"/>
    <w:rsid w:val="00CD2E9A"/>
    <w:rsid w:val="00CD55BE"/>
    <w:rsid w:val="00CD5E03"/>
    <w:rsid w:val="00CE074A"/>
    <w:rsid w:val="00CE1369"/>
    <w:rsid w:val="00CE18CA"/>
    <w:rsid w:val="00CE1A2E"/>
    <w:rsid w:val="00CE4796"/>
    <w:rsid w:val="00CF0539"/>
    <w:rsid w:val="00CF105F"/>
    <w:rsid w:val="00CF4277"/>
    <w:rsid w:val="00D016F8"/>
    <w:rsid w:val="00D02E60"/>
    <w:rsid w:val="00D0492C"/>
    <w:rsid w:val="00D04EB2"/>
    <w:rsid w:val="00D07F18"/>
    <w:rsid w:val="00D10056"/>
    <w:rsid w:val="00D10875"/>
    <w:rsid w:val="00D13274"/>
    <w:rsid w:val="00D165FE"/>
    <w:rsid w:val="00D1690F"/>
    <w:rsid w:val="00D173B4"/>
    <w:rsid w:val="00D2511B"/>
    <w:rsid w:val="00D252C3"/>
    <w:rsid w:val="00D27A8B"/>
    <w:rsid w:val="00D30224"/>
    <w:rsid w:val="00D31E50"/>
    <w:rsid w:val="00D31EDD"/>
    <w:rsid w:val="00D32296"/>
    <w:rsid w:val="00D3472E"/>
    <w:rsid w:val="00D35D14"/>
    <w:rsid w:val="00D369D7"/>
    <w:rsid w:val="00D4316F"/>
    <w:rsid w:val="00D45E97"/>
    <w:rsid w:val="00D46837"/>
    <w:rsid w:val="00D50B85"/>
    <w:rsid w:val="00D5325F"/>
    <w:rsid w:val="00D53885"/>
    <w:rsid w:val="00D54DCB"/>
    <w:rsid w:val="00D56369"/>
    <w:rsid w:val="00D56D7D"/>
    <w:rsid w:val="00D604A6"/>
    <w:rsid w:val="00D610D7"/>
    <w:rsid w:val="00D6142E"/>
    <w:rsid w:val="00D62331"/>
    <w:rsid w:val="00D62694"/>
    <w:rsid w:val="00D63932"/>
    <w:rsid w:val="00D6457F"/>
    <w:rsid w:val="00D65914"/>
    <w:rsid w:val="00D67389"/>
    <w:rsid w:val="00D74A4E"/>
    <w:rsid w:val="00D84884"/>
    <w:rsid w:val="00D873AE"/>
    <w:rsid w:val="00D876D7"/>
    <w:rsid w:val="00D900EF"/>
    <w:rsid w:val="00D90AED"/>
    <w:rsid w:val="00D915D6"/>
    <w:rsid w:val="00D95B8A"/>
    <w:rsid w:val="00D96D0C"/>
    <w:rsid w:val="00D97E0B"/>
    <w:rsid w:val="00DA346F"/>
    <w:rsid w:val="00DA5998"/>
    <w:rsid w:val="00DB07BC"/>
    <w:rsid w:val="00DB3C53"/>
    <w:rsid w:val="00DB600F"/>
    <w:rsid w:val="00DB7049"/>
    <w:rsid w:val="00DC0979"/>
    <w:rsid w:val="00DC251B"/>
    <w:rsid w:val="00DC41BF"/>
    <w:rsid w:val="00DD2B77"/>
    <w:rsid w:val="00DD3B53"/>
    <w:rsid w:val="00DD5F8E"/>
    <w:rsid w:val="00DD7D61"/>
    <w:rsid w:val="00DE0690"/>
    <w:rsid w:val="00DE0757"/>
    <w:rsid w:val="00DE2164"/>
    <w:rsid w:val="00DE314B"/>
    <w:rsid w:val="00DE358C"/>
    <w:rsid w:val="00DE4F7E"/>
    <w:rsid w:val="00DE5760"/>
    <w:rsid w:val="00DE59DD"/>
    <w:rsid w:val="00DE5C60"/>
    <w:rsid w:val="00DE5E2F"/>
    <w:rsid w:val="00DE7ABA"/>
    <w:rsid w:val="00DF0751"/>
    <w:rsid w:val="00DF10CF"/>
    <w:rsid w:val="00DF14A6"/>
    <w:rsid w:val="00DF7807"/>
    <w:rsid w:val="00E00F26"/>
    <w:rsid w:val="00E01D0A"/>
    <w:rsid w:val="00E022DF"/>
    <w:rsid w:val="00E03DF9"/>
    <w:rsid w:val="00E07094"/>
    <w:rsid w:val="00E07783"/>
    <w:rsid w:val="00E078CD"/>
    <w:rsid w:val="00E104EB"/>
    <w:rsid w:val="00E107D8"/>
    <w:rsid w:val="00E13136"/>
    <w:rsid w:val="00E134CC"/>
    <w:rsid w:val="00E14F95"/>
    <w:rsid w:val="00E16BB6"/>
    <w:rsid w:val="00E20051"/>
    <w:rsid w:val="00E25521"/>
    <w:rsid w:val="00E26226"/>
    <w:rsid w:val="00E3048A"/>
    <w:rsid w:val="00E30EC2"/>
    <w:rsid w:val="00E31AF5"/>
    <w:rsid w:val="00E336A8"/>
    <w:rsid w:val="00E33C5E"/>
    <w:rsid w:val="00E341D4"/>
    <w:rsid w:val="00E34BD7"/>
    <w:rsid w:val="00E37AC7"/>
    <w:rsid w:val="00E40D45"/>
    <w:rsid w:val="00E40FD5"/>
    <w:rsid w:val="00E420B1"/>
    <w:rsid w:val="00E4223A"/>
    <w:rsid w:val="00E42C5F"/>
    <w:rsid w:val="00E4344A"/>
    <w:rsid w:val="00E43B0E"/>
    <w:rsid w:val="00E5129F"/>
    <w:rsid w:val="00E5159F"/>
    <w:rsid w:val="00E53D36"/>
    <w:rsid w:val="00E57AFF"/>
    <w:rsid w:val="00E60C21"/>
    <w:rsid w:val="00E61611"/>
    <w:rsid w:val="00E65DB2"/>
    <w:rsid w:val="00E67450"/>
    <w:rsid w:val="00E67C33"/>
    <w:rsid w:val="00E7026C"/>
    <w:rsid w:val="00E702C6"/>
    <w:rsid w:val="00E73691"/>
    <w:rsid w:val="00E74D2C"/>
    <w:rsid w:val="00E751CD"/>
    <w:rsid w:val="00E7573C"/>
    <w:rsid w:val="00E76F46"/>
    <w:rsid w:val="00E802E5"/>
    <w:rsid w:val="00E814BD"/>
    <w:rsid w:val="00E8240A"/>
    <w:rsid w:val="00E85A4F"/>
    <w:rsid w:val="00E91F4F"/>
    <w:rsid w:val="00E92A25"/>
    <w:rsid w:val="00E93CBD"/>
    <w:rsid w:val="00E941FB"/>
    <w:rsid w:val="00E95C22"/>
    <w:rsid w:val="00E96763"/>
    <w:rsid w:val="00E968BB"/>
    <w:rsid w:val="00E973F6"/>
    <w:rsid w:val="00EA3543"/>
    <w:rsid w:val="00EA3C79"/>
    <w:rsid w:val="00EA7435"/>
    <w:rsid w:val="00EA7A22"/>
    <w:rsid w:val="00EB02D0"/>
    <w:rsid w:val="00EB0408"/>
    <w:rsid w:val="00EB2C18"/>
    <w:rsid w:val="00EB5CA4"/>
    <w:rsid w:val="00EB6ED2"/>
    <w:rsid w:val="00EB6F91"/>
    <w:rsid w:val="00EC0D6C"/>
    <w:rsid w:val="00EC360E"/>
    <w:rsid w:val="00EC381B"/>
    <w:rsid w:val="00EC3ADA"/>
    <w:rsid w:val="00EC4EBE"/>
    <w:rsid w:val="00EC68CE"/>
    <w:rsid w:val="00ED1E69"/>
    <w:rsid w:val="00ED23C6"/>
    <w:rsid w:val="00ED2AFD"/>
    <w:rsid w:val="00ED4916"/>
    <w:rsid w:val="00ED534F"/>
    <w:rsid w:val="00ED56FD"/>
    <w:rsid w:val="00ED62B1"/>
    <w:rsid w:val="00EE2190"/>
    <w:rsid w:val="00EE28CC"/>
    <w:rsid w:val="00EE3C49"/>
    <w:rsid w:val="00EF0FEC"/>
    <w:rsid w:val="00EF1133"/>
    <w:rsid w:val="00F008B8"/>
    <w:rsid w:val="00F013F3"/>
    <w:rsid w:val="00F05E3D"/>
    <w:rsid w:val="00F06FF3"/>
    <w:rsid w:val="00F10187"/>
    <w:rsid w:val="00F1357C"/>
    <w:rsid w:val="00F2018A"/>
    <w:rsid w:val="00F224F0"/>
    <w:rsid w:val="00F227FE"/>
    <w:rsid w:val="00F23680"/>
    <w:rsid w:val="00F23A42"/>
    <w:rsid w:val="00F32FCD"/>
    <w:rsid w:val="00F34896"/>
    <w:rsid w:val="00F368AE"/>
    <w:rsid w:val="00F41A3C"/>
    <w:rsid w:val="00F46FEF"/>
    <w:rsid w:val="00F51A57"/>
    <w:rsid w:val="00F51C62"/>
    <w:rsid w:val="00F52C86"/>
    <w:rsid w:val="00F5303D"/>
    <w:rsid w:val="00F546B3"/>
    <w:rsid w:val="00F562AA"/>
    <w:rsid w:val="00F60FAA"/>
    <w:rsid w:val="00F61101"/>
    <w:rsid w:val="00F61BCD"/>
    <w:rsid w:val="00F62198"/>
    <w:rsid w:val="00F62D11"/>
    <w:rsid w:val="00F655BB"/>
    <w:rsid w:val="00F66B11"/>
    <w:rsid w:val="00F704C4"/>
    <w:rsid w:val="00F74EDA"/>
    <w:rsid w:val="00F75AFD"/>
    <w:rsid w:val="00F76DE0"/>
    <w:rsid w:val="00F80918"/>
    <w:rsid w:val="00F82E3E"/>
    <w:rsid w:val="00F8565B"/>
    <w:rsid w:val="00F861D9"/>
    <w:rsid w:val="00F873A1"/>
    <w:rsid w:val="00F877CB"/>
    <w:rsid w:val="00F904DB"/>
    <w:rsid w:val="00F911F3"/>
    <w:rsid w:val="00F967FC"/>
    <w:rsid w:val="00FA1222"/>
    <w:rsid w:val="00FA1D59"/>
    <w:rsid w:val="00FA3515"/>
    <w:rsid w:val="00FA521C"/>
    <w:rsid w:val="00FB3647"/>
    <w:rsid w:val="00FB75BA"/>
    <w:rsid w:val="00FC1522"/>
    <w:rsid w:val="00FC46AB"/>
    <w:rsid w:val="00FD1EC3"/>
    <w:rsid w:val="00FD2360"/>
    <w:rsid w:val="00FD3926"/>
    <w:rsid w:val="00FD524D"/>
    <w:rsid w:val="00FD6AD7"/>
    <w:rsid w:val="00FD78DD"/>
    <w:rsid w:val="00FD7E9E"/>
    <w:rsid w:val="00FE00E5"/>
    <w:rsid w:val="00FE112A"/>
    <w:rsid w:val="00FE4BAE"/>
    <w:rsid w:val="00FE5B25"/>
    <w:rsid w:val="00FE64E5"/>
    <w:rsid w:val="00FE72D1"/>
    <w:rsid w:val="00FF20BF"/>
    <w:rsid w:val="00FF255D"/>
    <w:rsid w:val="00FF5373"/>
    <w:rsid w:val="00FF6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f8f8f8,#77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524"/>
    <w:rPr>
      <w:rFonts w:ascii="Arial" w:hAnsi="Arial"/>
      <w:sz w:val="22"/>
      <w:szCs w:val="24"/>
    </w:rPr>
  </w:style>
  <w:style w:type="paragraph" w:styleId="Heading1">
    <w:name w:val="heading 1"/>
    <w:basedOn w:val="Normal"/>
    <w:next w:val="Normal"/>
    <w:link w:val="Heading1Char"/>
    <w:qFormat/>
    <w:rsid w:val="0045626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312D4"/>
    <w:pPr>
      <w:tabs>
        <w:tab w:val="center" w:pos="4320"/>
        <w:tab w:val="right" w:pos="8640"/>
      </w:tabs>
      <w:jc w:val="right"/>
    </w:pPr>
    <w:rPr>
      <w:i/>
      <w:sz w:val="20"/>
    </w:rPr>
  </w:style>
  <w:style w:type="paragraph" w:styleId="Footer">
    <w:name w:val="footer"/>
    <w:basedOn w:val="Normal"/>
    <w:rsid w:val="00335327"/>
    <w:pPr>
      <w:tabs>
        <w:tab w:val="center" w:pos="4320"/>
        <w:tab w:val="right" w:pos="8640"/>
      </w:tabs>
    </w:pPr>
  </w:style>
  <w:style w:type="character" w:styleId="PageNumber">
    <w:name w:val="page number"/>
    <w:basedOn w:val="DefaultParagraphFont"/>
    <w:rsid w:val="00335327"/>
  </w:style>
  <w:style w:type="paragraph" w:styleId="BalloonText">
    <w:name w:val="Balloon Text"/>
    <w:basedOn w:val="Normal"/>
    <w:semiHidden/>
    <w:rsid w:val="00335327"/>
    <w:rPr>
      <w:rFonts w:ascii="Tahoma" w:hAnsi="Tahoma" w:cs="Tahoma"/>
      <w:sz w:val="16"/>
      <w:szCs w:val="16"/>
    </w:rPr>
  </w:style>
  <w:style w:type="paragraph" w:customStyle="1" w:styleId="AnswerLMTable">
    <w:name w:val="AnswerLMTable"/>
    <w:basedOn w:val="Answer"/>
    <w:qFormat/>
    <w:rsid w:val="00E134CC"/>
    <w:pPr>
      <w:keepNext w:val="0"/>
      <w:tabs>
        <w:tab w:val="clear" w:pos="9360"/>
        <w:tab w:val="right" w:leader="dot" w:pos="6480"/>
      </w:tabs>
      <w:ind w:left="360" w:hanging="360"/>
    </w:pPr>
  </w:style>
  <w:style w:type="paragraph" w:customStyle="1" w:styleId="Answer">
    <w:name w:val="Answer"/>
    <w:basedOn w:val="BodyText"/>
    <w:rsid w:val="00456264"/>
    <w:pPr>
      <w:keepNext/>
      <w:tabs>
        <w:tab w:val="right" w:leader="underscore" w:pos="9360"/>
      </w:tabs>
      <w:spacing w:before="40" w:after="40"/>
      <w:ind w:left="1094" w:hanging="547"/>
    </w:pPr>
    <w:rPr>
      <w:sz w:val="20"/>
    </w:rPr>
  </w:style>
  <w:style w:type="paragraph" w:styleId="BodyText">
    <w:name w:val="Body Text"/>
    <w:basedOn w:val="Normal"/>
    <w:link w:val="BodyTextChar"/>
    <w:rsid w:val="00C644A3"/>
    <w:pPr>
      <w:spacing w:after="120"/>
    </w:pPr>
  </w:style>
  <w:style w:type="character" w:customStyle="1" w:styleId="BodyTextChar">
    <w:name w:val="Body Text Char"/>
    <w:basedOn w:val="DefaultParagraphFont"/>
    <w:link w:val="BodyText"/>
    <w:rsid w:val="00C644A3"/>
    <w:rPr>
      <w:rFonts w:ascii="Arial" w:hAnsi="Arial"/>
      <w:sz w:val="18"/>
      <w:szCs w:val="24"/>
    </w:rPr>
  </w:style>
  <w:style w:type="paragraph" w:customStyle="1" w:styleId="MarkOne">
    <w:name w:val="Mark_One"/>
    <w:basedOn w:val="Normal"/>
    <w:qFormat/>
    <w:rsid w:val="001B5524"/>
    <w:pPr>
      <w:keepNext/>
      <w:keepLines/>
      <w:spacing w:after="120"/>
      <w:ind w:left="547"/>
      <w:outlineLvl w:val="1"/>
    </w:pPr>
    <w:rPr>
      <w:b/>
      <w:i/>
    </w:rPr>
  </w:style>
  <w:style w:type="character" w:styleId="CommentReference">
    <w:name w:val="annotation reference"/>
    <w:basedOn w:val="DefaultParagraphFont"/>
    <w:rsid w:val="00335327"/>
    <w:rPr>
      <w:sz w:val="16"/>
      <w:szCs w:val="16"/>
    </w:rPr>
  </w:style>
  <w:style w:type="paragraph" w:styleId="CommentText">
    <w:name w:val="annotation text"/>
    <w:basedOn w:val="Normal"/>
    <w:link w:val="CommentTextChar"/>
    <w:rsid w:val="00335327"/>
    <w:rPr>
      <w:sz w:val="20"/>
      <w:szCs w:val="20"/>
    </w:rPr>
  </w:style>
  <w:style w:type="paragraph" w:styleId="CommentSubject">
    <w:name w:val="annotation subject"/>
    <w:basedOn w:val="CommentText"/>
    <w:next w:val="CommentText"/>
    <w:semiHidden/>
    <w:rsid w:val="00335327"/>
    <w:rPr>
      <w:b/>
      <w:bCs/>
    </w:rPr>
  </w:style>
  <w:style w:type="paragraph" w:customStyle="1" w:styleId="AnswerLast">
    <w:name w:val="Answer_Last"/>
    <w:basedOn w:val="Answer"/>
    <w:qFormat/>
    <w:rsid w:val="001B5524"/>
    <w:pPr>
      <w:keepNext w:val="0"/>
    </w:pPr>
  </w:style>
  <w:style w:type="paragraph" w:customStyle="1" w:styleId="Question">
    <w:name w:val="Question"/>
    <w:basedOn w:val="Normal"/>
    <w:rsid w:val="0098519A"/>
    <w:pPr>
      <w:keepNext/>
      <w:keepLines/>
      <w:numPr>
        <w:numId w:val="1"/>
      </w:numPr>
      <w:autoSpaceDE w:val="0"/>
      <w:autoSpaceDN w:val="0"/>
      <w:adjustRightInd w:val="0"/>
      <w:spacing w:before="360" w:after="120"/>
      <w:outlineLvl w:val="1"/>
    </w:pPr>
    <w:rPr>
      <w:rFonts w:cs="Arial"/>
      <w:b/>
      <w:bCs/>
      <w:i/>
      <w:color w:val="000000"/>
      <w:szCs w:val="22"/>
    </w:rPr>
  </w:style>
  <w:style w:type="paragraph" w:customStyle="1" w:styleId="Char">
    <w:name w:val="Char"/>
    <w:basedOn w:val="Normal"/>
    <w:semiHidden/>
    <w:rsid w:val="00382974"/>
    <w:pPr>
      <w:spacing w:before="80" w:after="80"/>
      <w:ind w:left="4320"/>
      <w:jc w:val="both"/>
    </w:pPr>
    <w:rPr>
      <w:sz w:val="20"/>
    </w:rPr>
  </w:style>
  <w:style w:type="paragraph" w:customStyle="1" w:styleId="CharCharCharCharCharCharCharCharCharCharCharCharCharCharCharChar">
    <w:name w:val="Char Char Char Char Char Char Char Char Char Char Char Char Char Char Char Char"/>
    <w:basedOn w:val="Normal"/>
    <w:semiHidden/>
    <w:rsid w:val="00341DFC"/>
    <w:pPr>
      <w:spacing w:before="80" w:after="80"/>
      <w:ind w:left="4320"/>
      <w:jc w:val="both"/>
    </w:pPr>
    <w:rPr>
      <w:sz w:val="24"/>
    </w:rPr>
  </w:style>
  <w:style w:type="paragraph" w:customStyle="1" w:styleId="Table">
    <w:name w:val="Table"/>
    <w:basedOn w:val="Normal"/>
    <w:rsid w:val="00C644A3"/>
    <w:pPr>
      <w:tabs>
        <w:tab w:val="left" w:pos="720"/>
        <w:tab w:val="left" w:pos="1080"/>
        <w:tab w:val="left" w:pos="1440"/>
        <w:tab w:val="left" w:pos="1800"/>
      </w:tabs>
      <w:spacing w:before="60" w:after="60" w:line="264" w:lineRule="auto"/>
    </w:pPr>
    <w:rPr>
      <w:sz w:val="20"/>
      <w:szCs w:val="20"/>
    </w:rPr>
  </w:style>
  <w:style w:type="paragraph" w:customStyle="1" w:styleId="TableHead">
    <w:name w:val="TableHead"/>
    <w:basedOn w:val="Normal"/>
    <w:rsid w:val="00C644A3"/>
    <w:pPr>
      <w:keepNext/>
      <w:spacing w:before="60" w:after="60" w:line="264" w:lineRule="auto"/>
      <w:jc w:val="center"/>
    </w:pPr>
    <w:rPr>
      <w:rFonts w:eastAsia="Arial Unicode MS" w:cs="Arial"/>
      <w:b/>
      <w:bCs/>
      <w:szCs w:val="16"/>
    </w:rPr>
  </w:style>
  <w:style w:type="paragraph" w:customStyle="1" w:styleId="QuestionSub">
    <w:name w:val="Question Sub"/>
    <w:basedOn w:val="Question"/>
    <w:qFormat/>
    <w:rsid w:val="00353B5D"/>
    <w:pPr>
      <w:numPr>
        <w:numId w:val="0"/>
      </w:numPr>
      <w:spacing w:before="0"/>
      <w:ind w:left="547"/>
      <w:outlineLvl w:val="2"/>
    </w:pPr>
    <w:rPr>
      <w:i w:val="0"/>
    </w:rPr>
  </w:style>
  <w:style w:type="paragraph" w:styleId="ListBullet">
    <w:name w:val="List Bullet"/>
    <w:basedOn w:val="Normal"/>
    <w:rsid w:val="00006E95"/>
    <w:pPr>
      <w:tabs>
        <w:tab w:val="num" w:pos="360"/>
      </w:tabs>
      <w:ind w:left="360" w:hanging="360"/>
      <w:contextualSpacing/>
    </w:pPr>
    <w:rPr>
      <w:rFonts w:ascii="Verdana" w:hAnsi="Verdana"/>
      <w:sz w:val="20"/>
      <w:szCs w:val="20"/>
    </w:rPr>
  </w:style>
  <w:style w:type="paragraph" w:customStyle="1" w:styleId="TableBullet">
    <w:name w:val="Table Bullet"/>
    <w:basedOn w:val="Normal"/>
    <w:qFormat/>
    <w:rsid w:val="00456264"/>
    <w:pPr>
      <w:numPr>
        <w:numId w:val="2"/>
      </w:numPr>
      <w:tabs>
        <w:tab w:val="left" w:pos="288"/>
      </w:tabs>
      <w:spacing w:before="40" w:after="40"/>
      <w:contextualSpacing/>
    </w:pPr>
    <w:rPr>
      <w:rFonts w:ascii="Verdana" w:hAnsi="Verdana"/>
      <w:sz w:val="18"/>
      <w:szCs w:val="20"/>
    </w:rPr>
  </w:style>
  <w:style w:type="character" w:customStyle="1" w:styleId="CommentTextChar">
    <w:name w:val="Comment Text Char"/>
    <w:basedOn w:val="DefaultParagraphFont"/>
    <w:link w:val="CommentText"/>
    <w:rsid w:val="00456264"/>
    <w:rPr>
      <w:rFonts w:ascii="Arial" w:hAnsi="Arial"/>
    </w:rPr>
  </w:style>
  <w:style w:type="character" w:customStyle="1" w:styleId="Heading1Char">
    <w:name w:val="Heading 1 Char"/>
    <w:basedOn w:val="DefaultParagraphFont"/>
    <w:link w:val="Heading1"/>
    <w:rsid w:val="00456264"/>
    <w:rPr>
      <w:rFonts w:ascii="Cambria" w:eastAsia="Times New Roman" w:hAnsi="Cambria" w:cs="Times New Roman"/>
      <w:b/>
      <w:bCs/>
      <w:kern w:val="32"/>
      <w:sz w:val="32"/>
      <w:szCs w:val="32"/>
    </w:rPr>
  </w:style>
  <w:style w:type="paragraph" w:customStyle="1" w:styleId="SurveyHeading1">
    <w:name w:val="Survey Heading 1"/>
    <w:basedOn w:val="Heading1"/>
    <w:qFormat/>
    <w:rsid w:val="000312D4"/>
    <w:pPr>
      <w:pBdr>
        <w:top w:val="single" w:sz="18" w:space="6" w:color="auto" w:shadow="1"/>
        <w:left w:val="single" w:sz="18" w:space="6" w:color="auto" w:shadow="1"/>
        <w:bottom w:val="single" w:sz="18" w:space="6" w:color="auto" w:shadow="1"/>
        <w:right w:val="single" w:sz="18" w:space="6" w:color="auto" w:shadow="1"/>
      </w:pBdr>
      <w:spacing w:after="480"/>
      <w:jc w:val="center"/>
    </w:pPr>
    <w:rPr>
      <w:rFonts w:ascii="Arial" w:hAnsi="Arial" w:cs="Arial"/>
    </w:rPr>
  </w:style>
  <w:style w:type="paragraph" w:customStyle="1" w:styleId="AnswerLine">
    <w:name w:val="Answer Line"/>
    <w:basedOn w:val="Answer"/>
    <w:qFormat/>
    <w:rsid w:val="00EF0FEC"/>
    <w:pPr>
      <w:keepNext w:val="0"/>
      <w:ind w:left="547" w:firstLine="0"/>
    </w:pPr>
  </w:style>
  <w:style w:type="paragraph" w:customStyle="1" w:styleId="AnswerCheckbox">
    <w:name w:val="Answer Checkbox"/>
    <w:basedOn w:val="Answer"/>
    <w:qFormat/>
    <w:rsid w:val="00EF0FEC"/>
    <w:pPr>
      <w:ind w:left="1080" w:hanging="533"/>
    </w:pPr>
  </w:style>
  <w:style w:type="paragraph" w:customStyle="1" w:styleId="Tabletext">
    <w:name w:val="Table text"/>
    <w:basedOn w:val="Normal"/>
    <w:rsid w:val="00DB7049"/>
    <w:pPr>
      <w:spacing w:before="40" w:after="40"/>
    </w:pPr>
    <w:rPr>
      <w:rFonts w:ascii="Verdana" w:eastAsia="Calibri" w:hAnsi="Verdana"/>
      <w:sz w:val="18"/>
      <w:szCs w:val="18"/>
    </w:rPr>
  </w:style>
  <w:style w:type="paragraph" w:customStyle="1" w:styleId="Tablenumlist">
    <w:name w:val="Table num list"/>
    <w:basedOn w:val="Normal"/>
    <w:rsid w:val="00DB7049"/>
    <w:pPr>
      <w:spacing w:before="40" w:after="40"/>
      <w:ind w:left="274" w:hanging="346"/>
    </w:pPr>
    <w:rPr>
      <w:rFonts w:ascii="Verdana" w:eastAsia="Calibri" w:hAnsi="Verdana"/>
      <w:sz w:val="18"/>
      <w:szCs w:val="18"/>
    </w:rPr>
  </w:style>
  <w:style w:type="paragraph" w:customStyle="1" w:styleId="Note">
    <w:name w:val="Note"/>
    <w:basedOn w:val="Normal"/>
    <w:qFormat/>
    <w:rsid w:val="005C52A4"/>
    <w:pPr>
      <w:spacing w:before="120" w:after="120"/>
      <w:ind w:left="576"/>
    </w:pPr>
    <w:rPr>
      <w:sz w:val="20"/>
    </w:rPr>
  </w:style>
  <w:style w:type="paragraph" w:styleId="ListParagraph">
    <w:name w:val="List Paragraph"/>
    <w:basedOn w:val="Normal"/>
    <w:uiPriority w:val="34"/>
    <w:qFormat/>
    <w:rsid w:val="008742D7"/>
    <w:pPr>
      <w:ind w:left="720"/>
      <w:contextualSpacing/>
    </w:pPr>
  </w:style>
  <w:style w:type="paragraph" w:customStyle="1" w:styleId="BodyText1">
    <w:name w:val="Body Text1"/>
    <w:basedOn w:val="QuestionSub"/>
    <w:qFormat/>
    <w:rsid w:val="0098519A"/>
    <w:pPr>
      <w:spacing w:after="240"/>
    </w:pPr>
    <w:rPr>
      <w:i/>
      <w:iCs/>
    </w:rPr>
  </w:style>
  <w:style w:type="paragraph" w:customStyle="1" w:styleId="bodytext2">
    <w:name w:val="body text2"/>
    <w:basedOn w:val="BodyText1"/>
    <w:qFormat/>
    <w:rsid w:val="0098519A"/>
    <w:pPr>
      <w:ind w:left="0"/>
    </w:pPr>
  </w:style>
  <w:style w:type="paragraph" w:customStyle="1" w:styleId="Questiona">
    <w:name w:val="Question a"/>
    <w:basedOn w:val="Question"/>
    <w:qFormat/>
    <w:rsid w:val="00466096"/>
    <w:pPr>
      <w:numPr>
        <w:numId w:val="8"/>
      </w:numPr>
      <w:spacing w:before="120"/>
      <w:ind w:left="1260"/>
    </w:pPr>
  </w:style>
  <w:style w:type="paragraph" w:styleId="FootnoteText">
    <w:name w:val="footnote text"/>
    <w:basedOn w:val="Normal"/>
    <w:link w:val="FootnoteTextChar"/>
    <w:rsid w:val="009217E6"/>
    <w:rPr>
      <w:sz w:val="20"/>
      <w:szCs w:val="20"/>
    </w:rPr>
  </w:style>
  <w:style w:type="character" w:customStyle="1" w:styleId="FootnoteTextChar">
    <w:name w:val="Footnote Text Char"/>
    <w:basedOn w:val="DefaultParagraphFont"/>
    <w:link w:val="FootnoteText"/>
    <w:rsid w:val="009217E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524"/>
    <w:rPr>
      <w:rFonts w:ascii="Arial" w:hAnsi="Arial"/>
      <w:sz w:val="22"/>
      <w:szCs w:val="24"/>
    </w:rPr>
  </w:style>
  <w:style w:type="paragraph" w:styleId="Heading1">
    <w:name w:val="heading 1"/>
    <w:basedOn w:val="Normal"/>
    <w:next w:val="Normal"/>
    <w:link w:val="Heading1Char"/>
    <w:qFormat/>
    <w:rsid w:val="0045626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312D4"/>
    <w:pPr>
      <w:tabs>
        <w:tab w:val="center" w:pos="4320"/>
        <w:tab w:val="right" w:pos="8640"/>
      </w:tabs>
      <w:jc w:val="right"/>
    </w:pPr>
    <w:rPr>
      <w:i/>
      <w:sz w:val="20"/>
    </w:rPr>
  </w:style>
  <w:style w:type="paragraph" w:styleId="Footer">
    <w:name w:val="footer"/>
    <w:basedOn w:val="Normal"/>
    <w:rsid w:val="00335327"/>
    <w:pPr>
      <w:tabs>
        <w:tab w:val="center" w:pos="4320"/>
        <w:tab w:val="right" w:pos="8640"/>
      </w:tabs>
    </w:pPr>
  </w:style>
  <w:style w:type="character" w:styleId="PageNumber">
    <w:name w:val="page number"/>
    <w:basedOn w:val="DefaultParagraphFont"/>
    <w:rsid w:val="00335327"/>
  </w:style>
  <w:style w:type="paragraph" w:styleId="BalloonText">
    <w:name w:val="Balloon Text"/>
    <w:basedOn w:val="Normal"/>
    <w:semiHidden/>
    <w:rsid w:val="00335327"/>
    <w:rPr>
      <w:rFonts w:ascii="Tahoma" w:hAnsi="Tahoma" w:cs="Tahoma"/>
      <w:sz w:val="16"/>
      <w:szCs w:val="16"/>
    </w:rPr>
  </w:style>
  <w:style w:type="paragraph" w:customStyle="1" w:styleId="AnswerLMTable">
    <w:name w:val="AnswerLMTable"/>
    <w:basedOn w:val="Answer"/>
    <w:qFormat/>
    <w:rsid w:val="00E134CC"/>
    <w:pPr>
      <w:keepNext w:val="0"/>
      <w:tabs>
        <w:tab w:val="clear" w:pos="9360"/>
        <w:tab w:val="right" w:leader="dot" w:pos="6480"/>
      </w:tabs>
      <w:ind w:left="360" w:hanging="360"/>
    </w:pPr>
  </w:style>
  <w:style w:type="paragraph" w:customStyle="1" w:styleId="Answer">
    <w:name w:val="Answer"/>
    <w:basedOn w:val="BodyText"/>
    <w:rsid w:val="00456264"/>
    <w:pPr>
      <w:keepNext/>
      <w:tabs>
        <w:tab w:val="right" w:leader="underscore" w:pos="9360"/>
      </w:tabs>
      <w:spacing w:before="40" w:after="40"/>
      <w:ind w:left="1094" w:hanging="547"/>
    </w:pPr>
    <w:rPr>
      <w:sz w:val="20"/>
    </w:rPr>
  </w:style>
  <w:style w:type="paragraph" w:styleId="BodyText">
    <w:name w:val="Body Text"/>
    <w:basedOn w:val="Normal"/>
    <w:link w:val="BodyTextChar"/>
    <w:rsid w:val="00C644A3"/>
    <w:pPr>
      <w:spacing w:after="120"/>
    </w:pPr>
  </w:style>
  <w:style w:type="character" w:customStyle="1" w:styleId="BodyTextChar">
    <w:name w:val="Body Text Char"/>
    <w:basedOn w:val="DefaultParagraphFont"/>
    <w:link w:val="BodyText"/>
    <w:rsid w:val="00C644A3"/>
    <w:rPr>
      <w:rFonts w:ascii="Arial" w:hAnsi="Arial"/>
      <w:sz w:val="18"/>
      <w:szCs w:val="24"/>
    </w:rPr>
  </w:style>
  <w:style w:type="paragraph" w:customStyle="1" w:styleId="MarkOne">
    <w:name w:val="Mark_One"/>
    <w:basedOn w:val="Normal"/>
    <w:qFormat/>
    <w:rsid w:val="001B5524"/>
    <w:pPr>
      <w:keepNext/>
      <w:keepLines/>
      <w:spacing w:after="120"/>
      <w:ind w:left="547"/>
      <w:outlineLvl w:val="1"/>
    </w:pPr>
    <w:rPr>
      <w:b/>
      <w:i/>
    </w:rPr>
  </w:style>
  <w:style w:type="character" w:styleId="CommentReference">
    <w:name w:val="annotation reference"/>
    <w:basedOn w:val="DefaultParagraphFont"/>
    <w:rsid w:val="00335327"/>
    <w:rPr>
      <w:sz w:val="16"/>
      <w:szCs w:val="16"/>
    </w:rPr>
  </w:style>
  <w:style w:type="paragraph" w:styleId="CommentText">
    <w:name w:val="annotation text"/>
    <w:basedOn w:val="Normal"/>
    <w:link w:val="CommentTextChar"/>
    <w:rsid w:val="00335327"/>
    <w:rPr>
      <w:sz w:val="20"/>
      <w:szCs w:val="20"/>
    </w:rPr>
  </w:style>
  <w:style w:type="paragraph" w:styleId="CommentSubject">
    <w:name w:val="annotation subject"/>
    <w:basedOn w:val="CommentText"/>
    <w:next w:val="CommentText"/>
    <w:semiHidden/>
    <w:rsid w:val="00335327"/>
    <w:rPr>
      <w:b/>
      <w:bCs/>
    </w:rPr>
  </w:style>
  <w:style w:type="paragraph" w:customStyle="1" w:styleId="AnswerLast">
    <w:name w:val="Answer_Last"/>
    <w:basedOn w:val="Answer"/>
    <w:qFormat/>
    <w:rsid w:val="001B5524"/>
    <w:pPr>
      <w:keepNext w:val="0"/>
    </w:pPr>
  </w:style>
  <w:style w:type="paragraph" w:customStyle="1" w:styleId="Question">
    <w:name w:val="Question"/>
    <w:basedOn w:val="Normal"/>
    <w:rsid w:val="0098519A"/>
    <w:pPr>
      <w:keepNext/>
      <w:keepLines/>
      <w:numPr>
        <w:numId w:val="1"/>
      </w:numPr>
      <w:autoSpaceDE w:val="0"/>
      <w:autoSpaceDN w:val="0"/>
      <w:adjustRightInd w:val="0"/>
      <w:spacing w:before="360" w:after="120"/>
      <w:outlineLvl w:val="1"/>
    </w:pPr>
    <w:rPr>
      <w:rFonts w:cs="Arial"/>
      <w:b/>
      <w:bCs/>
      <w:i/>
      <w:color w:val="000000"/>
      <w:szCs w:val="22"/>
    </w:rPr>
  </w:style>
  <w:style w:type="paragraph" w:customStyle="1" w:styleId="Char">
    <w:name w:val="Char"/>
    <w:basedOn w:val="Normal"/>
    <w:semiHidden/>
    <w:rsid w:val="00382974"/>
    <w:pPr>
      <w:spacing w:before="80" w:after="80"/>
      <w:ind w:left="4320"/>
      <w:jc w:val="both"/>
    </w:pPr>
    <w:rPr>
      <w:sz w:val="20"/>
    </w:rPr>
  </w:style>
  <w:style w:type="paragraph" w:customStyle="1" w:styleId="CharCharCharCharCharCharCharCharCharCharCharCharCharCharCharChar">
    <w:name w:val="Char Char Char Char Char Char Char Char Char Char Char Char Char Char Char Char"/>
    <w:basedOn w:val="Normal"/>
    <w:semiHidden/>
    <w:rsid w:val="00341DFC"/>
    <w:pPr>
      <w:spacing w:before="80" w:after="80"/>
      <w:ind w:left="4320"/>
      <w:jc w:val="both"/>
    </w:pPr>
    <w:rPr>
      <w:sz w:val="24"/>
    </w:rPr>
  </w:style>
  <w:style w:type="paragraph" w:customStyle="1" w:styleId="Table">
    <w:name w:val="Table"/>
    <w:basedOn w:val="Normal"/>
    <w:rsid w:val="00C644A3"/>
    <w:pPr>
      <w:tabs>
        <w:tab w:val="left" w:pos="720"/>
        <w:tab w:val="left" w:pos="1080"/>
        <w:tab w:val="left" w:pos="1440"/>
        <w:tab w:val="left" w:pos="1800"/>
      </w:tabs>
      <w:spacing w:before="60" w:after="60" w:line="264" w:lineRule="auto"/>
    </w:pPr>
    <w:rPr>
      <w:sz w:val="20"/>
      <w:szCs w:val="20"/>
    </w:rPr>
  </w:style>
  <w:style w:type="paragraph" w:customStyle="1" w:styleId="TableHead">
    <w:name w:val="TableHead"/>
    <w:basedOn w:val="Normal"/>
    <w:rsid w:val="00C644A3"/>
    <w:pPr>
      <w:keepNext/>
      <w:spacing w:before="60" w:after="60" w:line="264" w:lineRule="auto"/>
      <w:jc w:val="center"/>
    </w:pPr>
    <w:rPr>
      <w:rFonts w:eastAsia="Arial Unicode MS" w:cs="Arial"/>
      <w:b/>
      <w:bCs/>
      <w:szCs w:val="16"/>
    </w:rPr>
  </w:style>
  <w:style w:type="paragraph" w:customStyle="1" w:styleId="QuestionSub">
    <w:name w:val="Question Sub"/>
    <w:basedOn w:val="Question"/>
    <w:qFormat/>
    <w:rsid w:val="00353B5D"/>
    <w:pPr>
      <w:numPr>
        <w:numId w:val="0"/>
      </w:numPr>
      <w:spacing w:before="0"/>
      <w:ind w:left="547"/>
      <w:outlineLvl w:val="2"/>
    </w:pPr>
    <w:rPr>
      <w:i w:val="0"/>
    </w:rPr>
  </w:style>
  <w:style w:type="paragraph" w:styleId="ListBullet">
    <w:name w:val="List Bullet"/>
    <w:basedOn w:val="Normal"/>
    <w:rsid w:val="00006E95"/>
    <w:pPr>
      <w:tabs>
        <w:tab w:val="num" w:pos="360"/>
      </w:tabs>
      <w:ind w:left="360" w:hanging="360"/>
      <w:contextualSpacing/>
    </w:pPr>
    <w:rPr>
      <w:rFonts w:ascii="Verdana" w:hAnsi="Verdana"/>
      <w:sz w:val="20"/>
      <w:szCs w:val="20"/>
    </w:rPr>
  </w:style>
  <w:style w:type="paragraph" w:customStyle="1" w:styleId="TableBullet">
    <w:name w:val="Table Bullet"/>
    <w:basedOn w:val="Normal"/>
    <w:qFormat/>
    <w:rsid w:val="00456264"/>
    <w:pPr>
      <w:numPr>
        <w:numId w:val="2"/>
      </w:numPr>
      <w:tabs>
        <w:tab w:val="left" w:pos="288"/>
      </w:tabs>
      <w:spacing w:before="40" w:after="40"/>
      <w:contextualSpacing/>
    </w:pPr>
    <w:rPr>
      <w:rFonts w:ascii="Verdana" w:hAnsi="Verdana"/>
      <w:sz w:val="18"/>
      <w:szCs w:val="20"/>
    </w:rPr>
  </w:style>
  <w:style w:type="character" w:customStyle="1" w:styleId="CommentTextChar">
    <w:name w:val="Comment Text Char"/>
    <w:basedOn w:val="DefaultParagraphFont"/>
    <w:link w:val="CommentText"/>
    <w:rsid w:val="00456264"/>
    <w:rPr>
      <w:rFonts w:ascii="Arial" w:hAnsi="Arial"/>
    </w:rPr>
  </w:style>
  <w:style w:type="character" w:customStyle="1" w:styleId="Heading1Char">
    <w:name w:val="Heading 1 Char"/>
    <w:basedOn w:val="DefaultParagraphFont"/>
    <w:link w:val="Heading1"/>
    <w:rsid w:val="00456264"/>
    <w:rPr>
      <w:rFonts w:ascii="Cambria" w:eastAsia="Times New Roman" w:hAnsi="Cambria" w:cs="Times New Roman"/>
      <w:b/>
      <w:bCs/>
      <w:kern w:val="32"/>
      <w:sz w:val="32"/>
      <w:szCs w:val="32"/>
    </w:rPr>
  </w:style>
  <w:style w:type="paragraph" w:customStyle="1" w:styleId="SurveyHeading1">
    <w:name w:val="Survey Heading 1"/>
    <w:basedOn w:val="Heading1"/>
    <w:qFormat/>
    <w:rsid w:val="000312D4"/>
    <w:pPr>
      <w:pBdr>
        <w:top w:val="single" w:sz="18" w:space="6" w:color="auto" w:shadow="1"/>
        <w:left w:val="single" w:sz="18" w:space="6" w:color="auto" w:shadow="1"/>
        <w:bottom w:val="single" w:sz="18" w:space="6" w:color="auto" w:shadow="1"/>
        <w:right w:val="single" w:sz="18" w:space="6" w:color="auto" w:shadow="1"/>
      </w:pBdr>
      <w:spacing w:after="480"/>
      <w:jc w:val="center"/>
    </w:pPr>
    <w:rPr>
      <w:rFonts w:ascii="Arial" w:hAnsi="Arial" w:cs="Arial"/>
    </w:rPr>
  </w:style>
  <w:style w:type="paragraph" w:customStyle="1" w:styleId="AnswerLine">
    <w:name w:val="Answer Line"/>
    <w:basedOn w:val="Answer"/>
    <w:qFormat/>
    <w:rsid w:val="00EF0FEC"/>
    <w:pPr>
      <w:keepNext w:val="0"/>
      <w:ind w:left="547" w:firstLine="0"/>
    </w:pPr>
  </w:style>
  <w:style w:type="paragraph" w:customStyle="1" w:styleId="AnswerCheckbox">
    <w:name w:val="Answer Checkbox"/>
    <w:basedOn w:val="Answer"/>
    <w:qFormat/>
    <w:rsid w:val="00EF0FEC"/>
    <w:pPr>
      <w:ind w:left="1080" w:hanging="533"/>
    </w:pPr>
  </w:style>
  <w:style w:type="paragraph" w:customStyle="1" w:styleId="Tabletext">
    <w:name w:val="Table text"/>
    <w:basedOn w:val="Normal"/>
    <w:rsid w:val="00DB7049"/>
    <w:pPr>
      <w:spacing w:before="40" w:after="40"/>
    </w:pPr>
    <w:rPr>
      <w:rFonts w:ascii="Verdana" w:eastAsia="Calibri" w:hAnsi="Verdana"/>
      <w:sz w:val="18"/>
      <w:szCs w:val="18"/>
    </w:rPr>
  </w:style>
  <w:style w:type="paragraph" w:customStyle="1" w:styleId="Tablenumlist">
    <w:name w:val="Table num list"/>
    <w:basedOn w:val="Normal"/>
    <w:rsid w:val="00DB7049"/>
    <w:pPr>
      <w:spacing w:before="40" w:after="40"/>
      <w:ind w:left="274" w:hanging="346"/>
    </w:pPr>
    <w:rPr>
      <w:rFonts w:ascii="Verdana" w:eastAsia="Calibri" w:hAnsi="Verdana"/>
      <w:sz w:val="18"/>
      <w:szCs w:val="18"/>
    </w:rPr>
  </w:style>
  <w:style w:type="paragraph" w:customStyle="1" w:styleId="Note">
    <w:name w:val="Note"/>
    <w:basedOn w:val="Normal"/>
    <w:qFormat/>
    <w:rsid w:val="005C52A4"/>
    <w:pPr>
      <w:spacing w:before="120" w:after="120"/>
      <w:ind w:left="576"/>
    </w:pPr>
    <w:rPr>
      <w:sz w:val="20"/>
    </w:rPr>
  </w:style>
  <w:style w:type="paragraph" w:styleId="ListParagraph">
    <w:name w:val="List Paragraph"/>
    <w:basedOn w:val="Normal"/>
    <w:uiPriority w:val="34"/>
    <w:qFormat/>
    <w:rsid w:val="008742D7"/>
    <w:pPr>
      <w:ind w:left="720"/>
      <w:contextualSpacing/>
    </w:pPr>
  </w:style>
  <w:style w:type="paragraph" w:customStyle="1" w:styleId="BodyText1">
    <w:name w:val="Body Text1"/>
    <w:basedOn w:val="QuestionSub"/>
    <w:qFormat/>
    <w:rsid w:val="0098519A"/>
    <w:pPr>
      <w:spacing w:after="240"/>
    </w:pPr>
    <w:rPr>
      <w:i/>
      <w:iCs/>
    </w:rPr>
  </w:style>
  <w:style w:type="paragraph" w:customStyle="1" w:styleId="bodytext2">
    <w:name w:val="body text2"/>
    <w:basedOn w:val="BodyText1"/>
    <w:qFormat/>
    <w:rsid w:val="0098519A"/>
    <w:pPr>
      <w:ind w:left="0"/>
    </w:pPr>
  </w:style>
  <w:style w:type="paragraph" w:customStyle="1" w:styleId="Questiona">
    <w:name w:val="Question a"/>
    <w:basedOn w:val="Question"/>
    <w:qFormat/>
    <w:rsid w:val="00466096"/>
    <w:pPr>
      <w:numPr>
        <w:numId w:val="8"/>
      </w:numPr>
      <w:spacing w:before="120"/>
      <w:ind w:left="1260"/>
    </w:pPr>
  </w:style>
  <w:style w:type="paragraph" w:styleId="FootnoteText">
    <w:name w:val="footnote text"/>
    <w:basedOn w:val="Normal"/>
    <w:link w:val="FootnoteTextChar"/>
    <w:rsid w:val="009217E6"/>
    <w:rPr>
      <w:sz w:val="20"/>
      <w:szCs w:val="20"/>
    </w:rPr>
  </w:style>
  <w:style w:type="character" w:customStyle="1" w:styleId="FootnoteTextChar">
    <w:name w:val="Footnote Text Char"/>
    <w:basedOn w:val="DefaultParagraphFont"/>
    <w:link w:val="FootnoteText"/>
    <w:rsid w:val="009217E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649">
      <w:bodyDiv w:val="1"/>
      <w:marLeft w:val="0"/>
      <w:marRight w:val="0"/>
      <w:marTop w:val="0"/>
      <w:marBottom w:val="0"/>
      <w:divBdr>
        <w:top w:val="none" w:sz="0" w:space="0" w:color="auto"/>
        <w:left w:val="none" w:sz="0" w:space="0" w:color="auto"/>
        <w:bottom w:val="none" w:sz="0" w:space="0" w:color="auto"/>
        <w:right w:val="none" w:sz="0" w:space="0" w:color="auto"/>
      </w:divBdr>
    </w:div>
    <w:div w:id="83066315">
      <w:bodyDiv w:val="1"/>
      <w:marLeft w:val="0"/>
      <w:marRight w:val="0"/>
      <w:marTop w:val="0"/>
      <w:marBottom w:val="0"/>
      <w:divBdr>
        <w:top w:val="none" w:sz="0" w:space="0" w:color="auto"/>
        <w:left w:val="none" w:sz="0" w:space="0" w:color="auto"/>
        <w:bottom w:val="none" w:sz="0" w:space="0" w:color="auto"/>
        <w:right w:val="none" w:sz="0" w:space="0" w:color="auto"/>
      </w:divBdr>
    </w:div>
    <w:div w:id="377558099">
      <w:bodyDiv w:val="1"/>
      <w:marLeft w:val="0"/>
      <w:marRight w:val="0"/>
      <w:marTop w:val="0"/>
      <w:marBottom w:val="0"/>
      <w:divBdr>
        <w:top w:val="none" w:sz="0" w:space="0" w:color="auto"/>
        <w:left w:val="none" w:sz="0" w:space="0" w:color="auto"/>
        <w:bottom w:val="none" w:sz="0" w:space="0" w:color="auto"/>
        <w:right w:val="none" w:sz="0" w:space="0" w:color="auto"/>
      </w:divBdr>
    </w:div>
    <w:div w:id="963266924">
      <w:bodyDiv w:val="1"/>
      <w:marLeft w:val="0"/>
      <w:marRight w:val="0"/>
      <w:marTop w:val="0"/>
      <w:marBottom w:val="0"/>
      <w:divBdr>
        <w:top w:val="none" w:sz="0" w:space="0" w:color="auto"/>
        <w:left w:val="none" w:sz="0" w:space="0" w:color="auto"/>
        <w:bottom w:val="none" w:sz="0" w:space="0" w:color="auto"/>
        <w:right w:val="none" w:sz="0" w:space="0" w:color="auto"/>
      </w:divBdr>
    </w:div>
    <w:div w:id="1351025623">
      <w:bodyDiv w:val="1"/>
      <w:marLeft w:val="0"/>
      <w:marRight w:val="0"/>
      <w:marTop w:val="0"/>
      <w:marBottom w:val="0"/>
      <w:divBdr>
        <w:top w:val="none" w:sz="0" w:space="0" w:color="auto"/>
        <w:left w:val="none" w:sz="0" w:space="0" w:color="auto"/>
        <w:bottom w:val="none" w:sz="0" w:space="0" w:color="auto"/>
        <w:right w:val="none" w:sz="0" w:space="0" w:color="auto"/>
      </w:divBdr>
    </w:div>
    <w:div w:id="1539929498">
      <w:bodyDiv w:val="1"/>
      <w:marLeft w:val="0"/>
      <w:marRight w:val="0"/>
      <w:marTop w:val="0"/>
      <w:marBottom w:val="0"/>
      <w:divBdr>
        <w:top w:val="none" w:sz="0" w:space="0" w:color="auto"/>
        <w:left w:val="none" w:sz="0" w:space="0" w:color="auto"/>
        <w:bottom w:val="none" w:sz="0" w:space="0" w:color="auto"/>
        <w:right w:val="none" w:sz="0" w:space="0" w:color="auto"/>
      </w:divBdr>
    </w:div>
    <w:div w:id="1694457403">
      <w:bodyDiv w:val="1"/>
      <w:marLeft w:val="0"/>
      <w:marRight w:val="0"/>
      <w:marTop w:val="0"/>
      <w:marBottom w:val="0"/>
      <w:divBdr>
        <w:top w:val="none" w:sz="0" w:space="0" w:color="auto"/>
        <w:left w:val="none" w:sz="0" w:space="0" w:color="auto"/>
        <w:bottom w:val="none" w:sz="0" w:space="0" w:color="auto"/>
        <w:right w:val="none" w:sz="0" w:space="0" w:color="auto"/>
      </w:divBdr>
    </w:div>
    <w:div w:id="20211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780B9-5220-455C-AEBC-2E06A25B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5245</Words>
  <Characters>29900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2001 DEPARTMENT OF DEFENSE</vt:lpstr>
    </vt:vector>
  </TitlesOfParts>
  <Company>RTI International</Company>
  <LinksUpToDate>false</LinksUpToDate>
  <CharactersWithSpaces>35075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DEPARTMENT OF DEFENSE</dc:title>
  <dc:subject/>
  <dc:creator> </dc:creator>
  <cp:keywords/>
  <dc:description/>
  <cp:lastModifiedBy>Akil, Jahlani (CDC/ONDIEH/NCIPC)</cp:lastModifiedBy>
  <cp:revision>3</cp:revision>
  <cp:lastPrinted>2011-08-19T13:40:00Z</cp:lastPrinted>
  <dcterms:created xsi:type="dcterms:W3CDTF">2012-06-28T18:43:00Z</dcterms:created>
  <dcterms:modified xsi:type="dcterms:W3CDTF">2012-07-03T19:09:00Z</dcterms:modified>
</cp:coreProperties>
</file>