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FF618" w14:textId="114C5712"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1A1B3C">
        <w:t>0642</w:t>
      </w:r>
      <w:r w:rsidR="00686301">
        <w:t xml:space="preserve"> Exp</w:t>
      </w:r>
      <w:r w:rsidR="00DA523C">
        <w:t xml:space="preserve">iration </w:t>
      </w:r>
      <w:r w:rsidR="00686301" w:rsidRPr="00686301">
        <w:t>Date:</w:t>
      </w:r>
      <w:r w:rsidR="001A1B3C">
        <w:t xml:space="preserve"> 08/31/2017</w:t>
      </w:r>
      <w:r>
        <w:rPr>
          <w:sz w:val="28"/>
        </w:rPr>
        <w:t>)</w:t>
      </w:r>
    </w:p>
    <w:p w14:paraId="0E20D056" w14:textId="73D4FC7D" w:rsidR="00E50293" w:rsidRPr="001A1B3C" w:rsidRDefault="002A3D9F" w:rsidP="00434E33">
      <w:pPr>
        <w:rPr>
          <w:b/>
          <w:i/>
        </w:rPr>
      </w:pPr>
      <w:r>
        <w:rPr>
          <w:b/>
          <w:noProof/>
        </w:rPr>
        <mc:AlternateContent>
          <mc:Choice Requires="wps">
            <w:drawing>
              <wp:anchor distT="0" distB="0" distL="114300" distR="114300" simplePos="0" relativeHeight="251657216" behindDoc="0" locked="0" layoutInCell="0" allowOverlap="1" wp14:anchorId="09746AB5" wp14:editId="0E1918B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BA06080"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1A1B3C" w:rsidRPr="001A1B3C">
        <w:rPr>
          <w:i/>
        </w:rPr>
        <w:t>RAS Initiative Symposium Feedback Questionnaire</w:t>
      </w:r>
    </w:p>
    <w:p w14:paraId="1BE53003" w14:textId="77777777" w:rsidR="005E714A" w:rsidRDefault="005E714A"/>
    <w:p w14:paraId="65D058FE" w14:textId="77777777" w:rsidR="000D337E" w:rsidRPr="000D337E" w:rsidRDefault="00F15956">
      <w:pPr>
        <w:rPr>
          <w:i/>
        </w:rPr>
      </w:pPr>
      <w:r>
        <w:rPr>
          <w:b/>
        </w:rPr>
        <w:t>PURPOSE</w:t>
      </w:r>
      <w:r w:rsidRPr="009239AA">
        <w:rPr>
          <w:b/>
        </w:rPr>
        <w:t>:</w:t>
      </w:r>
      <w:r w:rsidR="00C14CC4" w:rsidRPr="009239AA">
        <w:rPr>
          <w:b/>
        </w:rPr>
        <w:t xml:space="preserve">  </w:t>
      </w:r>
      <w:r w:rsidR="000D337E" w:rsidRPr="000D337E">
        <w:rPr>
          <w:i/>
        </w:rPr>
        <w:t xml:space="preserve">In 2013, the NCI launched the RAS Initiative to mobilize the cancer research community to develop ways to understand and target cancers driven by mutant RAS in an open model of collaboration among government, academic, and industry researchers.  The hub of the Initiative’s research effort is overseen by Dr. Frank McCormick and is located at the Frederick National Lab for Cancer Research (FNLCR).    </w:t>
      </w:r>
    </w:p>
    <w:p w14:paraId="6C6BB4B8" w14:textId="5EE8D455" w:rsidR="000D337E" w:rsidRPr="000D337E" w:rsidRDefault="000D337E" w:rsidP="000D337E">
      <w:pPr>
        <w:rPr>
          <w:i/>
        </w:rPr>
      </w:pPr>
      <w:r w:rsidRPr="000D337E">
        <w:rPr>
          <w:i/>
        </w:rPr>
        <w:t xml:space="preserve">In December 2015, the first international RAS Initiative Symposium was held in Frederick, MD.  This two day community-wide symposium was a highly interactive forum that brought experts in areas ranging from structural biology to signaling pathways to novel therapeutic approaches to the FNLCR hub.  </w:t>
      </w:r>
    </w:p>
    <w:p w14:paraId="426FA27B" w14:textId="642F97C2" w:rsidR="001B0AAA" w:rsidRPr="000D337E" w:rsidRDefault="000D337E">
      <w:pPr>
        <w:rPr>
          <w:i/>
        </w:rPr>
      </w:pPr>
      <w:r w:rsidRPr="000D337E">
        <w:rPr>
          <w:i/>
        </w:rPr>
        <w:t>In order to better prepare for future RAS Symposia, w</w:t>
      </w:r>
      <w:r w:rsidR="007004C6" w:rsidRPr="000D337E">
        <w:rPr>
          <w:i/>
        </w:rPr>
        <w:t>e would like to obtain feedback from the first RAS Initiative Symposium participants.</w:t>
      </w:r>
      <w:r w:rsidR="0002024E">
        <w:rPr>
          <w:i/>
        </w:rPr>
        <w:t xml:space="preserve"> An email will be sent to the symposia participants with a link to complete the survey.</w:t>
      </w:r>
    </w:p>
    <w:p w14:paraId="4FB915C9" w14:textId="77777777" w:rsidR="001B0AAA" w:rsidRDefault="001B0AAA"/>
    <w:p w14:paraId="41E544AC" w14:textId="77777777" w:rsidR="00C8488C" w:rsidRDefault="00C8488C"/>
    <w:p w14:paraId="6E4FF749" w14:textId="2D2892CC" w:rsidR="00434E33" w:rsidRPr="001A1B3C" w:rsidRDefault="00434E33" w:rsidP="00434E33">
      <w:pPr>
        <w:pStyle w:val="Header"/>
        <w:tabs>
          <w:tab w:val="clear" w:pos="4320"/>
          <w:tab w:val="clear" w:pos="8640"/>
        </w:tabs>
        <w:rPr>
          <w:i/>
          <w:snapToGrid/>
        </w:rPr>
      </w:pPr>
      <w:r w:rsidRPr="00434E33">
        <w:rPr>
          <w:b/>
        </w:rPr>
        <w:t>DESCRIPTION OF RESPONDENTS</w:t>
      </w:r>
      <w:r>
        <w:t xml:space="preserve">: </w:t>
      </w:r>
      <w:r w:rsidR="007004C6">
        <w:t xml:space="preserve"> </w:t>
      </w:r>
      <w:r w:rsidR="007004C6" w:rsidRPr="001A1B3C">
        <w:rPr>
          <w:i/>
        </w:rPr>
        <w:t>The meeting participants have a varied background.  There were post-doctoral fellows, lab members, and lab leads from academia.  There were all levels of industry scientists and executives.</w:t>
      </w:r>
      <w:r w:rsidR="0092705E">
        <w:rPr>
          <w:i/>
        </w:rPr>
        <w:t xml:space="preserve"> We will be obtaining feedback from 350 of the meeting participants.</w:t>
      </w:r>
    </w:p>
    <w:p w14:paraId="6AADE2DB" w14:textId="77777777" w:rsidR="00C8488C" w:rsidRPr="001A1B3C" w:rsidRDefault="00C8488C">
      <w:pPr>
        <w:rPr>
          <w:i/>
        </w:rPr>
      </w:pPr>
    </w:p>
    <w:p w14:paraId="4668A3CF" w14:textId="77777777" w:rsidR="00E26329" w:rsidRDefault="00E26329">
      <w:pPr>
        <w:rPr>
          <w:b/>
        </w:rPr>
      </w:pPr>
      <w:bookmarkStart w:id="0" w:name="_GoBack"/>
      <w:bookmarkEnd w:id="0"/>
    </w:p>
    <w:p w14:paraId="37611C42" w14:textId="77777777" w:rsidR="00F06866" w:rsidRPr="00F06866" w:rsidRDefault="00F06866">
      <w:pPr>
        <w:rPr>
          <w:b/>
        </w:rPr>
      </w:pPr>
      <w:r>
        <w:rPr>
          <w:b/>
        </w:rPr>
        <w:t>TYPE OF COLLECTION:</w:t>
      </w:r>
      <w:r w:rsidRPr="00F06866">
        <w:t xml:space="preserve"> (Check one)</w:t>
      </w:r>
    </w:p>
    <w:p w14:paraId="2385E493" w14:textId="77777777" w:rsidR="00441434" w:rsidRPr="00434E33" w:rsidRDefault="00441434" w:rsidP="0096108F">
      <w:pPr>
        <w:pStyle w:val="BodyTextIndent"/>
        <w:tabs>
          <w:tab w:val="left" w:pos="360"/>
        </w:tabs>
        <w:ind w:left="0"/>
        <w:rPr>
          <w:bCs/>
          <w:sz w:val="16"/>
          <w:szCs w:val="16"/>
        </w:rPr>
      </w:pPr>
    </w:p>
    <w:p w14:paraId="629E91A6"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7004C6">
        <w:rPr>
          <w:bCs/>
          <w:sz w:val="24"/>
        </w:rPr>
        <w:t xml:space="preserve"> </w:t>
      </w:r>
      <w:r w:rsidR="007004C6">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8467A9F"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42DB267D"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14:paraId="6C6065A5" w14:textId="77777777" w:rsidR="00434E33" w:rsidRDefault="00434E33">
      <w:pPr>
        <w:pStyle w:val="Header"/>
        <w:tabs>
          <w:tab w:val="clear" w:pos="4320"/>
          <w:tab w:val="clear" w:pos="8640"/>
        </w:tabs>
      </w:pPr>
    </w:p>
    <w:p w14:paraId="49285BC8" w14:textId="77777777" w:rsidR="00CA2650" w:rsidRDefault="00441434">
      <w:pPr>
        <w:rPr>
          <w:b/>
        </w:rPr>
      </w:pPr>
      <w:r>
        <w:rPr>
          <w:b/>
        </w:rPr>
        <w:t>C</w:t>
      </w:r>
      <w:r w:rsidR="009C13B9">
        <w:rPr>
          <w:b/>
        </w:rPr>
        <w:t>ERTIFICATION:</w:t>
      </w:r>
    </w:p>
    <w:p w14:paraId="2C55F6C7" w14:textId="77777777" w:rsidR="00441434" w:rsidRDefault="00441434">
      <w:pPr>
        <w:rPr>
          <w:sz w:val="16"/>
          <w:szCs w:val="16"/>
        </w:rPr>
      </w:pPr>
    </w:p>
    <w:p w14:paraId="78E8F214" w14:textId="77777777" w:rsidR="008101A5" w:rsidRPr="009C13B9" w:rsidRDefault="008101A5" w:rsidP="008101A5">
      <w:r>
        <w:t xml:space="preserve">I certify the following to be true: </w:t>
      </w:r>
    </w:p>
    <w:p w14:paraId="1B9BD58A" w14:textId="77777777" w:rsidR="008101A5" w:rsidRDefault="008101A5" w:rsidP="008101A5">
      <w:pPr>
        <w:pStyle w:val="ListParagraph"/>
        <w:numPr>
          <w:ilvl w:val="0"/>
          <w:numId w:val="14"/>
        </w:numPr>
      </w:pPr>
      <w:r>
        <w:t xml:space="preserve">The </w:t>
      </w:r>
      <w:r w:rsidRPr="00883C19">
        <w:rPr>
          <w:noProof/>
        </w:rPr>
        <w:t>collection</w:t>
      </w:r>
      <w:r>
        <w:t xml:space="preserve"> is voluntary.</w:t>
      </w:r>
      <w:r w:rsidRPr="00C14CC4">
        <w:t xml:space="preserve"> </w:t>
      </w:r>
    </w:p>
    <w:p w14:paraId="445BD4BE"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1FD4D0D"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w:t>
      </w:r>
      <w:r w:rsidRPr="00883C19">
        <w:rPr>
          <w:noProof/>
        </w:rPr>
        <w:t>federal</w:t>
      </w:r>
      <w:r w:rsidRPr="00C14CC4">
        <w:t xml:space="preserve"> agencies</w:t>
      </w:r>
      <w:r>
        <w:t>.</w:t>
      </w:r>
      <w:r>
        <w:tab/>
      </w:r>
      <w:r>
        <w:tab/>
      </w:r>
      <w:r>
        <w:tab/>
      </w:r>
      <w:r>
        <w:tab/>
      </w:r>
      <w:r>
        <w:tab/>
      </w:r>
      <w:r>
        <w:tab/>
      </w:r>
      <w:r>
        <w:tab/>
      </w:r>
      <w:r>
        <w:tab/>
      </w:r>
      <w:r>
        <w:tab/>
      </w:r>
    </w:p>
    <w:p w14:paraId="3D819EE6"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 xml:space="preserve">intended to </w:t>
      </w:r>
      <w:r w:rsidRPr="00883C19">
        <w:rPr>
          <w:noProof/>
        </w:rPr>
        <w:t>be disseminated</w:t>
      </w:r>
      <w:r>
        <w:t xml:space="preserve"> to the p</w:t>
      </w:r>
      <w:r w:rsidRPr="009C13B9">
        <w:t>ublic</w:t>
      </w:r>
      <w:r>
        <w:t>.</w:t>
      </w:r>
      <w:r>
        <w:tab/>
      </w:r>
      <w:r>
        <w:tab/>
      </w:r>
    </w:p>
    <w:p w14:paraId="30B9B9B8"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883C19">
        <w:rPr>
          <w:noProof/>
          <w:u w:val="single"/>
        </w:rPr>
        <w:t>influential</w:t>
      </w:r>
      <w:r w:rsidRPr="00E854FE">
        <w:rPr>
          <w:u w:val="single"/>
        </w:rPr>
        <w:t xml:space="preserve"> </w:t>
      </w:r>
      <w:r>
        <w:t xml:space="preserve">policy decisions. </w:t>
      </w:r>
    </w:p>
    <w:p w14:paraId="60168B5A" w14:textId="77777777" w:rsidR="008101A5" w:rsidRDefault="008101A5" w:rsidP="008101A5">
      <w:pPr>
        <w:pStyle w:val="ListParagraph"/>
        <w:numPr>
          <w:ilvl w:val="0"/>
          <w:numId w:val="14"/>
        </w:numPr>
      </w:pPr>
      <w:r>
        <w:t xml:space="preserve">The collection </w:t>
      </w:r>
      <w:r w:rsidRPr="00883C19">
        <w:rPr>
          <w:noProof/>
        </w:rPr>
        <w:t>is targeted</w:t>
      </w:r>
      <w:r>
        <w:t xml:space="preserve"> to the solicitation of opinions from respondents who have experience with the program or may have experience with the program in the future.</w:t>
      </w:r>
    </w:p>
    <w:p w14:paraId="5BECEEC9" w14:textId="77777777" w:rsidR="009C13B9" w:rsidRDefault="009C13B9" w:rsidP="009C13B9"/>
    <w:p w14:paraId="2B916EDC" w14:textId="77777777" w:rsidR="009C13B9" w:rsidRDefault="009C13B9" w:rsidP="009C13B9">
      <w:proofErr w:type="spellStart"/>
      <w:r>
        <w:t>Name</w:t>
      </w:r>
      <w:proofErr w:type="gramStart"/>
      <w:r>
        <w:t>:_</w:t>
      </w:r>
      <w:proofErr w:type="gramEnd"/>
      <w:r>
        <w:t>____</w:t>
      </w:r>
      <w:r w:rsidR="004516F7">
        <w:t>Sonia</w:t>
      </w:r>
      <w:proofErr w:type="spellEnd"/>
      <w:r w:rsidR="004516F7">
        <w:t xml:space="preserve"> Calcagno</w:t>
      </w:r>
      <w:r>
        <w:t>_____________________________</w:t>
      </w:r>
    </w:p>
    <w:p w14:paraId="0556BF99" w14:textId="77777777" w:rsidR="009C13B9" w:rsidRDefault="009C13B9" w:rsidP="009C13B9">
      <w:pPr>
        <w:pStyle w:val="ListParagraph"/>
        <w:ind w:left="360"/>
      </w:pPr>
    </w:p>
    <w:p w14:paraId="6C01039B" w14:textId="77777777" w:rsidR="009C13B9" w:rsidRDefault="009C13B9" w:rsidP="009C13B9">
      <w:r>
        <w:t>To assist review, please provide answers to the following question:</w:t>
      </w:r>
    </w:p>
    <w:p w14:paraId="7DF445E5" w14:textId="77777777" w:rsidR="009C13B9" w:rsidRDefault="009C13B9" w:rsidP="009C13B9">
      <w:pPr>
        <w:pStyle w:val="ListParagraph"/>
        <w:ind w:left="360"/>
      </w:pPr>
    </w:p>
    <w:p w14:paraId="1F2A544F" w14:textId="77777777" w:rsidR="009C13B9" w:rsidRPr="00C86E91" w:rsidRDefault="00C86E91" w:rsidP="00C86E91">
      <w:pPr>
        <w:rPr>
          <w:b/>
        </w:rPr>
      </w:pPr>
      <w:r w:rsidRPr="00C86E91">
        <w:rPr>
          <w:b/>
        </w:rPr>
        <w:lastRenderedPageBreak/>
        <w:t>Personally Identifiable Information:</w:t>
      </w:r>
    </w:p>
    <w:p w14:paraId="35F126C1"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7004C6">
        <w:t>x</w:t>
      </w:r>
      <w:r w:rsidR="009239AA">
        <w:t xml:space="preserve">]  No </w:t>
      </w:r>
    </w:p>
    <w:p w14:paraId="7F687B99" w14:textId="77777777"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 xml:space="preserve">is the information that will </w:t>
      </w:r>
      <w:r w:rsidR="009239AA" w:rsidRPr="002A3D9F">
        <w:rPr>
          <w:noProof/>
        </w:rPr>
        <w:t>be collected</w:t>
      </w:r>
      <w:r w:rsidR="009239AA">
        <w:t xml:space="preserve"> included in records that are subject to the Privacy Act of 1974?   [  ] Yes [  ] No</w:t>
      </w:r>
      <w:r w:rsidR="00C86E91">
        <w:t xml:space="preserve">   </w:t>
      </w:r>
    </w:p>
    <w:p w14:paraId="665A9357" w14:textId="77777777" w:rsidR="00C86E91" w:rsidRDefault="00C86E91" w:rsidP="00C86E91">
      <w:pPr>
        <w:pStyle w:val="ListParagraph"/>
        <w:numPr>
          <w:ilvl w:val="0"/>
          <w:numId w:val="18"/>
        </w:numPr>
      </w:pPr>
      <w:r>
        <w:t xml:space="preserve">If Applicable, has a System or Records Notice </w:t>
      </w:r>
      <w:r w:rsidRPr="00883C19">
        <w:rPr>
          <w:noProof/>
        </w:rPr>
        <w:t>been published</w:t>
      </w:r>
      <w:r>
        <w:t>?</w:t>
      </w:r>
      <w:r w:rsidR="007004C6">
        <w:t xml:space="preserve">  [  ] Yes  [x</w:t>
      </w:r>
      <w:r>
        <w:t>] No</w:t>
      </w:r>
    </w:p>
    <w:p w14:paraId="3BD36D10" w14:textId="77777777" w:rsidR="00633F74" w:rsidRDefault="00633F74" w:rsidP="00633F74">
      <w:pPr>
        <w:pStyle w:val="ListParagraph"/>
        <w:ind w:left="360"/>
      </w:pPr>
    </w:p>
    <w:p w14:paraId="390BCD57" w14:textId="77777777" w:rsidR="00C86E91" w:rsidRPr="00C86E91" w:rsidRDefault="00CB1078" w:rsidP="00C86E91">
      <w:pPr>
        <w:pStyle w:val="ListParagraph"/>
        <w:ind w:left="0"/>
        <w:rPr>
          <w:b/>
        </w:rPr>
      </w:pPr>
      <w:r>
        <w:rPr>
          <w:b/>
        </w:rPr>
        <w:t>Gifts or Payments</w:t>
      </w:r>
      <w:r w:rsidR="00C86E91">
        <w:rPr>
          <w:b/>
        </w:rPr>
        <w:t>:</w:t>
      </w:r>
    </w:p>
    <w:p w14:paraId="14D143DF" w14:textId="77777777" w:rsidR="00C86E91" w:rsidRDefault="00C86E91" w:rsidP="00C86E91">
      <w:r>
        <w:t xml:space="preserve">Is an incentive (e.g., money or reimbursement of expenses, </w:t>
      </w:r>
      <w:r w:rsidRPr="00883C19">
        <w:rPr>
          <w:noProof/>
        </w:rPr>
        <w:t>token</w:t>
      </w:r>
      <w:r>
        <w:t xml:space="preserve"> of appreciation) provid</w:t>
      </w:r>
      <w:r w:rsidR="007004C6">
        <w:t>ed to participants?  [  ] Yes [x</w:t>
      </w:r>
      <w:r>
        <w:t xml:space="preserve">] No  </w:t>
      </w:r>
    </w:p>
    <w:p w14:paraId="3B257D81" w14:textId="77777777" w:rsidR="004D6E14" w:rsidRDefault="004D6E14">
      <w:pPr>
        <w:rPr>
          <w:b/>
        </w:rPr>
      </w:pPr>
    </w:p>
    <w:p w14:paraId="284CA03F" w14:textId="77777777" w:rsidR="00F24CFC" w:rsidRDefault="00F24CFC">
      <w:pPr>
        <w:rPr>
          <w:b/>
        </w:rPr>
      </w:pPr>
    </w:p>
    <w:p w14:paraId="1EAC5752"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549EB4BD" w14:textId="77777777" w:rsidR="006832D9" w:rsidRPr="006832D9" w:rsidRDefault="006832D9" w:rsidP="00F3170F">
      <w:pPr>
        <w:keepNext/>
        <w:keepLines/>
        <w:rPr>
          <w:b/>
        </w:rPr>
      </w:pPr>
    </w:p>
    <w:tbl>
      <w:tblPr>
        <w:tblW w:w="91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1620"/>
        <w:gridCol w:w="1890"/>
        <w:gridCol w:w="1440"/>
        <w:gridCol w:w="1800"/>
      </w:tblGrid>
      <w:tr w:rsidR="003668D6" w14:paraId="4CC769E7" w14:textId="77777777" w:rsidTr="0092705E">
        <w:trPr>
          <w:trHeight w:val="274"/>
        </w:trPr>
        <w:tc>
          <w:tcPr>
            <w:tcW w:w="2407" w:type="dxa"/>
          </w:tcPr>
          <w:p w14:paraId="6788893B" w14:textId="77777777" w:rsidR="003668D6" w:rsidRPr="002D26E2" w:rsidRDefault="003668D6" w:rsidP="00C8488C">
            <w:pPr>
              <w:rPr>
                <w:b/>
              </w:rPr>
            </w:pPr>
            <w:r w:rsidRPr="002D26E2">
              <w:rPr>
                <w:b/>
              </w:rPr>
              <w:t xml:space="preserve">Category of Respondent </w:t>
            </w:r>
          </w:p>
        </w:tc>
        <w:tc>
          <w:tcPr>
            <w:tcW w:w="1620" w:type="dxa"/>
          </w:tcPr>
          <w:p w14:paraId="7C057CB7" w14:textId="77777777" w:rsidR="003668D6" w:rsidRPr="002D26E2" w:rsidRDefault="003668D6" w:rsidP="00843796">
            <w:pPr>
              <w:rPr>
                <w:b/>
              </w:rPr>
            </w:pPr>
            <w:r w:rsidRPr="002D26E2">
              <w:rPr>
                <w:b/>
              </w:rPr>
              <w:t>No. of Respondents</w:t>
            </w:r>
          </w:p>
        </w:tc>
        <w:tc>
          <w:tcPr>
            <w:tcW w:w="1890" w:type="dxa"/>
          </w:tcPr>
          <w:p w14:paraId="798E61FA" w14:textId="77777777" w:rsidR="003668D6" w:rsidRPr="002D26E2" w:rsidRDefault="003668D6" w:rsidP="00843796">
            <w:pPr>
              <w:rPr>
                <w:b/>
              </w:rPr>
            </w:pPr>
            <w:r>
              <w:rPr>
                <w:b/>
              </w:rPr>
              <w:t xml:space="preserve">No. of Responses per Respondent </w:t>
            </w:r>
          </w:p>
        </w:tc>
        <w:tc>
          <w:tcPr>
            <w:tcW w:w="1440" w:type="dxa"/>
          </w:tcPr>
          <w:p w14:paraId="6651AA6E" w14:textId="77777777" w:rsidR="003668D6" w:rsidRDefault="003668D6" w:rsidP="00843796">
            <w:pPr>
              <w:rPr>
                <w:b/>
              </w:rPr>
            </w:pPr>
            <w:r>
              <w:rPr>
                <w:b/>
              </w:rPr>
              <w:t xml:space="preserve">Time per </w:t>
            </w:r>
          </w:p>
          <w:p w14:paraId="66042C7A" w14:textId="77777777" w:rsidR="003668D6" w:rsidRDefault="003668D6" w:rsidP="00843796">
            <w:pPr>
              <w:rPr>
                <w:b/>
              </w:rPr>
            </w:pPr>
            <w:r>
              <w:rPr>
                <w:b/>
              </w:rPr>
              <w:t xml:space="preserve">Response </w:t>
            </w:r>
          </w:p>
          <w:p w14:paraId="492B4173" w14:textId="77777777" w:rsidR="003668D6" w:rsidRPr="002D26E2" w:rsidRDefault="003668D6" w:rsidP="00843796">
            <w:pPr>
              <w:rPr>
                <w:b/>
              </w:rPr>
            </w:pPr>
            <w:r>
              <w:rPr>
                <w:b/>
              </w:rPr>
              <w:t xml:space="preserve">(in hours) </w:t>
            </w:r>
          </w:p>
        </w:tc>
        <w:tc>
          <w:tcPr>
            <w:tcW w:w="1800" w:type="dxa"/>
          </w:tcPr>
          <w:p w14:paraId="1B7ABFA8" w14:textId="77777777" w:rsidR="003668D6" w:rsidRDefault="003668D6" w:rsidP="00843796">
            <w:pPr>
              <w:rPr>
                <w:b/>
              </w:rPr>
            </w:pPr>
            <w:r>
              <w:rPr>
                <w:b/>
              </w:rPr>
              <w:t xml:space="preserve">Total </w:t>
            </w:r>
            <w:r w:rsidRPr="002D26E2">
              <w:rPr>
                <w:b/>
              </w:rPr>
              <w:t>Burden</w:t>
            </w:r>
          </w:p>
          <w:p w14:paraId="4F175291" w14:textId="77777777" w:rsidR="003668D6" w:rsidRPr="002D26E2" w:rsidRDefault="003668D6" w:rsidP="00843796">
            <w:pPr>
              <w:rPr>
                <w:b/>
              </w:rPr>
            </w:pPr>
            <w:r>
              <w:rPr>
                <w:b/>
              </w:rPr>
              <w:t xml:space="preserve">Hours </w:t>
            </w:r>
          </w:p>
        </w:tc>
      </w:tr>
      <w:tr w:rsidR="003668D6" w14:paraId="06FC9A9E" w14:textId="77777777" w:rsidTr="0092705E">
        <w:trPr>
          <w:trHeight w:val="260"/>
        </w:trPr>
        <w:tc>
          <w:tcPr>
            <w:tcW w:w="2407" w:type="dxa"/>
          </w:tcPr>
          <w:p w14:paraId="1936ABF8" w14:textId="4BD833E3" w:rsidR="003668D6" w:rsidRDefault="0092705E" w:rsidP="00843796">
            <w:r>
              <w:t>Meeting Participant</w:t>
            </w:r>
          </w:p>
        </w:tc>
        <w:tc>
          <w:tcPr>
            <w:tcW w:w="1620" w:type="dxa"/>
          </w:tcPr>
          <w:p w14:paraId="617015E5" w14:textId="35B5C65E" w:rsidR="003668D6" w:rsidRDefault="0092705E" w:rsidP="00843796">
            <w:r>
              <w:t>350</w:t>
            </w:r>
          </w:p>
        </w:tc>
        <w:tc>
          <w:tcPr>
            <w:tcW w:w="1890" w:type="dxa"/>
          </w:tcPr>
          <w:p w14:paraId="2404D300" w14:textId="63927631" w:rsidR="003668D6" w:rsidRDefault="007004C6" w:rsidP="00843796">
            <w:r>
              <w:t>1</w:t>
            </w:r>
          </w:p>
        </w:tc>
        <w:tc>
          <w:tcPr>
            <w:tcW w:w="1440" w:type="dxa"/>
          </w:tcPr>
          <w:p w14:paraId="681F748C" w14:textId="77777777" w:rsidR="003668D6" w:rsidRDefault="002A3D9F" w:rsidP="00843796">
            <w:r>
              <w:t>3/60</w:t>
            </w:r>
          </w:p>
        </w:tc>
        <w:tc>
          <w:tcPr>
            <w:tcW w:w="1800" w:type="dxa"/>
          </w:tcPr>
          <w:p w14:paraId="19C71EFD" w14:textId="33C5163F" w:rsidR="003668D6" w:rsidRDefault="0092705E" w:rsidP="00843796">
            <w:r>
              <w:t>18</w:t>
            </w:r>
          </w:p>
        </w:tc>
      </w:tr>
      <w:tr w:rsidR="003668D6" w14:paraId="1DFC3E46" w14:textId="77777777" w:rsidTr="0092705E">
        <w:trPr>
          <w:trHeight w:val="289"/>
        </w:trPr>
        <w:tc>
          <w:tcPr>
            <w:tcW w:w="2407" w:type="dxa"/>
          </w:tcPr>
          <w:p w14:paraId="4AADE7B0" w14:textId="77777777" w:rsidR="003668D6" w:rsidRPr="002D26E2" w:rsidRDefault="003668D6" w:rsidP="00843796">
            <w:pPr>
              <w:rPr>
                <w:b/>
              </w:rPr>
            </w:pPr>
            <w:r w:rsidRPr="002D26E2">
              <w:rPr>
                <w:b/>
              </w:rPr>
              <w:t>Totals</w:t>
            </w:r>
          </w:p>
        </w:tc>
        <w:tc>
          <w:tcPr>
            <w:tcW w:w="1620" w:type="dxa"/>
          </w:tcPr>
          <w:p w14:paraId="0C9E3304" w14:textId="77777777" w:rsidR="003668D6" w:rsidRPr="002D26E2" w:rsidRDefault="007004C6" w:rsidP="00843796">
            <w:pPr>
              <w:rPr>
                <w:b/>
              </w:rPr>
            </w:pPr>
            <w:r>
              <w:rPr>
                <w:b/>
              </w:rPr>
              <w:t>350</w:t>
            </w:r>
          </w:p>
        </w:tc>
        <w:tc>
          <w:tcPr>
            <w:tcW w:w="1890" w:type="dxa"/>
          </w:tcPr>
          <w:p w14:paraId="2C17DF65" w14:textId="431B5254" w:rsidR="003668D6" w:rsidRPr="002A3D9F" w:rsidRDefault="007D56B2" w:rsidP="00843796">
            <w:pPr>
              <w:rPr>
                <w:b/>
              </w:rPr>
            </w:pPr>
            <w:r>
              <w:rPr>
                <w:b/>
              </w:rPr>
              <w:t>350</w:t>
            </w:r>
          </w:p>
        </w:tc>
        <w:tc>
          <w:tcPr>
            <w:tcW w:w="1440" w:type="dxa"/>
          </w:tcPr>
          <w:p w14:paraId="2AE1EF59" w14:textId="77777777" w:rsidR="003668D6" w:rsidRDefault="003668D6" w:rsidP="00843796"/>
        </w:tc>
        <w:tc>
          <w:tcPr>
            <w:tcW w:w="1800" w:type="dxa"/>
          </w:tcPr>
          <w:p w14:paraId="38A7F203" w14:textId="474CCD32" w:rsidR="003668D6" w:rsidRPr="002D26E2" w:rsidRDefault="0092705E" w:rsidP="00843796">
            <w:pPr>
              <w:rPr>
                <w:b/>
              </w:rPr>
            </w:pPr>
            <w:r>
              <w:rPr>
                <w:b/>
              </w:rPr>
              <w:t>18</w:t>
            </w:r>
          </w:p>
        </w:tc>
      </w:tr>
    </w:tbl>
    <w:p w14:paraId="70EDCD75" w14:textId="77777777" w:rsidR="00F3170F" w:rsidRDefault="00F3170F" w:rsidP="00F3170F"/>
    <w:p w14:paraId="6DEFED06" w14:textId="77777777"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14:paraId="1D3BC09E" w14:textId="77777777" w:rsidTr="00CA2010">
        <w:trPr>
          <w:trHeight w:val="274"/>
        </w:trPr>
        <w:tc>
          <w:tcPr>
            <w:tcW w:w="2790" w:type="dxa"/>
          </w:tcPr>
          <w:p w14:paraId="2864F232" w14:textId="77777777" w:rsidR="00CA2010" w:rsidRPr="009A036B" w:rsidRDefault="00CA2010" w:rsidP="00CA2010">
            <w:pPr>
              <w:rPr>
                <w:b/>
              </w:rPr>
            </w:pPr>
            <w:r w:rsidRPr="009A036B">
              <w:rPr>
                <w:b/>
              </w:rPr>
              <w:t xml:space="preserve"> </w:t>
            </w:r>
            <w:r w:rsidRPr="00CA2010">
              <w:rPr>
                <w:b/>
              </w:rPr>
              <w:t>Category of Respondent</w:t>
            </w:r>
          </w:p>
          <w:p w14:paraId="43AC3B1C" w14:textId="77777777" w:rsidR="00CA2010" w:rsidRPr="009A036B" w:rsidRDefault="00CA2010" w:rsidP="00CA2010">
            <w:pPr>
              <w:rPr>
                <w:b/>
              </w:rPr>
            </w:pPr>
          </w:p>
        </w:tc>
        <w:tc>
          <w:tcPr>
            <w:tcW w:w="2250" w:type="dxa"/>
          </w:tcPr>
          <w:p w14:paraId="41647DEF" w14:textId="77777777" w:rsidR="00CA2010" w:rsidRPr="00CA2010" w:rsidRDefault="00CA2010" w:rsidP="00CA2010">
            <w:pPr>
              <w:rPr>
                <w:b/>
              </w:rPr>
            </w:pPr>
            <w:r w:rsidRPr="00CA2010">
              <w:rPr>
                <w:b/>
              </w:rPr>
              <w:t>Total Burden</w:t>
            </w:r>
          </w:p>
          <w:p w14:paraId="47400EB8" w14:textId="77777777" w:rsidR="00CA2010" w:rsidRPr="009A036B" w:rsidRDefault="00CA2010" w:rsidP="00CA2010">
            <w:pPr>
              <w:rPr>
                <w:b/>
              </w:rPr>
            </w:pPr>
            <w:r w:rsidRPr="00CA2010">
              <w:rPr>
                <w:b/>
              </w:rPr>
              <w:t>Hours</w:t>
            </w:r>
          </w:p>
        </w:tc>
        <w:tc>
          <w:tcPr>
            <w:tcW w:w="2520" w:type="dxa"/>
          </w:tcPr>
          <w:p w14:paraId="7F817AF6" w14:textId="77777777" w:rsidR="00CA2010" w:rsidRPr="009A036B" w:rsidRDefault="00CA2010" w:rsidP="009A036B">
            <w:pPr>
              <w:rPr>
                <w:b/>
              </w:rPr>
            </w:pPr>
            <w:r>
              <w:rPr>
                <w:b/>
              </w:rPr>
              <w:t>Wage Rate*</w:t>
            </w:r>
          </w:p>
        </w:tc>
        <w:tc>
          <w:tcPr>
            <w:tcW w:w="1620" w:type="dxa"/>
          </w:tcPr>
          <w:p w14:paraId="25573292" w14:textId="77777777" w:rsidR="00CA2010" w:rsidRPr="009A036B" w:rsidRDefault="00CA2010" w:rsidP="009A036B">
            <w:pPr>
              <w:rPr>
                <w:b/>
              </w:rPr>
            </w:pPr>
            <w:r>
              <w:rPr>
                <w:b/>
              </w:rPr>
              <w:t>Total Burden Cost</w:t>
            </w:r>
            <w:r w:rsidRPr="009A036B">
              <w:rPr>
                <w:b/>
              </w:rPr>
              <w:t xml:space="preserve"> </w:t>
            </w:r>
          </w:p>
        </w:tc>
      </w:tr>
      <w:tr w:rsidR="00CA2010" w:rsidRPr="009A036B" w14:paraId="3A7B9697" w14:textId="77777777" w:rsidTr="00CA2010">
        <w:trPr>
          <w:trHeight w:val="260"/>
        </w:trPr>
        <w:tc>
          <w:tcPr>
            <w:tcW w:w="2790" w:type="dxa"/>
          </w:tcPr>
          <w:p w14:paraId="18591C02" w14:textId="34B7CB65" w:rsidR="00CA2010" w:rsidRPr="009A036B" w:rsidRDefault="005D4E8B" w:rsidP="005D4E8B">
            <w:r>
              <w:t>Individuals</w:t>
            </w:r>
          </w:p>
        </w:tc>
        <w:tc>
          <w:tcPr>
            <w:tcW w:w="2250" w:type="dxa"/>
          </w:tcPr>
          <w:p w14:paraId="2D942B74" w14:textId="0C0F9674" w:rsidR="00CA2010" w:rsidRPr="009A036B" w:rsidRDefault="0092705E" w:rsidP="009A036B">
            <w:r>
              <w:t>18</w:t>
            </w:r>
          </w:p>
        </w:tc>
        <w:tc>
          <w:tcPr>
            <w:tcW w:w="2520" w:type="dxa"/>
          </w:tcPr>
          <w:p w14:paraId="2853D9DC" w14:textId="6C17DF70" w:rsidR="00CA2010" w:rsidRPr="009A036B" w:rsidRDefault="005D4E8B" w:rsidP="009A036B">
            <w:r>
              <w:t>$38.11</w:t>
            </w:r>
            <w:r w:rsidR="0070723A">
              <w:t xml:space="preserve"> </w:t>
            </w:r>
          </w:p>
        </w:tc>
        <w:tc>
          <w:tcPr>
            <w:tcW w:w="1620" w:type="dxa"/>
          </w:tcPr>
          <w:p w14:paraId="33D982CC" w14:textId="49ABA8C3" w:rsidR="00CA2010" w:rsidRPr="009A036B" w:rsidRDefault="0070723A" w:rsidP="009A036B">
            <w:r>
              <w:t>$</w:t>
            </w:r>
            <w:r w:rsidR="0092705E">
              <w:t>686</w:t>
            </w:r>
          </w:p>
        </w:tc>
      </w:tr>
      <w:tr w:rsidR="00CA2010" w:rsidRPr="009A036B" w14:paraId="1109BE40" w14:textId="77777777" w:rsidTr="00CA2010">
        <w:trPr>
          <w:trHeight w:val="289"/>
        </w:trPr>
        <w:tc>
          <w:tcPr>
            <w:tcW w:w="2790" w:type="dxa"/>
          </w:tcPr>
          <w:p w14:paraId="245CCD50" w14:textId="77777777" w:rsidR="00CA2010" w:rsidRPr="009A036B" w:rsidRDefault="00CA2010" w:rsidP="009A036B">
            <w:pPr>
              <w:rPr>
                <w:b/>
              </w:rPr>
            </w:pPr>
            <w:r w:rsidRPr="009A036B">
              <w:rPr>
                <w:b/>
              </w:rPr>
              <w:t>Totals</w:t>
            </w:r>
          </w:p>
        </w:tc>
        <w:tc>
          <w:tcPr>
            <w:tcW w:w="2250" w:type="dxa"/>
          </w:tcPr>
          <w:p w14:paraId="173D4E1B" w14:textId="2556D5B0" w:rsidR="00CA2010" w:rsidRPr="009A036B" w:rsidRDefault="0092705E" w:rsidP="009A036B">
            <w:pPr>
              <w:rPr>
                <w:b/>
              </w:rPr>
            </w:pPr>
            <w:r>
              <w:rPr>
                <w:b/>
              </w:rPr>
              <w:t>18</w:t>
            </w:r>
          </w:p>
        </w:tc>
        <w:tc>
          <w:tcPr>
            <w:tcW w:w="2520" w:type="dxa"/>
          </w:tcPr>
          <w:p w14:paraId="25EA25B2" w14:textId="5A700186" w:rsidR="00CA2010" w:rsidRPr="009A036B" w:rsidRDefault="00CA2010" w:rsidP="005D4E8B"/>
        </w:tc>
        <w:tc>
          <w:tcPr>
            <w:tcW w:w="1620" w:type="dxa"/>
          </w:tcPr>
          <w:p w14:paraId="22B4E6DF" w14:textId="237492CA" w:rsidR="00CA2010" w:rsidRPr="0092705E" w:rsidRDefault="0070723A" w:rsidP="005D4E8B">
            <w:pPr>
              <w:rPr>
                <w:b/>
              </w:rPr>
            </w:pPr>
            <w:r w:rsidRPr="0092705E">
              <w:rPr>
                <w:b/>
              </w:rPr>
              <w:t>$</w:t>
            </w:r>
            <w:r w:rsidR="0092705E" w:rsidRPr="0092705E">
              <w:rPr>
                <w:b/>
              </w:rPr>
              <w:t>686</w:t>
            </w:r>
          </w:p>
        </w:tc>
      </w:tr>
    </w:tbl>
    <w:p w14:paraId="3DD44A6F" w14:textId="77777777" w:rsidR="009A036B" w:rsidRPr="009A036B" w:rsidRDefault="009A036B" w:rsidP="009A036B"/>
    <w:p w14:paraId="3E5B1AEB" w14:textId="77777777" w:rsidR="00BF0379" w:rsidRDefault="00CA2010" w:rsidP="009A036B">
      <w:r>
        <w:t>*Cite source per bls.gov</w:t>
      </w:r>
      <w:r w:rsidR="00BF0379">
        <w:t xml:space="preserve">: </w:t>
      </w:r>
    </w:p>
    <w:p w14:paraId="14384C1C" w14:textId="0D70EFB0" w:rsidR="009A036B" w:rsidRDefault="00743467" w:rsidP="009A036B">
      <w:r>
        <w:t xml:space="preserve">Wage rate was calculated using occupation title life sciences – other and occupation code 19-1099 using this website:  </w:t>
      </w:r>
      <w:hyperlink r:id="rId9" w:history="1">
        <w:r w:rsidRPr="00E75FAA">
          <w:rPr>
            <w:rStyle w:val="Hyperlink"/>
          </w:rPr>
          <w:t>http://www.bls.gov/oes/current/oes191099.htm</w:t>
        </w:r>
      </w:hyperlink>
      <w:r>
        <w:t>.</w:t>
      </w:r>
    </w:p>
    <w:p w14:paraId="4ECC8219" w14:textId="77777777" w:rsidR="009A036B" w:rsidRDefault="009A036B" w:rsidP="00F3170F"/>
    <w:p w14:paraId="16A7CE34" w14:textId="77777777" w:rsidR="00441434" w:rsidRDefault="00441434" w:rsidP="00F3170F"/>
    <w:p w14:paraId="3E9E618E" w14:textId="255C588D"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1C5804">
        <w:t>_$1,256.00</w:t>
      </w:r>
      <w:r w:rsidR="00C86E91">
        <w:t>___</w:t>
      </w:r>
    </w:p>
    <w:p w14:paraId="5D11550F" w14:textId="77777777" w:rsidR="009A036B" w:rsidRPr="009A036B" w:rsidRDefault="009A036B" w:rsidP="009A036B">
      <w:r>
        <w:rPr>
          <w:b/>
        </w:rPr>
        <w:t xml:space="preserve">                         </w:t>
      </w:r>
    </w:p>
    <w:p w14:paraId="7CF8FD6F"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29"/>
        <w:gridCol w:w="1296"/>
        <w:gridCol w:w="1363"/>
        <w:gridCol w:w="1354"/>
        <w:gridCol w:w="1347"/>
      </w:tblGrid>
      <w:tr w:rsidR="009A036B" w:rsidRPr="009A036B" w14:paraId="5B2C9361"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71F751F"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0CDD1263" w14:textId="77777777" w:rsidR="009A036B" w:rsidRPr="009A036B" w:rsidRDefault="009A036B" w:rsidP="009A036B">
            <w:pPr>
              <w:rPr>
                <w:b/>
                <w:bCs/>
              </w:rPr>
            </w:pPr>
          </w:p>
          <w:p w14:paraId="181717A4"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8F2A07B"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F03677A"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60A57029"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45CCC19E" w14:textId="77777777" w:rsidR="009A036B" w:rsidRPr="009A036B" w:rsidRDefault="009A036B" w:rsidP="009A036B">
            <w:pPr>
              <w:rPr>
                <w:b/>
                <w:bCs/>
              </w:rPr>
            </w:pPr>
            <w:r w:rsidRPr="009A036B">
              <w:rPr>
                <w:b/>
                <w:bCs/>
              </w:rPr>
              <w:t>Total Cost to Gov’t</w:t>
            </w:r>
          </w:p>
        </w:tc>
      </w:tr>
      <w:tr w:rsidR="009A036B" w:rsidRPr="009A036B" w14:paraId="06017DB7"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81EC6EE"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2FC2785F" w14:textId="77777777" w:rsidR="009A036B" w:rsidRPr="009A036B" w:rsidRDefault="0070723A" w:rsidP="009A036B">
            <w:r>
              <w:t>13/2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909B2B" w14:textId="77777777" w:rsidR="009A036B" w:rsidRPr="009A036B" w:rsidRDefault="0070723A" w:rsidP="009A036B">
            <w:r>
              <w:t>$95,217.00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09DA57A" w14:textId="77777777" w:rsidR="009A036B" w:rsidRPr="009A036B" w:rsidRDefault="0070723A" w:rsidP="009A036B">
            <w:r>
              <w:t>.5%</w:t>
            </w:r>
          </w:p>
        </w:tc>
        <w:tc>
          <w:tcPr>
            <w:tcW w:w="1363" w:type="dxa"/>
            <w:tcBorders>
              <w:top w:val="nil"/>
              <w:left w:val="nil"/>
              <w:bottom w:val="single" w:sz="8" w:space="0" w:color="auto"/>
              <w:right w:val="single" w:sz="8" w:space="0" w:color="auto"/>
            </w:tcBorders>
            <w:shd w:val="clear" w:color="auto" w:fill="BFBFBF"/>
          </w:tcPr>
          <w:p w14:paraId="0AE1FF88" w14:textId="77777777" w:rsidR="009A036B" w:rsidRPr="009A036B" w:rsidRDefault="009A036B" w:rsidP="009A036B"/>
        </w:tc>
        <w:tc>
          <w:tcPr>
            <w:tcW w:w="1363" w:type="dxa"/>
            <w:tcBorders>
              <w:top w:val="nil"/>
              <w:left w:val="nil"/>
              <w:bottom w:val="single" w:sz="8" w:space="0" w:color="auto"/>
              <w:right w:val="single" w:sz="8" w:space="0" w:color="auto"/>
            </w:tcBorders>
          </w:tcPr>
          <w:p w14:paraId="1B14BF74" w14:textId="77777777" w:rsidR="009A036B" w:rsidRPr="009A036B" w:rsidRDefault="002A3D9F" w:rsidP="009A036B">
            <w:r>
              <w:t>$476</w:t>
            </w:r>
          </w:p>
        </w:tc>
      </w:tr>
      <w:tr w:rsidR="009A036B" w:rsidRPr="009A036B" w14:paraId="68FEAF3F"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2408E48" w14:textId="77777777" w:rsidR="009A036B" w:rsidRPr="009A036B" w:rsidRDefault="009A036B" w:rsidP="009A036B"/>
        </w:tc>
        <w:tc>
          <w:tcPr>
            <w:tcW w:w="1440" w:type="dxa"/>
            <w:tcBorders>
              <w:top w:val="nil"/>
              <w:left w:val="nil"/>
              <w:bottom w:val="single" w:sz="8" w:space="0" w:color="auto"/>
              <w:right w:val="single" w:sz="8" w:space="0" w:color="auto"/>
            </w:tcBorders>
          </w:tcPr>
          <w:p w14:paraId="019F077F"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EF547A"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88A5C8"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594CABBE" w14:textId="77777777" w:rsidR="009A036B" w:rsidRPr="009A036B" w:rsidRDefault="009A036B" w:rsidP="009A036B"/>
        </w:tc>
        <w:tc>
          <w:tcPr>
            <w:tcW w:w="1363" w:type="dxa"/>
            <w:tcBorders>
              <w:top w:val="nil"/>
              <w:left w:val="nil"/>
              <w:bottom w:val="single" w:sz="8" w:space="0" w:color="auto"/>
              <w:right w:val="single" w:sz="8" w:space="0" w:color="auto"/>
            </w:tcBorders>
          </w:tcPr>
          <w:p w14:paraId="6D6579CD" w14:textId="77777777" w:rsidR="009A036B" w:rsidRPr="009A036B" w:rsidRDefault="009A036B" w:rsidP="009A036B"/>
        </w:tc>
      </w:tr>
      <w:tr w:rsidR="009A036B" w:rsidRPr="009A036B" w14:paraId="4235FEFC"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95F4CF" w14:textId="77777777" w:rsidR="009A036B" w:rsidRPr="009A036B" w:rsidRDefault="009A036B" w:rsidP="009A036B"/>
        </w:tc>
        <w:tc>
          <w:tcPr>
            <w:tcW w:w="1440" w:type="dxa"/>
            <w:tcBorders>
              <w:top w:val="nil"/>
              <w:left w:val="nil"/>
              <w:bottom w:val="single" w:sz="8" w:space="0" w:color="auto"/>
              <w:right w:val="single" w:sz="8" w:space="0" w:color="auto"/>
            </w:tcBorders>
          </w:tcPr>
          <w:p w14:paraId="4CDD5269"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AF5C3C"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725EB0"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01A74734" w14:textId="77777777" w:rsidR="009A036B" w:rsidRPr="009A036B" w:rsidRDefault="009A036B" w:rsidP="009A036B"/>
        </w:tc>
        <w:tc>
          <w:tcPr>
            <w:tcW w:w="1363" w:type="dxa"/>
            <w:tcBorders>
              <w:top w:val="nil"/>
              <w:left w:val="nil"/>
              <w:bottom w:val="single" w:sz="8" w:space="0" w:color="auto"/>
              <w:right w:val="single" w:sz="8" w:space="0" w:color="auto"/>
            </w:tcBorders>
          </w:tcPr>
          <w:p w14:paraId="09635163" w14:textId="77777777" w:rsidR="009A036B" w:rsidRPr="009A036B" w:rsidRDefault="009A036B" w:rsidP="009A036B"/>
        </w:tc>
      </w:tr>
      <w:tr w:rsidR="009A036B" w:rsidRPr="009A036B" w14:paraId="56A63B1C"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C83DB7C" w14:textId="77777777" w:rsidR="009A036B" w:rsidRPr="009A036B" w:rsidRDefault="009A036B" w:rsidP="009A036B"/>
        </w:tc>
        <w:tc>
          <w:tcPr>
            <w:tcW w:w="1440" w:type="dxa"/>
            <w:tcBorders>
              <w:top w:val="nil"/>
              <w:left w:val="nil"/>
              <w:bottom w:val="single" w:sz="8" w:space="0" w:color="auto"/>
              <w:right w:val="single" w:sz="8" w:space="0" w:color="auto"/>
            </w:tcBorders>
          </w:tcPr>
          <w:p w14:paraId="5987DC3E"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191934"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9E8C231"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716EDDFD" w14:textId="77777777" w:rsidR="009A036B" w:rsidRPr="009A036B" w:rsidRDefault="009A036B" w:rsidP="009A036B"/>
        </w:tc>
        <w:tc>
          <w:tcPr>
            <w:tcW w:w="1363" w:type="dxa"/>
            <w:tcBorders>
              <w:top w:val="nil"/>
              <w:left w:val="nil"/>
              <w:bottom w:val="single" w:sz="8" w:space="0" w:color="auto"/>
              <w:right w:val="single" w:sz="8" w:space="0" w:color="auto"/>
            </w:tcBorders>
          </w:tcPr>
          <w:p w14:paraId="45472D6B" w14:textId="77777777" w:rsidR="009A036B" w:rsidRPr="009A036B" w:rsidRDefault="009A036B" w:rsidP="009A036B"/>
        </w:tc>
      </w:tr>
      <w:tr w:rsidR="009A036B" w:rsidRPr="009A036B" w14:paraId="6A8895B1"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23687D3"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41057DA6"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B21489" w14:textId="77777777" w:rsidR="009A036B" w:rsidRPr="009A036B" w:rsidRDefault="0070723A" w:rsidP="009A036B">
            <w:r>
              <w:t>$78,000.00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CCA8D54" w14:textId="0FCCAC93" w:rsidR="009A036B" w:rsidRPr="009A036B" w:rsidRDefault="001C5804" w:rsidP="001C5804">
            <w:r>
              <w:t>1</w:t>
            </w:r>
            <w:r w:rsidR="0070723A">
              <w:t>%</w:t>
            </w:r>
          </w:p>
        </w:tc>
        <w:tc>
          <w:tcPr>
            <w:tcW w:w="1363" w:type="dxa"/>
            <w:tcBorders>
              <w:top w:val="nil"/>
              <w:left w:val="nil"/>
              <w:bottom w:val="single" w:sz="8" w:space="0" w:color="auto"/>
              <w:right w:val="single" w:sz="8" w:space="0" w:color="auto"/>
            </w:tcBorders>
          </w:tcPr>
          <w:p w14:paraId="319CCD3F" w14:textId="77777777" w:rsidR="009A036B" w:rsidRPr="009A036B" w:rsidRDefault="009A036B" w:rsidP="009A036B"/>
        </w:tc>
        <w:tc>
          <w:tcPr>
            <w:tcW w:w="1363" w:type="dxa"/>
            <w:tcBorders>
              <w:top w:val="nil"/>
              <w:left w:val="nil"/>
              <w:bottom w:val="single" w:sz="8" w:space="0" w:color="auto"/>
              <w:right w:val="single" w:sz="8" w:space="0" w:color="auto"/>
            </w:tcBorders>
          </w:tcPr>
          <w:p w14:paraId="677ABBEE" w14:textId="1693FBEC" w:rsidR="009A036B" w:rsidRPr="009A036B" w:rsidRDefault="009F6D36" w:rsidP="001C5804">
            <w:r>
              <w:t>$</w:t>
            </w:r>
            <w:r w:rsidR="001C5804">
              <w:t>780</w:t>
            </w:r>
          </w:p>
        </w:tc>
      </w:tr>
      <w:tr w:rsidR="009A036B" w:rsidRPr="009A036B" w14:paraId="469DC1B4"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4E38749" w14:textId="77777777" w:rsidR="009A036B" w:rsidRPr="009A036B" w:rsidRDefault="009A036B" w:rsidP="009A036B"/>
        </w:tc>
        <w:tc>
          <w:tcPr>
            <w:tcW w:w="1440" w:type="dxa"/>
            <w:tcBorders>
              <w:top w:val="nil"/>
              <w:left w:val="nil"/>
              <w:bottom w:val="single" w:sz="8" w:space="0" w:color="auto"/>
              <w:right w:val="single" w:sz="8" w:space="0" w:color="auto"/>
            </w:tcBorders>
          </w:tcPr>
          <w:p w14:paraId="77C9C924"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336712D"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A09202" w14:textId="77777777" w:rsidR="009A036B" w:rsidRPr="009A036B" w:rsidRDefault="009A036B" w:rsidP="009A036B"/>
        </w:tc>
        <w:tc>
          <w:tcPr>
            <w:tcW w:w="1363" w:type="dxa"/>
            <w:tcBorders>
              <w:top w:val="nil"/>
              <w:left w:val="nil"/>
              <w:bottom w:val="single" w:sz="8" w:space="0" w:color="auto"/>
              <w:right w:val="single" w:sz="8" w:space="0" w:color="auto"/>
            </w:tcBorders>
          </w:tcPr>
          <w:p w14:paraId="6D0E1537" w14:textId="77777777" w:rsidR="009A036B" w:rsidRPr="009A036B" w:rsidRDefault="009A036B" w:rsidP="009A036B"/>
        </w:tc>
        <w:tc>
          <w:tcPr>
            <w:tcW w:w="1363" w:type="dxa"/>
            <w:tcBorders>
              <w:top w:val="nil"/>
              <w:left w:val="nil"/>
              <w:bottom w:val="single" w:sz="8" w:space="0" w:color="auto"/>
              <w:right w:val="single" w:sz="8" w:space="0" w:color="auto"/>
            </w:tcBorders>
          </w:tcPr>
          <w:p w14:paraId="5050CB8D" w14:textId="77777777" w:rsidR="009A036B" w:rsidRPr="009A036B" w:rsidRDefault="009A036B" w:rsidP="009A036B"/>
        </w:tc>
      </w:tr>
      <w:tr w:rsidR="009A036B" w:rsidRPr="009A036B" w14:paraId="518A46F3"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1CFC4B" w14:textId="77777777"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14:paraId="4C07A449"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C365298"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B0B7566"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71A39E45" w14:textId="77777777" w:rsidR="009A036B" w:rsidRPr="009A036B" w:rsidRDefault="009A036B" w:rsidP="009A036B"/>
        </w:tc>
        <w:tc>
          <w:tcPr>
            <w:tcW w:w="1363" w:type="dxa"/>
            <w:tcBorders>
              <w:top w:val="nil"/>
              <w:left w:val="nil"/>
              <w:bottom w:val="single" w:sz="8" w:space="0" w:color="auto"/>
              <w:right w:val="single" w:sz="8" w:space="0" w:color="auto"/>
            </w:tcBorders>
          </w:tcPr>
          <w:p w14:paraId="2CFBC390" w14:textId="77777777" w:rsidR="009A036B" w:rsidRPr="009A036B" w:rsidRDefault="009F6D36" w:rsidP="009A036B">
            <w:r>
              <w:t>N/A</w:t>
            </w:r>
          </w:p>
        </w:tc>
      </w:tr>
      <w:tr w:rsidR="009A036B" w:rsidRPr="009A036B" w14:paraId="119718C3"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0D0B7BC" w14:textId="77777777"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14:paraId="222590DF"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633923B"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37DA565"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163EE3DE" w14:textId="77777777" w:rsidR="009A036B" w:rsidRPr="009A036B" w:rsidRDefault="009A036B" w:rsidP="009A036B"/>
        </w:tc>
        <w:tc>
          <w:tcPr>
            <w:tcW w:w="1363" w:type="dxa"/>
            <w:tcBorders>
              <w:top w:val="nil"/>
              <w:left w:val="nil"/>
              <w:bottom w:val="single" w:sz="8" w:space="0" w:color="auto"/>
              <w:right w:val="single" w:sz="8" w:space="0" w:color="auto"/>
            </w:tcBorders>
          </w:tcPr>
          <w:p w14:paraId="05B87CC4" w14:textId="77777777" w:rsidR="009A036B" w:rsidRPr="009A036B" w:rsidRDefault="009F6D36" w:rsidP="009A036B">
            <w:r>
              <w:t>N/A</w:t>
            </w:r>
          </w:p>
        </w:tc>
      </w:tr>
      <w:tr w:rsidR="009A036B" w:rsidRPr="009A036B" w14:paraId="098505B3"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9DB519" w14:textId="77777777" w:rsidR="009A036B" w:rsidRPr="009A036B" w:rsidRDefault="009A036B" w:rsidP="009A036B">
            <w:pPr>
              <w:rPr>
                <w:bCs/>
              </w:rPr>
            </w:pPr>
          </w:p>
        </w:tc>
        <w:tc>
          <w:tcPr>
            <w:tcW w:w="1440" w:type="dxa"/>
            <w:tcBorders>
              <w:top w:val="nil"/>
              <w:left w:val="nil"/>
              <w:bottom w:val="single" w:sz="8" w:space="0" w:color="auto"/>
              <w:right w:val="single" w:sz="8" w:space="0" w:color="auto"/>
            </w:tcBorders>
            <w:shd w:val="clear" w:color="auto" w:fill="BFBFBF"/>
          </w:tcPr>
          <w:p w14:paraId="79396C20"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2AF60522"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B2FA66B"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shd w:val="clear" w:color="auto" w:fill="BFBFBF"/>
          </w:tcPr>
          <w:p w14:paraId="2E103223"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tcPr>
          <w:p w14:paraId="3E602555" w14:textId="7C8EE2BD" w:rsidR="009A036B" w:rsidRPr="009A036B" w:rsidRDefault="009A036B" w:rsidP="009A036B">
            <w:pPr>
              <w:rPr>
                <w:b/>
              </w:rPr>
            </w:pPr>
          </w:p>
        </w:tc>
      </w:tr>
      <w:tr w:rsidR="009A036B" w:rsidRPr="009A036B" w14:paraId="18945A94"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385302" w14:textId="77777777" w:rsidR="009A036B" w:rsidRPr="009A036B" w:rsidRDefault="002A3D9F" w:rsidP="009A036B">
            <w:r>
              <w:t>Total</w:t>
            </w:r>
          </w:p>
        </w:tc>
        <w:tc>
          <w:tcPr>
            <w:tcW w:w="1440" w:type="dxa"/>
            <w:tcBorders>
              <w:top w:val="nil"/>
              <w:left w:val="nil"/>
              <w:bottom w:val="single" w:sz="8" w:space="0" w:color="auto"/>
              <w:right w:val="single" w:sz="8" w:space="0" w:color="auto"/>
            </w:tcBorders>
          </w:tcPr>
          <w:p w14:paraId="3ED5494C"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69ACB9"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13ECF4" w14:textId="77777777" w:rsidR="009A036B" w:rsidRPr="009A036B" w:rsidRDefault="009A036B" w:rsidP="009A036B"/>
        </w:tc>
        <w:tc>
          <w:tcPr>
            <w:tcW w:w="1363" w:type="dxa"/>
            <w:tcBorders>
              <w:top w:val="nil"/>
              <w:left w:val="nil"/>
              <w:bottom w:val="single" w:sz="8" w:space="0" w:color="auto"/>
              <w:right w:val="single" w:sz="8" w:space="0" w:color="auto"/>
            </w:tcBorders>
          </w:tcPr>
          <w:p w14:paraId="33762BE0" w14:textId="77777777" w:rsidR="009A036B" w:rsidRPr="009A036B" w:rsidRDefault="009A036B" w:rsidP="009A036B"/>
        </w:tc>
        <w:tc>
          <w:tcPr>
            <w:tcW w:w="1363" w:type="dxa"/>
            <w:tcBorders>
              <w:top w:val="nil"/>
              <w:left w:val="nil"/>
              <w:bottom w:val="single" w:sz="8" w:space="0" w:color="auto"/>
              <w:right w:val="single" w:sz="8" w:space="0" w:color="auto"/>
            </w:tcBorders>
          </w:tcPr>
          <w:p w14:paraId="577E050B" w14:textId="2B116AC6" w:rsidR="009A036B" w:rsidRPr="009A036B" w:rsidRDefault="00F658F5" w:rsidP="009A036B">
            <w:r w:rsidRPr="00F658F5">
              <w:t>$1</w:t>
            </w:r>
            <w:r w:rsidR="001C5804">
              <w:t>,256.00</w:t>
            </w:r>
          </w:p>
        </w:tc>
      </w:tr>
    </w:tbl>
    <w:p w14:paraId="0E63A29B" w14:textId="77777777" w:rsidR="009A036B" w:rsidRPr="009A036B" w:rsidRDefault="009A036B" w:rsidP="009A036B"/>
    <w:p w14:paraId="1F61C8B0" w14:textId="77777777" w:rsidR="009A036B" w:rsidRDefault="009A036B">
      <w:pPr>
        <w:rPr>
          <w:b/>
        </w:rPr>
      </w:pPr>
    </w:p>
    <w:p w14:paraId="055CBA25" w14:textId="77777777" w:rsidR="00ED6492" w:rsidRDefault="00ED6492">
      <w:pPr>
        <w:rPr>
          <w:b/>
          <w:bCs/>
          <w:u w:val="single"/>
        </w:rPr>
      </w:pPr>
    </w:p>
    <w:p w14:paraId="515DC561" w14:textId="77777777"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14:paraId="1569ECF6" w14:textId="77777777" w:rsidR="0069403B" w:rsidRDefault="0069403B" w:rsidP="00F06866">
      <w:pPr>
        <w:rPr>
          <w:b/>
        </w:rPr>
      </w:pPr>
    </w:p>
    <w:p w14:paraId="1BB4613A" w14:textId="77777777" w:rsidR="00F06866" w:rsidRDefault="00636621" w:rsidP="00F06866">
      <w:pPr>
        <w:rPr>
          <w:b/>
        </w:rPr>
      </w:pPr>
      <w:r>
        <w:rPr>
          <w:b/>
        </w:rPr>
        <w:t>The</w:t>
      </w:r>
      <w:r w:rsidR="0069403B">
        <w:rPr>
          <w:b/>
        </w:rPr>
        <w:t xml:space="preserve"> select</w:t>
      </w:r>
      <w:r>
        <w:rPr>
          <w:b/>
        </w:rPr>
        <w:t>ion of your targeted respondents</w:t>
      </w:r>
    </w:p>
    <w:p w14:paraId="7202A8F6"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70723A">
        <w:t>[x</w:t>
      </w:r>
      <w:r>
        <w:t>] Yes</w:t>
      </w:r>
      <w:r>
        <w:tab/>
        <w:t>[ ] No</w:t>
      </w:r>
    </w:p>
    <w:p w14:paraId="6B18DCBA" w14:textId="77777777" w:rsidR="00636621" w:rsidRDefault="00636621" w:rsidP="00636621">
      <w:pPr>
        <w:pStyle w:val="ListParagraph"/>
      </w:pPr>
    </w:p>
    <w:p w14:paraId="33D8B30C"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70723A">
        <w:t xml:space="preserve">  See attached survey.  The survey will be sent only to RAS Initiative Symposium attendees</w:t>
      </w:r>
    </w:p>
    <w:p w14:paraId="1B59A75B" w14:textId="77777777" w:rsidR="00A403BB" w:rsidRDefault="00A403BB" w:rsidP="00A403BB">
      <w:pPr>
        <w:pStyle w:val="ListParagraph"/>
      </w:pPr>
    </w:p>
    <w:p w14:paraId="59761949" w14:textId="77777777" w:rsidR="00A403BB" w:rsidRDefault="00A403BB" w:rsidP="00A403BB"/>
    <w:p w14:paraId="22B4ED72" w14:textId="77777777" w:rsidR="00A403BB" w:rsidRDefault="00A403BB" w:rsidP="00A403BB">
      <w:pPr>
        <w:rPr>
          <w:b/>
        </w:rPr>
      </w:pPr>
      <w:r>
        <w:rPr>
          <w:b/>
        </w:rPr>
        <w:t>Administration of the Instrument</w:t>
      </w:r>
    </w:p>
    <w:p w14:paraId="120605C9" w14:textId="77777777" w:rsidR="00A403BB" w:rsidRDefault="001B0AAA" w:rsidP="00A403BB">
      <w:pPr>
        <w:pStyle w:val="ListParagraph"/>
        <w:numPr>
          <w:ilvl w:val="0"/>
          <w:numId w:val="17"/>
        </w:numPr>
      </w:pPr>
      <w:r>
        <w:t>H</w:t>
      </w:r>
      <w:r w:rsidR="00A403BB">
        <w:t>ow will you collect the information? (Check all that apply)</w:t>
      </w:r>
    </w:p>
    <w:p w14:paraId="0C189B8E" w14:textId="77777777" w:rsidR="001B0AAA" w:rsidRDefault="00A403BB" w:rsidP="001B0AAA">
      <w:pPr>
        <w:ind w:left="720"/>
      </w:pPr>
      <w:proofErr w:type="gramStart"/>
      <w:r>
        <w:t xml:space="preserve">[ </w:t>
      </w:r>
      <w:r w:rsidR="0070723A">
        <w:t>x</w:t>
      </w:r>
      <w:proofErr w:type="gramEnd"/>
      <w:r>
        <w:t>] Web-based</w:t>
      </w:r>
      <w:r w:rsidR="001B0AAA">
        <w:t xml:space="preserve"> or other forms of Social Media </w:t>
      </w:r>
    </w:p>
    <w:p w14:paraId="27145E85" w14:textId="77777777" w:rsidR="001B0AAA" w:rsidRDefault="00A403BB" w:rsidP="001B0AAA">
      <w:pPr>
        <w:ind w:left="720"/>
      </w:pPr>
      <w:r>
        <w:t xml:space="preserve">[ </w:t>
      </w:r>
      <w:r w:rsidR="001B0AAA">
        <w:t xml:space="preserve"> </w:t>
      </w:r>
      <w:r>
        <w:t>] Telephone</w:t>
      </w:r>
      <w:r>
        <w:tab/>
      </w:r>
    </w:p>
    <w:p w14:paraId="537AD62D" w14:textId="77777777" w:rsidR="001B0AAA" w:rsidRDefault="00A403BB" w:rsidP="001B0AAA">
      <w:pPr>
        <w:ind w:left="720"/>
      </w:pPr>
      <w:r>
        <w:t>[</w:t>
      </w:r>
      <w:r w:rsidR="001B0AAA">
        <w:t xml:space="preserve"> </w:t>
      </w:r>
      <w:r>
        <w:t xml:space="preserve"> ] In-person</w:t>
      </w:r>
      <w:r>
        <w:tab/>
      </w:r>
    </w:p>
    <w:p w14:paraId="2A776F97" w14:textId="77777777" w:rsidR="001B0AAA" w:rsidRDefault="00A403BB" w:rsidP="001B0AAA">
      <w:pPr>
        <w:ind w:left="720"/>
      </w:pPr>
      <w:r>
        <w:t xml:space="preserve">[ </w:t>
      </w:r>
      <w:r w:rsidR="001B0AAA">
        <w:t xml:space="preserve"> </w:t>
      </w:r>
      <w:r>
        <w:t>] Mail</w:t>
      </w:r>
      <w:r w:rsidR="001B0AAA">
        <w:t xml:space="preserve"> </w:t>
      </w:r>
    </w:p>
    <w:p w14:paraId="4300B545" w14:textId="77777777" w:rsidR="001B0AAA" w:rsidRDefault="00A403BB" w:rsidP="001B0AAA">
      <w:pPr>
        <w:ind w:left="720"/>
      </w:pPr>
      <w:r>
        <w:t xml:space="preserve">[ </w:t>
      </w:r>
      <w:r w:rsidR="001B0AAA">
        <w:t xml:space="preserve"> </w:t>
      </w:r>
      <w:r>
        <w:t>] Other, Explain</w:t>
      </w:r>
    </w:p>
    <w:p w14:paraId="0D36E180" w14:textId="77777777" w:rsidR="00F24CFC" w:rsidRDefault="00F24CFC" w:rsidP="00F24CFC">
      <w:pPr>
        <w:pStyle w:val="ListParagraph"/>
        <w:numPr>
          <w:ilvl w:val="0"/>
          <w:numId w:val="17"/>
        </w:numPr>
      </w:pPr>
      <w:r>
        <w:t>Will interviewers or fac</w:t>
      </w:r>
      <w:r w:rsidR="0070723A">
        <w:t>ilitators be used?  [  ] Yes [ x</w:t>
      </w:r>
      <w:r>
        <w:t>] No</w:t>
      </w:r>
    </w:p>
    <w:p w14:paraId="0D759F47" w14:textId="77777777" w:rsidR="00F24CFC" w:rsidRDefault="00F24CFC" w:rsidP="00F24CFC">
      <w:pPr>
        <w:pStyle w:val="ListParagraph"/>
        <w:ind w:left="360"/>
      </w:pPr>
      <w:r>
        <w:t xml:space="preserve"> </w:t>
      </w:r>
    </w:p>
    <w:p w14:paraId="746C2DF9" w14:textId="77777777" w:rsidR="0024521E" w:rsidRPr="00F24CFC" w:rsidRDefault="00F24CFC" w:rsidP="0024521E">
      <w:pPr>
        <w:rPr>
          <w:b/>
        </w:rPr>
      </w:pPr>
      <w:r w:rsidRPr="00F24CFC">
        <w:rPr>
          <w:b/>
        </w:rPr>
        <w:t xml:space="preserve">Please make sure that all instruments, instructions, and scripts </w:t>
      </w:r>
      <w:r w:rsidRPr="002A3D9F">
        <w:rPr>
          <w:b/>
          <w:noProof/>
        </w:rPr>
        <w:t>are submitted</w:t>
      </w:r>
      <w:r w:rsidRPr="00F24CFC">
        <w:rPr>
          <w:b/>
        </w:rPr>
        <w:t xml:space="preserve"> with the request.</w:t>
      </w:r>
    </w:p>
    <w:p w14:paraId="752C98B9" w14:textId="77777777" w:rsidR="000913EC" w:rsidRDefault="000913EC" w:rsidP="00F24CFC">
      <w:pPr>
        <w:pStyle w:val="Heading2"/>
        <w:tabs>
          <w:tab w:val="left" w:pos="900"/>
        </w:tabs>
        <w:ind w:right="-180"/>
        <w:rPr>
          <w:sz w:val="28"/>
        </w:rPr>
      </w:pPr>
    </w:p>
    <w:p w14:paraId="4AEBE75E" w14:textId="77777777" w:rsidR="00AE14B1" w:rsidRPr="00AE14B1" w:rsidRDefault="00AE14B1" w:rsidP="00AE14B1"/>
    <w:sectPr w:rsidR="00AE14B1" w:rsidRPr="00AE14B1"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E31E9" w14:textId="77777777" w:rsidR="00AD7D08" w:rsidRDefault="00AD7D08">
      <w:r>
        <w:separator/>
      </w:r>
    </w:p>
  </w:endnote>
  <w:endnote w:type="continuationSeparator" w:id="0">
    <w:p w14:paraId="7B70EC4A" w14:textId="77777777" w:rsidR="00AD7D08" w:rsidRDefault="00AD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2086E" w14:textId="4B004AE5"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3763D">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D9872" w14:textId="77777777" w:rsidR="00AD7D08" w:rsidRDefault="00AD7D08">
      <w:r>
        <w:separator/>
      </w:r>
    </w:p>
  </w:footnote>
  <w:footnote w:type="continuationSeparator" w:id="0">
    <w:p w14:paraId="34FD68A1" w14:textId="77777777" w:rsidR="00AD7D08" w:rsidRDefault="00AD7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180D2" w14:textId="77777777" w:rsidR="003668D6" w:rsidRDefault="00366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LUwNzMyMjEwNDc3sbBQ0lEKTi0uzszPAykwrgUAuKePCCwAAAA="/>
  </w:docVars>
  <w:rsids>
    <w:rsidRoot w:val="00D6383F"/>
    <w:rsid w:val="000071D1"/>
    <w:rsid w:val="0002024E"/>
    <w:rsid w:val="00023A57"/>
    <w:rsid w:val="00047A64"/>
    <w:rsid w:val="00067329"/>
    <w:rsid w:val="000722CE"/>
    <w:rsid w:val="000913EC"/>
    <w:rsid w:val="000B2838"/>
    <w:rsid w:val="000D337E"/>
    <w:rsid w:val="000D44CA"/>
    <w:rsid w:val="000E200B"/>
    <w:rsid w:val="000F68BE"/>
    <w:rsid w:val="00162F83"/>
    <w:rsid w:val="001855D1"/>
    <w:rsid w:val="001927A4"/>
    <w:rsid w:val="00194AC6"/>
    <w:rsid w:val="001A1B3C"/>
    <w:rsid w:val="001A23B0"/>
    <w:rsid w:val="001A25CC"/>
    <w:rsid w:val="001B0AAA"/>
    <w:rsid w:val="001C39F7"/>
    <w:rsid w:val="001C5804"/>
    <w:rsid w:val="00237B48"/>
    <w:rsid w:val="0024521E"/>
    <w:rsid w:val="00263C3D"/>
    <w:rsid w:val="00274D0B"/>
    <w:rsid w:val="00284110"/>
    <w:rsid w:val="002A3D9F"/>
    <w:rsid w:val="002B3C95"/>
    <w:rsid w:val="002D0B92"/>
    <w:rsid w:val="002D26E2"/>
    <w:rsid w:val="003668D6"/>
    <w:rsid w:val="003A7074"/>
    <w:rsid w:val="003D5BBE"/>
    <w:rsid w:val="003E3C61"/>
    <w:rsid w:val="003F1C5B"/>
    <w:rsid w:val="00431EB1"/>
    <w:rsid w:val="00434E33"/>
    <w:rsid w:val="00441434"/>
    <w:rsid w:val="004516F7"/>
    <w:rsid w:val="0045264C"/>
    <w:rsid w:val="004876EC"/>
    <w:rsid w:val="004D6E14"/>
    <w:rsid w:val="005009B0"/>
    <w:rsid w:val="005A1006"/>
    <w:rsid w:val="005A772A"/>
    <w:rsid w:val="005D4E8B"/>
    <w:rsid w:val="005E714A"/>
    <w:rsid w:val="006140A0"/>
    <w:rsid w:val="00633F74"/>
    <w:rsid w:val="00636621"/>
    <w:rsid w:val="00642B49"/>
    <w:rsid w:val="006832D9"/>
    <w:rsid w:val="00686301"/>
    <w:rsid w:val="0069403B"/>
    <w:rsid w:val="006D5F47"/>
    <w:rsid w:val="006F3DDE"/>
    <w:rsid w:val="007004C6"/>
    <w:rsid w:val="00704678"/>
    <w:rsid w:val="0070723A"/>
    <w:rsid w:val="007425E7"/>
    <w:rsid w:val="00743467"/>
    <w:rsid w:val="00766D95"/>
    <w:rsid w:val="0077703F"/>
    <w:rsid w:val="007D56B2"/>
    <w:rsid w:val="00802607"/>
    <w:rsid w:val="008101A5"/>
    <w:rsid w:val="00822664"/>
    <w:rsid w:val="00843796"/>
    <w:rsid w:val="00883C19"/>
    <w:rsid w:val="00895229"/>
    <w:rsid w:val="008F0203"/>
    <w:rsid w:val="008F50D4"/>
    <w:rsid w:val="009239AA"/>
    <w:rsid w:val="0092705E"/>
    <w:rsid w:val="00935ADA"/>
    <w:rsid w:val="0093763D"/>
    <w:rsid w:val="00946B6C"/>
    <w:rsid w:val="00955A71"/>
    <w:rsid w:val="0096108F"/>
    <w:rsid w:val="009A036B"/>
    <w:rsid w:val="009C13B9"/>
    <w:rsid w:val="009D01A2"/>
    <w:rsid w:val="009F5923"/>
    <w:rsid w:val="009F6D36"/>
    <w:rsid w:val="00A229F1"/>
    <w:rsid w:val="00A32612"/>
    <w:rsid w:val="00A403BB"/>
    <w:rsid w:val="00A674DF"/>
    <w:rsid w:val="00A83AA6"/>
    <w:rsid w:val="00AC60E8"/>
    <w:rsid w:val="00AD7D08"/>
    <w:rsid w:val="00AE14B1"/>
    <w:rsid w:val="00AE1809"/>
    <w:rsid w:val="00B80D76"/>
    <w:rsid w:val="00BA2105"/>
    <w:rsid w:val="00BA7E06"/>
    <w:rsid w:val="00BB43B5"/>
    <w:rsid w:val="00BB6219"/>
    <w:rsid w:val="00BC676D"/>
    <w:rsid w:val="00BD290F"/>
    <w:rsid w:val="00BD43C1"/>
    <w:rsid w:val="00BF0379"/>
    <w:rsid w:val="00C14CC4"/>
    <w:rsid w:val="00C33C52"/>
    <w:rsid w:val="00C40D8B"/>
    <w:rsid w:val="00C80C1E"/>
    <w:rsid w:val="00C8407A"/>
    <w:rsid w:val="00C8488C"/>
    <w:rsid w:val="00C86E91"/>
    <w:rsid w:val="00CA19A3"/>
    <w:rsid w:val="00CA2010"/>
    <w:rsid w:val="00CA2650"/>
    <w:rsid w:val="00CB1078"/>
    <w:rsid w:val="00CC6FAF"/>
    <w:rsid w:val="00D24698"/>
    <w:rsid w:val="00D53F55"/>
    <w:rsid w:val="00D6383F"/>
    <w:rsid w:val="00DA523C"/>
    <w:rsid w:val="00DB4A58"/>
    <w:rsid w:val="00DB59D0"/>
    <w:rsid w:val="00DC33D3"/>
    <w:rsid w:val="00E01FAD"/>
    <w:rsid w:val="00E26329"/>
    <w:rsid w:val="00E40B50"/>
    <w:rsid w:val="00E50293"/>
    <w:rsid w:val="00E65FFC"/>
    <w:rsid w:val="00E80951"/>
    <w:rsid w:val="00E86CC6"/>
    <w:rsid w:val="00EB56B3"/>
    <w:rsid w:val="00ED6492"/>
    <w:rsid w:val="00EF2095"/>
    <w:rsid w:val="00F06866"/>
    <w:rsid w:val="00F15956"/>
    <w:rsid w:val="00F24CFC"/>
    <w:rsid w:val="00F3170F"/>
    <w:rsid w:val="00F658F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6F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74346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7434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84772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1910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921E6-ACE5-4C67-A92E-7A5454F7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(NIH/NCI) [E]</cp:lastModifiedBy>
  <cp:revision>2</cp:revision>
  <cp:lastPrinted>2010-10-04T16:59:00Z</cp:lastPrinted>
  <dcterms:created xsi:type="dcterms:W3CDTF">2016-01-06T19:43:00Z</dcterms:created>
  <dcterms:modified xsi:type="dcterms:W3CDTF">2016-01-06T19:43:00Z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