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8E69A5">
        <w:rPr>
          <w:sz w:val="28"/>
        </w:rPr>
        <w:t xml:space="preserve"> (NCI)</w:t>
      </w:r>
      <w:r>
        <w:rPr>
          <w:sz w:val="28"/>
        </w:rPr>
        <w:t xml:space="preserve"> (</w:t>
      </w:r>
      <w:r w:rsidR="008E69A5">
        <w:rPr>
          <w:sz w:val="28"/>
        </w:rPr>
        <w:t>OMB Control Number: 0925-0642, Expiration Date 8/31/2017</w:t>
      </w:r>
      <w:r>
        <w:rPr>
          <w:sz w:val="28"/>
        </w:rPr>
        <w:t>)</w:t>
      </w:r>
    </w:p>
    <w:p w:rsidR="00E50293" w:rsidRDefault="00642BDA"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8E69A5" w:rsidRPr="009239AA" w:rsidRDefault="008E69A5" w:rsidP="00434E33">
      <w:pPr>
        <w:rPr>
          <w:b/>
        </w:rPr>
      </w:pPr>
    </w:p>
    <w:p w:rsidR="008E69A5" w:rsidRPr="009239AA" w:rsidRDefault="008E69A5" w:rsidP="008E69A5">
      <w:pPr>
        <w:rPr>
          <w:b/>
        </w:rPr>
      </w:pPr>
      <w:r>
        <w:t>2015 Cancer Center Directors Meeting Customer Satisfaction Survey</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8E69A5" w:rsidRDefault="008E69A5" w:rsidP="008E69A5">
      <w:r>
        <w:t xml:space="preserve">The Cancer Center Directors Meeting is an annual meeting that brings cancer center directors from across the country to the NCI.  The purpose of this collection is to understand how participants of the meeting would evaluate the meeting content and logistics so as to plan for next year’s meeting.  </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8E69A5" w:rsidRDefault="008E69A5" w:rsidP="008E69A5">
      <w:r>
        <w:t xml:space="preserve">Cancer Center Directors (or possibly their proxies) from across the U.S.  </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E69A5">
        <w:rPr>
          <w:bCs/>
          <w:sz w:val="24"/>
        </w:rPr>
        <w:t xml:space="preserve"> </w:t>
      </w:r>
      <w:r w:rsidR="008E69A5">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E69A5" w:rsidP="009C13B9">
      <w:r>
        <w:t>Name: Nina Goodman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E69A5">
        <w:t>X</w:t>
      </w:r>
      <w:r w:rsidR="009239AA">
        <w:t xml:space="preserve">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8E69A5">
        <w:t>X</w:t>
      </w:r>
      <w:proofErr w:type="gramEnd"/>
      <w:r>
        <w:t xml:space="preserve"> ]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rsidTr="009A036B">
        <w:trPr>
          <w:trHeight w:val="274"/>
        </w:trPr>
        <w:tc>
          <w:tcPr>
            <w:tcW w:w="2790" w:type="dxa"/>
          </w:tcPr>
          <w:p w:rsidR="003668D6" w:rsidRPr="002D26E2" w:rsidRDefault="003668D6" w:rsidP="00C8488C">
            <w:pPr>
              <w:rPr>
                <w:b/>
              </w:rPr>
            </w:pPr>
            <w:r w:rsidRPr="002D26E2">
              <w:rPr>
                <w:b/>
              </w:rPr>
              <w:t xml:space="preserve">Category of Respondent </w:t>
            </w:r>
          </w:p>
        </w:tc>
        <w:tc>
          <w:tcPr>
            <w:tcW w:w="2250" w:type="dxa"/>
          </w:tcPr>
          <w:p w:rsidR="003668D6" w:rsidRPr="002D26E2" w:rsidRDefault="003668D6" w:rsidP="00843796">
            <w:pPr>
              <w:rPr>
                <w:b/>
              </w:rPr>
            </w:pPr>
            <w:r w:rsidRPr="002D26E2">
              <w:rPr>
                <w:b/>
              </w:rPr>
              <w:t>No. of Respondents</w:t>
            </w:r>
          </w:p>
        </w:tc>
        <w:tc>
          <w:tcPr>
            <w:tcW w:w="2520" w:type="dxa"/>
          </w:tcPr>
          <w:p w:rsidR="003668D6" w:rsidRPr="002D26E2" w:rsidRDefault="003668D6" w:rsidP="00843796">
            <w:pPr>
              <w:rPr>
                <w:b/>
              </w:rPr>
            </w:pPr>
            <w:r>
              <w:rPr>
                <w:b/>
              </w:rPr>
              <w:t xml:space="preserve">No. of Responses per Respondent </w:t>
            </w:r>
          </w:p>
        </w:tc>
        <w:tc>
          <w:tcPr>
            <w:tcW w:w="162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547"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9A036B">
        <w:trPr>
          <w:trHeight w:val="260"/>
        </w:trPr>
        <w:tc>
          <w:tcPr>
            <w:tcW w:w="2790" w:type="dxa"/>
          </w:tcPr>
          <w:p w:rsidR="003668D6" w:rsidRDefault="008E69A5" w:rsidP="00843796">
            <w:r>
              <w:t>Cancer Center Directors</w:t>
            </w:r>
          </w:p>
        </w:tc>
        <w:tc>
          <w:tcPr>
            <w:tcW w:w="2250" w:type="dxa"/>
          </w:tcPr>
          <w:p w:rsidR="003668D6" w:rsidRDefault="008E69A5" w:rsidP="00843796">
            <w:r>
              <w:t>60</w:t>
            </w:r>
          </w:p>
        </w:tc>
        <w:tc>
          <w:tcPr>
            <w:tcW w:w="2520" w:type="dxa"/>
          </w:tcPr>
          <w:p w:rsidR="003668D6" w:rsidRDefault="008E69A5" w:rsidP="00843796">
            <w:r>
              <w:t>1</w:t>
            </w:r>
          </w:p>
        </w:tc>
        <w:tc>
          <w:tcPr>
            <w:tcW w:w="1620" w:type="dxa"/>
          </w:tcPr>
          <w:p w:rsidR="003668D6" w:rsidRDefault="008E69A5" w:rsidP="00843796">
            <w:r>
              <w:t>10/60</w:t>
            </w:r>
          </w:p>
        </w:tc>
        <w:tc>
          <w:tcPr>
            <w:tcW w:w="1547" w:type="dxa"/>
          </w:tcPr>
          <w:p w:rsidR="003668D6" w:rsidRDefault="008E69A5" w:rsidP="00843796">
            <w:r>
              <w:t>10</w:t>
            </w:r>
          </w:p>
        </w:tc>
      </w:tr>
      <w:tr w:rsidR="003668D6" w:rsidTr="009A036B">
        <w:trPr>
          <w:trHeight w:val="289"/>
        </w:trPr>
        <w:tc>
          <w:tcPr>
            <w:tcW w:w="2790" w:type="dxa"/>
          </w:tcPr>
          <w:p w:rsidR="003668D6" w:rsidRPr="002D26E2" w:rsidRDefault="003668D6" w:rsidP="00843796">
            <w:pPr>
              <w:rPr>
                <w:b/>
              </w:rPr>
            </w:pPr>
            <w:r w:rsidRPr="002D26E2">
              <w:rPr>
                <w:b/>
              </w:rPr>
              <w:t>Totals</w:t>
            </w:r>
          </w:p>
        </w:tc>
        <w:tc>
          <w:tcPr>
            <w:tcW w:w="2250" w:type="dxa"/>
          </w:tcPr>
          <w:p w:rsidR="003668D6" w:rsidRPr="002D26E2" w:rsidRDefault="008E69A5" w:rsidP="00843796">
            <w:pPr>
              <w:rPr>
                <w:b/>
              </w:rPr>
            </w:pPr>
            <w:r>
              <w:rPr>
                <w:b/>
              </w:rPr>
              <w:t>60</w:t>
            </w:r>
          </w:p>
        </w:tc>
        <w:tc>
          <w:tcPr>
            <w:tcW w:w="2520" w:type="dxa"/>
          </w:tcPr>
          <w:p w:rsidR="003668D6" w:rsidRDefault="003668D6" w:rsidP="00843796"/>
        </w:tc>
        <w:tc>
          <w:tcPr>
            <w:tcW w:w="1620" w:type="dxa"/>
          </w:tcPr>
          <w:p w:rsidR="003668D6" w:rsidRDefault="003668D6" w:rsidP="00843796"/>
        </w:tc>
        <w:tc>
          <w:tcPr>
            <w:tcW w:w="1547" w:type="dxa"/>
          </w:tcPr>
          <w:p w:rsidR="003668D6" w:rsidRPr="002D26E2" w:rsidRDefault="008E69A5" w:rsidP="00843796">
            <w:pPr>
              <w:rPr>
                <w:b/>
              </w:rPr>
            </w:pPr>
            <w:r>
              <w:rPr>
                <w:b/>
              </w:rPr>
              <w:t>10</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CA2010">
        <w:trPr>
          <w:trHeight w:val="260"/>
        </w:trPr>
        <w:tc>
          <w:tcPr>
            <w:tcW w:w="2790" w:type="dxa"/>
          </w:tcPr>
          <w:p w:rsidR="00CA2010" w:rsidRPr="009A036B" w:rsidRDefault="00A409B2" w:rsidP="009A036B">
            <w:r>
              <w:t>Cancer Center directors</w:t>
            </w:r>
          </w:p>
        </w:tc>
        <w:tc>
          <w:tcPr>
            <w:tcW w:w="2250" w:type="dxa"/>
          </w:tcPr>
          <w:p w:rsidR="00CA2010" w:rsidRPr="009A036B" w:rsidRDefault="00A409B2" w:rsidP="009A036B">
            <w:r>
              <w:t>10</w:t>
            </w:r>
          </w:p>
        </w:tc>
        <w:tc>
          <w:tcPr>
            <w:tcW w:w="2520" w:type="dxa"/>
          </w:tcPr>
          <w:p w:rsidR="00CA2010" w:rsidRPr="009A036B" w:rsidRDefault="00A409B2" w:rsidP="009A036B">
            <w:r>
              <w:t>$90.00</w:t>
            </w:r>
          </w:p>
        </w:tc>
        <w:tc>
          <w:tcPr>
            <w:tcW w:w="1620" w:type="dxa"/>
          </w:tcPr>
          <w:p w:rsidR="00CA2010" w:rsidRPr="009A036B" w:rsidRDefault="00A409B2" w:rsidP="009A036B">
            <w:r>
              <w:t>$900</w:t>
            </w:r>
          </w:p>
        </w:tc>
      </w:tr>
      <w:tr w:rsidR="00CA2010" w:rsidRPr="009A036B" w:rsidTr="00CA2010">
        <w:trPr>
          <w:trHeight w:val="289"/>
        </w:trPr>
        <w:tc>
          <w:tcPr>
            <w:tcW w:w="2790" w:type="dxa"/>
          </w:tcPr>
          <w:p w:rsidR="00CA2010" w:rsidRPr="009A036B" w:rsidRDefault="00CA2010" w:rsidP="009A036B">
            <w:pPr>
              <w:rPr>
                <w:b/>
              </w:rPr>
            </w:pPr>
            <w:r w:rsidRPr="009A036B">
              <w:rPr>
                <w:b/>
              </w:rPr>
              <w:t>Totals</w:t>
            </w:r>
          </w:p>
        </w:tc>
        <w:tc>
          <w:tcPr>
            <w:tcW w:w="2250" w:type="dxa"/>
          </w:tcPr>
          <w:p w:rsidR="00CA2010" w:rsidRPr="009A036B" w:rsidRDefault="00CA2010" w:rsidP="009A036B">
            <w:pPr>
              <w:rPr>
                <w:b/>
              </w:rPr>
            </w:pPr>
          </w:p>
        </w:tc>
        <w:tc>
          <w:tcPr>
            <w:tcW w:w="2520" w:type="dxa"/>
          </w:tcPr>
          <w:p w:rsidR="00CA2010" w:rsidRPr="009A036B" w:rsidRDefault="00CA2010" w:rsidP="009A036B"/>
        </w:tc>
        <w:tc>
          <w:tcPr>
            <w:tcW w:w="1620" w:type="dxa"/>
          </w:tcPr>
          <w:p w:rsidR="00CA2010" w:rsidRPr="009A036B" w:rsidRDefault="00CA2010" w:rsidP="009A036B"/>
        </w:tc>
      </w:tr>
    </w:tbl>
    <w:p w:rsidR="009A036B" w:rsidRPr="009A036B" w:rsidRDefault="009A036B" w:rsidP="009A036B"/>
    <w:p w:rsidR="009A036B" w:rsidRPr="009A036B" w:rsidRDefault="00A409B2" w:rsidP="009A036B">
      <w:r>
        <w:t>*</w:t>
      </w:r>
      <w:r w:rsidRPr="00A409B2">
        <w:t xml:space="preserve"> </w:t>
      </w:r>
      <w:r>
        <w:t xml:space="preserve">Occupation Title “Physicians and Surgeons” code: 29-1069 </w:t>
      </w:r>
      <w:hyperlink r:id="rId9" w:history="1">
        <w:r w:rsidRPr="00A409B2">
          <w:rPr>
            <w:rStyle w:val="Hyperlink"/>
          </w:rPr>
          <w:t>http://www.bls.gov/oes/current/oes291069.htm</w:t>
        </w:r>
      </w:hyperlink>
    </w:p>
    <w:p w:rsidR="009A036B" w:rsidRDefault="009A036B" w:rsidP="00F3170F"/>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A409B2">
        <w:t>is $100.</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293AC7" w:rsidP="009A036B">
            <w:pPr>
              <w:rPr>
                <w:b/>
                <w:bCs/>
              </w:rPr>
            </w:pPr>
            <w:r>
              <w:rPr>
                <w:b/>
                <w:bCs/>
              </w:rPr>
              <w:t>Hourly Rate*</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293AC7" w:rsidP="009A036B">
            <w:pPr>
              <w:rPr>
                <w:b/>
                <w:bCs/>
              </w:rPr>
            </w:pPr>
            <w:r>
              <w:rPr>
                <w:b/>
                <w:bCs/>
              </w:rPr>
              <w:t>Hours Worked</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A409B2" w:rsidP="009A036B">
            <w:r>
              <w:t>Public Advisor</w:t>
            </w:r>
          </w:p>
        </w:tc>
        <w:tc>
          <w:tcPr>
            <w:tcW w:w="1440" w:type="dxa"/>
            <w:tcBorders>
              <w:top w:val="nil"/>
              <w:left w:val="nil"/>
              <w:bottom w:val="single" w:sz="8" w:space="0" w:color="auto"/>
              <w:right w:val="single" w:sz="8" w:space="0" w:color="auto"/>
            </w:tcBorders>
          </w:tcPr>
          <w:p w:rsidR="009A036B" w:rsidRPr="009A036B" w:rsidRDefault="00A409B2" w:rsidP="009A036B">
            <w: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293AC7" w:rsidP="009A036B">
            <w:r>
              <w:t>49.68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293AC7" w:rsidP="009A036B">
            <w:r>
              <w:t>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293AC7" w:rsidP="009A036B">
            <w:r>
              <w:t>$100</w:t>
            </w:r>
          </w:p>
        </w:tc>
      </w:tr>
    </w:tbl>
    <w:p w:rsidR="009A036B" w:rsidRPr="009A036B" w:rsidRDefault="00293AC7" w:rsidP="009A036B">
      <w:r>
        <w:t xml:space="preserve">* Based on OPM </w:t>
      </w:r>
      <w:hyperlink r:id="rId10" w:history="1">
        <w:r w:rsidRPr="00293AC7">
          <w:rPr>
            <w:rStyle w:val="Hyperlink"/>
          </w:rPr>
          <w:t>http://www.opm.gov/policy-data-oversight/pay-leave/salaries-wages/salary-tables/pdf/2015/GS_h.pdf</w:t>
        </w:r>
      </w:hyperlink>
    </w:p>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42BDA">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642BDA" w:rsidP="00A403BB">
      <w:pPr>
        <w:pStyle w:val="ListParagraph"/>
      </w:pPr>
      <w:r>
        <w:lastRenderedPageBreak/>
        <w:t>The respondents are Cancer Center Directors from NCI Cancer Centers around the country</w:t>
      </w:r>
      <w:r>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642BDA">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642BDA">
        <w:t>X</w:t>
      </w:r>
      <w:r>
        <w:t xml:space="preserve"> ] No</w:t>
      </w:r>
    </w:p>
    <w:p w:rsidR="00F24CFC" w:rsidRDefault="00F24CFC" w:rsidP="00F24CFC">
      <w:pPr>
        <w:pStyle w:val="ListParagraph"/>
        <w:ind w:left="360"/>
      </w:pPr>
      <w:r>
        <w:t xml:space="preserve"> </w:t>
      </w:r>
    </w:p>
    <w:p w:rsidR="000913EC" w:rsidRDefault="000913EC" w:rsidP="00F24CFC">
      <w:pPr>
        <w:pStyle w:val="Heading2"/>
        <w:tabs>
          <w:tab w:val="left" w:pos="900"/>
        </w:tabs>
        <w:ind w:right="-180"/>
        <w:rPr>
          <w:sz w:val="28"/>
        </w:rPr>
      </w:pPr>
      <w:bookmarkStart w:id="0" w:name="_GoBack"/>
      <w:bookmarkEnd w:id="0"/>
    </w:p>
    <w:p w:rsidR="00AE14B1" w:rsidRPr="00AE14B1" w:rsidRDefault="00AE14B1" w:rsidP="00AE14B1"/>
    <w:sectPr w:rsidR="00AE14B1" w:rsidRPr="00AE14B1"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5D1" w:rsidRDefault="001855D1">
      <w:r>
        <w:separator/>
      </w:r>
    </w:p>
  </w:endnote>
  <w:endnote w:type="continuationSeparator" w:id="0">
    <w:p w:rsidR="001855D1" w:rsidRDefault="0018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3439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5D1" w:rsidRDefault="001855D1">
      <w:r>
        <w:separator/>
      </w:r>
    </w:p>
  </w:footnote>
  <w:footnote w:type="continuationSeparator" w:id="0">
    <w:p w:rsidR="001855D1" w:rsidRDefault="00185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22CE"/>
    <w:rsid w:val="000913EC"/>
    <w:rsid w:val="000B2838"/>
    <w:rsid w:val="000D44CA"/>
    <w:rsid w:val="000E200B"/>
    <w:rsid w:val="000F68BE"/>
    <w:rsid w:val="00162F83"/>
    <w:rsid w:val="001855D1"/>
    <w:rsid w:val="001927A4"/>
    <w:rsid w:val="00194AC6"/>
    <w:rsid w:val="001A23B0"/>
    <w:rsid w:val="001A25CC"/>
    <w:rsid w:val="001B0AAA"/>
    <w:rsid w:val="001C39F7"/>
    <w:rsid w:val="00237B48"/>
    <w:rsid w:val="0024521E"/>
    <w:rsid w:val="00263C3D"/>
    <w:rsid w:val="00274D0B"/>
    <w:rsid w:val="00284110"/>
    <w:rsid w:val="00293AC7"/>
    <w:rsid w:val="002B3C95"/>
    <w:rsid w:val="002D0B92"/>
    <w:rsid w:val="002D26E2"/>
    <w:rsid w:val="003668D6"/>
    <w:rsid w:val="003A7074"/>
    <w:rsid w:val="003D5BBE"/>
    <w:rsid w:val="003E3C61"/>
    <w:rsid w:val="003F1C5B"/>
    <w:rsid w:val="00431EB1"/>
    <w:rsid w:val="00434E33"/>
    <w:rsid w:val="00441434"/>
    <w:rsid w:val="0045264C"/>
    <w:rsid w:val="004876EC"/>
    <w:rsid w:val="004D6E14"/>
    <w:rsid w:val="005009B0"/>
    <w:rsid w:val="005A1006"/>
    <w:rsid w:val="005A772A"/>
    <w:rsid w:val="005E714A"/>
    <w:rsid w:val="006140A0"/>
    <w:rsid w:val="00633F74"/>
    <w:rsid w:val="00636621"/>
    <w:rsid w:val="00642B49"/>
    <w:rsid w:val="00642BDA"/>
    <w:rsid w:val="006832D9"/>
    <w:rsid w:val="00686301"/>
    <w:rsid w:val="0069403B"/>
    <w:rsid w:val="006D5F47"/>
    <w:rsid w:val="006F3DDE"/>
    <w:rsid w:val="00704678"/>
    <w:rsid w:val="007425E7"/>
    <w:rsid w:val="00766D95"/>
    <w:rsid w:val="0077703F"/>
    <w:rsid w:val="00802607"/>
    <w:rsid w:val="008101A5"/>
    <w:rsid w:val="00822664"/>
    <w:rsid w:val="00843796"/>
    <w:rsid w:val="00895229"/>
    <w:rsid w:val="008E69A5"/>
    <w:rsid w:val="008F0203"/>
    <w:rsid w:val="008F50D4"/>
    <w:rsid w:val="009239AA"/>
    <w:rsid w:val="00935ADA"/>
    <w:rsid w:val="00946B6C"/>
    <w:rsid w:val="00955A71"/>
    <w:rsid w:val="0096108F"/>
    <w:rsid w:val="009A036B"/>
    <w:rsid w:val="009C13B9"/>
    <w:rsid w:val="009D01A2"/>
    <w:rsid w:val="009F5923"/>
    <w:rsid w:val="00A229F1"/>
    <w:rsid w:val="00A403BB"/>
    <w:rsid w:val="00A409B2"/>
    <w:rsid w:val="00A674DF"/>
    <w:rsid w:val="00A83AA6"/>
    <w:rsid w:val="00AC60E8"/>
    <w:rsid w:val="00AE14B1"/>
    <w:rsid w:val="00AE1809"/>
    <w:rsid w:val="00B80D76"/>
    <w:rsid w:val="00BA2105"/>
    <w:rsid w:val="00BA7E06"/>
    <w:rsid w:val="00BB43B5"/>
    <w:rsid w:val="00BB6219"/>
    <w:rsid w:val="00BC676D"/>
    <w:rsid w:val="00BD290F"/>
    <w:rsid w:val="00C14CC4"/>
    <w:rsid w:val="00C33C52"/>
    <w:rsid w:val="00C3439C"/>
    <w:rsid w:val="00C40D8B"/>
    <w:rsid w:val="00C8407A"/>
    <w:rsid w:val="00C8488C"/>
    <w:rsid w:val="00C86E91"/>
    <w:rsid w:val="00CA19A3"/>
    <w:rsid w:val="00CA2010"/>
    <w:rsid w:val="00CA2650"/>
    <w:rsid w:val="00CB1078"/>
    <w:rsid w:val="00CC6FAF"/>
    <w:rsid w:val="00D24698"/>
    <w:rsid w:val="00D6383F"/>
    <w:rsid w:val="00DB4A5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409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40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5/GS_h.pdf" TargetMode="External"/><Relationship Id="rId4" Type="http://schemas.microsoft.com/office/2007/relationships/stylesWithEffects" Target="stylesWithEffects.xml"/><Relationship Id="rId9" Type="http://schemas.openxmlformats.org/officeDocument/2006/relationships/hyperlink" Target="http://www.bls.gov/oes/current/oes29106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1513-4644-4228-B826-D6A72984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Bailey, Karla (NIH/NCI) [E]</cp:lastModifiedBy>
  <cp:revision>2</cp:revision>
  <cp:lastPrinted>2010-10-04T16:59:00Z</cp:lastPrinted>
  <dcterms:created xsi:type="dcterms:W3CDTF">2015-03-18T14:24:00Z</dcterms:created>
  <dcterms:modified xsi:type="dcterms:W3CDTF">2015-03-18T14:24:00Z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