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1BF" w:rsidRPr="00633435" w:rsidRDefault="00C768E1" w:rsidP="00633435">
      <w:pPr>
        <w:widowControl w:val="0"/>
        <w:tabs>
          <w:tab w:val="center" w:pos="4680"/>
        </w:tabs>
        <w:autoSpaceDE w:val="0"/>
        <w:autoSpaceDN w:val="0"/>
        <w:adjustRightInd w:val="0"/>
        <w:jc w:val="center"/>
        <w:rPr>
          <w:b/>
          <w:sz w:val="32"/>
          <w:szCs w:val="32"/>
        </w:rPr>
      </w:pPr>
      <w:r w:rsidRPr="00633435">
        <w:rPr>
          <w:b/>
          <w:sz w:val="32"/>
          <w:szCs w:val="32"/>
        </w:rPr>
        <w:t xml:space="preserve">Supporting Statement </w:t>
      </w:r>
      <w:r w:rsidR="000B51BF" w:rsidRPr="00633435">
        <w:rPr>
          <w:b/>
          <w:sz w:val="32"/>
          <w:szCs w:val="32"/>
        </w:rPr>
        <w:t>A</w:t>
      </w:r>
    </w:p>
    <w:p w:rsidR="00633435" w:rsidRDefault="00633435" w:rsidP="00633435">
      <w:pPr>
        <w:widowControl w:val="0"/>
        <w:tabs>
          <w:tab w:val="center" w:pos="4680"/>
        </w:tabs>
        <w:autoSpaceDE w:val="0"/>
        <w:autoSpaceDN w:val="0"/>
        <w:adjustRightInd w:val="0"/>
        <w:jc w:val="center"/>
        <w:rPr>
          <w:b/>
          <w:sz w:val="32"/>
          <w:szCs w:val="32"/>
        </w:rPr>
      </w:pPr>
    </w:p>
    <w:p w:rsidR="00C768E1" w:rsidRPr="00633435" w:rsidRDefault="000B51BF" w:rsidP="00633435">
      <w:pPr>
        <w:widowControl w:val="0"/>
        <w:tabs>
          <w:tab w:val="center" w:pos="4680"/>
        </w:tabs>
        <w:autoSpaceDE w:val="0"/>
        <w:autoSpaceDN w:val="0"/>
        <w:adjustRightInd w:val="0"/>
        <w:jc w:val="center"/>
        <w:rPr>
          <w:b/>
          <w:sz w:val="32"/>
          <w:szCs w:val="32"/>
        </w:rPr>
      </w:pPr>
      <w:r w:rsidRPr="00633435">
        <w:rPr>
          <w:b/>
          <w:sz w:val="32"/>
          <w:szCs w:val="32"/>
        </w:rPr>
        <w:t>Abandoned Mine Reclamation Funds</w:t>
      </w:r>
    </w:p>
    <w:p w:rsidR="00633435" w:rsidRDefault="00633435" w:rsidP="00633435">
      <w:pPr>
        <w:widowControl w:val="0"/>
        <w:tabs>
          <w:tab w:val="center" w:pos="4680"/>
        </w:tabs>
        <w:autoSpaceDE w:val="0"/>
        <w:autoSpaceDN w:val="0"/>
        <w:adjustRightInd w:val="0"/>
        <w:jc w:val="center"/>
        <w:rPr>
          <w:b/>
          <w:sz w:val="32"/>
          <w:szCs w:val="32"/>
        </w:rPr>
      </w:pPr>
    </w:p>
    <w:p w:rsidR="0056419E" w:rsidRPr="00633435" w:rsidRDefault="000B51BF" w:rsidP="00633435">
      <w:pPr>
        <w:widowControl w:val="0"/>
        <w:tabs>
          <w:tab w:val="center" w:pos="4680"/>
        </w:tabs>
        <w:autoSpaceDE w:val="0"/>
        <w:autoSpaceDN w:val="0"/>
        <w:adjustRightInd w:val="0"/>
        <w:jc w:val="center"/>
        <w:rPr>
          <w:b/>
          <w:sz w:val="32"/>
          <w:szCs w:val="32"/>
        </w:rPr>
      </w:pPr>
      <w:r w:rsidRPr="00633435">
        <w:rPr>
          <w:b/>
          <w:sz w:val="32"/>
          <w:szCs w:val="32"/>
        </w:rPr>
        <w:t xml:space="preserve">OMB Control Number </w:t>
      </w:r>
      <w:r w:rsidR="0056419E" w:rsidRPr="00633435">
        <w:rPr>
          <w:b/>
          <w:sz w:val="32"/>
          <w:szCs w:val="32"/>
        </w:rPr>
        <w:t>1029-0054</w:t>
      </w:r>
    </w:p>
    <w:p w:rsidR="0056419E" w:rsidRPr="00633435" w:rsidRDefault="0056419E" w:rsidP="00C768E1">
      <w:pPr>
        <w:widowControl w:val="0"/>
        <w:tabs>
          <w:tab w:val="center" w:pos="4680"/>
        </w:tabs>
        <w:autoSpaceDE w:val="0"/>
        <w:autoSpaceDN w:val="0"/>
        <w:adjustRightInd w:val="0"/>
      </w:pPr>
    </w:p>
    <w:p w:rsidR="0056419E" w:rsidRPr="00633435" w:rsidRDefault="000B51BF" w:rsidP="00C768E1">
      <w:pPr>
        <w:widowControl w:val="0"/>
        <w:tabs>
          <w:tab w:val="center" w:pos="4680"/>
        </w:tabs>
        <w:autoSpaceDE w:val="0"/>
        <w:autoSpaceDN w:val="0"/>
        <w:adjustRightInd w:val="0"/>
      </w:pPr>
      <w:r w:rsidRPr="00633435">
        <w:rPr>
          <w:b/>
        </w:rPr>
        <w:t>Terms of C</w:t>
      </w:r>
      <w:r w:rsidR="0056419E" w:rsidRPr="00633435">
        <w:rPr>
          <w:b/>
        </w:rPr>
        <w:t>learance</w:t>
      </w:r>
      <w:smartTag w:uri="urn:schemas-microsoft-com:office:smarttags" w:element="PersonName">
        <w:r w:rsidR="0056419E" w:rsidRPr="00633435">
          <w:t>:</w:t>
        </w:r>
      </w:smartTag>
      <w:r w:rsidR="0056419E" w:rsidRPr="00633435">
        <w:t xml:space="preserve">  None</w:t>
      </w:r>
    </w:p>
    <w:p w:rsidR="00C768E1" w:rsidRPr="00633435" w:rsidRDefault="00C768E1" w:rsidP="00C768E1">
      <w:pPr>
        <w:widowControl w:val="0"/>
        <w:autoSpaceDE w:val="0"/>
        <w:autoSpaceDN w:val="0"/>
        <w:adjustRightInd w:val="0"/>
      </w:pPr>
    </w:p>
    <w:p w:rsidR="00C768E1" w:rsidRPr="00DC21BD" w:rsidRDefault="00C768E1" w:rsidP="00C768E1">
      <w:pPr>
        <w:widowControl w:val="0"/>
        <w:autoSpaceDE w:val="0"/>
        <w:autoSpaceDN w:val="0"/>
        <w:adjustRightInd w:val="0"/>
      </w:pPr>
      <w:r w:rsidRPr="00DC21BD">
        <w:t>Introduction</w:t>
      </w:r>
    </w:p>
    <w:p w:rsidR="00C768E1" w:rsidRPr="00DC21BD" w:rsidRDefault="00C768E1" w:rsidP="00C768E1">
      <w:pPr>
        <w:widowControl w:val="0"/>
        <w:autoSpaceDE w:val="0"/>
        <w:autoSpaceDN w:val="0"/>
        <w:adjustRightInd w:val="0"/>
      </w:pPr>
    </w:p>
    <w:p w:rsidR="00C768E1" w:rsidRPr="00DC21BD" w:rsidRDefault="00C768E1" w:rsidP="00C768E1">
      <w:pPr>
        <w:widowControl w:val="0"/>
        <w:autoSpaceDE w:val="0"/>
        <w:autoSpaceDN w:val="0"/>
        <w:adjustRightInd w:val="0"/>
      </w:pPr>
      <w:r w:rsidRPr="00DC21BD">
        <w:t>This information collection clearance package is being submitted by the Office of Surface Mining Reclamation and Enforcement (OSM</w:t>
      </w:r>
      <w:r w:rsidR="00850F25" w:rsidRPr="00DC21BD">
        <w:t>RE</w:t>
      </w:r>
      <w:r w:rsidRPr="00DC21BD">
        <w:t xml:space="preserve">) to </w:t>
      </w:r>
      <w:r w:rsidR="00E73162" w:rsidRPr="00DC21BD">
        <w:t xml:space="preserve">authorize us to </w:t>
      </w:r>
      <w:r w:rsidRPr="00DC21BD">
        <w:t xml:space="preserve">collect </w:t>
      </w:r>
      <w:r w:rsidR="00E73162" w:rsidRPr="00DC21BD">
        <w:t xml:space="preserve">information to </w:t>
      </w:r>
      <w:r w:rsidRPr="00DC21BD">
        <w:t xml:space="preserve">ensure that Abandoned Mine Land Reclamation (AML) funds are withheld from those </w:t>
      </w:r>
      <w:r w:rsidR="0065283E" w:rsidRPr="00DC21BD">
        <w:t>S</w:t>
      </w:r>
      <w:r w:rsidRPr="00DC21BD">
        <w:t>tates/</w:t>
      </w:r>
      <w:r w:rsidR="0065283E" w:rsidRPr="00DC21BD">
        <w:t>I</w:t>
      </w:r>
      <w:r w:rsidRPr="00DC21BD">
        <w:t xml:space="preserve">ndian tribes pursuant to </w:t>
      </w:r>
      <w:r w:rsidR="00850F25" w:rsidRPr="00DC21BD">
        <w:t>§§</w:t>
      </w:r>
      <w:r w:rsidRPr="00DC21BD">
        <w:t xml:space="preserve"> 872.1</w:t>
      </w:r>
      <w:r w:rsidR="00221F0C" w:rsidRPr="00DC21BD">
        <w:t xml:space="preserve">4 through 872.18, </w:t>
      </w:r>
      <w:r w:rsidRPr="00DC21BD">
        <w:t>and made available for other purposes as outlined in Section 401(c)</w:t>
      </w:r>
      <w:r w:rsidR="000B51BF" w:rsidRPr="00DC21BD">
        <w:t xml:space="preserve"> of the Act.</w:t>
      </w:r>
    </w:p>
    <w:p w:rsidR="00C768E1" w:rsidRPr="00DC21BD" w:rsidRDefault="00C768E1" w:rsidP="00C768E1">
      <w:pPr>
        <w:widowControl w:val="0"/>
        <w:autoSpaceDE w:val="0"/>
        <w:autoSpaceDN w:val="0"/>
        <w:adjustRightInd w:val="0"/>
      </w:pPr>
    </w:p>
    <w:p w:rsidR="00C768E1" w:rsidRPr="00DC21BD" w:rsidRDefault="00C768E1" w:rsidP="00C768E1">
      <w:pPr>
        <w:widowControl w:val="0"/>
        <w:autoSpaceDE w:val="0"/>
        <w:autoSpaceDN w:val="0"/>
        <w:adjustRightInd w:val="0"/>
      </w:pPr>
      <w:r w:rsidRPr="00DC21BD">
        <w:t xml:space="preserve">If a </w:t>
      </w:r>
      <w:r w:rsidR="0065283E" w:rsidRPr="00DC21BD">
        <w:t>S</w:t>
      </w:r>
      <w:r w:rsidRPr="00DC21BD">
        <w:t>tate notifies OSM</w:t>
      </w:r>
      <w:r w:rsidR="00850F25" w:rsidRPr="00DC21BD">
        <w:t>RE</w:t>
      </w:r>
      <w:r w:rsidRPr="00DC21BD">
        <w:t xml:space="preserve"> in writing that it does not intend to submit a </w:t>
      </w:r>
      <w:r w:rsidR="0065283E" w:rsidRPr="00DC21BD">
        <w:t>S</w:t>
      </w:r>
      <w:r w:rsidRPr="00DC21BD">
        <w:t xml:space="preserve">tate reclamation plan, no moneys will be allocated to that </w:t>
      </w:r>
      <w:r w:rsidR="0065283E" w:rsidRPr="00DC21BD">
        <w:t>S</w:t>
      </w:r>
      <w:r w:rsidRPr="00DC21BD">
        <w:t>tate.  Since approval of the initial information collection (1029-0054), only three States (Georgia, Tennessee and Washington) have notified OSM</w:t>
      </w:r>
      <w:r w:rsidR="00850F25" w:rsidRPr="00DC21BD">
        <w:t>RE</w:t>
      </w:r>
      <w:r w:rsidRPr="00DC21BD">
        <w:t xml:space="preserve"> of their decision not to participate in the AML program.  No AML funds have been granted to those </w:t>
      </w:r>
      <w:r w:rsidR="00850F25" w:rsidRPr="00DC21BD">
        <w:t>s</w:t>
      </w:r>
      <w:r w:rsidRPr="00DC21BD">
        <w:t xml:space="preserve">tates pursuant </w:t>
      </w:r>
      <w:r w:rsidR="00850F25" w:rsidRPr="00DC21BD">
        <w:t>§§</w:t>
      </w:r>
      <w:r w:rsidRPr="00DC21BD">
        <w:t xml:space="preserve"> 872.1</w:t>
      </w:r>
      <w:r w:rsidR="00F240F4" w:rsidRPr="00DC21BD">
        <w:t>4 through 872.18.</w:t>
      </w:r>
      <w:r w:rsidRPr="00DC21BD">
        <w:t xml:space="preserve">  </w:t>
      </w:r>
    </w:p>
    <w:p w:rsidR="00C768E1" w:rsidRPr="00DC21BD" w:rsidRDefault="00C768E1" w:rsidP="00C768E1">
      <w:pPr>
        <w:widowControl w:val="0"/>
        <w:autoSpaceDE w:val="0"/>
        <w:autoSpaceDN w:val="0"/>
        <w:adjustRightInd w:val="0"/>
      </w:pPr>
    </w:p>
    <w:p w:rsidR="00C768E1" w:rsidRPr="00DC21BD" w:rsidRDefault="00C768E1" w:rsidP="00C768E1">
      <w:pPr>
        <w:widowControl w:val="0"/>
        <w:autoSpaceDE w:val="0"/>
        <w:autoSpaceDN w:val="0"/>
        <w:adjustRightInd w:val="0"/>
      </w:pPr>
      <w:r w:rsidRPr="00DC21BD">
        <w:t xml:space="preserve">The Information Collection Budget for this </w:t>
      </w:r>
      <w:r w:rsidR="009C5FD0" w:rsidRPr="00DC21BD">
        <w:t>P</w:t>
      </w:r>
      <w:r w:rsidRPr="00DC21BD">
        <w:t>art currently has a total burden of one hour and that burden remains unchanged by this information clearance package.</w:t>
      </w:r>
    </w:p>
    <w:p w:rsidR="00C768E1" w:rsidRPr="00DC21BD" w:rsidRDefault="00C768E1" w:rsidP="00C768E1">
      <w:pPr>
        <w:widowControl w:val="0"/>
        <w:autoSpaceDE w:val="0"/>
        <w:autoSpaceDN w:val="0"/>
        <w:adjustRightInd w:val="0"/>
      </w:pPr>
    </w:p>
    <w:p w:rsidR="00DA4918" w:rsidRPr="00DC21BD" w:rsidRDefault="00DA4918" w:rsidP="00DA4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21BD">
        <w:rPr>
          <w:b/>
          <w:bCs/>
        </w:rPr>
        <w:t>General Instructions</w:t>
      </w:r>
      <w:r w:rsidRPr="00DC21BD">
        <w:t xml:space="preserve"> </w:t>
      </w:r>
    </w:p>
    <w:p w:rsidR="00DA4918" w:rsidRPr="00DC21BD" w:rsidRDefault="00DA4918" w:rsidP="00DA4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B51BF" w:rsidRPr="00DC21BD" w:rsidRDefault="000B51BF" w:rsidP="000B51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21BD">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DA4918" w:rsidRPr="00DC21BD" w:rsidRDefault="00DA4918" w:rsidP="00DA4918">
      <w:pPr>
        <w:rPr>
          <w:u w:val="single"/>
        </w:rPr>
      </w:pPr>
    </w:p>
    <w:p w:rsidR="00DA4918" w:rsidRPr="00DC21BD" w:rsidRDefault="00DA4918" w:rsidP="00DA49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DC21BD">
        <w:rPr>
          <w:b/>
          <w:bCs/>
        </w:rPr>
        <w:t>Specific Instructions</w:t>
      </w:r>
    </w:p>
    <w:p w:rsidR="00DA4918" w:rsidRPr="00DC21BD" w:rsidRDefault="00DA4918" w:rsidP="00DA49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DA4918" w:rsidRPr="00DC21BD" w:rsidRDefault="00DA4918" w:rsidP="00DA4918">
      <w:pPr>
        <w:rPr>
          <w:b/>
        </w:rPr>
      </w:pPr>
      <w:r w:rsidRPr="00DC21BD">
        <w:rPr>
          <w:b/>
          <w:u w:val="single"/>
        </w:rPr>
        <w:t>Justification</w:t>
      </w:r>
    </w:p>
    <w:p w:rsidR="00DA4918" w:rsidRPr="00DC21BD" w:rsidRDefault="00DA4918" w:rsidP="00DA4918"/>
    <w:p w:rsidR="000B51BF" w:rsidRPr="00DC21BD" w:rsidRDefault="00DA4918"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w:t>
      </w:r>
      <w:r w:rsidRPr="00DC21BD">
        <w:rPr>
          <w:b/>
          <w:i/>
        </w:rPr>
        <w:tab/>
      </w:r>
      <w:r w:rsidR="000B51BF" w:rsidRPr="00DC21BD">
        <w:rPr>
          <w:b/>
          <w:i/>
        </w:rPr>
        <w:t>Explain the circumstances that make the collection of information necessary.  Identify any legal or administrative requirements that necessitate the collection.</w:t>
      </w:r>
    </w:p>
    <w:p w:rsidR="00C768E1" w:rsidRPr="00DC21BD" w:rsidRDefault="00C768E1" w:rsidP="000B51B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768E1" w:rsidRPr="00DC21BD" w:rsidRDefault="00C768E1" w:rsidP="00C768E1">
      <w:pPr>
        <w:widowControl w:val="0"/>
        <w:tabs>
          <w:tab w:val="left" w:pos="-1440"/>
        </w:tabs>
        <w:autoSpaceDE w:val="0"/>
        <w:autoSpaceDN w:val="0"/>
        <w:adjustRightInd w:val="0"/>
        <w:ind w:left="720" w:hanging="720"/>
      </w:pPr>
      <w:r w:rsidRPr="00DC21BD">
        <w:tab/>
        <w:t xml:space="preserve">Sections 401 and 402 of the Surface Mining Control and Reclamation Act of 1977, P.L. 95-87, (the Act), provide for the creation of the Abandoned Mine Reclamation Fund and require the Secretary to make a determination regarding </w:t>
      </w:r>
      <w:r w:rsidRPr="00DC21BD">
        <w:lastRenderedPageBreak/>
        <w:t>the use of allocated State/Indian tribe funds which have been granted but not expended within a three-year period.</w:t>
      </w:r>
    </w:p>
    <w:p w:rsidR="00C768E1" w:rsidRPr="00DC21BD" w:rsidRDefault="00C768E1" w:rsidP="00C768E1">
      <w:pPr>
        <w:widowControl w:val="0"/>
        <w:autoSpaceDE w:val="0"/>
        <w:autoSpaceDN w:val="0"/>
        <w:adjustRightInd w:val="0"/>
      </w:pPr>
    </w:p>
    <w:p w:rsidR="000B51BF" w:rsidRPr="00DC21BD" w:rsidRDefault="00C768E1"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2.</w:t>
      </w:r>
      <w:r w:rsidRPr="00DC21BD">
        <w:rPr>
          <w:b/>
          <w:i/>
        </w:rPr>
        <w:tab/>
      </w:r>
      <w:r w:rsidR="000B51BF" w:rsidRPr="00DC21BD">
        <w:rPr>
          <w:b/>
          <w:i/>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A4918" w:rsidRPr="00DC21BD" w:rsidRDefault="00DA4918" w:rsidP="000B51B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768E1" w:rsidRPr="00DC21BD" w:rsidRDefault="00DA4918" w:rsidP="00C768E1">
      <w:pPr>
        <w:widowControl w:val="0"/>
        <w:tabs>
          <w:tab w:val="left" w:pos="-1440"/>
        </w:tabs>
        <w:autoSpaceDE w:val="0"/>
        <w:autoSpaceDN w:val="0"/>
        <w:adjustRightInd w:val="0"/>
        <w:ind w:left="720" w:hanging="720"/>
      </w:pPr>
      <w:r w:rsidRPr="00DC21BD">
        <w:tab/>
      </w:r>
      <w:r w:rsidR="00C768E1" w:rsidRPr="00DC21BD">
        <w:t xml:space="preserve">The information is used to determine which States/Indian tribes will not be granted funds for reclamation work pursuant to </w:t>
      </w:r>
      <w:r w:rsidR="00850F25" w:rsidRPr="00DC21BD">
        <w:t>§§</w:t>
      </w:r>
      <w:r w:rsidR="00C768E1" w:rsidRPr="00DC21BD">
        <w:t xml:space="preserve"> 872.1</w:t>
      </w:r>
      <w:r w:rsidR="003347E8" w:rsidRPr="00DC21BD">
        <w:t>4 through 872.18</w:t>
      </w:r>
      <w:r w:rsidR="00C768E1" w:rsidRPr="00DC21BD">
        <w:t xml:space="preserve">.  States and </w:t>
      </w:r>
      <w:r w:rsidR="0065283E" w:rsidRPr="00DC21BD">
        <w:t>I</w:t>
      </w:r>
      <w:r w:rsidR="00C768E1" w:rsidRPr="00DC21BD">
        <w:t xml:space="preserve">ndian tribes may submit in writing a notice that they will not be developing and maintaining a </w:t>
      </w:r>
      <w:r w:rsidR="0065283E" w:rsidRPr="00DC21BD">
        <w:t>S</w:t>
      </w:r>
      <w:r w:rsidR="00C768E1" w:rsidRPr="00DC21BD">
        <w:t xml:space="preserve">tate reclamation plan.  These notices are developed once, normally when a </w:t>
      </w:r>
      <w:r w:rsidR="00850F25" w:rsidRPr="00DC21BD">
        <w:t>s</w:t>
      </w:r>
      <w:r w:rsidR="00C768E1" w:rsidRPr="00DC21BD">
        <w:t xml:space="preserve">tate requests primacy.  Since approval of the initial information collection clearance package (1029-0054), only three </w:t>
      </w:r>
      <w:r w:rsidR="0065283E" w:rsidRPr="00DC21BD">
        <w:t>S</w:t>
      </w:r>
      <w:r w:rsidR="00C768E1" w:rsidRPr="00DC21BD">
        <w:t>tates have notified OSM</w:t>
      </w:r>
      <w:r w:rsidR="00850F25" w:rsidRPr="00DC21BD">
        <w:t>RE</w:t>
      </w:r>
      <w:r w:rsidR="00C768E1" w:rsidRPr="00DC21BD">
        <w:t xml:space="preserve"> of their decision not to participate in the AML program.  No AML funds have been granted to these three </w:t>
      </w:r>
      <w:r w:rsidR="00850F25" w:rsidRPr="00DC21BD">
        <w:t>s</w:t>
      </w:r>
      <w:r w:rsidR="00C768E1" w:rsidRPr="00DC21BD">
        <w:t xml:space="preserve">tates pursuant to </w:t>
      </w:r>
      <w:r w:rsidR="00850F25" w:rsidRPr="00DC21BD">
        <w:t>§</w:t>
      </w:r>
      <w:r w:rsidR="00C768E1" w:rsidRPr="00DC21BD">
        <w:t xml:space="preserve"> 872.11(b</w:t>
      </w:r>
      <w:proofErr w:type="gramStart"/>
      <w:r w:rsidR="00C768E1" w:rsidRPr="00DC21BD">
        <w:t>)(</w:t>
      </w:r>
      <w:proofErr w:type="gramEnd"/>
      <w:r w:rsidR="00C768E1" w:rsidRPr="00DC21BD">
        <w:t>1).</w:t>
      </w:r>
    </w:p>
    <w:p w:rsidR="00C768E1" w:rsidRPr="00DC21BD" w:rsidRDefault="00C768E1" w:rsidP="00C768E1">
      <w:pPr>
        <w:widowControl w:val="0"/>
        <w:autoSpaceDE w:val="0"/>
        <w:autoSpaceDN w:val="0"/>
        <w:adjustRightInd w:val="0"/>
      </w:pPr>
    </w:p>
    <w:p w:rsidR="000B51BF" w:rsidRPr="00DC21BD" w:rsidRDefault="00DA4918"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3.</w:t>
      </w:r>
      <w:r w:rsidRPr="00DC21BD">
        <w:rPr>
          <w:b/>
          <w:i/>
        </w:rPr>
        <w:tab/>
      </w:r>
      <w:r w:rsidR="000B51BF" w:rsidRPr="00DC21BD">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A4918" w:rsidRPr="00DC21BD" w:rsidRDefault="00DA4918" w:rsidP="000B51BF">
      <w:pPr>
        <w:tabs>
          <w:tab w:val="left" w:pos="-1440"/>
        </w:tabs>
        <w:ind w:left="720" w:hanging="720"/>
      </w:pPr>
    </w:p>
    <w:p w:rsidR="00C768E1" w:rsidRPr="00DC21BD" w:rsidRDefault="00C768E1" w:rsidP="00DA4918">
      <w:pPr>
        <w:widowControl w:val="0"/>
        <w:tabs>
          <w:tab w:val="left" w:pos="-1440"/>
        </w:tabs>
        <w:autoSpaceDE w:val="0"/>
        <w:autoSpaceDN w:val="0"/>
        <w:adjustRightInd w:val="0"/>
        <w:ind w:left="720"/>
      </w:pPr>
      <w:r w:rsidRPr="00DC21BD">
        <w:t xml:space="preserve">This information is unique to the individual </w:t>
      </w:r>
      <w:r w:rsidR="0065283E" w:rsidRPr="00DC21BD">
        <w:t>S</w:t>
      </w:r>
      <w:r w:rsidRPr="00DC21BD">
        <w:t>tates/</w:t>
      </w:r>
      <w:r w:rsidR="0065283E" w:rsidRPr="00DC21BD">
        <w:t>I</w:t>
      </w:r>
      <w:r w:rsidRPr="00DC21BD">
        <w:t>ndian tribes and is collected only once.  OSM</w:t>
      </w:r>
      <w:r w:rsidR="00850F25" w:rsidRPr="00DC21BD">
        <w:t>RE</w:t>
      </w:r>
      <w:r w:rsidRPr="00DC21BD">
        <w:t xml:space="preserve"> </w:t>
      </w:r>
      <w:r w:rsidR="009C5FD0" w:rsidRPr="00DC21BD">
        <w:t>would accept this written notice by email, but it would likely be part of a larger package submitted to the Director in paper form</w:t>
      </w:r>
      <w:r w:rsidRPr="00DC21BD">
        <w:t>.</w:t>
      </w:r>
    </w:p>
    <w:p w:rsidR="00C768E1" w:rsidRPr="00DC21BD" w:rsidRDefault="00C768E1" w:rsidP="00C768E1">
      <w:pPr>
        <w:widowControl w:val="0"/>
        <w:tabs>
          <w:tab w:val="left" w:pos="-1440"/>
        </w:tabs>
        <w:autoSpaceDE w:val="0"/>
        <w:autoSpaceDN w:val="0"/>
        <w:adjustRightInd w:val="0"/>
      </w:pPr>
    </w:p>
    <w:p w:rsidR="000B51BF" w:rsidRPr="00DC21BD" w:rsidRDefault="00C768E1"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4.</w:t>
      </w:r>
      <w:r w:rsidRPr="00DC21BD">
        <w:rPr>
          <w:b/>
          <w:i/>
        </w:rPr>
        <w:tab/>
      </w:r>
      <w:r w:rsidR="000B51BF" w:rsidRPr="00DC21BD">
        <w:rPr>
          <w:b/>
          <w:i/>
        </w:rPr>
        <w:t>Describe efforts to identify duplication.  Show specifically why any similar information already available cannot be used or modified for use for the purposes described in Item 2 above.</w:t>
      </w:r>
    </w:p>
    <w:p w:rsidR="00DA4918" w:rsidRPr="00DC21BD" w:rsidRDefault="00DA4918" w:rsidP="000B51B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768E1" w:rsidRPr="00DC21BD" w:rsidRDefault="00DA4918" w:rsidP="00C768E1">
      <w:pPr>
        <w:widowControl w:val="0"/>
        <w:tabs>
          <w:tab w:val="left" w:pos="-1440"/>
        </w:tabs>
        <w:autoSpaceDE w:val="0"/>
        <w:autoSpaceDN w:val="0"/>
        <w:adjustRightInd w:val="0"/>
        <w:ind w:left="720" w:hanging="720"/>
      </w:pPr>
      <w:r w:rsidRPr="00DC21BD">
        <w:tab/>
      </w:r>
      <w:r w:rsidR="00C768E1" w:rsidRPr="00DC21BD">
        <w:t>No similar data pertaining to AML funds is collected by OSM</w:t>
      </w:r>
      <w:r w:rsidR="00850F25" w:rsidRPr="00DC21BD">
        <w:t>RE</w:t>
      </w:r>
      <w:r w:rsidR="00C768E1" w:rsidRPr="00DC21BD">
        <w:t xml:space="preserve"> or by other Federal agencies.</w:t>
      </w:r>
    </w:p>
    <w:p w:rsidR="00C768E1" w:rsidRPr="00DC21BD" w:rsidRDefault="00C768E1" w:rsidP="00C768E1">
      <w:pPr>
        <w:widowControl w:val="0"/>
        <w:autoSpaceDE w:val="0"/>
        <w:autoSpaceDN w:val="0"/>
        <w:adjustRightInd w:val="0"/>
      </w:pPr>
    </w:p>
    <w:p w:rsidR="000B51BF" w:rsidRPr="00DC21BD" w:rsidRDefault="00C768E1"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5.</w:t>
      </w:r>
      <w:r w:rsidRPr="00DC21BD">
        <w:rPr>
          <w:b/>
          <w:i/>
        </w:rPr>
        <w:tab/>
      </w:r>
      <w:r w:rsidR="000B51BF" w:rsidRPr="00DC21BD">
        <w:rPr>
          <w:b/>
          <w:i/>
        </w:rPr>
        <w:t>If the collection of information impacts small businesses or other small entities, describe any methods used to minimize burden.</w:t>
      </w:r>
    </w:p>
    <w:p w:rsidR="00DA4918" w:rsidRPr="00DC21BD" w:rsidRDefault="00DA4918" w:rsidP="000B51B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768E1" w:rsidRPr="00DC21BD" w:rsidRDefault="00DA4918" w:rsidP="00C768E1">
      <w:pPr>
        <w:widowControl w:val="0"/>
        <w:tabs>
          <w:tab w:val="left" w:pos="-1440"/>
        </w:tabs>
        <w:autoSpaceDE w:val="0"/>
        <w:autoSpaceDN w:val="0"/>
        <w:adjustRightInd w:val="0"/>
        <w:ind w:left="720" w:hanging="720"/>
      </w:pPr>
      <w:r w:rsidRPr="00DC21BD">
        <w:tab/>
      </w:r>
      <w:r w:rsidR="00C768E1" w:rsidRPr="00DC21BD">
        <w:t>Not applicable.  Small businesses are not affected by this regulation.</w:t>
      </w:r>
    </w:p>
    <w:p w:rsidR="00C768E1" w:rsidRPr="00DC21BD" w:rsidRDefault="00C768E1" w:rsidP="00C768E1">
      <w:pPr>
        <w:widowControl w:val="0"/>
        <w:autoSpaceDE w:val="0"/>
        <w:autoSpaceDN w:val="0"/>
        <w:adjustRightInd w:val="0"/>
      </w:pPr>
    </w:p>
    <w:p w:rsidR="000B51BF" w:rsidRPr="00DC21BD" w:rsidRDefault="00C768E1"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6.</w:t>
      </w:r>
      <w:r w:rsidRPr="00DC21BD">
        <w:rPr>
          <w:b/>
          <w:i/>
        </w:rPr>
        <w:tab/>
      </w:r>
      <w:r w:rsidR="000B51BF" w:rsidRPr="00DC21BD">
        <w:rPr>
          <w:b/>
          <w:i/>
        </w:rPr>
        <w:t>Describe the consequence to Federal program or policy activities if the collection is not conducted or is conducted less frequently, as well as any technical or legal obstacles to reducing burden.</w:t>
      </w:r>
    </w:p>
    <w:p w:rsidR="00DA4918" w:rsidRPr="00DC21BD" w:rsidRDefault="00DA4918" w:rsidP="000B51B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DC21BD">
        <w:tab/>
      </w:r>
    </w:p>
    <w:p w:rsidR="00C768E1" w:rsidRPr="00DC21BD" w:rsidRDefault="00DA4918" w:rsidP="00C768E1">
      <w:pPr>
        <w:widowControl w:val="0"/>
        <w:tabs>
          <w:tab w:val="left" w:pos="-1440"/>
        </w:tabs>
        <w:autoSpaceDE w:val="0"/>
        <w:autoSpaceDN w:val="0"/>
        <w:adjustRightInd w:val="0"/>
        <w:ind w:left="720" w:hanging="720"/>
      </w:pPr>
      <w:r w:rsidRPr="00DC21BD">
        <w:tab/>
      </w:r>
      <w:r w:rsidR="00C768E1" w:rsidRPr="00DC21BD">
        <w:t xml:space="preserve">Information is submitted once.  Therefore there is no prescribed data collection </w:t>
      </w:r>
      <w:r w:rsidR="00C768E1" w:rsidRPr="00DC21BD">
        <w:lastRenderedPageBreak/>
        <w:t>schedule.</w:t>
      </w:r>
    </w:p>
    <w:p w:rsidR="00C768E1" w:rsidRPr="00DC21BD" w:rsidRDefault="00C768E1" w:rsidP="00C768E1">
      <w:pPr>
        <w:widowControl w:val="0"/>
        <w:autoSpaceDE w:val="0"/>
        <w:autoSpaceDN w:val="0"/>
        <w:adjustRightInd w:val="0"/>
      </w:pPr>
    </w:p>
    <w:p w:rsidR="000B51BF" w:rsidRPr="00DC21BD" w:rsidRDefault="00C768E1"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7.</w:t>
      </w:r>
      <w:r w:rsidRPr="00DC21BD">
        <w:rPr>
          <w:b/>
          <w:i/>
        </w:rPr>
        <w:tab/>
      </w:r>
      <w:r w:rsidR="000B51BF" w:rsidRPr="00DC21BD">
        <w:rPr>
          <w:b/>
          <w:i/>
        </w:rPr>
        <w:t>Explain any special circumstances that would cause an information collection to be conducted in a manner:</w:t>
      </w:r>
    </w:p>
    <w:p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r>
      <w:proofErr w:type="gramStart"/>
      <w:r w:rsidRPr="00DC21BD">
        <w:rPr>
          <w:b/>
          <w:i/>
        </w:rPr>
        <w:t>requiring</w:t>
      </w:r>
      <w:proofErr w:type="gramEnd"/>
      <w:r w:rsidRPr="00DC21BD">
        <w:rPr>
          <w:b/>
          <w:i/>
        </w:rPr>
        <w:t xml:space="preserve"> respondents to report information to the agency more often than quarterly;</w:t>
      </w:r>
    </w:p>
    <w:p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respondents to prepare a written response to a collection of information in fewer than 30 days after receipt of it;</w:t>
      </w:r>
    </w:p>
    <w:p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respondents to submit more than an original and two copies of any document;</w:t>
      </w:r>
    </w:p>
    <w:p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respondents to retain records, other than health, medical, government contract, grant-in-aid, or tax records, for more than three years;</w:t>
      </w:r>
    </w:p>
    <w:p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r>
      <w:proofErr w:type="gramStart"/>
      <w:r w:rsidRPr="00DC21BD">
        <w:rPr>
          <w:b/>
          <w:i/>
        </w:rPr>
        <w:t>in</w:t>
      </w:r>
      <w:proofErr w:type="gramEnd"/>
      <w:r w:rsidRPr="00DC21BD">
        <w:rPr>
          <w:b/>
          <w:i/>
        </w:rPr>
        <w:t xml:space="preserve"> connection with a statistical survey that is not designed to produce valid and reliable results that can be generalized to the universe of study;</w:t>
      </w:r>
    </w:p>
    <w:p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the use of a statistical data classification that has not been reviewed and approved by OMB;</w:t>
      </w:r>
    </w:p>
    <w:p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respondents to submit proprietary trade secrets, or other confidential information, unless the agency can demonstrate that it has instituted procedures to protect the information's confidentiality to the extent permitted by law.</w:t>
      </w:r>
    </w:p>
    <w:p w:rsidR="00DA4918" w:rsidRPr="00DC21BD" w:rsidRDefault="00DA4918" w:rsidP="000B51B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768E1" w:rsidRPr="00DC21BD" w:rsidRDefault="00DA4918" w:rsidP="00C768E1">
      <w:pPr>
        <w:widowControl w:val="0"/>
        <w:tabs>
          <w:tab w:val="left" w:pos="-1440"/>
        </w:tabs>
        <w:autoSpaceDE w:val="0"/>
        <w:autoSpaceDN w:val="0"/>
        <w:adjustRightInd w:val="0"/>
        <w:ind w:left="720" w:hanging="720"/>
      </w:pPr>
      <w:r w:rsidRPr="00DC21BD">
        <w:tab/>
      </w:r>
      <w:r w:rsidR="00C768E1" w:rsidRPr="00DC21BD">
        <w:t>Guidelines in 5 CFR 1320.5(d</w:t>
      </w:r>
      <w:proofErr w:type="gramStart"/>
      <w:r w:rsidR="00C768E1" w:rsidRPr="00DC21BD">
        <w:t>)(</w:t>
      </w:r>
      <w:proofErr w:type="gramEnd"/>
      <w:r w:rsidR="00C768E1" w:rsidRPr="00DC21BD">
        <w:t>2) are not exceeded.</w:t>
      </w:r>
    </w:p>
    <w:p w:rsidR="00C768E1" w:rsidRPr="00DC21BD" w:rsidRDefault="00C768E1" w:rsidP="00C768E1">
      <w:pPr>
        <w:widowControl w:val="0"/>
        <w:autoSpaceDE w:val="0"/>
        <w:autoSpaceDN w:val="0"/>
        <w:adjustRightInd w:val="0"/>
      </w:pPr>
    </w:p>
    <w:p w:rsidR="000B51BF" w:rsidRPr="00DC21BD" w:rsidRDefault="00C768E1"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8.</w:t>
      </w:r>
      <w:r w:rsidRPr="00DC21BD">
        <w:rPr>
          <w:b/>
          <w:i/>
        </w:rPr>
        <w:tab/>
      </w:r>
      <w:r w:rsidR="000B51BF" w:rsidRPr="00DC21BD">
        <w:rPr>
          <w:b/>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000B51BF" w:rsidRPr="00DC21BD" w:rsidRDefault="000B51BF" w:rsidP="000B51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A4918" w:rsidRPr="00DC21BD" w:rsidRDefault="00DA4918" w:rsidP="000B51B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74A56" w:rsidRPr="00DC21BD" w:rsidRDefault="00C768E1" w:rsidP="00F74A56">
      <w:pPr>
        <w:widowControl w:val="0"/>
        <w:autoSpaceDE w:val="0"/>
        <w:autoSpaceDN w:val="0"/>
        <w:adjustRightInd w:val="0"/>
        <w:ind w:left="720"/>
      </w:pPr>
      <w:r w:rsidRPr="00DC21BD">
        <w:t xml:space="preserve">There has been no activity under this Part for a number of years. </w:t>
      </w:r>
      <w:r w:rsidR="00F74A56" w:rsidRPr="00DC21BD">
        <w:t>Since there have been no responses for this collection in many years we could not contact respondents directly.</w:t>
      </w:r>
    </w:p>
    <w:p w:rsidR="00F74A56" w:rsidRPr="00DC21BD" w:rsidRDefault="00F74A56" w:rsidP="00F74A56">
      <w:pPr>
        <w:widowControl w:val="0"/>
        <w:autoSpaceDE w:val="0"/>
        <w:autoSpaceDN w:val="0"/>
        <w:adjustRightInd w:val="0"/>
        <w:ind w:left="720"/>
      </w:pPr>
    </w:p>
    <w:p w:rsidR="00C768E1" w:rsidRPr="00DC21BD" w:rsidRDefault="00C768E1" w:rsidP="00F74A56">
      <w:pPr>
        <w:widowControl w:val="0"/>
        <w:tabs>
          <w:tab w:val="left" w:pos="-1440"/>
        </w:tabs>
        <w:autoSpaceDE w:val="0"/>
        <w:autoSpaceDN w:val="0"/>
        <w:adjustRightInd w:val="0"/>
        <w:ind w:left="720"/>
      </w:pPr>
      <w:r w:rsidRPr="00DC21BD">
        <w:t xml:space="preserve">In </w:t>
      </w:r>
      <w:r w:rsidR="0047540F" w:rsidRPr="00DC21BD">
        <w:t>May</w:t>
      </w:r>
      <w:r w:rsidR="000B51BF" w:rsidRPr="00DC21BD">
        <w:t xml:space="preserve"> 201</w:t>
      </w:r>
      <w:r w:rsidR="0047540F" w:rsidRPr="00DC21BD">
        <w:t>4</w:t>
      </w:r>
      <w:r w:rsidRPr="00DC21BD">
        <w:t xml:space="preserve"> OSM</w:t>
      </w:r>
      <w:r w:rsidR="009C5FD0" w:rsidRPr="00DC21BD">
        <w:t>RE</w:t>
      </w:r>
      <w:r w:rsidRPr="00DC21BD">
        <w:t xml:space="preserve"> contacted our </w:t>
      </w:r>
      <w:r w:rsidR="00F74A56" w:rsidRPr="00DC21BD">
        <w:t xml:space="preserve">Regional </w:t>
      </w:r>
      <w:r w:rsidRPr="00DC21BD">
        <w:t>Office</w:t>
      </w:r>
      <w:r w:rsidR="00F74A56" w:rsidRPr="00DC21BD">
        <w:t>s</w:t>
      </w:r>
      <w:r w:rsidRPr="00DC21BD">
        <w:t xml:space="preserve"> to determine the burden necessary for a </w:t>
      </w:r>
      <w:r w:rsidR="0065283E" w:rsidRPr="00DC21BD">
        <w:t>S</w:t>
      </w:r>
      <w:r w:rsidRPr="00DC21BD">
        <w:t>tate/</w:t>
      </w:r>
      <w:r w:rsidR="0065283E" w:rsidRPr="00DC21BD">
        <w:t>I</w:t>
      </w:r>
      <w:r w:rsidRPr="00DC21BD">
        <w:t xml:space="preserve">ndian </w:t>
      </w:r>
      <w:r w:rsidR="009C5FD0" w:rsidRPr="00DC21BD">
        <w:t>t</w:t>
      </w:r>
      <w:r w:rsidRPr="00DC21BD">
        <w:t>ribe to prepare and submit a letter notifying OSM</w:t>
      </w:r>
      <w:r w:rsidR="009C5FD0" w:rsidRPr="00DC21BD">
        <w:t>RE</w:t>
      </w:r>
      <w:r w:rsidRPr="00DC21BD">
        <w:t xml:space="preserve"> that the </w:t>
      </w:r>
      <w:r w:rsidR="0065283E" w:rsidRPr="00DC21BD">
        <w:t>S</w:t>
      </w:r>
      <w:r w:rsidRPr="00DC21BD">
        <w:t>tate/Tribe will not develop a reclamation plan.</w:t>
      </w:r>
    </w:p>
    <w:p w:rsidR="00C768E1" w:rsidRPr="00DC21BD" w:rsidRDefault="00C768E1" w:rsidP="00C768E1">
      <w:pPr>
        <w:widowControl w:val="0"/>
        <w:autoSpaceDE w:val="0"/>
        <w:autoSpaceDN w:val="0"/>
        <w:adjustRightInd w:val="0"/>
      </w:pPr>
    </w:p>
    <w:p w:rsidR="00C768E1" w:rsidRPr="00DC21BD" w:rsidRDefault="00C768E1" w:rsidP="00C768E1">
      <w:pPr>
        <w:widowControl w:val="0"/>
        <w:autoSpaceDE w:val="0"/>
        <w:autoSpaceDN w:val="0"/>
        <w:adjustRightInd w:val="0"/>
      </w:pPr>
      <w:r w:rsidRPr="00DC21BD">
        <w:tab/>
        <w:t>OSM contacted</w:t>
      </w:r>
      <w:smartTag w:uri="urn:schemas-microsoft-com:office:smarttags" w:element="PersonName">
        <w:r w:rsidRPr="00DC21BD">
          <w:t>:</w:t>
        </w:r>
      </w:smartTag>
    </w:p>
    <w:p w:rsidR="00C768E1" w:rsidRPr="00DC21BD" w:rsidRDefault="00C768E1" w:rsidP="00C768E1">
      <w:pPr>
        <w:widowControl w:val="0"/>
        <w:autoSpaceDE w:val="0"/>
        <w:autoSpaceDN w:val="0"/>
        <w:adjustRightInd w:val="0"/>
      </w:pPr>
    </w:p>
    <w:p w:rsidR="00D3047E" w:rsidRPr="00DC21BD" w:rsidRDefault="005F5757" w:rsidP="00D3047E">
      <w:pPr>
        <w:widowControl w:val="0"/>
        <w:autoSpaceDE w:val="0"/>
        <w:autoSpaceDN w:val="0"/>
        <w:adjustRightInd w:val="0"/>
        <w:ind w:left="720"/>
      </w:pPr>
      <w:r w:rsidRPr="00DC21BD">
        <w:t>Mr. Thomas D</w:t>
      </w:r>
      <w:r w:rsidR="00DE1ED4" w:rsidRPr="00DC21BD">
        <w:t>. Shope</w:t>
      </w:r>
    </w:p>
    <w:p w:rsidR="00DE1ED4" w:rsidRPr="00DC21BD" w:rsidRDefault="00DE1ED4" w:rsidP="00D3047E">
      <w:pPr>
        <w:widowControl w:val="0"/>
        <w:autoSpaceDE w:val="0"/>
        <w:autoSpaceDN w:val="0"/>
        <w:adjustRightInd w:val="0"/>
        <w:ind w:left="720"/>
      </w:pPr>
      <w:r w:rsidRPr="00DC21BD">
        <w:t>OSM Appalachian Region</w:t>
      </w:r>
    </w:p>
    <w:p w:rsidR="00DE1ED4" w:rsidRPr="00DC21BD" w:rsidRDefault="00DE1ED4" w:rsidP="00DE1ED4">
      <w:pPr>
        <w:widowControl w:val="0"/>
        <w:autoSpaceDE w:val="0"/>
        <w:autoSpaceDN w:val="0"/>
        <w:adjustRightInd w:val="0"/>
        <w:ind w:left="720"/>
      </w:pPr>
      <w:r w:rsidRPr="00DC21BD">
        <w:t>Regional Director</w:t>
      </w:r>
    </w:p>
    <w:p w:rsidR="00DE1ED4" w:rsidRPr="00DC21BD" w:rsidRDefault="00DE1ED4" w:rsidP="00DE1ED4">
      <w:pPr>
        <w:widowControl w:val="0"/>
        <w:autoSpaceDE w:val="0"/>
        <w:autoSpaceDN w:val="0"/>
        <w:adjustRightInd w:val="0"/>
        <w:ind w:left="720"/>
      </w:pPr>
      <w:r w:rsidRPr="00DC21BD">
        <w:t>3 Parkway Center</w:t>
      </w:r>
      <w:r w:rsidRPr="00DC21BD">
        <w:br/>
        <w:t>Pittsburgh, PA 15220</w:t>
      </w:r>
    </w:p>
    <w:p w:rsidR="00DE1ED4" w:rsidRPr="00DC21BD" w:rsidRDefault="00DE1ED4" w:rsidP="00DE1ED4">
      <w:pPr>
        <w:widowControl w:val="0"/>
        <w:autoSpaceDE w:val="0"/>
        <w:autoSpaceDN w:val="0"/>
        <w:adjustRightInd w:val="0"/>
        <w:ind w:left="720"/>
      </w:pPr>
      <w:r w:rsidRPr="00DC21BD">
        <w:t xml:space="preserve">Phone:  (412) 937-2153 </w:t>
      </w:r>
    </w:p>
    <w:p w:rsidR="00D3047E" w:rsidRPr="00DC21BD" w:rsidRDefault="00DE1ED4" w:rsidP="00D3047E">
      <w:pPr>
        <w:widowControl w:val="0"/>
        <w:autoSpaceDE w:val="0"/>
        <w:autoSpaceDN w:val="0"/>
        <w:adjustRightInd w:val="0"/>
        <w:ind w:left="720"/>
      </w:pPr>
      <w:r w:rsidRPr="00DC21BD">
        <w:t>Email: tshope@osmre.gov</w:t>
      </w:r>
      <w:r w:rsidRPr="00DC21BD">
        <w:tab/>
      </w:r>
    </w:p>
    <w:p w:rsidR="00D3047E" w:rsidRPr="00DC21BD" w:rsidRDefault="00D3047E" w:rsidP="00D3047E">
      <w:pPr>
        <w:widowControl w:val="0"/>
        <w:autoSpaceDE w:val="0"/>
        <w:autoSpaceDN w:val="0"/>
        <w:adjustRightInd w:val="0"/>
        <w:ind w:left="720"/>
      </w:pPr>
    </w:p>
    <w:p w:rsidR="00D3047E" w:rsidRPr="00DC21BD" w:rsidRDefault="00D3047E" w:rsidP="00D3047E">
      <w:pPr>
        <w:widowControl w:val="0"/>
        <w:autoSpaceDE w:val="0"/>
        <w:autoSpaceDN w:val="0"/>
        <w:adjustRightInd w:val="0"/>
        <w:ind w:left="720"/>
      </w:pPr>
    </w:p>
    <w:p w:rsidR="0021133F" w:rsidRPr="00DC21BD" w:rsidRDefault="00DE1ED4" w:rsidP="00D3047E">
      <w:pPr>
        <w:widowControl w:val="0"/>
        <w:autoSpaceDE w:val="0"/>
        <w:autoSpaceDN w:val="0"/>
        <w:adjustRightInd w:val="0"/>
        <w:ind w:left="720"/>
      </w:pPr>
      <w:r w:rsidRPr="00DC21BD">
        <w:t xml:space="preserve">Mr. </w:t>
      </w:r>
      <w:r w:rsidR="0021133F" w:rsidRPr="00DC21BD">
        <w:t>Ervin J. Barchenger</w:t>
      </w:r>
    </w:p>
    <w:p w:rsidR="0021133F" w:rsidRPr="00DC21BD" w:rsidRDefault="00DE1ED4" w:rsidP="00D3047E">
      <w:pPr>
        <w:widowControl w:val="0"/>
        <w:autoSpaceDE w:val="0"/>
        <w:autoSpaceDN w:val="0"/>
        <w:adjustRightInd w:val="0"/>
        <w:ind w:left="720"/>
      </w:pPr>
      <w:r w:rsidRPr="00DC21BD">
        <w:t xml:space="preserve">OSM </w:t>
      </w:r>
      <w:r w:rsidR="0021133F" w:rsidRPr="00DC21BD">
        <w:t>Mid-Continent Region</w:t>
      </w:r>
    </w:p>
    <w:p w:rsidR="0021133F" w:rsidRPr="00DC21BD" w:rsidRDefault="0021133F" w:rsidP="00D3047E">
      <w:pPr>
        <w:widowControl w:val="0"/>
        <w:autoSpaceDE w:val="0"/>
        <w:autoSpaceDN w:val="0"/>
        <w:adjustRightInd w:val="0"/>
        <w:ind w:left="720"/>
      </w:pPr>
      <w:r w:rsidRPr="00DC21BD">
        <w:t>Regional Director</w:t>
      </w:r>
    </w:p>
    <w:p w:rsidR="0021133F" w:rsidRPr="00DC21BD" w:rsidRDefault="0021133F" w:rsidP="00D3047E">
      <w:pPr>
        <w:widowControl w:val="0"/>
        <w:autoSpaceDE w:val="0"/>
        <w:autoSpaceDN w:val="0"/>
        <w:adjustRightInd w:val="0"/>
        <w:ind w:left="720"/>
      </w:pPr>
      <w:r w:rsidRPr="00DC21BD">
        <w:t>William L. Beatty Federal Building</w:t>
      </w:r>
    </w:p>
    <w:p w:rsidR="0021133F" w:rsidRPr="00DC21BD" w:rsidRDefault="0021133F" w:rsidP="00D3047E">
      <w:pPr>
        <w:widowControl w:val="0"/>
        <w:autoSpaceDE w:val="0"/>
        <w:autoSpaceDN w:val="0"/>
        <w:adjustRightInd w:val="0"/>
        <w:ind w:left="720"/>
      </w:pPr>
      <w:r w:rsidRPr="00DC21BD">
        <w:t>501 Belle Street, Room 216</w:t>
      </w:r>
    </w:p>
    <w:p w:rsidR="0021133F" w:rsidRPr="00DC21BD" w:rsidRDefault="0021133F" w:rsidP="00D3047E">
      <w:pPr>
        <w:widowControl w:val="0"/>
        <w:autoSpaceDE w:val="0"/>
        <w:autoSpaceDN w:val="0"/>
        <w:adjustRightInd w:val="0"/>
        <w:ind w:left="720"/>
      </w:pPr>
      <w:r w:rsidRPr="00DC21BD">
        <w:t>Alton, Illinois 62002</w:t>
      </w:r>
    </w:p>
    <w:p w:rsidR="0021133F" w:rsidRPr="00DC21BD" w:rsidRDefault="0021133F" w:rsidP="00D3047E">
      <w:pPr>
        <w:widowControl w:val="0"/>
        <w:autoSpaceDE w:val="0"/>
        <w:autoSpaceDN w:val="0"/>
        <w:adjustRightInd w:val="0"/>
        <w:ind w:left="720"/>
      </w:pPr>
      <w:r w:rsidRPr="00DC21BD">
        <w:t>Phone: (618)463-6460</w:t>
      </w:r>
    </w:p>
    <w:p w:rsidR="0021133F" w:rsidRPr="00DC21BD" w:rsidRDefault="0021133F" w:rsidP="00D3047E">
      <w:pPr>
        <w:widowControl w:val="0"/>
        <w:autoSpaceDE w:val="0"/>
        <w:autoSpaceDN w:val="0"/>
        <w:adjustRightInd w:val="0"/>
        <w:ind w:left="720"/>
      </w:pPr>
      <w:r w:rsidRPr="00DC21BD">
        <w:t>Email: ebarchenger@osmre.gov</w:t>
      </w:r>
    </w:p>
    <w:p w:rsidR="00D3047E" w:rsidRPr="00DC21BD" w:rsidRDefault="00D3047E" w:rsidP="00D3047E">
      <w:pPr>
        <w:widowControl w:val="0"/>
        <w:autoSpaceDE w:val="0"/>
        <w:autoSpaceDN w:val="0"/>
        <w:adjustRightInd w:val="0"/>
        <w:ind w:left="720"/>
      </w:pPr>
    </w:p>
    <w:p w:rsidR="00D3047E" w:rsidRPr="00DC21BD" w:rsidRDefault="00D3047E" w:rsidP="00D3047E">
      <w:pPr>
        <w:widowControl w:val="0"/>
        <w:autoSpaceDE w:val="0"/>
        <w:autoSpaceDN w:val="0"/>
        <w:adjustRightInd w:val="0"/>
        <w:ind w:left="720"/>
      </w:pPr>
    </w:p>
    <w:p w:rsidR="00C768E1" w:rsidRPr="00DC21BD" w:rsidRDefault="00DE1ED4" w:rsidP="00C768E1">
      <w:pPr>
        <w:widowControl w:val="0"/>
        <w:autoSpaceDE w:val="0"/>
        <w:autoSpaceDN w:val="0"/>
        <w:adjustRightInd w:val="0"/>
        <w:rPr>
          <w:bCs/>
        </w:rPr>
      </w:pPr>
      <w:r w:rsidRPr="00DC21BD">
        <w:rPr>
          <w:bCs/>
        </w:rPr>
        <w:tab/>
        <w:t xml:space="preserve">Mr. </w:t>
      </w:r>
      <w:r w:rsidR="0047540F" w:rsidRPr="00DC21BD">
        <w:rPr>
          <w:bCs/>
        </w:rPr>
        <w:t>Ervin J. Barchenger</w:t>
      </w:r>
    </w:p>
    <w:p w:rsidR="0021133F" w:rsidRPr="00DC21BD" w:rsidRDefault="0021133F" w:rsidP="00C768E1">
      <w:pPr>
        <w:widowControl w:val="0"/>
        <w:autoSpaceDE w:val="0"/>
        <w:autoSpaceDN w:val="0"/>
        <w:adjustRightInd w:val="0"/>
        <w:rPr>
          <w:bCs/>
        </w:rPr>
      </w:pPr>
      <w:r w:rsidRPr="00DC21BD">
        <w:rPr>
          <w:bCs/>
        </w:rPr>
        <w:tab/>
      </w:r>
      <w:r w:rsidR="00DE1ED4" w:rsidRPr="00DC21BD">
        <w:rPr>
          <w:bCs/>
        </w:rPr>
        <w:t xml:space="preserve">OSM </w:t>
      </w:r>
      <w:r w:rsidRPr="00DC21BD">
        <w:rPr>
          <w:bCs/>
        </w:rPr>
        <w:t>Western Region</w:t>
      </w:r>
    </w:p>
    <w:p w:rsidR="0021133F" w:rsidRPr="00DC21BD" w:rsidRDefault="0021133F" w:rsidP="00C768E1">
      <w:pPr>
        <w:widowControl w:val="0"/>
        <w:autoSpaceDE w:val="0"/>
        <w:autoSpaceDN w:val="0"/>
        <w:adjustRightInd w:val="0"/>
        <w:rPr>
          <w:bCs/>
        </w:rPr>
      </w:pPr>
      <w:r w:rsidRPr="00DC21BD">
        <w:rPr>
          <w:bCs/>
        </w:rPr>
        <w:tab/>
      </w:r>
      <w:r w:rsidR="0047540F" w:rsidRPr="00DC21BD">
        <w:rPr>
          <w:bCs/>
        </w:rPr>
        <w:t xml:space="preserve">Acting </w:t>
      </w:r>
      <w:r w:rsidRPr="00DC21BD">
        <w:rPr>
          <w:bCs/>
        </w:rPr>
        <w:t>Regional Director</w:t>
      </w:r>
    </w:p>
    <w:p w:rsidR="0021133F" w:rsidRPr="00DC21BD" w:rsidRDefault="0021133F" w:rsidP="00C768E1">
      <w:pPr>
        <w:widowControl w:val="0"/>
        <w:autoSpaceDE w:val="0"/>
        <w:autoSpaceDN w:val="0"/>
        <w:adjustRightInd w:val="0"/>
        <w:rPr>
          <w:bCs/>
        </w:rPr>
      </w:pPr>
      <w:r w:rsidRPr="00DC21BD">
        <w:rPr>
          <w:bCs/>
        </w:rPr>
        <w:tab/>
      </w:r>
      <w:r w:rsidR="0047540F" w:rsidRPr="00DC21BD">
        <w:rPr>
          <w:bCs/>
        </w:rPr>
        <w:t>501 Belle Street, Room 216</w:t>
      </w:r>
      <w:r w:rsidRPr="00DC21BD">
        <w:rPr>
          <w:bCs/>
        </w:rPr>
        <w:tab/>
      </w:r>
    </w:p>
    <w:p w:rsidR="0021133F" w:rsidRPr="00DC21BD" w:rsidRDefault="0021133F" w:rsidP="00C768E1">
      <w:pPr>
        <w:widowControl w:val="0"/>
        <w:autoSpaceDE w:val="0"/>
        <w:autoSpaceDN w:val="0"/>
        <w:adjustRightInd w:val="0"/>
        <w:rPr>
          <w:bCs/>
        </w:rPr>
      </w:pPr>
      <w:r w:rsidRPr="00DC21BD">
        <w:rPr>
          <w:bCs/>
        </w:rPr>
        <w:tab/>
      </w:r>
      <w:r w:rsidR="0047540F" w:rsidRPr="00DC21BD">
        <w:rPr>
          <w:bCs/>
        </w:rPr>
        <w:t>Alton, IL 62002</w:t>
      </w:r>
    </w:p>
    <w:p w:rsidR="0021133F" w:rsidRPr="00DC21BD" w:rsidRDefault="005F5757" w:rsidP="00C768E1">
      <w:pPr>
        <w:widowControl w:val="0"/>
        <w:autoSpaceDE w:val="0"/>
        <w:autoSpaceDN w:val="0"/>
        <w:adjustRightInd w:val="0"/>
        <w:rPr>
          <w:bCs/>
        </w:rPr>
      </w:pPr>
      <w:r w:rsidRPr="00DC21BD">
        <w:rPr>
          <w:bCs/>
        </w:rPr>
        <w:tab/>
        <w:t xml:space="preserve">Phone: </w:t>
      </w:r>
      <w:r w:rsidR="0047540F" w:rsidRPr="00DC21BD">
        <w:rPr>
          <w:bCs/>
        </w:rPr>
        <w:t>(618)463-6460</w:t>
      </w:r>
    </w:p>
    <w:p w:rsidR="005F5757" w:rsidRPr="00DC21BD" w:rsidRDefault="005F5757" w:rsidP="00C768E1">
      <w:pPr>
        <w:widowControl w:val="0"/>
        <w:autoSpaceDE w:val="0"/>
        <w:autoSpaceDN w:val="0"/>
        <w:adjustRightInd w:val="0"/>
        <w:rPr>
          <w:bCs/>
        </w:rPr>
      </w:pPr>
      <w:r w:rsidRPr="00DC21BD">
        <w:rPr>
          <w:bCs/>
        </w:rPr>
        <w:tab/>
      </w:r>
      <w:r w:rsidR="00F74A56" w:rsidRPr="00DC21BD">
        <w:rPr>
          <w:bCs/>
        </w:rPr>
        <w:t xml:space="preserve">Email: </w:t>
      </w:r>
      <w:r w:rsidR="0047540F" w:rsidRPr="00DC21BD">
        <w:rPr>
          <w:bCs/>
        </w:rPr>
        <w:t>ebarchenger</w:t>
      </w:r>
      <w:r w:rsidRPr="00DC21BD">
        <w:rPr>
          <w:bCs/>
        </w:rPr>
        <w:t>@osmre.gov</w:t>
      </w:r>
    </w:p>
    <w:p w:rsidR="0021133F" w:rsidRPr="00DC21BD" w:rsidRDefault="0021133F" w:rsidP="00C768E1">
      <w:pPr>
        <w:widowControl w:val="0"/>
        <w:autoSpaceDE w:val="0"/>
        <w:autoSpaceDN w:val="0"/>
        <w:adjustRightInd w:val="0"/>
        <w:rPr>
          <w:bCs/>
        </w:rPr>
      </w:pPr>
    </w:p>
    <w:p w:rsidR="00DB4684" w:rsidRPr="00DC21BD" w:rsidRDefault="00DE1ED4" w:rsidP="00C768E1">
      <w:pPr>
        <w:widowControl w:val="0"/>
        <w:autoSpaceDE w:val="0"/>
        <w:autoSpaceDN w:val="0"/>
        <w:adjustRightInd w:val="0"/>
        <w:ind w:left="720"/>
      </w:pPr>
      <w:r w:rsidRPr="00DC21BD">
        <w:t xml:space="preserve">The Regional Directors </w:t>
      </w:r>
      <w:r w:rsidR="00F74A56" w:rsidRPr="00DC21BD">
        <w:t xml:space="preserve">stated that minimal burden would be required to prepare the notification.  Further, they had no </w:t>
      </w:r>
      <w:r w:rsidR="00C768E1" w:rsidRPr="00DC21BD">
        <w:t>concerns regarding the availability of data, frequency of collection, clarity of instructions and record keeping of the information collection requirements imposed on the State/Tribe to prepare the letter.</w:t>
      </w:r>
    </w:p>
    <w:p w:rsidR="00F74A56" w:rsidRPr="00DC21BD" w:rsidRDefault="00F74A56" w:rsidP="00C768E1">
      <w:pPr>
        <w:widowControl w:val="0"/>
        <w:autoSpaceDE w:val="0"/>
        <w:autoSpaceDN w:val="0"/>
        <w:adjustRightInd w:val="0"/>
        <w:ind w:left="720"/>
      </w:pPr>
    </w:p>
    <w:p w:rsidR="00DB4684" w:rsidRPr="00DC21BD" w:rsidRDefault="00DB4684" w:rsidP="00DB4684">
      <w:pPr>
        <w:ind w:left="720"/>
      </w:pPr>
      <w:r w:rsidRPr="00DC21BD">
        <w:t xml:space="preserve">On </w:t>
      </w:r>
      <w:r w:rsidR="008478C3" w:rsidRPr="00DC21BD">
        <w:t>June 2</w:t>
      </w:r>
      <w:r w:rsidR="009221E4" w:rsidRPr="00DC21BD">
        <w:t>4</w:t>
      </w:r>
      <w:r w:rsidRPr="00DC21BD">
        <w:t>, 20</w:t>
      </w:r>
      <w:r w:rsidR="008478C3" w:rsidRPr="00DC21BD">
        <w:t>1</w:t>
      </w:r>
      <w:r w:rsidR="009221E4" w:rsidRPr="00DC21BD">
        <w:t>4</w:t>
      </w:r>
      <w:r w:rsidRPr="00DC21BD">
        <w:t xml:space="preserve">, OSM published in the </w:t>
      </w:r>
      <w:r w:rsidRPr="00DC21BD">
        <w:rPr>
          <w:u w:val="single"/>
        </w:rPr>
        <w:t>Federal</w:t>
      </w:r>
      <w:r w:rsidRPr="00DC21BD">
        <w:t xml:space="preserve"> </w:t>
      </w:r>
      <w:r w:rsidRPr="00DC21BD">
        <w:rPr>
          <w:u w:val="single"/>
        </w:rPr>
        <w:t>Register</w:t>
      </w:r>
      <w:r w:rsidRPr="00DC21BD">
        <w:t xml:space="preserve"> (7</w:t>
      </w:r>
      <w:r w:rsidR="009221E4" w:rsidRPr="00DC21BD">
        <w:t>9</w:t>
      </w:r>
      <w:r w:rsidRPr="00DC21BD">
        <w:t xml:space="preserve"> FR </w:t>
      </w:r>
      <w:r w:rsidR="008478C3" w:rsidRPr="00DC21BD">
        <w:t>35</w:t>
      </w:r>
      <w:r w:rsidR="009221E4" w:rsidRPr="00DC21BD">
        <w:t>794</w:t>
      </w:r>
      <w:r w:rsidRPr="00DC21BD">
        <w:t xml:space="preserve">) a notice requesting comments from the public regarding the need for the collection of </w:t>
      </w:r>
      <w:r w:rsidRPr="00DC21BD">
        <w:lastRenderedPageBreak/>
        <w:t>information, the accuracy of the burden estimate, ways to enhance the information collection, and ways to minimize the burden on respondents.  This notice gave the public 60 days in which to comment.  However, no comments were received.</w:t>
      </w:r>
    </w:p>
    <w:p w:rsidR="00C768E1" w:rsidRPr="00DC21BD" w:rsidRDefault="00C768E1" w:rsidP="00C768E1">
      <w:pPr>
        <w:widowControl w:val="0"/>
        <w:autoSpaceDE w:val="0"/>
        <w:autoSpaceDN w:val="0"/>
        <w:adjustRightInd w:val="0"/>
        <w:rPr>
          <w:b/>
          <w:bCs/>
        </w:rPr>
      </w:pPr>
    </w:p>
    <w:p w:rsidR="00F74A56" w:rsidRPr="00DC21BD" w:rsidRDefault="00C768E1" w:rsidP="00F74A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9.</w:t>
      </w:r>
      <w:r w:rsidRPr="00DC21BD">
        <w:rPr>
          <w:b/>
          <w:i/>
        </w:rPr>
        <w:tab/>
      </w:r>
      <w:r w:rsidR="00F74A56" w:rsidRPr="00DC21BD">
        <w:rPr>
          <w:b/>
          <w:i/>
        </w:rPr>
        <w:t>Explain any decision to provide any payment or gift to respondents, other than remuneration of contractors or grantees.</w:t>
      </w:r>
    </w:p>
    <w:p w:rsidR="00DA4918" w:rsidRPr="00DC21BD" w:rsidRDefault="00DA4918" w:rsidP="00DA49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C768E1" w:rsidRPr="00DC21BD" w:rsidRDefault="00DA4918" w:rsidP="00C768E1">
      <w:pPr>
        <w:widowControl w:val="0"/>
        <w:tabs>
          <w:tab w:val="left" w:pos="-1440"/>
        </w:tabs>
        <w:autoSpaceDE w:val="0"/>
        <w:autoSpaceDN w:val="0"/>
        <w:adjustRightInd w:val="0"/>
        <w:ind w:left="720" w:hanging="720"/>
      </w:pPr>
      <w:r w:rsidRPr="00DC21BD">
        <w:tab/>
      </w:r>
      <w:r w:rsidR="00C768E1" w:rsidRPr="00DC21BD">
        <w:t xml:space="preserve">Not applicable.  No payments or gifts are provided to respondents. </w:t>
      </w:r>
    </w:p>
    <w:p w:rsidR="00C768E1" w:rsidRPr="00DC21BD" w:rsidRDefault="00C768E1" w:rsidP="00C768E1">
      <w:pPr>
        <w:widowControl w:val="0"/>
        <w:autoSpaceDE w:val="0"/>
        <w:autoSpaceDN w:val="0"/>
        <w:adjustRightInd w:val="0"/>
      </w:pPr>
    </w:p>
    <w:p w:rsidR="00F74A56" w:rsidRPr="00DC21BD" w:rsidRDefault="00C768E1" w:rsidP="00F74A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10.</w:t>
      </w:r>
      <w:r w:rsidRPr="00DC21BD">
        <w:rPr>
          <w:b/>
          <w:i/>
        </w:rPr>
        <w:tab/>
      </w:r>
      <w:r w:rsidR="00F74A56" w:rsidRPr="00DC21BD">
        <w:rPr>
          <w:b/>
          <w:i/>
        </w:rPr>
        <w:t>Describe any assurance of confidentiality provided to respondents and the basis for the assurance in statute, regulation, or agency policy.</w:t>
      </w:r>
    </w:p>
    <w:p w:rsidR="00DA4918" w:rsidRPr="00DC21BD" w:rsidRDefault="00DA4918" w:rsidP="00F74A5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768E1" w:rsidRPr="00DC21BD" w:rsidRDefault="00DA4918" w:rsidP="00C768E1">
      <w:pPr>
        <w:widowControl w:val="0"/>
        <w:tabs>
          <w:tab w:val="left" w:pos="-1440"/>
        </w:tabs>
        <w:autoSpaceDE w:val="0"/>
        <w:autoSpaceDN w:val="0"/>
        <w:adjustRightInd w:val="0"/>
        <w:ind w:left="720" w:hanging="720"/>
      </w:pPr>
      <w:r w:rsidRPr="00DC21BD">
        <w:tab/>
      </w:r>
      <w:r w:rsidR="00C768E1" w:rsidRPr="00DC21BD">
        <w:t>Not applicable.  No confidential information is solicited.</w:t>
      </w:r>
    </w:p>
    <w:p w:rsidR="00C768E1" w:rsidRPr="00DC21BD" w:rsidRDefault="00C768E1" w:rsidP="00C768E1">
      <w:pPr>
        <w:widowControl w:val="0"/>
        <w:autoSpaceDE w:val="0"/>
        <w:autoSpaceDN w:val="0"/>
        <w:adjustRightInd w:val="0"/>
      </w:pPr>
    </w:p>
    <w:p w:rsidR="00F74A56" w:rsidRPr="00DC21BD" w:rsidRDefault="00C768E1" w:rsidP="00F74A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11.</w:t>
      </w:r>
      <w:r w:rsidRPr="00DC21BD">
        <w:rPr>
          <w:b/>
          <w:i/>
        </w:rPr>
        <w:tab/>
      </w:r>
      <w:r w:rsidR="00F74A56" w:rsidRPr="00DC21BD">
        <w:rPr>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4918" w:rsidRPr="00DC21BD" w:rsidRDefault="00DA4918" w:rsidP="00DA491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C768E1" w:rsidRPr="00DC21BD" w:rsidRDefault="00DA4918" w:rsidP="00C768E1">
      <w:pPr>
        <w:widowControl w:val="0"/>
        <w:tabs>
          <w:tab w:val="left" w:pos="-1440"/>
        </w:tabs>
        <w:autoSpaceDE w:val="0"/>
        <w:autoSpaceDN w:val="0"/>
        <w:adjustRightInd w:val="0"/>
        <w:ind w:left="720" w:hanging="720"/>
      </w:pPr>
      <w:r w:rsidRPr="00DC21BD">
        <w:tab/>
      </w:r>
      <w:r w:rsidR="00C768E1" w:rsidRPr="00DC21BD">
        <w:t>Not applicable.  Sensitive questions are not asked.</w:t>
      </w:r>
    </w:p>
    <w:p w:rsidR="00C768E1" w:rsidRPr="00DC21BD" w:rsidRDefault="00C768E1" w:rsidP="00C768E1">
      <w:pPr>
        <w:widowControl w:val="0"/>
        <w:autoSpaceDE w:val="0"/>
        <w:autoSpaceDN w:val="0"/>
        <w:adjustRightInd w:val="0"/>
      </w:pPr>
    </w:p>
    <w:p w:rsidR="00F74A56" w:rsidRPr="00DC21BD" w:rsidRDefault="00C768E1" w:rsidP="00F74A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12.</w:t>
      </w:r>
      <w:r w:rsidRPr="00DC21BD">
        <w:rPr>
          <w:b/>
          <w:i/>
        </w:rPr>
        <w:tab/>
      </w:r>
      <w:r w:rsidR="00F74A56" w:rsidRPr="00DC21BD">
        <w:rPr>
          <w:b/>
          <w:i/>
        </w:rPr>
        <w:t>Provide estimates of the hour burden of the collection of information.  The statement should:</w:t>
      </w:r>
    </w:p>
    <w:p w:rsidR="00F74A56" w:rsidRPr="00DC21BD" w:rsidRDefault="00F74A56" w:rsidP="00F74A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74A56" w:rsidRPr="00DC21BD" w:rsidRDefault="00F74A56" w:rsidP="00F74A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If this request for approval covers more than one form, provide separate hour burden estimates for each form and aggregate the hour burdens.</w:t>
      </w:r>
    </w:p>
    <w:p w:rsidR="00F74A56" w:rsidRPr="00DC21BD" w:rsidRDefault="00F74A56" w:rsidP="00F74A5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A4918" w:rsidRPr="00DC21BD" w:rsidRDefault="00DA4918" w:rsidP="00F74A5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u w:val="single"/>
        </w:rPr>
      </w:pPr>
    </w:p>
    <w:p w:rsidR="00DA4918" w:rsidRPr="00DC21BD" w:rsidRDefault="00DA4918" w:rsidP="00DA4918">
      <w:pPr>
        <w:tabs>
          <w:tab w:val="left" w:pos="-1440"/>
        </w:tabs>
        <w:ind w:left="720" w:hanging="720"/>
      </w:pPr>
      <w:r w:rsidRPr="00DC21BD">
        <w:tab/>
      </w:r>
      <w:r w:rsidRPr="00DC21BD">
        <w:rPr>
          <w:u w:val="single"/>
        </w:rPr>
        <w:t>Reporting and Reviewing Burden</w:t>
      </w:r>
    </w:p>
    <w:p w:rsidR="00DA4918" w:rsidRPr="00DC21BD" w:rsidRDefault="00DA4918" w:rsidP="00DA4918"/>
    <w:p w:rsidR="00DA4918" w:rsidRPr="00DC21BD" w:rsidRDefault="00DA4918" w:rsidP="00DA4918">
      <w:pPr>
        <w:tabs>
          <w:tab w:val="left" w:pos="-1440"/>
        </w:tabs>
        <w:ind w:left="1440" w:hanging="720"/>
      </w:pPr>
      <w:r w:rsidRPr="00DC21BD">
        <w:t>a.</w:t>
      </w:r>
      <w:r w:rsidRPr="00DC21BD">
        <w:tab/>
      </w:r>
      <w:r w:rsidRPr="00DC21BD">
        <w:rPr>
          <w:u w:val="single"/>
        </w:rPr>
        <w:t>Estimate of Respondent Reporting Burden</w:t>
      </w:r>
    </w:p>
    <w:p w:rsidR="00DA4918" w:rsidRPr="00DC21BD" w:rsidRDefault="00DA4918" w:rsidP="00DA4918"/>
    <w:p w:rsidR="00C768E1" w:rsidRPr="00DC21BD" w:rsidRDefault="00DA4918" w:rsidP="00C768E1">
      <w:pPr>
        <w:widowControl w:val="0"/>
        <w:tabs>
          <w:tab w:val="left" w:pos="-1440"/>
        </w:tabs>
        <w:autoSpaceDE w:val="0"/>
        <w:autoSpaceDN w:val="0"/>
        <w:adjustRightInd w:val="0"/>
        <w:ind w:left="720" w:hanging="720"/>
      </w:pPr>
      <w:r w:rsidRPr="00DC21BD">
        <w:lastRenderedPageBreak/>
        <w:tab/>
      </w:r>
      <w:r w:rsidR="00C768E1" w:rsidRPr="00DC21BD">
        <w:t xml:space="preserve">There are no respondents to which 30 CFR Part 872 is applicable, no further information collection burden is anticipated.  Therefore, the actual burden hours and number of respondents is estimated to be zero. </w:t>
      </w:r>
    </w:p>
    <w:p w:rsidR="00C768E1" w:rsidRPr="00DC21BD" w:rsidRDefault="00C768E1" w:rsidP="00C768E1">
      <w:pPr>
        <w:widowControl w:val="0"/>
        <w:autoSpaceDE w:val="0"/>
        <w:autoSpaceDN w:val="0"/>
        <w:adjustRightInd w:val="0"/>
        <w:ind w:left="720"/>
      </w:pPr>
    </w:p>
    <w:p w:rsidR="00C768E1" w:rsidRPr="00DC21BD" w:rsidRDefault="00C768E1" w:rsidP="00C768E1">
      <w:pPr>
        <w:widowControl w:val="0"/>
        <w:autoSpaceDE w:val="0"/>
        <w:autoSpaceDN w:val="0"/>
        <w:adjustRightInd w:val="0"/>
        <w:ind w:left="720"/>
      </w:pPr>
      <w:r w:rsidRPr="00DC21BD">
        <w:t>However, assuming OSM</w:t>
      </w:r>
      <w:r w:rsidR="009C5FD0" w:rsidRPr="00DC21BD">
        <w:t>RE</w:t>
      </w:r>
      <w:r w:rsidRPr="00DC21BD">
        <w:t xml:space="preserve"> receives one letter stating that a </w:t>
      </w:r>
      <w:r w:rsidR="0065283E" w:rsidRPr="00DC21BD">
        <w:t>S</w:t>
      </w:r>
      <w:r w:rsidRPr="00DC21BD">
        <w:t>tate/</w:t>
      </w:r>
      <w:r w:rsidR="0065283E" w:rsidRPr="00DC21BD">
        <w:t>T</w:t>
      </w:r>
      <w:r w:rsidRPr="00DC21BD">
        <w:t xml:space="preserve">ribe will not be developing a reclamation plan, a burden of one hour will be required by the </w:t>
      </w:r>
      <w:r w:rsidR="0065283E" w:rsidRPr="00DC21BD">
        <w:t>S</w:t>
      </w:r>
      <w:r w:rsidRPr="00DC21BD">
        <w:t>tate</w:t>
      </w:r>
      <w:r w:rsidR="009C5FD0" w:rsidRPr="00DC21BD">
        <w:t>/</w:t>
      </w:r>
      <w:r w:rsidR="0065283E" w:rsidRPr="00DC21BD">
        <w:t>T</w:t>
      </w:r>
      <w:r w:rsidR="009C5FD0" w:rsidRPr="00DC21BD">
        <w:t>ribe</w:t>
      </w:r>
      <w:r w:rsidRPr="00DC21BD">
        <w:t xml:space="preserve"> that prepares and submits a letter.</w:t>
      </w:r>
    </w:p>
    <w:p w:rsidR="00DA4918" w:rsidRPr="00DC21BD" w:rsidRDefault="00DA4918" w:rsidP="00DA4918"/>
    <w:p w:rsidR="00DA4918" w:rsidRPr="00DC21BD" w:rsidRDefault="00DA4918" w:rsidP="00DA4918">
      <w:pPr>
        <w:ind w:firstLine="720"/>
      </w:pPr>
      <w:r w:rsidRPr="00DC21BD">
        <w:t>b.</w:t>
      </w:r>
      <w:r w:rsidRPr="00DC21BD">
        <w:tab/>
      </w:r>
      <w:r w:rsidRPr="00DC21BD">
        <w:rPr>
          <w:u w:val="single"/>
        </w:rPr>
        <w:t>Estimate of Respondent Annual Wage Cost</w:t>
      </w:r>
    </w:p>
    <w:p w:rsidR="00DA4918" w:rsidRPr="00DC21BD" w:rsidRDefault="00DA4918" w:rsidP="00DA4918">
      <w:pPr>
        <w:pStyle w:val="BodyTextIndent"/>
        <w:rPr>
          <w:rFonts w:ascii="Times New Roman" w:hAnsi="Times New Roman"/>
          <w:b w:val="0"/>
        </w:rPr>
      </w:pPr>
    </w:p>
    <w:p w:rsidR="00E45E05" w:rsidRPr="00DC21BD" w:rsidRDefault="00BE0590" w:rsidP="00E45E05">
      <w:pPr>
        <w:ind w:left="720"/>
      </w:pPr>
      <w:r w:rsidRPr="00DC21BD">
        <w:t>OSM</w:t>
      </w:r>
      <w:r w:rsidR="009C5FD0" w:rsidRPr="00DC21BD">
        <w:t>RE</w:t>
      </w:r>
      <w:r w:rsidRPr="00DC21BD">
        <w:t xml:space="preserve"> estimates that a mid-level attorney for a </w:t>
      </w:r>
      <w:r w:rsidR="0065283E" w:rsidRPr="00DC21BD">
        <w:t>S</w:t>
      </w:r>
      <w:r w:rsidRPr="00DC21BD">
        <w:t>tate government will prepare the letter.  We assume a salary of $</w:t>
      </w:r>
      <w:r w:rsidR="00E45E05" w:rsidRPr="00DC21BD">
        <w:t>60</w:t>
      </w:r>
      <w:r w:rsidRPr="00DC21BD">
        <w:t>.2</w:t>
      </w:r>
      <w:r w:rsidR="00E45E05" w:rsidRPr="00DC21BD">
        <w:t>9</w:t>
      </w:r>
      <w:r w:rsidRPr="00DC21BD">
        <w:t xml:space="preserve"> per hour derived from the Bureau of Labor Statistics website </w:t>
      </w:r>
      <w:r w:rsidR="00CE4A07" w:rsidRPr="00DC21BD">
        <w:t xml:space="preserve">http://www.bls.gov/oes/current/naics4_999200.htm </w:t>
      </w:r>
      <w:hyperlink r:id="rId8" w:history="1">
        <w:r w:rsidRPr="00DC21BD">
          <w:rPr>
            <w:rStyle w:val="Hyperlink"/>
          </w:rPr>
          <w:t>http://www.bls.gov/oes/current/naics4</w:t>
        </w:r>
        <w:r w:rsidRPr="00DC21BD">
          <w:rPr>
            <w:rStyle w:val="Hyperlink"/>
          </w:rPr>
          <w:t>_</w:t>
        </w:r>
        <w:r w:rsidRPr="00DC21BD">
          <w:rPr>
            <w:rStyle w:val="Hyperlink"/>
          </w:rPr>
          <w:t>999200.htm#23-0000</w:t>
        </w:r>
      </w:hyperlink>
      <w:r w:rsidRPr="00DC21BD">
        <w:t>, which includes a benefits factor of 1.5 of salary as implied by the B</w:t>
      </w:r>
      <w:r w:rsidR="00E45E05" w:rsidRPr="00DC21BD">
        <w:t>ureau of Labor Statistics</w:t>
      </w:r>
      <w:r w:rsidR="0065283E" w:rsidRPr="00DC21BD">
        <w:t xml:space="preserve"> </w:t>
      </w:r>
      <w:r w:rsidRPr="00DC21BD">
        <w:t xml:space="preserve">news release </w:t>
      </w:r>
    </w:p>
    <w:p w:rsidR="00E45E05" w:rsidRPr="00DC21BD" w:rsidRDefault="00E45E05" w:rsidP="00E45E05">
      <w:pPr>
        <w:ind w:left="720"/>
      </w:pPr>
      <w:r w:rsidRPr="00DC21BD">
        <w:t>USDL-14-0390, EMPLOYER COSTS FOR EMPLOYEE COMPENSATION—DECEMBER 2013, dated March 12, 2014 (</w:t>
      </w:r>
      <w:hyperlink r:id="rId9" w:history="1">
        <w:r w:rsidRPr="00DC21BD">
          <w:rPr>
            <w:color w:val="0000FF"/>
            <w:u w:val="single"/>
          </w:rPr>
          <w:t>http://www.bls.gov/news.release/pdf/ecec.pdf</w:t>
        </w:r>
      </w:hyperlink>
      <w:r w:rsidRPr="00DC21BD">
        <w:t>).</w:t>
      </w:r>
    </w:p>
    <w:p w:rsidR="00BE0590" w:rsidRPr="00DC21BD" w:rsidRDefault="00BE0590" w:rsidP="00E45E05">
      <w:pPr>
        <w:tabs>
          <w:tab w:val="left" w:pos="360"/>
        </w:tabs>
        <w:ind w:left="720"/>
        <w:rPr>
          <w:b/>
        </w:rPr>
      </w:pPr>
    </w:p>
    <w:p w:rsidR="00BE0590" w:rsidRPr="00DC21BD" w:rsidRDefault="00EC4D5B" w:rsidP="00EC4D5B">
      <w:pPr>
        <w:ind w:left="720"/>
      </w:pPr>
      <w:r w:rsidRPr="00DC21BD">
        <w:t>Therefore, the burden to respondents is $</w:t>
      </w:r>
      <w:r w:rsidR="00E45E05" w:rsidRPr="00DC21BD">
        <w:t>60</w:t>
      </w:r>
      <w:r w:rsidRPr="00DC21BD">
        <w:t xml:space="preserve"> (rounded).</w:t>
      </w:r>
    </w:p>
    <w:p w:rsidR="007F63D5" w:rsidRPr="00DC21BD" w:rsidRDefault="007F63D5" w:rsidP="00C768E1">
      <w:pPr>
        <w:widowControl w:val="0"/>
        <w:tabs>
          <w:tab w:val="left" w:pos="-1440"/>
        </w:tabs>
        <w:autoSpaceDE w:val="0"/>
        <w:autoSpaceDN w:val="0"/>
        <w:adjustRightInd w:val="0"/>
        <w:ind w:left="720" w:hanging="720"/>
      </w:pPr>
    </w:p>
    <w:p w:rsidR="00EC4D5B" w:rsidRPr="00DC21BD" w:rsidRDefault="00C768E1" w:rsidP="00EC4D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13.</w:t>
      </w:r>
      <w:r w:rsidRPr="00DC21BD">
        <w:rPr>
          <w:b/>
          <w:i/>
        </w:rPr>
        <w:tab/>
      </w:r>
      <w:r w:rsidR="00EC4D5B" w:rsidRPr="00DC21BD">
        <w:rPr>
          <w:b/>
          <w:i/>
        </w:rPr>
        <w:t>Provide an estimate of the total annual non-hour cost burden to respondents or recordkeepers resulting from the collection of information.  (Do not include the cost of any hour burden already reflected in item 12.)</w:t>
      </w:r>
    </w:p>
    <w:p w:rsidR="00EC4D5B" w:rsidRPr="00DC21BD" w:rsidRDefault="00EC4D5B" w:rsidP="00EC4D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C4D5B" w:rsidRPr="00DC21BD" w:rsidRDefault="00EC4D5B" w:rsidP="00EC4D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C4D5B" w:rsidRPr="00DC21BD" w:rsidRDefault="00EC4D5B" w:rsidP="00EC4D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lastRenderedPageBreak/>
        <w:tab/>
        <w:t>*</w:t>
      </w:r>
      <w:r w:rsidRPr="00DC21BD">
        <w:rPr>
          <w:b/>
          <w:i/>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DC21BD">
        <w:rPr>
          <w:b/>
          <w:i/>
        </w:rPr>
        <w:t>government,</w:t>
      </w:r>
      <w:proofErr w:type="gramEnd"/>
      <w:r w:rsidRPr="00DC21BD">
        <w:rPr>
          <w:b/>
          <w:i/>
        </w:rPr>
        <w:t xml:space="preserve"> or (4) as part of customary and usual business or private practices.</w:t>
      </w:r>
    </w:p>
    <w:p w:rsidR="00EC4D5B" w:rsidRPr="00DC21BD" w:rsidRDefault="00EC4D5B" w:rsidP="00C768E1">
      <w:pPr>
        <w:widowControl w:val="0"/>
        <w:tabs>
          <w:tab w:val="left" w:pos="-1440"/>
        </w:tabs>
        <w:autoSpaceDE w:val="0"/>
        <w:autoSpaceDN w:val="0"/>
        <w:adjustRightInd w:val="0"/>
        <w:ind w:left="720" w:hanging="720"/>
      </w:pPr>
    </w:p>
    <w:p w:rsidR="00C768E1" w:rsidRPr="00DC21BD" w:rsidRDefault="00EC4D5B" w:rsidP="00C768E1">
      <w:pPr>
        <w:widowControl w:val="0"/>
        <w:tabs>
          <w:tab w:val="left" w:pos="-1440"/>
        </w:tabs>
        <w:autoSpaceDE w:val="0"/>
        <w:autoSpaceDN w:val="0"/>
        <w:adjustRightInd w:val="0"/>
        <w:ind w:left="720" w:hanging="720"/>
      </w:pPr>
      <w:r w:rsidRPr="00DC21BD">
        <w:tab/>
      </w:r>
      <w:r w:rsidR="00C768E1" w:rsidRPr="00DC21BD">
        <w:t>Not applicable.  There are no costs incurred beyond the hourly wage cost.</w:t>
      </w:r>
    </w:p>
    <w:p w:rsidR="00C768E1" w:rsidRPr="00DC21BD" w:rsidRDefault="00C768E1" w:rsidP="00C768E1">
      <w:pPr>
        <w:widowControl w:val="0"/>
        <w:autoSpaceDE w:val="0"/>
        <w:autoSpaceDN w:val="0"/>
        <w:adjustRightInd w:val="0"/>
      </w:pPr>
    </w:p>
    <w:p w:rsidR="00EC4D5B" w:rsidRPr="00DC21BD" w:rsidRDefault="00C768E1" w:rsidP="00EC4D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14.</w:t>
      </w:r>
      <w:r w:rsidRPr="00DC21BD">
        <w:rPr>
          <w:b/>
          <w:i/>
        </w:rPr>
        <w:tab/>
      </w:r>
      <w:r w:rsidR="00EC4D5B" w:rsidRPr="00DC21BD">
        <w:rPr>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C4D5B" w:rsidRPr="00DC21BD" w:rsidRDefault="00EC4D5B" w:rsidP="00EC4D5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B1233D" w:rsidRPr="00DC21BD" w:rsidRDefault="00B1233D" w:rsidP="00EC4D5B">
      <w:pPr>
        <w:ind w:left="720"/>
      </w:pPr>
      <w:r w:rsidRPr="00DC21BD">
        <w:t>Using $</w:t>
      </w:r>
      <w:r w:rsidR="00EC4D5B" w:rsidRPr="00DC21BD">
        <w:t>7</w:t>
      </w:r>
      <w:r w:rsidR="00E45E05" w:rsidRPr="00DC21BD">
        <w:t>2</w:t>
      </w:r>
      <w:r w:rsidR="00EC4D5B" w:rsidRPr="00DC21BD">
        <w:t>.</w:t>
      </w:r>
      <w:r w:rsidR="00E45E05" w:rsidRPr="00DC21BD">
        <w:t>24</w:t>
      </w:r>
      <w:r w:rsidRPr="00DC21BD">
        <w:t xml:space="preserve"> per hour (including a multiplier of 1.5 for benefits</w:t>
      </w:r>
      <w:r w:rsidR="00EC4D5B" w:rsidRPr="00DC21BD">
        <w:t xml:space="preserve"> as indicated by the BLS news release USDL 1</w:t>
      </w:r>
      <w:r w:rsidR="00E45E05" w:rsidRPr="00DC21BD">
        <w:t>4</w:t>
      </w:r>
      <w:r w:rsidR="00EC4D5B" w:rsidRPr="00DC21BD">
        <w:t>-0</w:t>
      </w:r>
      <w:r w:rsidR="00E45E05" w:rsidRPr="00DC21BD">
        <w:t>390</w:t>
      </w:r>
      <w:r w:rsidRPr="00DC21BD">
        <w:t xml:space="preserve">) for a GS 13 step 5 Federal </w:t>
      </w:r>
      <w:r w:rsidR="00EC4D5B" w:rsidRPr="00DC21BD">
        <w:t>attorney in the Denver regional office</w:t>
      </w:r>
      <w:r w:rsidRPr="00DC21BD">
        <w:t xml:space="preserve"> </w:t>
      </w:r>
      <w:r w:rsidR="00EC4D5B" w:rsidRPr="00DC21BD">
        <w:t>(</w:t>
      </w:r>
      <w:r w:rsidR="00E45E05" w:rsidRPr="00DC21BD">
        <w:t>http://www.opm.gov/policy-data-oversight/pay-leave/salaries-wages/salary-tables/14Tables/html/DEN_h.aspx</w:t>
      </w:r>
      <w:r w:rsidR="00EC4D5B" w:rsidRPr="00DC21BD">
        <w:t>)</w:t>
      </w:r>
      <w:r w:rsidRPr="00DC21BD">
        <w:t xml:space="preserve">, OSM estimates the annual cost of reviewing the letter stating that the </w:t>
      </w:r>
      <w:r w:rsidR="0065283E" w:rsidRPr="00DC21BD">
        <w:t>S</w:t>
      </w:r>
      <w:r w:rsidRPr="00DC21BD">
        <w:t>tate/</w:t>
      </w:r>
      <w:r w:rsidR="0065283E" w:rsidRPr="00DC21BD">
        <w:t>T</w:t>
      </w:r>
      <w:r w:rsidRPr="00DC21BD">
        <w:t>ribe will not be developing a reclamation plan and implementing that decision, will be 2 hours x $</w:t>
      </w:r>
      <w:r w:rsidR="00EC4D5B" w:rsidRPr="00DC21BD">
        <w:t>7</w:t>
      </w:r>
      <w:r w:rsidR="00E45E05" w:rsidRPr="00DC21BD">
        <w:t>2</w:t>
      </w:r>
      <w:r w:rsidR="00EC4D5B" w:rsidRPr="00DC21BD">
        <w:t>.</w:t>
      </w:r>
      <w:r w:rsidR="00E45E05" w:rsidRPr="00DC21BD">
        <w:t>2</w:t>
      </w:r>
      <w:r w:rsidR="00EC4D5B" w:rsidRPr="00DC21BD">
        <w:t>4</w:t>
      </w:r>
      <w:r w:rsidRPr="00DC21BD">
        <w:t xml:space="preserve"> = $</w:t>
      </w:r>
      <w:r w:rsidR="00EC4D5B" w:rsidRPr="00DC21BD">
        <w:t>14</w:t>
      </w:r>
      <w:r w:rsidR="00E45E05" w:rsidRPr="00DC21BD">
        <w:t>4</w:t>
      </w:r>
      <w:r w:rsidR="00EC4D5B" w:rsidRPr="00DC21BD">
        <w:t xml:space="preserve"> (rounded)</w:t>
      </w:r>
      <w:r w:rsidRPr="00DC21BD">
        <w:t>.</w:t>
      </w:r>
    </w:p>
    <w:p w:rsidR="00C768E1" w:rsidRPr="00DC21BD" w:rsidRDefault="00C768E1" w:rsidP="00C768E1">
      <w:pPr>
        <w:widowControl w:val="0"/>
        <w:autoSpaceDE w:val="0"/>
        <w:autoSpaceDN w:val="0"/>
        <w:adjustRightInd w:val="0"/>
      </w:pPr>
    </w:p>
    <w:p w:rsidR="00633435" w:rsidRPr="00DC21BD" w:rsidRDefault="00C768E1" w:rsidP="006334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15.</w:t>
      </w:r>
      <w:r w:rsidRPr="00DC21BD">
        <w:rPr>
          <w:b/>
          <w:i/>
        </w:rPr>
        <w:tab/>
      </w:r>
      <w:r w:rsidR="00633435" w:rsidRPr="00DC21BD">
        <w:rPr>
          <w:b/>
          <w:i/>
        </w:rPr>
        <w:t>Explain the reasons for any program changes or adjustments in hour or cost burden.</w:t>
      </w:r>
    </w:p>
    <w:p w:rsidR="00633435" w:rsidRPr="00DC21BD" w:rsidRDefault="00633435" w:rsidP="006334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768E1" w:rsidRPr="00DC21BD" w:rsidRDefault="00633435" w:rsidP="00C768E1">
      <w:pPr>
        <w:widowControl w:val="0"/>
        <w:tabs>
          <w:tab w:val="left" w:pos="-1440"/>
        </w:tabs>
        <w:autoSpaceDE w:val="0"/>
        <w:autoSpaceDN w:val="0"/>
        <w:adjustRightInd w:val="0"/>
        <w:ind w:left="720" w:hanging="720"/>
      </w:pPr>
      <w:r w:rsidRPr="00DC21BD">
        <w:tab/>
      </w:r>
      <w:r w:rsidR="00E73162" w:rsidRPr="00DC21BD">
        <w:t>The information collection burden for th</w:t>
      </w:r>
      <w:r w:rsidRPr="00DC21BD">
        <w:t>is</w:t>
      </w:r>
      <w:r w:rsidR="00E73162" w:rsidRPr="00DC21BD">
        <w:t xml:space="preserve"> Part has been </w:t>
      </w:r>
      <w:r w:rsidRPr="00DC21BD">
        <w:t xml:space="preserve">previously </w:t>
      </w:r>
      <w:r w:rsidR="00E73162" w:rsidRPr="00DC21BD">
        <w:t>approved by OMB for one hour.  This collection request does not change the burden currently approved.</w:t>
      </w:r>
      <w:bookmarkStart w:id="0" w:name="_GoBack"/>
      <w:bookmarkEnd w:id="0"/>
    </w:p>
    <w:p w:rsidR="00C768E1" w:rsidRPr="00DC21BD" w:rsidRDefault="00C768E1" w:rsidP="00C768E1">
      <w:pPr>
        <w:widowControl w:val="0"/>
        <w:tabs>
          <w:tab w:val="left" w:pos="-1440"/>
        </w:tabs>
        <w:autoSpaceDE w:val="0"/>
        <w:autoSpaceDN w:val="0"/>
        <w:adjustRightInd w:val="0"/>
        <w:ind w:left="720" w:hanging="720"/>
      </w:pPr>
    </w:p>
    <w:p w:rsidR="00633435" w:rsidRPr="00DC21BD" w:rsidRDefault="00C768E1" w:rsidP="006334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16.</w:t>
      </w:r>
      <w:r w:rsidRPr="00DC21BD">
        <w:rPr>
          <w:b/>
          <w:i/>
        </w:rPr>
        <w:tab/>
      </w:r>
      <w:r w:rsidR="00633435" w:rsidRPr="00DC21BD">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3435" w:rsidRPr="00DC21BD" w:rsidRDefault="00633435" w:rsidP="00C768E1">
      <w:pPr>
        <w:widowControl w:val="0"/>
        <w:tabs>
          <w:tab w:val="left" w:pos="-1440"/>
        </w:tabs>
        <w:autoSpaceDE w:val="0"/>
        <w:autoSpaceDN w:val="0"/>
        <w:adjustRightInd w:val="0"/>
        <w:ind w:left="720" w:hanging="720"/>
      </w:pPr>
    </w:p>
    <w:p w:rsidR="00C768E1" w:rsidRPr="00DC21BD" w:rsidRDefault="00633435" w:rsidP="00C768E1">
      <w:pPr>
        <w:widowControl w:val="0"/>
        <w:tabs>
          <w:tab w:val="left" w:pos="-1440"/>
        </w:tabs>
        <w:autoSpaceDE w:val="0"/>
        <w:autoSpaceDN w:val="0"/>
        <w:adjustRightInd w:val="0"/>
        <w:ind w:left="720" w:hanging="720"/>
      </w:pPr>
      <w:r w:rsidRPr="00DC21BD">
        <w:tab/>
      </w:r>
      <w:r w:rsidR="00C768E1" w:rsidRPr="00DC21BD">
        <w:t>There are no plans for publication or statistical use of this information.</w:t>
      </w:r>
    </w:p>
    <w:p w:rsidR="00C768E1" w:rsidRPr="00DC21BD" w:rsidRDefault="00C768E1" w:rsidP="00C768E1">
      <w:pPr>
        <w:widowControl w:val="0"/>
        <w:autoSpaceDE w:val="0"/>
        <w:autoSpaceDN w:val="0"/>
        <w:adjustRightInd w:val="0"/>
      </w:pPr>
    </w:p>
    <w:p w:rsidR="00633435" w:rsidRPr="00DC21BD" w:rsidRDefault="00C768E1" w:rsidP="006334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17.</w:t>
      </w:r>
      <w:r w:rsidRPr="00DC21BD">
        <w:rPr>
          <w:b/>
          <w:i/>
        </w:rPr>
        <w:tab/>
      </w:r>
      <w:r w:rsidR="00633435" w:rsidRPr="00DC21BD">
        <w:rPr>
          <w:b/>
          <w:i/>
        </w:rPr>
        <w:t>If seeking approval to not display the expiration date for OMB approval of the information collection, explain the reasons that display would be inappropriate.</w:t>
      </w:r>
    </w:p>
    <w:p w:rsidR="00633435" w:rsidRPr="00DC21BD" w:rsidRDefault="00633435" w:rsidP="00C768E1">
      <w:pPr>
        <w:widowControl w:val="0"/>
        <w:tabs>
          <w:tab w:val="left" w:pos="-1440"/>
        </w:tabs>
        <w:autoSpaceDE w:val="0"/>
        <w:autoSpaceDN w:val="0"/>
        <w:adjustRightInd w:val="0"/>
        <w:ind w:left="720" w:hanging="720"/>
      </w:pPr>
    </w:p>
    <w:p w:rsidR="00C768E1" w:rsidRPr="00DC21BD" w:rsidRDefault="00633435" w:rsidP="00C768E1">
      <w:pPr>
        <w:widowControl w:val="0"/>
        <w:tabs>
          <w:tab w:val="left" w:pos="-1440"/>
        </w:tabs>
        <w:autoSpaceDE w:val="0"/>
        <w:autoSpaceDN w:val="0"/>
        <w:adjustRightInd w:val="0"/>
        <w:ind w:left="720" w:hanging="720"/>
      </w:pPr>
      <w:r w:rsidRPr="00DC21BD">
        <w:tab/>
      </w:r>
      <w:r w:rsidR="00C768E1" w:rsidRPr="00DC21BD">
        <w:t xml:space="preserve">Not applicable.  </w:t>
      </w:r>
      <w:r w:rsidRPr="00DC21BD">
        <w:t xml:space="preserve">The OMB control </w:t>
      </w:r>
      <w:r w:rsidR="00C768E1" w:rsidRPr="00DC21BD">
        <w:t>number is displayed at 30 CFR 872.10.</w:t>
      </w:r>
    </w:p>
    <w:p w:rsidR="00C768E1" w:rsidRPr="00DC21BD" w:rsidRDefault="00C768E1" w:rsidP="00C768E1">
      <w:pPr>
        <w:widowControl w:val="0"/>
        <w:autoSpaceDE w:val="0"/>
        <w:autoSpaceDN w:val="0"/>
        <w:adjustRightInd w:val="0"/>
      </w:pPr>
    </w:p>
    <w:p w:rsidR="00633435" w:rsidRPr="00DC21BD" w:rsidRDefault="00C768E1" w:rsidP="006334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18.</w:t>
      </w:r>
      <w:r w:rsidRPr="00DC21BD">
        <w:rPr>
          <w:b/>
          <w:i/>
        </w:rPr>
        <w:tab/>
      </w:r>
      <w:r w:rsidR="00633435" w:rsidRPr="00DC21BD">
        <w:rPr>
          <w:b/>
          <w:i/>
        </w:rPr>
        <w:t>Explain each exception to the topics of the certification statement identified in "Certification for Paperwork Reduction Act Submissions."</w:t>
      </w:r>
    </w:p>
    <w:p w:rsidR="00633435" w:rsidRPr="00DC21BD" w:rsidRDefault="00633435" w:rsidP="00C768E1">
      <w:pPr>
        <w:widowControl w:val="0"/>
        <w:tabs>
          <w:tab w:val="left" w:pos="-1440"/>
        </w:tabs>
        <w:autoSpaceDE w:val="0"/>
        <w:autoSpaceDN w:val="0"/>
        <w:adjustRightInd w:val="0"/>
        <w:ind w:left="720" w:hanging="720"/>
      </w:pPr>
    </w:p>
    <w:p w:rsidR="00C768E1" w:rsidRPr="00DC21BD" w:rsidRDefault="00633435" w:rsidP="00C768E1">
      <w:pPr>
        <w:widowControl w:val="0"/>
        <w:tabs>
          <w:tab w:val="left" w:pos="-1440"/>
        </w:tabs>
        <w:autoSpaceDE w:val="0"/>
        <w:autoSpaceDN w:val="0"/>
        <w:adjustRightInd w:val="0"/>
        <w:ind w:left="720" w:hanging="720"/>
      </w:pPr>
      <w:r w:rsidRPr="00DC21BD">
        <w:tab/>
      </w:r>
      <w:r w:rsidR="00C768E1" w:rsidRPr="00DC21BD">
        <w:t>Not applicable.  No exception is requested.</w:t>
      </w:r>
    </w:p>
    <w:sectPr w:rsidR="00C768E1" w:rsidRPr="00DC21BD" w:rsidSect="00E73162">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E2A" w:rsidRDefault="009C6E2A">
      <w:r>
        <w:separator/>
      </w:r>
    </w:p>
  </w:endnote>
  <w:endnote w:type="continuationSeparator" w:id="0">
    <w:p w:rsidR="009C6E2A" w:rsidRDefault="009C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D5B" w:rsidRDefault="00EC4D5B" w:rsidP="00B457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4D5B" w:rsidRDefault="00EC4D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435" w:rsidRDefault="00633435">
    <w:pPr>
      <w:pStyle w:val="Footer"/>
      <w:jc w:val="center"/>
    </w:pPr>
    <w:r>
      <w:fldChar w:fldCharType="begin"/>
    </w:r>
    <w:r>
      <w:instrText xml:space="preserve"> PAGE   \* MERGEFORMAT </w:instrText>
    </w:r>
    <w:r>
      <w:fldChar w:fldCharType="separate"/>
    </w:r>
    <w:r w:rsidR="00DC21BD">
      <w:rPr>
        <w:noProof/>
      </w:rPr>
      <w:t>7</w:t>
    </w:r>
    <w:r>
      <w:fldChar w:fldCharType="end"/>
    </w:r>
  </w:p>
  <w:p w:rsidR="00EC4D5B" w:rsidRDefault="00EC4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E2A" w:rsidRDefault="009C6E2A">
      <w:r>
        <w:separator/>
      </w:r>
    </w:p>
  </w:footnote>
  <w:footnote w:type="continuationSeparator" w:id="0">
    <w:p w:rsidR="009C6E2A" w:rsidRDefault="009C6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E62B6"/>
    <w:multiLevelType w:val="hybridMultilevel"/>
    <w:tmpl w:val="01FC6C4C"/>
    <w:lvl w:ilvl="0" w:tplc="0409000F">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8E1"/>
    <w:rsid w:val="000141C4"/>
    <w:rsid w:val="000909C6"/>
    <w:rsid w:val="000B51BF"/>
    <w:rsid w:val="000C79E0"/>
    <w:rsid w:val="000D51E9"/>
    <w:rsid w:val="00134F5E"/>
    <w:rsid w:val="00173399"/>
    <w:rsid w:val="001B5008"/>
    <w:rsid w:val="001C348C"/>
    <w:rsid w:val="001D2E95"/>
    <w:rsid w:val="0021133F"/>
    <w:rsid w:val="00221F0C"/>
    <w:rsid w:val="0025574B"/>
    <w:rsid w:val="002B0470"/>
    <w:rsid w:val="002C1702"/>
    <w:rsid w:val="002D63FF"/>
    <w:rsid w:val="002E0A21"/>
    <w:rsid w:val="00300D29"/>
    <w:rsid w:val="00300FCA"/>
    <w:rsid w:val="00333C16"/>
    <w:rsid w:val="003347E8"/>
    <w:rsid w:val="00382F65"/>
    <w:rsid w:val="003A2C93"/>
    <w:rsid w:val="003C786E"/>
    <w:rsid w:val="003D33CD"/>
    <w:rsid w:val="00442626"/>
    <w:rsid w:val="004536E3"/>
    <w:rsid w:val="00457539"/>
    <w:rsid w:val="0047540F"/>
    <w:rsid w:val="00494C44"/>
    <w:rsid w:val="00497B36"/>
    <w:rsid w:val="004A1127"/>
    <w:rsid w:val="004D0140"/>
    <w:rsid w:val="00527DF5"/>
    <w:rsid w:val="005539DF"/>
    <w:rsid w:val="0056419E"/>
    <w:rsid w:val="00565751"/>
    <w:rsid w:val="0056785C"/>
    <w:rsid w:val="005F5757"/>
    <w:rsid w:val="00633435"/>
    <w:rsid w:val="0065283E"/>
    <w:rsid w:val="006570B6"/>
    <w:rsid w:val="00671BD9"/>
    <w:rsid w:val="006C4B21"/>
    <w:rsid w:val="00746483"/>
    <w:rsid w:val="00756407"/>
    <w:rsid w:val="007A4F04"/>
    <w:rsid w:val="007D4F72"/>
    <w:rsid w:val="007F63D5"/>
    <w:rsid w:val="00827817"/>
    <w:rsid w:val="00840548"/>
    <w:rsid w:val="008478C3"/>
    <w:rsid w:val="00850F25"/>
    <w:rsid w:val="00851449"/>
    <w:rsid w:val="008B6CD2"/>
    <w:rsid w:val="008C1DF8"/>
    <w:rsid w:val="008F02B5"/>
    <w:rsid w:val="009221E4"/>
    <w:rsid w:val="00945CDA"/>
    <w:rsid w:val="00967216"/>
    <w:rsid w:val="009803BD"/>
    <w:rsid w:val="009C5FD0"/>
    <w:rsid w:val="009C6E2A"/>
    <w:rsid w:val="00AA540F"/>
    <w:rsid w:val="00AD2B77"/>
    <w:rsid w:val="00AD6A59"/>
    <w:rsid w:val="00B10F4C"/>
    <w:rsid w:val="00B11D4D"/>
    <w:rsid w:val="00B1233D"/>
    <w:rsid w:val="00B457E0"/>
    <w:rsid w:val="00B51D81"/>
    <w:rsid w:val="00B56BF1"/>
    <w:rsid w:val="00BD7426"/>
    <w:rsid w:val="00BE0590"/>
    <w:rsid w:val="00C15D7D"/>
    <w:rsid w:val="00C768E1"/>
    <w:rsid w:val="00CA05BD"/>
    <w:rsid w:val="00CE4A07"/>
    <w:rsid w:val="00D17DA4"/>
    <w:rsid w:val="00D3047E"/>
    <w:rsid w:val="00DA4918"/>
    <w:rsid w:val="00DB4684"/>
    <w:rsid w:val="00DC21BD"/>
    <w:rsid w:val="00DE1ED4"/>
    <w:rsid w:val="00E039AF"/>
    <w:rsid w:val="00E26913"/>
    <w:rsid w:val="00E45E05"/>
    <w:rsid w:val="00E73162"/>
    <w:rsid w:val="00E80CE8"/>
    <w:rsid w:val="00E86AD2"/>
    <w:rsid w:val="00EA2E0D"/>
    <w:rsid w:val="00EB227A"/>
    <w:rsid w:val="00EC4D5B"/>
    <w:rsid w:val="00F012BE"/>
    <w:rsid w:val="00F029EE"/>
    <w:rsid w:val="00F02F8C"/>
    <w:rsid w:val="00F240F4"/>
    <w:rsid w:val="00F265A0"/>
    <w:rsid w:val="00F328C3"/>
    <w:rsid w:val="00F374FB"/>
    <w:rsid w:val="00F43216"/>
    <w:rsid w:val="00F4753F"/>
    <w:rsid w:val="00F74A56"/>
    <w:rsid w:val="00F804D4"/>
    <w:rsid w:val="00FC0C89"/>
    <w:rsid w:val="00FF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768E1"/>
    <w:pPr>
      <w:widowControl w:val="0"/>
      <w:autoSpaceDE w:val="0"/>
      <w:autoSpaceDN w:val="0"/>
      <w:adjustRightInd w:val="0"/>
      <w:ind w:left="720"/>
    </w:pPr>
    <w:rPr>
      <w:rFonts w:ascii="Courier" w:hAnsi="Courier"/>
      <w:b/>
      <w:bCs/>
    </w:rPr>
  </w:style>
  <w:style w:type="paragraph" w:styleId="BodyTextIndent2">
    <w:name w:val="Body Text Indent 2"/>
    <w:basedOn w:val="Normal"/>
    <w:rsid w:val="00C768E1"/>
    <w:pPr>
      <w:widowControl w:val="0"/>
      <w:autoSpaceDE w:val="0"/>
      <w:autoSpaceDN w:val="0"/>
      <w:adjustRightInd w:val="0"/>
      <w:ind w:left="720"/>
    </w:pPr>
    <w:rPr>
      <w:rFonts w:ascii="Courier" w:hAnsi="Courier"/>
    </w:rPr>
  </w:style>
  <w:style w:type="paragraph" w:styleId="Footer">
    <w:name w:val="footer"/>
    <w:basedOn w:val="Normal"/>
    <w:link w:val="FooterChar"/>
    <w:uiPriority w:val="99"/>
    <w:rsid w:val="00E73162"/>
    <w:pPr>
      <w:tabs>
        <w:tab w:val="center" w:pos="4320"/>
        <w:tab w:val="right" w:pos="8640"/>
      </w:tabs>
    </w:pPr>
  </w:style>
  <w:style w:type="character" w:styleId="PageNumber">
    <w:name w:val="page number"/>
    <w:basedOn w:val="DefaultParagraphFont"/>
    <w:rsid w:val="00E73162"/>
  </w:style>
  <w:style w:type="character" w:styleId="Hyperlink">
    <w:name w:val="Hyperlink"/>
    <w:rsid w:val="00DA4918"/>
    <w:rPr>
      <w:color w:val="0000FF"/>
      <w:u w:val="single"/>
    </w:rPr>
  </w:style>
  <w:style w:type="paragraph" w:styleId="BalloonText">
    <w:name w:val="Balloon Text"/>
    <w:basedOn w:val="Normal"/>
    <w:link w:val="BalloonTextChar"/>
    <w:rsid w:val="00D3047E"/>
    <w:rPr>
      <w:rFonts w:ascii="Tahoma" w:hAnsi="Tahoma" w:cs="Tahoma"/>
      <w:sz w:val="16"/>
      <w:szCs w:val="16"/>
    </w:rPr>
  </w:style>
  <w:style w:type="character" w:customStyle="1" w:styleId="BalloonTextChar">
    <w:name w:val="Balloon Text Char"/>
    <w:link w:val="BalloonText"/>
    <w:rsid w:val="00D3047E"/>
    <w:rPr>
      <w:rFonts w:ascii="Tahoma" w:hAnsi="Tahoma" w:cs="Tahoma"/>
      <w:sz w:val="16"/>
      <w:szCs w:val="16"/>
    </w:rPr>
  </w:style>
  <w:style w:type="paragraph" w:customStyle="1" w:styleId="boxtextctr">
    <w:name w:val="boxtextctr"/>
    <w:basedOn w:val="Normal"/>
    <w:rsid w:val="0021133F"/>
    <w:pPr>
      <w:spacing w:before="100" w:beforeAutospacing="1" w:after="100" w:afterAutospacing="1"/>
    </w:pPr>
  </w:style>
  <w:style w:type="character" w:styleId="Strong">
    <w:name w:val="Strong"/>
    <w:uiPriority w:val="22"/>
    <w:qFormat/>
    <w:rsid w:val="0021133F"/>
    <w:rPr>
      <w:b/>
      <w:bCs/>
    </w:rPr>
  </w:style>
  <w:style w:type="paragraph" w:customStyle="1" w:styleId="bodybluectr">
    <w:name w:val="bodybluectr"/>
    <w:basedOn w:val="Normal"/>
    <w:rsid w:val="00DE1ED4"/>
    <w:pPr>
      <w:spacing w:before="100" w:beforeAutospacing="1" w:after="100" w:afterAutospacing="1"/>
    </w:pPr>
  </w:style>
  <w:style w:type="character" w:styleId="FollowedHyperlink">
    <w:name w:val="FollowedHyperlink"/>
    <w:rsid w:val="00BE0590"/>
    <w:rPr>
      <w:color w:val="800080"/>
      <w:u w:val="single"/>
    </w:rPr>
  </w:style>
  <w:style w:type="paragraph" w:styleId="Header">
    <w:name w:val="header"/>
    <w:basedOn w:val="Normal"/>
    <w:link w:val="HeaderChar"/>
    <w:rsid w:val="00633435"/>
    <w:pPr>
      <w:tabs>
        <w:tab w:val="center" w:pos="4680"/>
        <w:tab w:val="right" w:pos="9360"/>
      </w:tabs>
    </w:pPr>
  </w:style>
  <w:style w:type="character" w:customStyle="1" w:styleId="HeaderChar">
    <w:name w:val="Header Char"/>
    <w:link w:val="Header"/>
    <w:rsid w:val="00633435"/>
    <w:rPr>
      <w:sz w:val="24"/>
      <w:szCs w:val="24"/>
    </w:rPr>
  </w:style>
  <w:style w:type="character" w:customStyle="1" w:styleId="FooterChar">
    <w:name w:val="Footer Char"/>
    <w:link w:val="Footer"/>
    <w:uiPriority w:val="99"/>
    <w:rsid w:val="006334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768E1"/>
    <w:pPr>
      <w:widowControl w:val="0"/>
      <w:autoSpaceDE w:val="0"/>
      <w:autoSpaceDN w:val="0"/>
      <w:adjustRightInd w:val="0"/>
      <w:ind w:left="720"/>
    </w:pPr>
    <w:rPr>
      <w:rFonts w:ascii="Courier" w:hAnsi="Courier"/>
      <w:b/>
      <w:bCs/>
    </w:rPr>
  </w:style>
  <w:style w:type="paragraph" w:styleId="BodyTextIndent2">
    <w:name w:val="Body Text Indent 2"/>
    <w:basedOn w:val="Normal"/>
    <w:rsid w:val="00C768E1"/>
    <w:pPr>
      <w:widowControl w:val="0"/>
      <w:autoSpaceDE w:val="0"/>
      <w:autoSpaceDN w:val="0"/>
      <w:adjustRightInd w:val="0"/>
      <w:ind w:left="720"/>
    </w:pPr>
    <w:rPr>
      <w:rFonts w:ascii="Courier" w:hAnsi="Courier"/>
    </w:rPr>
  </w:style>
  <w:style w:type="paragraph" w:styleId="Footer">
    <w:name w:val="footer"/>
    <w:basedOn w:val="Normal"/>
    <w:link w:val="FooterChar"/>
    <w:uiPriority w:val="99"/>
    <w:rsid w:val="00E73162"/>
    <w:pPr>
      <w:tabs>
        <w:tab w:val="center" w:pos="4320"/>
        <w:tab w:val="right" w:pos="8640"/>
      </w:tabs>
    </w:pPr>
  </w:style>
  <w:style w:type="character" w:styleId="PageNumber">
    <w:name w:val="page number"/>
    <w:basedOn w:val="DefaultParagraphFont"/>
    <w:rsid w:val="00E73162"/>
  </w:style>
  <w:style w:type="character" w:styleId="Hyperlink">
    <w:name w:val="Hyperlink"/>
    <w:rsid w:val="00DA4918"/>
    <w:rPr>
      <w:color w:val="0000FF"/>
      <w:u w:val="single"/>
    </w:rPr>
  </w:style>
  <w:style w:type="paragraph" w:styleId="BalloonText">
    <w:name w:val="Balloon Text"/>
    <w:basedOn w:val="Normal"/>
    <w:link w:val="BalloonTextChar"/>
    <w:rsid w:val="00D3047E"/>
    <w:rPr>
      <w:rFonts w:ascii="Tahoma" w:hAnsi="Tahoma" w:cs="Tahoma"/>
      <w:sz w:val="16"/>
      <w:szCs w:val="16"/>
    </w:rPr>
  </w:style>
  <w:style w:type="character" w:customStyle="1" w:styleId="BalloonTextChar">
    <w:name w:val="Balloon Text Char"/>
    <w:link w:val="BalloonText"/>
    <w:rsid w:val="00D3047E"/>
    <w:rPr>
      <w:rFonts w:ascii="Tahoma" w:hAnsi="Tahoma" w:cs="Tahoma"/>
      <w:sz w:val="16"/>
      <w:szCs w:val="16"/>
    </w:rPr>
  </w:style>
  <w:style w:type="paragraph" w:customStyle="1" w:styleId="boxtextctr">
    <w:name w:val="boxtextctr"/>
    <w:basedOn w:val="Normal"/>
    <w:rsid w:val="0021133F"/>
    <w:pPr>
      <w:spacing w:before="100" w:beforeAutospacing="1" w:after="100" w:afterAutospacing="1"/>
    </w:pPr>
  </w:style>
  <w:style w:type="character" w:styleId="Strong">
    <w:name w:val="Strong"/>
    <w:uiPriority w:val="22"/>
    <w:qFormat/>
    <w:rsid w:val="0021133F"/>
    <w:rPr>
      <w:b/>
      <w:bCs/>
    </w:rPr>
  </w:style>
  <w:style w:type="paragraph" w:customStyle="1" w:styleId="bodybluectr">
    <w:name w:val="bodybluectr"/>
    <w:basedOn w:val="Normal"/>
    <w:rsid w:val="00DE1ED4"/>
    <w:pPr>
      <w:spacing w:before="100" w:beforeAutospacing="1" w:after="100" w:afterAutospacing="1"/>
    </w:pPr>
  </w:style>
  <w:style w:type="character" w:styleId="FollowedHyperlink">
    <w:name w:val="FollowedHyperlink"/>
    <w:rsid w:val="00BE0590"/>
    <w:rPr>
      <w:color w:val="800080"/>
      <w:u w:val="single"/>
    </w:rPr>
  </w:style>
  <w:style w:type="paragraph" w:styleId="Header">
    <w:name w:val="header"/>
    <w:basedOn w:val="Normal"/>
    <w:link w:val="HeaderChar"/>
    <w:rsid w:val="00633435"/>
    <w:pPr>
      <w:tabs>
        <w:tab w:val="center" w:pos="4680"/>
        <w:tab w:val="right" w:pos="9360"/>
      </w:tabs>
    </w:pPr>
  </w:style>
  <w:style w:type="character" w:customStyle="1" w:styleId="HeaderChar">
    <w:name w:val="Header Char"/>
    <w:link w:val="Header"/>
    <w:rsid w:val="00633435"/>
    <w:rPr>
      <w:sz w:val="24"/>
      <w:szCs w:val="24"/>
    </w:rPr>
  </w:style>
  <w:style w:type="character" w:customStyle="1" w:styleId="FooterChar">
    <w:name w:val="Footer Char"/>
    <w:link w:val="Footer"/>
    <w:uiPriority w:val="99"/>
    <w:rsid w:val="006334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54356">
      <w:bodyDiv w:val="1"/>
      <w:marLeft w:val="0"/>
      <w:marRight w:val="0"/>
      <w:marTop w:val="0"/>
      <w:marBottom w:val="0"/>
      <w:divBdr>
        <w:top w:val="none" w:sz="0" w:space="0" w:color="auto"/>
        <w:left w:val="none" w:sz="0" w:space="0" w:color="auto"/>
        <w:bottom w:val="none" w:sz="0" w:space="0" w:color="auto"/>
        <w:right w:val="none" w:sz="0" w:space="0" w:color="auto"/>
      </w:divBdr>
      <w:divsChild>
        <w:div w:id="1007100722">
          <w:marLeft w:val="0"/>
          <w:marRight w:val="0"/>
          <w:marTop w:val="0"/>
          <w:marBottom w:val="0"/>
          <w:divBdr>
            <w:top w:val="none" w:sz="0" w:space="0" w:color="auto"/>
            <w:left w:val="none" w:sz="0" w:space="0" w:color="auto"/>
            <w:bottom w:val="none" w:sz="0" w:space="0" w:color="auto"/>
            <w:right w:val="none" w:sz="0" w:space="0" w:color="auto"/>
          </w:divBdr>
          <w:divsChild>
            <w:div w:id="17363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23-000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OSM</Company>
  <LinksUpToDate>false</LinksUpToDate>
  <CharactersWithSpaces>16497</CharactersWithSpaces>
  <SharedDoc>false</SharedDoc>
  <HLinks>
    <vt:vector size="12" baseType="variant">
      <vt:variant>
        <vt:i4>1900546</vt:i4>
      </vt:variant>
      <vt:variant>
        <vt:i4>3</vt:i4>
      </vt:variant>
      <vt:variant>
        <vt:i4>0</vt:i4>
      </vt:variant>
      <vt:variant>
        <vt:i4>5</vt:i4>
      </vt:variant>
      <vt:variant>
        <vt:lpwstr>http://www.bls.gov/news.release/pdf/ecec.pdf</vt:lpwstr>
      </vt:variant>
      <vt:variant>
        <vt:lpwstr/>
      </vt:variant>
      <vt:variant>
        <vt:i4>1114157</vt:i4>
      </vt:variant>
      <vt:variant>
        <vt:i4>0</vt:i4>
      </vt:variant>
      <vt:variant>
        <vt:i4>0</vt:i4>
      </vt:variant>
      <vt:variant>
        <vt:i4>5</vt:i4>
      </vt:variant>
      <vt:variant>
        <vt:lpwstr>http://www.bls.gov/oes/current/naics4_999200.htm</vt:lpwstr>
      </vt:variant>
      <vt:variant>
        <vt:lpwstr>23-0000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JTrelease</dc:creator>
  <cp:lastModifiedBy>Trelease, John A</cp:lastModifiedBy>
  <cp:revision>2</cp:revision>
  <cp:lastPrinted>2011-06-07T19:41:00Z</cp:lastPrinted>
  <dcterms:created xsi:type="dcterms:W3CDTF">2014-06-25T11:51:00Z</dcterms:created>
  <dcterms:modified xsi:type="dcterms:W3CDTF">2014-06-25T11:51:00Z</dcterms:modified>
</cp:coreProperties>
</file>