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B5F" w:rsidRPr="00055F38" w:rsidRDefault="00943B5F">
      <w:pPr>
        <w:rPr>
          <w:b/>
          <w:sz w:val="32"/>
        </w:rPr>
      </w:pPr>
      <w:r w:rsidRPr="00055F38">
        <w:rPr>
          <w:b/>
          <w:sz w:val="32"/>
        </w:rPr>
        <w:t>Practitioner Focus Group</w:t>
      </w:r>
      <w:r w:rsidR="00536C03" w:rsidRPr="00055F38">
        <w:rPr>
          <w:b/>
          <w:sz w:val="32"/>
        </w:rPr>
        <w:t xml:space="preserve"> </w:t>
      </w:r>
      <w:r w:rsidRPr="00055F38">
        <w:rPr>
          <w:b/>
          <w:sz w:val="32"/>
        </w:rPr>
        <w:t>Moderator’s Guide</w:t>
      </w:r>
    </w:p>
    <w:p w:rsidR="00943B5F" w:rsidRPr="00055F38" w:rsidRDefault="00943B5F"/>
    <w:p w:rsidR="00390CB3" w:rsidRPr="00055F38" w:rsidRDefault="00390CB3" w:rsidP="00390CB3">
      <w:pPr>
        <w:pStyle w:val="Heading2"/>
        <w:rPr>
          <w:rFonts w:ascii="Times New Roman" w:hAnsi="Times New Roman" w:cs="Times New Roman"/>
          <w:sz w:val="24"/>
          <w:szCs w:val="24"/>
        </w:rPr>
      </w:pPr>
      <w:r w:rsidRPr="00055F38">
        <w:rPr>
          <w:rFonts w:ascii="Times New Roman" w:hAnsi="Times New Roman" w:cs="Times New Roman"/>
          <w:sz w:val="24"/>
          <w:szCs w:val="24"/>
        </w:rPr>
        <w:t xml:space="preserve">General Introduction (5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p>
    <w:p w:rsidR="00877BD8" w:rsidRPr="00055F38" w:rsidRDefault="00877BD8" w:rsidP="00877BD8"/>
    <w:p w:rsidR="00877BD8" w:rsidRPr="00055F38" w:rsidRDefault="00877BD8" w:rsidP="00877BD8">
      <w:r w:rsidRPr="00055F38">
        <w:t>Thank you for agreeing to participate in our study. The purpose of this study is to learn about your experience</w:t>
      </w:r>
      <w:r w:rsidR="00224822">
        <w:t>s</w:t>
      </w:r>
      <w:r w:rsidRPr="00055F38">
        <w:t xml:space="preserve"> with </w:t>
      </w:r>
      <w:r w:rsidR="00DB632E" w:rsidRPr="00055F38">
        <w:t xml:space="preserve">PBGC. </w:t>
      </w:r>
      <w:r w:rsidRPr="00055F38">
        <w:t xml:space="preserve">The ultimate goal is to </w:t>
      </w:r>
      <w:r w:rsidR="00DB632E" w:rsidRPr="00055F38">
        <w:t>improve PBGC’s service to you.</w:t>
      </w:r>
    </w:p>
    <w:p w:rsidR="00112A59" w:rsidRPr="00055F38" w:rsidRDefault="00112A59" w:rsidP="00112A59">
      <w:pPr>
        <w:pStyle w:val="BodyText"/>
        <w:spacing w:after="0" w:line="240" w:lineRule="auto"/>
        <w:rPr>
          <w:rFonts w:ascii="Times New Roman" w:hAnsi="Times New Roman"/>
          <w:b/>
          <w:i/>
          <w:szCs w:val="24"/>
        </w:rPr>
      </w:pPr>
    </w:p>
    <w:p w:rsidR="00112A59" w:rsidRDefault="00112A59" w:rsidP="00112A59">
      <w:pPr>
        <w:pStyle w:val="BodyText"/>
        <w:spacing w:after="0" w:line="240" w:lineRule="auto"/>
        <w:rPr>
          <w:rFonts w:ascii="Times New Roman" w:hAnsi="Times New Roman"/>
          <w:i/>
          <w:snapToGrid w:val="0"/>
          <w:szCs w:val="24"/>
        </w:rPr>
      </w:pPr>
      <w:r w:rsidRPr="00055F38">
        <w:rPr>
          <w:rFonts w:ascii="Times New Roman" w:hAnsi="Times New Roman"/>
          <w:b/>
          <w:i/>
          <w:szCs w:val="24"/>
        </w:rPr>
        <w:t>Paperwork Reduction Act notice</w:t>
      </w:r>
      <w:r w:rsidRPr="00055F38">
        <w:rPr>
          <w:rFonts w:ascii="Times New Roman" w:hAnsi="Times New Roman"/>
          <w:i/>
          <w:szCs w:val="24"/>
        </w:rPr>
        <w:t xml:space="preserve">: </w:t>
      </w:r>
      <w:r w:rsidR="00F95EF4">
        <w:rPr>
          <w:rFonts w:ascii="Times New Roman" w:hAnsi="Times New Roman"/>
          <w:i/>
          <w:szCs w:val="24"/>
        </w:rPr>
        <w:t>The</w:t>
      </w:r>
      <w:r w:rsidRPr="00055F38">
        <w:rPr>
          <w:rFonts w:ascii="Times New Roman" w:hAnsi="Times New Roman"/>
          <w:i/>
          <w:szCs w:val="24"/>
        </w:rPr>
        <w:t xml:space="preserve"> </w:t>
      </w:r>
      <w:r w:rsidR="00F95EF4">
        <w:rPr>
          <w:rFonts w:ascii="Times New Roman" w:hAnsi="Times New Roman"/>
          <w:i/>
          <w:szCs w:val="24"/>
        </w:rPr>
        <w:t xml:space="preserve">questions used in this focus group </w:t>
      </w:r>
      <w:r w:rsidRPr="00055F38">
        <w:rPr>
          <w:rFonts w:ascii="Times New Roman" w:hAnsi="Times New Roman"/>
          <w:i/>
          <w:szCs w:val="24"/>
        </w:rPr>
        <w:t xml:space="preserve">session </w:t>
      </w:r>
      <w:r w:rsidR="00F95EF4">
        <w:rPr>
          <w:rFonts w:ascii="Times New Roman" w:hAnsi="Times New Roman"/>
          <w:i/>
          <w:szCs w:val="24"/>
        </w:rPr>
        <w:t>have</w:t>
      </w:r>
      <w:r w:rsidR="00F95EF4" w:rsidRPr="00055F38">
        <w:rPr>
          <w:rFonts w:ascii="Times New Roman" w:hAnsi="Times New Roman"/>
          <w:i/>
          <w:szCs w:val="24"/>
        </w:rPr>
        <w:t xml:space="preserve"> </w:t>
      </w:r>
      <w:r w:rsidRPr="00055F38">
        <w:rPr>
          <w:rFonts w:ascii="Times New Roman" w:hAnsi="Times New Roman"/>
          <w:i/>
          <w:szCs w:val="24"/>
        </w:rPr>
        <w:t>been approved by the Office of Management and Budget under OMB Control No.</w:t>
      </w:r>
      <w:r w:rsidRPr="00055F38">
        <w:rPr>
          <w:rFonts w:ascii="Times New Roman" w:hAnsi="Times New Roman"/>
          <w:i/>
          <w:snapToGrid w:val="0"/>
          <w:szCs w:val="24"/>
        </w:rPr>
        <w:t xml:space="preserve"> </w:t>
      </w:r>
      <w:r w:rsidRPr="009026EC">
        <w:rPr>
          <w:rFonts w:ascii="Times New Roman" w:hAnsi="Times New Roman"/>
          <w:i/>
          <w:snapToGrid w:val="0"/>
          <w:szCs w:val="24"/>
        </w:rPr>
        <w:t>1212-0066 (expires 0</w:t>
      </w:r>
      <w:r w:rsidR="00526CA2" w:rsidRPr="009026EC">
        <w:rPr>
          <w:rFonts w:ascii="Times New Roman" w:hAnsi="Times New Roman"/>
          <w:i/>
          <w:snapToGrid w:val="0"/>
          <w:szCs w:val="24"/>
        </w:rPr>
        <w:t>8</w:t>
      </w:r>
      <w:r w:rsidRPr="009026EC">
        <w:rPr>
          <w:rFonts w:ascii="Times New Roman" w:hAnsi="Times New Roman"/>
          <w:i/>
          <w:snapToGrid w:val="0"/>
          <w:szCs w:val="24"/>
        </w:rPr>
        <w:t>/3</w:t>
      </w:r>
      <w:r w:rsidR="00E80F95" w:rsidRPr="009026EC">
        <w:rPr>
          <w:rFonts w:ascii="Times New Roman" w:hAnsi="Times New Roman"/>
          <w:i/>
          <w:snapToGrid w:val="0"/>
          <w:szCs w:val="24"/>
        </w:rPr>
        <w:t>1</w:t>
      </w:r>
      <w:r w:rsidRPr="009026EC">
        <w:rPr>
          <w:rFonts w:ascii="Times New Roman" w:hAnsi="Times New Roman"/>
          <w:i/>
          <w:snapToGrid w:val="0"/>
          <w:szCs w:val="24"/>
        </w:rPr>
        <w:t>/201</w:t>
      </w:r>
      <w:r w:rsidR="009026EC" w:rsidRPr="009026EC">
        <w:rPr>
          <w:rFonts w:ascii="Times New Roman" w:hAnsi="Times New Roman"/>
          <w:i/>
          <w:snapToGrid w:val="0"/>
          <w:szCs w:val="24"/>
        </w:rPr>
        <w:t>7</w:t>
      </w:r>
      <w:r w:rsidRPr="00055F38">
        <w:rPr>
          <w:rFonts w:ascii="Times New Roman" w:hAnsi="Times New Roman"/>
          <w:i/>
          <w:snapToGrid w:val="0"/>
          <w:szCs w:val="24"/>
        </w:rPr>
        <w:t>)</w:t>
      </w:r>
      <w:r w:rsidRPr="00055F38">
        <w:rPr>
          <w:rFonts w:ascii="Times New Roman" w:hAnsi="Times New Roman"/>
          <w:i/>
          <w:szCs w:val="24"/>
        </w:rPr>
        <w:t>.</w:t>
      </w:r>
      <w:r w:rsidRPr="00055F38">
        <w:rPr>
          <w:rFonts w:ascii="Times New Roman" w:hAnsi="Times New Roman"/>
          <w:i/>
          <w:snapToGrid w:val="0"/>
          <w:szCs w:val="24"/>
        </w:rPr>
        <w:t xml:space="preserve"> </w:t>
      </w:r>
      <w:r w:rsidR="00F95EF4" w:rsidRPr="00F95EF4">
        <w:rPr>
          <w:rFonts w:ascii="Times New Roman" w:hAnsi="Times New Roman"/>
          <w:i/>
          <w:snapToGrid w:val="0"/>
          <w:szCs w:val="24"/>
        </w:rPr>
        <w:t xml:space="preserve">An agency may not conduct or sponsor, and a person is not required to respond to, a collection of information unless a currently valid OMB control number has been obtained.  </w:t>
      </w:r>
      <w:r w:rsidR="00F95EF4">
        <w:rPr>
          <w:rFonts w:ascii="Times New Roman" w:hAnsi="Times New Roman"/>
          <w:i/>
          <w:snapToGrid w:val="0"/>
          <w:szCs w:val="24"/>
        </w:rPr>
        <w:t xml:space="preserve">Your </w:t>
      </w:r>
      <w:r w:rsidR="00F95EF4" w:rsidRPr="00F95EF4">
        <w:rPr>
          <w:rFonts w:ascii="Times New Roman" w:hAnsi="Times New Roman"/>
          <w:i/>
          <w:snapToGrid w:val="0"/>
          <w:szCs w:val="24"/>
        </w:rPr>
        <w:t>focus group participation is estimated to take 90 minutes</w:t>
      </w:r>
      <w:r w:rsidR="00E16691">
        <w:rPr>
          <w:rFonts w:ascii="Times New Roman" w:hAnsi="Times New Roman"/>
          <w:i/>
          <w:snapToGrid w:val="0"/>
          <w:szCs w:val="24"/>
        </w:rPr>
        <w:t>,</w:t>
      </w:r>
      <w:r w:rsidR="00F95EF4">
        <w:rPr>
          <w:rFonts w:ascii="Times New Roman" w:hAnsi="Times New Roman"/>
          <w:i/>
          <w:snapToGrid w:val="0"/>
          <w:szCs w:val="24"/>
        </w:rPr>
        <w:t xml:space="preserve"> and your participation i</w:t>
      </w:r>
      <w:r w:rsidR="00F95EF4" w:rsidRPr="00F95EF4">
        <w:rPr>
          <w:rFonts w:ascii="Times New Roman" w:hAnsi="Times New Roman"/>
          <w:i/>
          <w:snapToGrid w:val="0"/>
          <w:szCs w:val="24"/>
        </w:rPr>
        <w:t>s voluntary.</w:t>
      </w:r>
    </w:p>
    <w:p w:rsidR="00E16691" w:rsidRDefault="00E16691" w:rsidP="00112A59">
      <w:pPr>
        <w:pStyle w:val="BodyText"/>
        <w:spacing w:after="0" w:line="240" w:lineRule="auto"/>
        <w:rPr>
          <w:rFonts w:ascii="Times New Roman" w:hAnsi="Times New Roman"/>
          <w:i/>
          <w:snapToGrid w:val="0"/>
          <w:szCs w:val="24"/>
        </w:rPr>
      </w:pPr>
    </w:p>
    <w:p w:rsidR="00943B5F" w:rsidRPr="00055F38" w:rsidRDefault="00112A59" w:rsidP="00F95EF4">
      <w:pPr>
        <w:pStyle w:val="BodyText"/>
        <w:spacing w:after="0" w:line="240" w:lineRule="auto"/>
      </w:pPr>
      <w:r w:rsidRPr="00055F38">
        <w:rPr>
          <w:rFonts w:ascii="Times New Roman" w:hAnsi="Times New Roman"/>
          <w:b/>
          <w:i/>
          <w:szCs w:val="24"/>
        </w:rPr>
        <w:t xml:space="preserve">Confidentiality: </w:t>
      </w:r>
      <w:r w:rsidRPr="00055F38">
        <w:rPr>
          <w:rFonts w:ascii="Times New Roman" w:hAnsi="Times New Roman"/>
          <w:i/>
          <w:szCs w:val="24"/>
        </w:rPr>
        <w:t>Your responses will be used by PBGC solely for customer service improvement and will be treated with the confidentiality provided by the Privacy Act and the Freedom of Information Act.</w:t>
      </w:r>
      <w:r w:rsidR="007D6219">
        <w:rPr>
          <w:rFonts w:ascii="Times New Roman" w:hAnsi="Times New Roman"/>
          <w:i/>
          <w:szCs w:val="24"/>
        </w:rPr>
        <w:t xml:space="preserve"> </w:t>
      </w:r>
      <w:r w:rsidR="007D6219" w:rsidRPr="007D6219">
        <w:rPr>
          <w:rFonts w:ascii="Times New Roman" w:hAnsi="Times New Roman"/>
          <w:i/>
          <w:szCs w:val="24"/>
        </w:rPr>
        <w:t>That is, your responses will be treated in a private manner unless their disclosure is otherwise compelled by law, e.g., by FOIA.  None of your responses will require your providing personal information that could identify you.</w:t>
      </w:r>
    </w:p>
    <w:p w:rsidR="00112A59" w:rsidRPr="00055F38" w:rsidRDefault="00112A59">
      <w:pPr>
        <w:rPr>
          <w:b/>
        </w:rPr>
      </w:pPr>
    </w:p>
    <w:p w:rsidR="00DB632E" w:rsidRPr="00055F38" w:rsidRDefault="00877BD8" w:rsidP="00877BD8">
      <w:r w:rsidRPr="00055F38">
        <w:t xml:space="preserve">During this session we will </w:t>
      </w:r>
      <w:r w:rsidR="00DB632E" w:rsidRPr="00055F38">
        <w:t>explore various aspects of PBGC’s service and invite your feedback.</w:t>
      </w:r>
    </w:p>
    <w:p w:rsidR="00DB632E" w:rsidRPr="00055F38" w:rsidRDefault="00DB632E" w:rsidP="00877BD8"/>
    <w:p w:rsidR="00877BD8" w:rsidRPr="00055F38" w:rsidRDefault="00DB632E" w:rsidP="00877BD8">
      <w:r w:rsidRPr="00055F38">
        <w:t xml:space="preserve">We are recording this webinar so that we can return to it as needed and </w:t>
      </w:r>
      <w:r w:rsidR="00F95EF4">
        <w:t>ma</w:t>
      </w:r>
      <w:r w:rsidR="00B300D3">
        <w:t>ke</w:t>
      </w:r>
      <w:r w:rsidR="00F95EF4">
        <w:t xml:space="preserve"> use of all of the comments</w:t>
      </w:r>
      <w:r w:rsidRPr="00055F38">
        <w:t xml:space="preserve"> you provide.</w:t>
      </w:r>
    </w:p>
    <w:p w:rsidR="00877BD8" w:rsidRPr="00055F38" w:rsidRDefault="00877BD8" w:rsidP="00877BD8"/>
    <w:p w:rsidR="00877BD8" w:rsidRPr="00055F38" w:rsidRDefault="00877BD8" w:rsidP="00877BD8">
      <w:r w:rsidRPr="00055F38">
        <w:t xml:space="preserve">I would like to ask you to be as honest as you can. This information will not be shared with anyone other than </w:t>
      </w:r>
      <w:r w:rsidR="00F95EF4">
        <w:t>PBGC</w:t>
      </w:r>
      <w:r w:rsidRPr="00055F38">
        <w:t xml:space="preserve">, and will be used </w:t>
      </w:r>
      <w:r w:rsidR="00F95EF4">
        <w:t xml:space="preserve">by PBGC solely </w:t>
      </w:r>
      <w:r w:rsidRPr="00055F38">
        <w:t xml:space="preserve">to help </w:t>
      </w:r>
      <w:r w:rsidR="000E7A39" w:rsidRPr="00055F38">
        <w:t>us</w:t>
      </w:r>
      <w:r w:rsidRPr="00055F38">
        <w:t xml:space="preserve"> improve </w:t>
      </w:r>
      <w:r w:rsidR="00DB632E" w:rsidRPr="00055F38">
        <w:t>service.</w:t>
      </w:r>
    </w:p>
    <w:p w:rsidR="00877BD8" w:rsidRPr="00055F38" w:rsidRDefault="00877BD8" w:rsidP="00877BD8"/>
    <w:p w:rsidR="00877BD8" w:rsidRPr="00055F38" w:rsidRDefault="00877BD8" w:rsidP="00877BD8">
      <w:r w:rsidRPr="00055F38">
        <w:t>Here are some rules for our discussion today</w:t>
      </w:r>
      <w:r w:rsidR="00536C03" w:rsidRPr="00055F38">
        <w:t>:</w:t>
      </w:r>
      <w:r w:rsidRPr="00055F38">
        <w:t xml:space="preserve"> I’m interested in what each of you has to say, so I would like only one person to speak at a time. This is a discussion, so feel free to comment on what others say. Just remember that everyone’s opinion counts, and there are no right or wrong answers.</w:t>
      </w:r>
    </w:p>
    <w:p w:rsidR="009F38D2" w:rsidRPr="00055F38" w:rsidRDefault="009F38D2" w:rsidP="00877BD8"/>
    <w:p w:rsidR="009F38D2" w:rsidRPr="00055F38" w:rsidRDefault="009F38D2" w:rsidP="00877BD8">
      <w:r w:rsidRPr="00055F38">
        <w:t xml:space="preserve">I have just a </w:t>
      </w:r>
      <w:r w:rsidR="007B1985" w:rsidRPr="00055F38">
        <w:t xml:space="preserve">few </w:t>
      </w:r>
      <w:r w:rsidRPr="00055F38">
        <w:t xml:space="preserve">housekeeping items to go over. First, </w:t>
      </w:r>
      <w:r w:rsidR="004B102B">
        <w:t>although we do not anticipate any</w:t>
      </w:r>
      <w:r w:rsidR="00E809DA" w:rsidRPr="00055F38">
        <w:t xml:space="preserve"> technical difficult</w:t>
      </w:r>
      <w:r w:rsidR="004B102B">
        <w:t>ies</w:t>
      </w:r>
      <w:r w:rsidR="00E809DA" w:rsidRPr="00055F38">
        <w:t xml:space="preserve">, </w:t>
      </w:r>
      <w:r w:rsidRPr="00055F38">
        <w:t>I</w:t>
      </w:r>
      <w:r w:rsidR="004B102B">
        <w:t xml:space="preserve"> would</w:t>
      </w:r>
      <w:r w:rsidRPr="00055F38">
        <w:t xml:space="preserve"> ask your patience with me and with the technology should we encounter any challenges today. Second, since there are several of us on the phone, I’ll ask you to minimize any background noise and mute your phone when you are not speaking so </w:t>
      </w:r>
      <w:r w:rsidR="004B102B">
        <w:t>everyone can clearly hear the discussion</w:t>
      </w:r>
      <w:r w:rsidRPr="00055F38">
        <w:t xml:space="preserve">. </w:t>
      </w:r>
      <w:r w:rsidR="006571B0">
        <w:t>Also</w:t>
      </w:r>
      <w:r w:rsidRPr="00055F38">
        <w:t xml:space="preserve">, if you have an emergency and need to step away for a moment, </w:t>
      </w:r>
      <w:r w:rsidR="00A86E9C">
        <w:t xml:space="preserve">please use your mute button instead of placing us on hold so we won’t get </w:t>
      </w:r>
      <w:r w:rsidRPr="00055F38">
        <w:t>“on-hold” music</w:t>
      </w:r>
      <w:r w:rsidR="001F2D4F">
        <w:t xml:space="preserve">. </w:t>
      </w:r>
      <w:r w:rsidR="006571B0">
        <w:t xml:space="preserve">Last, please jot down these two numbers in case you get disconnected or have other technical difficulties during our session. </w:t>
      </w:r>
      <w:r w:rsidR="006571B0" w:rsidRPr="006571B0">
        <w:rPr>
          <w:highlight w:val="yellow"/>
        </w:rPr>
        <w:t>[</w:t>
      </w:r>
      <w:r w:rsidR="00CA4973">
        <w:rPr>
          <w:highlight w:val="yellow"/>
        </w:rPr>
        <w:t xml:space="preserve">1-800-xxx-xxxx </w:t>
      </w:r>
      <w:r w:rsidR="006571B0" w:rsidRPr="006571B0">
        <w:rPr>
          <w:highlight w:val="yellow"/>
        </w:rPr>
        <w:t xml:space="preserve">number to call back if disconnected and </w:t>
      </w:r>
      <w:r w:rsidR="00CA4973">
        <w:rPr>
          <w:highlight w:val="yellow"/>
        </w:rPr>
        <w:t xml:space="preserve">1-800-xxx-xxxx </w:t>
      </w:r>
      <w:r w:rsidR="006571B0" w:rsidRPr="006571B0">
        <w:rPr>
          <w:highlight w:val="yellow"/>
        </w:rPr>
        <w:t>number for tech support]</w:t>
      </w:r>
      <w:r w:rsidR="006571B0">
        <w:t xml:space="preserve"> </w:t>
      </w:r>
      <w:r w:rsidRPr="00055F38">
        <w:t>Thanks very much for your help.</w:t>
      </w:r>
    </w:p>
    <w:p w:rsidR="008D5696" w:rsidRDefault="008D5696">
      <w:pPr>
        <w:rPr>
          <w:rFonts w:eastAsiaTheme="majorEastAsia"/>
          <w:b/>
          <w:bCs/>
        </w:rPr>
      </w:pPr>
      <w:r>
        <w:rPr>
          <w:rFonts w:eastAsiaTheme="majorEastAsia"/>
          <w:b/>
          <w:bCs/>
        </w:rPr>
        <w:br w:type="page"/>
      </w:r>
    </w:p>
    <w:p w:rsidR="00877BD8" w:rsidRPr="00055F38" w:rsidRDefault="00877BD8" w:rsidP="00877BD8">
      <w:pPr>
        <w:pStyle w:val="Heading2"/>
        <w:rPr>
          <w:rFonts w:ascii="Times New Roman" w:hAnsi="Times New Roman" w:cs="Times New Roman"/>
          <w:sz w:val="24"/>
          <w:szCs w:val="24"/>
        </w:rPr>
      </w:pPr>
      <w:r w:rsidRPr="00055F38">
        <w:rPr>
          <w:rFonts w:ascii="Times New Roman" w:hAnsi="Times New Roman" w:cs="Times New Roman"/>
          <w:sz w:val="24"/>
          <w:szCs w:val="24"/>
        </w:rPr>
        <w:lastRenderedPageBreak/>
        <w:t xml:space="preserve">Participant Introductions (5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p>
    <w:p w:rsidR="009F38D2" w:rsidRPr="00055F38" w:rsidRDefault="009F38D2" w:rsidP="00877BD8"/>
    <w:p w:rsidR="00877BD8" w:rsidRPr="00055F38" w:rsidRDefault="009F38D2" w:rsidP="00877BD8">
      <w:r w:rsidRPr="00055F38">
        <w:t xml:space="preserve">Before we get started on our main topics, </w:t>
      </w:r>
      <w:r w:rsidR="00877BD8" w:rsidRPr="00055F38">
        <w:t>I would like us to get to know each other a little better</w:t>
      </w:r>
      <w:r w:rsidRPr="00055F38">
        <w:t xml:space="preserve"> so we can see the various perspective</w:t>
      </w:r>
      <w:r w:rsidR="008D5696">
        <w:t>s</w:t>
      </w:r>
      <w:r w:rsidRPr="00055F38">
        <w:t xml:space="preserve"> represented</w:t>
      </w:r>
      <w:r w:rsidR="00F95EF4">
        <w:t xml:space="preserve"> at this session</w:t>
      </w:r>
      <w:r w:rsidR="00877BD8" w:rsidRPr="00055F38">
        <w:t xml:space="preserve">. </w:t>
      </w:r>
    </w:p>
    <w:p w:rsidR="00877BD8" w:rsidRPr="00055F38" w:rsidRDefault="00877BD8" w:rsidP="00877BD8"/>
    <w:p w:rsidR="00877BD8" w:rsidRPr="00055F38" w:rsidRDefault="00877BD8" w:rsidP="00877BD8">
      <w:r w:rsidRPr="00055F38">
        <w:t>I</w:t>
      </w:r>
      <w:r w:rsidR="00D37A1A" w:rsidRPr="00055F38">
        <w:t>’</w:t>
      </w:r>
      <w:r w:rsidRPr="00055F38">
        <w:t xml:space="preserve">ll start. I’m </w:t>
      </w:r>
      <w:r w:rsidR="00D1678E" w:rsidRPr="00055F38">
        <w:t>Phyllis Gaskins.</w:t>
      </w:r>
      <w:r w:rsidRPr="00055F38">
        <w:t xml:space="preserve"> I work for </w:t>
      </w:r>
      <w:r w:rsidR="00D1678E" w:rsidRPr="00055F38">
        <w:t>the Pension Benefit Guaranty Corporation’s Quality Management Department. My work deals primarily with collecting and analyzing customer satisfaction feedback so that we can improve service</w:t>
      </w:r>
      <w:r w:rsidRPr="00055F38">
        <w:t xml:space="preserve">. I </w:t>
      </w:r>
      <w:r w:rsidR="00D1678E" w:rsidRPr="00055F38">
        <w:t>am not an expert on pension practitioner matters</w:t>
      </w:r>
      <w:r w:rsidRPr="00055F38">
        <w:t xml:space="preserve">, so I may ask you questions throughout </w:t>
      </w:r>
      <w:r w:rsidR="00D1678E" w:rsidRPr="00055F38">
        <w:t>the session to help me better understand your comments</w:t>
      </w:r>
      <w:r w:rsidR="009F38D2" w:rsidRPr="00055F38">
        <w:t>.</w:t>
      </w:r>
    </w:p>
    <w:p w:rsidR="00877BD8" w:rsidRPr="00055F38" w:rsidRDefault="00877BD8" w:rsidP="00877BD8"/>
    <w:p w:rsidR="00D37A1A" w:rsidRPr="00055F38" w:rsidRDefault="00D37A1A" w:rsidP="00877BD8">
      <w:r w:rsidRPr="00055F38">
        <w:rPr>
          <w:highlight w:val="yellow"/>
        </w:rPr>
        <w:t>[introduce other PBGC attendees, if applicable]</w:t>
      </w:r>
    </w:p>
    <w:p w:rsidR="00D37A1A" w:rsidRPr="00055F38" w:rsidRDefault="00D37A1A" w:rsidP="00877BD8"/>
    <w:p w:rsidR="00112A59" w:rsidRPr="00055F38" w:rsidRDefault="009F38D2" w:rsidP="00112A59">
      <w:r w:rsidRPr="00055F38">
        <w:t>N</w:t>
      </w:r>
      <w:r w:rsidR="00877BD8" w:rsidRPr="00055F38">
        <w:t xml:space="preserve">ow let’s go around </w:t>
      </w:r>
      <w:r w:rsidR="00D1678E" w:rsidRPr="00055F38">
        <w:t>and</w:t>
      </w:r>
      <w:r w:rsidR="00877BD8" w:rsidRPr="00055F38">
        <w:t xml:space="preserve"> introduce ourselves. Please say your name, where you work, </w:t>
      </w:r>
      <w:r w:rsidR="00F972B2">
        <w:t xml:space="preserve">what you do, </w:t>
      </w:r>
      <w:r w:rsidR="00877BD8" w:rsidRPr="00055F38">
        <w:t xml:space="preserve">and </w:t>
      </w:r>
      <w:r w:rsidR="00D1678E" w:rsidRPr="00055F38">
        <w:t>what your typical interactions with PBGC have been</w:t>
      </w:r>
      <w:r w:rsidR="00877BD8" w:rsidRPr="00055F38">
        <w:t>.</w:t>
      </w:r>
      <w:r w:rsidR="00D1678E" w:rsidRPr="00055F38">
        <w:t xml:space="preserve"> It’s fine to use first name only and to refer to your company in a generic way, such as a “large healthcare provider” or a “mid-sized actuarial firm,” for example</w:t>
      </w:r>
      <w:r w:rsidR="00D50B50">
        <w:t>.</w:t>
      </w:r>
      <w:r w:rsidRPr="00055F38">
        <w:t xml:space="preserve"> </w:t>
      </w:r>
      <w:r w:rsidR="007D6219">
        <w:t xml:space="preserve"> </w:t>
      </w:r>
      <w:r w:rsidRPr="00055F38">
        <w:rPr>
          <w:highlight w:val="yellow"/>
        </w:rPr>
        <w:t>XX</w:t>
      </w:r>
      <w:r w:rsidRPr="00055F38">
        <w:t>, let’s start with you.</w:t>
      </w:r>
    </w:p>
    <w:p w:rsidR="00112A59" w:rsidRPr="00055F38" w:rsidRDefault="00112A59" w:rsidP="00112A59"/>
    <w:p w:rsidR="00241AE6" w:rsidRPr="00055F38" w:rsidRDefault="00241AE6" w:rsidP="00241AE6">
      <w:pPr>
        <w:pStyle w:val="Heading2"/>
        <w:rPr>
          <w:rFonts w:ascii="Times New Roman" w:hAnsi="Times New Roman" w:cs="Times New Roman"/>
          <w:sz w:val="24"/>
          <w:szCs w:val="24"/>
        </w:rPr>
      </w:pPr>
      <w:r w:rsidRPr="00055F38">
        <w:rPr>
          <w:rFonts w:ascii="Times New Roman" w:hAnsi="Times New Roman" w:cs="Times New Roman"/>
          <w:sz w:val="24"/>
          <w:szCs w:val="24"/>
        </w:rPr>
        <w:t xml:space="preserve">General Satisfaction With PBGC (30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p>
    <w:p w:rsidR="00C17A5F" w:rsidRPr="00055F38" w:rsidRDefault="00C17A5F" w:rsidP="00112A59"/>
    <w:p w:rsidR="00112A59" w:rsidRDefault="00C17A5F" w:rsidP="00112A59">
      <w:r w:rsidRPr="00055F38">
        <w:t>Okay, great. Now we’re going to dive into our</w:t>
      </w:r>
      <w:r w:rsidR="006A4353" w:rsidRPr="00055F38">
        <w:t xml:space="preserve"> main topics.</w:t>
      </w:r>
      <w:r w:rsidR="004672B1" w:rsidRPr="00055F38">
        <w:t xml:space="preserve"> </w:t>
      </w:r>
      <w:r w:rsidR="00F00DF7" w:rsidRPr="00055F38">
        <w:t xml:space="preserve">For </w:t>
      </w:r>
      <w:r w:rsidR="009876EC" w:rsidRPr="00055F38">
        <w:t>several</w:t>
      </w:r>
      <w:r w:rsidR="004672B1" w:rsidRPr="00055F38">
        <w:t xml:space="preserve"> topics, I will</w:t>
      </w:r>
      <w:r w:rsidR="00F00DF7" w:rsidRPr="00055F38">
        <w:t xml:space="preserve"> ask </w:t>
      </w:r>
      <w:r w:rsidR="004672B1" w:rsidRPr="00055F38">
        <w:t xml:space="preserve">you to assign a quick 1 – 10 </w:t>
      </w:r>
      <w:r w:rsidR="00F00DF7" w:rsidRPr="00055F38">
        <w:t xml:space="preserve">rating, </w:t>
      </w:r>
      <w:r w:rsidR="004672B1" w:rsidRPr="00055F38">
        <w:t xml:space="preserve">then we’ll talk about </w:t>
      </w:r>
      <w:r w:rsidR="00F00DF7" w:rsidRPr="00055F38">
        <w:t xml:space="preserve">what </w:t>
      </w:r>
      <w:r w:rsidR="004672B1" w:rsidRPr="00055F38">
        <w:t>you</w:t>
      </w:r>
      <w:r w:rsidR="00F00DF7" w:rsidRPr="00055F38">
        <w:t xml:space="preserve"> like and what could be improved.</w:t>
      </w:r>
      <w:r w:rsidR="00DE5987" w:rsidRPr="00055F38">
        <w:t xml:space="preserve"> First we’re going to cover some general customer satisfaction topics</w:t>
      </w:r>
    </w:p>
    <w:p w:rsidR="00CA4973" w:rsidRPr="00055F38" w:rsidRDefault="00CA4973" w:rsidP="00112A59"/>
    <w:p w:rsidR="00112A59" w:rsidRPr="00055F38" w:rsidRDefault="00DC06C1" w:rsidP="00E610E5">
      <w:pPr>
        <w:pStyle w:val="ListParagraph"/>
        <w:numPr>
          <w:ilvl w:val="0"/>
          <w:numId w:val="1"/>
        </w:numPr>
      </w:pPr>
      <w:r w:rsidRPr="00055F38">
        <w:t>First, let’s get a feel for your g</w:t>
      </w:r>
      <w:r w:rsidR="00112A59" w:rsidRPr="00055F38">
        <w:t xml:space="preserve">eneral satisfaction with PBGC from </w:t>
      </w:r>
      <w:r w:rsidRPr="00055F38">
        <w:t xml:space="preserve">a </w:t>
      </w:r>
      <w:r w:rsidR="00112A59" w:rsidRPr="00055F38">
        <w:t>practitioner perspective</w:t>
      </w:r>
      <w:r w:rsidRPr="00055F38">
        <w:t>. Please be honest. On a scale of 1 – 10, where 1 is “poor” and 10 is “excellent,” what is your overall satisfaction with the PBGC?</w:t>
      </w:r>
    </w:p>
    <w:p w:rsidR="00E610E5" w:rsidRPr="00055F38" w:rsidRDefault="00E610E5" w:rsidP="00D50B50">
      <w:pPr>
        <w:pStyle w:val="ListParagraph"/>
      </w:pPr>
    </w:p>
    <w:p w:rsidR="00DC06C1" w:rsidRPr="00055F38" w:rsidRDefault="00397804" w:rsidP="00397804">
      <w:pPr>
        <w:pStyle w:val="ListParagraph"/>
        <w:numPr>
          <w:ilvl w:val="0"/>
          <w:numId w:val="1"/>
        </w:numPr>
      </w:pPr>
      <w:r w:rsidRPr="00055F38">
        <w:t>What have you been especially pleased with? Are there any ways PBGC has exceeded your expectations?</w:t>
      </w:r>
      <w:r w:rsidR="005B6164">
        <w:t xml:space="preserve">  What more could PBGC do to meet your expectations?</w:t>
      </w:r>
    </w:p>
    <w:p w:rsidR="00397804" w:rsidRPr="00055F38" w:rsidRDefault="00397804" w:rsidP="00397804">
      <w:pPr>
        <w:pStyle w:val="ListParagraph"/>
      </w:pPr>
    </w:p>
    <w:p w:rsidR="00397804" w:rsidRPr="00055F38" w:rsidRDefault="00340015" w:rsidP="00397804">
      <w:pPr>
        <w:pStyle w:val="ListParagraph"/>
        <w:numPr>
          <w:ilvl w:val="0"/>
          <w:numId w:val="1"/>
        </w:numPr>
      </w:pPr>
      <w:r w:rsidRPr="00055F38">
        <w:t>Now the other side of the coin: What</w:t>
      </w:r>
      <w:r w:rsidR="00E809DA" w:rsidRPr="00055F38">
        <w:t xml:space="preserve"> have you been e</w:t>
      </w:r>
      <w:r w:rsidR="00E610E5" w:rsidRPr="00055F38">
        <w:t>s</w:t>
      </w:r>
      <w:r w:rsidR="00E809DA" w:rsidRPr="00055F38">
        <w:t>pecially displeased with?</w:t>
      </w:r>
      <w:r w:rsidRPr="00055F38">
        <w:t xml:space="preserve"> Have we ever let you down?</w:t>
      </w:r>
    </w:p>
    <w:p w:rsidR="00340015" w:rsidRPr="00055F38" w:rsidRDefault="00340015" w:rsidP="00340015">
      <w:pPr>
        <w:pStyle w:val="ListParagraph"/>
      </w:pPr>
    </w:p>
    <w:p w:rsidR="00CB4531" w:rsidRPr="00055F38" w:rsidRDefault="00363E6E" w:rsidP="00CB4531">
      <w:pPr>
        <w:pStyle w:val="ListParagraph"/>
        <w:numPr>
          <w:ilvl w:val="0"/>
          <w:numId w:val="1"/>
        </w:numPr>
      </w:pPr>
      <w:r w:rsidRPr="00055F38">
        <w:t xml:space="preserve">Okay, now let’s get a 1 – 10 rating for how well PBGC provides customer support, for example, providing </w:t>
      </w:r>
      <w:r w:rsidR="00CB4531" w:rsidRPr="00055F38">
        <w:t>filing assistance</w:t>
      </w:r>
      <w:r w:rsidRPr="00055F38">
        <w:t xml:space="preserve"> or answering</w:t>
      </w:r>
      <w:r w:rsidR="00CB4531" w:rsidRPr="00055F38">
        <w:t xml:space="preserve"> regulatory questions</w:t>
      </w:r>
      <w:r w:rsidRPr="00055F38">
        <w:t>.</w:t>
      </w:r>
    </w:p>
    <w:p w:rsidR="00363E6E" w:rsidRPr="00055F38" w:rsidRDefault="00363E6E" w:rsidP="00363E6E">
      <w:pPr>
        <w:pStyle w:val="ListParagraph"/>
      </w:pPr>
    </w:p>
    <w:p w:rsidR="00363E6E" w:rsidRPr="00055F38" w:rsidRDefault="00363E6E" w:rsidP="00CB4531">
      <w:pPr>
        <w:pStyle w:val="ListParagraph"/>
        <w:numPr>
          <w:ilvl w:val="0"/>
          <w:numId w:val="1"/>
        </w:numPr>
      </w:pPr>
      <w:r w:rsidRPr="00055F38">
        <w:t>What’s working well about PBGC’s support?</w:t>
      </w:r>
    </w:p>
    <w:p w:rsidR="00363E6E" w:rsidRPr="00055F38" w:rsidRDefault="00363E6E" w:rsidP="00363E6E">
      <w:pPr>
        <w:pStyle w:val="ListParagraph"/>
      </w:pPr>
    </w:p>
    <w:p w:rsidR="00363E6E" w:rsidRPr="00055F38" w:rsidRDefault="00363E6E" w:rsidP="00CB4531">
      <w:pPr>
        <w:pStyle w:val="ListParagraph"/>
        <w:numPr>
          <w:ilvl w:val="0"/>
          <w:numId w:val="1"/>
        </w:numPr>
      </w:pPr>
      <w:r w:rsidRPr="00055F38">
        <w:t>What could be improved?</w:t>
      </w:r>
    </w:p>
    <w:p w:rsidR="00363E6E" w:rsidRPr="00055F38" w:rsidRDefault="00363E6E" w:rsidP="00363E6E">
      <w:pPr>
        <w:pStyle w:val="ListParagraph"/>
      </w:pPr>
    </w:p>
    <w:p w:rsidR="00A3182D" w:rsidRPr="00055F38" w:rsidRDefault="00EA0E3C" w:rsidP="00B05325">
      <w:pPr>
        <w:pStyle w:val="ListParagraph"/>
        <w:numPr>
          <w:ilvl w:val="0"/>
          <w:numId w:val="1"/>
        </w:numPr>
      </w:pPr>
      <w:r w:rsidRPr="00055F38">
        <w:t xml:space="preserve">All right, now let’s think about </w:t>
      </w:r>
      <w:r w:rsidR="003F29AC" w:rsidRPr="00055F38">
        <w:t>filing</w:t>
      </w:r>
      <w:r w:rsidRPr="00055F38">
        <w:t xml:space="preserve"> with PBGC, whether that’s </w:t>
      </w:r>
      <w:r w:rsidR="003F29AC" w:rsidRPr="00055F38">
        <w:t>premium, standard termination</w:t>
      </w:r>
      <w:r w:rsidRPr="00055F38">
        <w:t>,</w:t>
      </w:r>
      <w:r w:rsidR="003F29AC" w:rsidRPr="00055F38">
        <w:t xml:space="preserve"> reportable event filings</w:t>
      </w:r>
      <w:r w:rsidR="00F972B2">
        <w:t>, or other filings</w:t>
      </w:r>
      <w:r w:rsidR="00D04BA9" w:rsidRPr="00055F38">
        <w:t xml:space="preserve">. </w:t>
      </w:r>
      <w:r w:rsidR="00B05325" w:rsidRPr="00055F38">
        <w:t xml:space="preserve">Think about the information you provide and how and when, as well as how and when you make any payments. </w:t>
      </w:r>
      <w:r w:rsidR="00A3182D" w:rsidRPr="00055F38">
        <w:t>Please give a 1 – 10 rating</w:t>
      </w:r>
      <w:r w:rsidR="00B05325" w:rsidRPr="00055F38">
        <w:t xml:space="preserve"> for the filing process</w:t>
      </w:r>
      <w:r w:rsidR="00EF72A4">
        <w:t>. I</w:t>
      </w:r>
      <w:r w:rsidR="00A3182D" w:rsidRPr="00055F38">
        <w:t xml:space="preserve">f you’ve had different experiences with any of </w:t>
      </w:r>
      <w:r w:rsidR="00A3182D" w:rsidRPr="00055F38">
        <w:lastRenderedPageBreak/>
        <w:t xml:space="preserve">those different processes, feel free to </w:t>
      </w:r>
      <w:r w:rsidR="00EF72A4">
        <w:t>give</w:t>
      </w:r>
      <w:r w:rsidR="00A3182D" w:rsidRPr="00055F38">
        <w:t xml:space="preserve"> separate ratings</w:t>
      </w:r>
      <w:r w:rsidR="00EF72A4">
        <w:t>; just note which is which, such as “</w:t>
      </w:r>
      <w:r w:rsidR="001517F5">
        <w:t>9</w:t>
      </w:r>
      <w:r w:rsidR="00EF72A4">
        <w:t xml:space="preserve"> for premium filing and </w:t>
      </w:r>
      <w:r w:rsidR="001517F5">
        <w:t>10</w:t>
      </w:r>
      <w:r w:rsidR="00EF72A4">
        <w:t xml:space="preserve"> for reportable event filing</w:t>
      </w:r>
      <w:r w:rsidR="00A3182D" w:rsidRPr="00055F38">
        <w:t>.</w:t>
      </w:r>
      <w:r w:rsidR="001517F5">
        <w:t>”</w:t>
      </w:r>
    </w:p>
    <w:p w:rsidR="00B05325" w:rsidRPr="00055F38" w:rsidRDefault="00B05325" w:rsidP="00B05325"/>
    <w:p w:rsidR="00B05325" w:rsidRPr="00055F38" w:rsidRDefault="00B05325" w:rsidP="00B05325">
      <w:pPr>
        <w:pStyle w:val="ListParagraph"/>
        <w:numPr>
          <w:ilvl w:val="0"/>
          <w:numId w:val="1"/>
        </w:numPr>
      </w:pPr>
      <w:r w:rsidRPr="00055F38">
        <w:t>So, what’s working well about filing with PBGC?</w:t>
      </w:r>
    </w:p>
    <w:p w:rsidR="00B05325" w:rsidRPr="00055F38" w:rsidRDefault="00B05325" w:rsidP="00B05325">
      <w:pPr>
        <w:pStyle w:val="ListParagraph"/>
      </w:pPr>
    </w:p>
    <w:p w:rsidR="00B3514A" w:rsidRDefault="00B3514A" w:rsidP="00B3514A">
      <w:pPr>
        <w:pStyle w:val="ListParagraph"/>
        <w:numPr>
          <w:ilvl w:val="0"/>
          <w:numId w:val="1"/>
        </w:numPr>
      </w:pPr>
      <w:r w:rsidRPr="0012466B">
        <w:t xml:space="preserve">You may be aware </w:t>
      </w:r>
      <w:r>
        <w:t xml:space="preserve">of a number of changes in recent years that affect your PBGC </w:t>
      </w:r>
      <w:r w:rsidR="00161376">
        <w:t xml:space="preserve">premium </w:t>
      </w:r>
      <w:r>
        <w:t>filings, several of which were suggested by customers such as you.</w:t>
      </w:r>
      <w:r w:rsidR="0038723B" w:rsidRPr="0038723B">
        <w:t xml:space="preserve"> </w:t>
      </w:r>
      <w:r w:rsidR="0038723B">
        <w:t>F</w:t>
      </w:r>
      <w:r w:rsidR="0038723B" w:rsidRPr="0012466B">
        <w:t>or example,</w:t>
      </w:r>
    </w:p>
    <w:p w:rsidR="00B3514A" w:rsidRDefault="00B3514A" w:rsidP="00B3514A">
      <w:pPr>
        <w:pStyle w:val="ListParagraph"/>
      </w:pPr>
    </w:p>
    <w:p w:rsidR="00B3514A" w:rsidRDefault="00B3514A" w:rsidP="00B3514A">
      <w:pPr>
        <w:pStyle w:val="ListParagraph"/>
        <w:numPr>
          <w:ilvl w:val="0"/>
          <w:numId w:val="7"/>
        </w:numPr>
      </w:pPr>
      <w:r>
        <w:t>in My PAA</w:t>
      </w:r>
      <w:r w:rsidRPr="0012466B">
        <w:t xml:space="preserve"> </w:t>
      </w:r>
      <w:r>
        <w:t>you</w:t>
      </w:r>
      <w:r w:rsidRPr="0012466B">
        <w:t xml:space="preserve"> can now see all in-process premium filings</w:t>
      </w:r>
      <w:r>
        <w:t>, whether</w:t>
      </w:r>
      <w:r w:rsidRPr="0012466B">
        <w:t xml:space="preserve"> </w:t>
      </w:r>
      <w:r>
        <w:t>screen-</w:t>
      </w:r>
      <w:r w:rsidRPr="0012466B">
        <w:t xml:space="preserve">prepared </w:t>
      </w:r>
      <w:r>
        <w:t>or</w:t>
      </w:r>
      <w:r w:rsidRPr="0012466B">
        <w:t xml:space="preserve"> imported filings</w:t>
      </w:r>
      <w:r>
        <w:t xml:space="preserve">, </w:t>
      </w:r>
    </w:p>
    <w:p w:rsidR="00B3514A" w:rsidRDefault="00B3514A" w:rsidP="00B3514A">
      <w:pPr>
        <w:pStyle w:val="ListParagraph"/>
        <w:numPr>
          <w:ilvl w:val="0"/>
          <w:numId w:val="7"/>
        </w:numPr>
      </w:pPr>
      <w:r>
        <w:t>you</w:t>
      </w:r>
      <w:r w:rsidRPr="0012466B">
        <w:t xml:space="preserve"> can search for a particular plan </w:t>
      </w:r>
      <w:r>
        <w:t>in your</w:t>
      </w:r>
      <w:r w:rsidRPr="0012466B">
        <w:t xml:space="preserve"> account, and </w:t>
      </w:r>
    </w:p>
    <w:p w:rsidR="00B3514A" w:rsidRDefault="00B3514A" w:rsidP="00B3514A">
      <w:pPr>
        <w:pStyle w:val="ListParagraph"/>
        <w:numPr>
          <w:ilvl w:val="0"/>
          <w:numId w:val="7"/>
        </w:numPr>
      </w:pPr>
      <w:r w:rsidRPr="0012466B">
        <w:t xml:space="preserve">a progress bar </w:t>
      </w:r>
      <w:r>
        <w:t>at</w:t>
      </w:r>
      <w:r w:rsidRPr="0012466B">
        <w:t xml:space="preserve"> the top of the screen help</w:t>
      </w:r>
      <w:r>
        <w:t>s</w:t>
      </w:r>
      <w:r w:rsidRPr="0012466B">
        <w:t xml:space="preserve"> you know where you are in the e-filing process. </w:t>
      </w:r>
    </w:p>
    <w:p w:rsidR="00B3514A" w:rsidRDefault="00B3514A" w:rsidP="00B3514A">
      <w:pPr>
        <w:pStyle w:val="ListParagraph"/>
      </w:pPr>
    </w:p>
    <w:p w:rsidR="00B3514A" w:rsidRDefault="00B3514A" w:rsidP="00B3514A">
      <w:pPr>
        <w:pStyle w:val="ListParagraph"/>
      </w:pPr>
      <w:r>
        <w:t xml:space="preserve">In addition to enhancing My PAA, </w:t>
      </w:r>
    </w:p>
    <w:p w:rsidR="00B3514A" w:rsidRDefault="005B6164" w:rsidP="00B3514A">
      <w:pPr>
        <w:pStyle w:val="ListParagraph"/>
        <w:numPr>
          <w:ilvl w:val="0"/>
          <w:numId w:val="8"/>
        </w:numPr>
      </w:pPr>
      <w:r>
        <w:t xml:space="preserve">PBGC </w:t>
      </w:r>
      <w:r w:rsidR="00B3514A">
        <w:t xml:space="preserve">eliminated estimated filings for large plans starting plan year 2014.  All plans now need to file </w:t>
      </w:r>
      <w:r w:rsidR="0038723B">
        <w:t xml:space="preserve">only </w:t>
      </w:r>
      <w:r w:rsidR="00B3514A">
        <w:t xml:space="preserve">the comprehensive filing. </w:t>
      </w:r>
    </w:p>
    <w:p w:rsidR="00B3514A" w:rsidRPr="0023573D" w:rsidRDefault="00B3514A" w:rsidP="00B3514A">
      <w:pPr>
        <w:pStyle w:val="ListParagraph"/>
        <w:numPr>
          <w:ilvl w:val="0"/>
          <w:numId w:val="8"/>
        </w:numPr>
      </w:pPr>
      <w:r w:rsidRPr="00B157FC">
        <w:rPr>
          <w:b/>
        </w:rPr>
        <w:t>[If time allows, you might also mention these last three changes.]</w:t>
      </w:r>
      <w:r w:rsidRPr="0023573D">
        <w:t xml:space="preserve"> Starting plan year 2015, all plans will have the same due date based on their plan year beginning date.</w:t>
      </w:r>
    </w:p>
    <w:p w:rsidR="00B3514A" w:rsidRPr="0023573D" w:rsidRDefault="00161376" w:rsidP="00B3514A">
      <w:pPr>
        <w:pStyle w:val="ListParagraph"/>
        <w:numPr>
          <w:ilvl w:val="0"/>
          <w:numId w:val="8"/>
        </w:numPr>
      </w:pPr>
      <w:r>
        <w:t>For</w:t>
      </w:r>
      <w:r w:rsidRPr="0023573D">
        <w:t xml:space="preserve"> </w:t>
      </w:r>
      <w:r w:rsidR="00B3514A" w:rsidRPr="0023573D">
        <w:t>2014</w:t>
      </w:r>
      <w:r w:rsidR="00E65372">
        <w:t xml:space="preserve"> </w:t>
      </w:r>
      <w:bookmarkStart w:id="0" w:name="_GoBack"/>
      <w:bookmarkEnd w:id="0"/>
      <w:r>
        <w:t>filings</w:t>
      </w:r>
      <w:r w:rsidR="00B3514A" w:rsidRPr="0023573D">
        <w:t>, we made PAY.GOV available for making secure electronic premium payments to PBGC at no cost to you.</w:t>
      </w:r>
    </w:p>
    <w:p w:rsidR="00B3514A" w:rsidRPr="0023573D" w:rsidRDefault="00B3514A" w:rsidP="00B3514A">
      <w:pPr>
        <w:pStyle w:val="ListParagraph"/>
        <w:numPr>
          <w:ilvl w:val="0"/>
          <w:numId w:val="8"/>
        </w:numPr>
      </w:pPr>
      <w:r w:rsidRPr="0023573D">
        <w:t>We also added new navigation features for pbgc.gov:  These were highlighted in a “What’s New for Practitioners” item shown on our website.</w:t>
      </w:r>
    </w:p>
    <w:p w:rsidR="00B3514A" w:rsidRDefault="00B3514A" w:rsidP="00B3514A"/>
    <w:p w:rsidR="00B3514A" w:rsidRDefault="00B3514A" w:rsidP="00B3514A">
      <w:pPr>
        <w:ind w:firstLine="720"/>
      </w:pPr>
      <w:r w:rsidRPr="00B664E1">
        <w:t>H</w:t>
      </w:r>
      <w:r>
        <w:t>ow h</w:t>
      </w:r>
      <w:r w:rsidRPr="00B664E1">
        <w:t>ave</w:t>
      </w:r>
      <w:r w:rsidRPr="00055F38">
        <w:t xml:space="preserve"> changes in the last few years </w:t>
      </w:r>
      <w:r>
        <w:t>affected</w:t>
      </w:r>
      <w:r w:rsidRPr="00055F38">
        <w:t xml:space="preserve"> the process?</w:t>
      </w:r>
    </w:p>
    <w:p w:rsidR="00B3514A" w:rsidRPr="00055F38" w:rsidRDefault="00B3514A" w:rsidP="00B3514A">
      <w:pPr>
        <w:ind w:firstLine="720"/>
      </w:pPr>
    </w:p>
    <w:p w:rsidR="00B05325" w:rsidRPr="00055F38" w:rsidRDefault="00B05325" w:rsidP="00B05325">
      <w:pPr>
        <w:pStyle w:val="ListParagraph"/>
        <w:numPr>
          <w:ilvl w:val="0"/>
          <w:numId w:val="1"/>
        </w:numPr>
      </w:pPr>
      <w:r w:rsidRPr="00CA4973">
        <w:t>Have</w:t>
      </w:r>
      <w:r w:rsidRPr="00055F38">
        <w:t xml:space="preserve"> changes in the last few years improved the process?</w:t>
      </w:r>
      <w:r w:rsidR="0038723B">
        <w:t xml:space="preserve"> In what ways?</w:t>
      </w:r>
    </w:p>
    <w:p w:rsidR="00B05325" w:rsidRPr="00055F38" w:rsidRDefault="00B05325" w:rsidP="00B05325">
      <w:pPr>
        <w:pStyle w:val="ListParagraph"/>
      </w:pPr>
    </w:p>
    <w:p w:rsidR="00B05325" w:rsidRPr="00055F38" w:rsidRDefault="00B05325" w:rsidP="00B05325">
      <w:pPr>
        <w:pStyle w:val="ListParagraph"/>
        <w:numPr>
          <w:ilvl w:val="0"/>
          <w:numId w:val="1"/>
        </w:numPr>
      </w:pPr>
      <w:r w:rsidRPr="00055F38">
        <w:t>What do you find most challenging about PBGC’s filing requirements?</w:t>
      </w:r>
    </w:p>
    <w:p w:rsidR="00B05325" w:rsidRPr="00055F38" w:rsidRDefault="00B05325" w:rsidP="00B05325">
      <w:pPr>
        <w:pStyle w:val="ListParagraph"/>
      </w:pPr>
    </w:p>
    <w:p w:rsidR="00B05325" w:rsidRPr="00055F38" w:rsidRDefault="00B05325" w:rsidP="00B05325">
      <w:pPr>
        <w:pStyle w:val="ListParagraph"/>
        <w:numPr>
          <w:ilvl w:val="0"/>
          <w:numId w:val="1"/>
        </w:numPr>
      </w:pPr>
      <w:r w:rsidRPr="00055F38">
        <w:t>What would you most like to change</w:t>
      </w:r>
      <w:r w:rsidR="009A569A">
        <w:t xml:space="preserve"> about PBGC’s filing process</w:t>
      </w:r>
      <w:r w:rsidRPr="00055F38">
        <w:t>?</w:t>
      </w:r>
    </w:p>
    <w:p w:rsidR="00A3182D" w:rsidRPr="00055F38" w:rsidRDefault="00A3182D" w:rsidP="00B05325"/>
    <w:p w:rsidR="006D7CE8" w:rsidRPr="00055F38" w:rsidRDefault="00A3182D" w:rsidP="00950076">
      <w:pPr>
        <w:pStyle w:val="ListParagraph"/>
        <w:numPr>
          <w:ilvl w:val="0"/>
          <w:numId w:val="1"/>
        </w:numPr>
      </w:pPr>
      <w:r w:rsidRPr="00055F38">
        <w:t xml:space="preserve">Okay, </w:t>
      </w:r>
      <w:r w:rsidR="003F4A4B">
        <w:t xml:space="preserve">let’s switch gears and talk </w:t>
      </w:r>
      <w:r w:rsidR="00950076" w:rsidRPr="00055F38">
        <w:t>about</w:t>
      </w:r>
      <w:r w:rsidR="003F4A4B">
        <w:t xml:space="preserve"> how you</w:t>
      </w:r>
      <w:r w:rsidR="00950076" w:rsidRPr="00055F38">
        <w:t xml:space="preserve"> communicat</w:t>
      </w:r>
      <w:r w:rsidR="003F4A4B">
        <w:t>e</w:t>
      </w:r>
      <w:r w:rsidR="00950076" w:rsidRPr="00055F38">
        <w:t xml:space="preserve"> with PBGC</w:t>
      </w:r>
      <w:r w:rsidR="003F4A4B">
        <w:t>.</w:t>
      </w:r>
      <w:r w:rsidR="00950076" w:rsidRPr="00055F38">
        <w:t xml:space="preserve"> You may be aware of email addresses </w:t>
      </w:r>
      <w:r w:rsidR="003F29AC" w:rsidRPr="00055F38">
        <w:t xml:space="preserve">such as </w:t>
      </w:r>
      <w:hyperlink r:id="rId8" w:history="1">
        <w:r w:rsidR="003F29AC" w:rsidRPr="00055F38">
          <w:rPr>
            <w:rStyle w:val="Hyperlink"/>
            <w:color w:val="auto"/>
          </w:rPr>
          <w:t>premiums@pbgc.gov</w:t>
        </w:r>
      </w:hyperlink>
      <w:r w:rsidR="003F29AC" w:rsidRPr="00055F38">
        <w:t xml:space="preserve">, </w:t>
      </w:r>
      <w:hyperlink r:id="rId9" w:history="1">
        <w:r w:rsidR="003F29AC" w:rsidRPr="00055F38">
          <w:rPr>
            <w:rStyle w:val="Hyperlink"/>
            <w:color w:val="auto"/>
          </w:rPr>
          <w:t>standard@pbgc.gov</w:t>
        </w:r>
      </w:hyperlink>
      <w:r w:rsidR="003F29AC" w:rsidRPr="00055F38">
        <w:t xml:space="preserve">, </w:t>
      </w:r>
      <w:r w:rsidR="00950076" w:rsidRPr="00055F38">
        <w:t xml:space="preserve">and </w:t>
      </w:r>
      <w:hyperlink r:id="rId10" w:history="1">
        <w:r w:rsidR="003F29AC" w:rsidRPr="00055F38">
          <w:rPr>
            <w:rStyle w:val="Hyperlink"/>
            <w:color w:val="auto"/>
          </w:rPr>
          <w:t>ask.pbgc@pbgc.gov</w:t>
        </w:r>
      </w:hyperlink>
      <w:r w:rsidR="00590DD5">
        <w:t>, or you may have used the 800 number. Regardless of the channel you use, h</w:t>
      </w:r>
      <w:r w:rsidR="006D7CE8" w:rsidRPr="00055F38">
        <w:t>ow easy is it to get in touch with the right person at PBGC, on a 1 – 10 scale?</w:t>
      </w:r>
    </w:p>
    <w:p w:rsidR="006D7CE8" w:rsidRPr="00055F38" w:rsidRDefault="006D7CE8" w:rsidP="006D7CE8">
      <w:pPr>
        <w:pStyle w:val="ListParagraph"/>
      </w:pPr>
    </w:p>
    <w:p w:rsidR="006D7CE8" w:rsidRPr="00055F38" w:rsidRDefault="006D7CE8" w:rsidP="00950076">
      <w:pPr>
        <w:pStyle w:val="ListParagraph"/>
        <w:numPr>
          <w:ilvl w:val="0"/>
          <w:numId w:val="1"/>
        </w:numPr>
      </w:pPr>
      <w:r w:rsidRPr="00055F38">
        <w:t>What’s working well?</w:t>
      </w:r>
    </w:p>
    <w:p w:rsidR="006D7CE8" w:rsidRPr="00055F38" w:rsidRDefault="006D7CE8" w:rsidP="006D7CE8">
      <w:pPr>
        <w:pStyle w:val="ListParagraph"/>
      </w:pPr>
    </w:p>
    <w:p w:rsidR="006D7CE8" w:rsidRPr="00055F38" w:rsidRDefault="006D7CE8" w:rsidP="00950076">
      <w:pPr>
        <w:pStyle w:val="ListParagraph"/>
        <w:numPr>
          <w:ilvl w:val="0"/>
          <w:numId w:val="1"/>
        </w:numPr>
      </w:pPr>
      <w:r w:rsidRPr="00055F38">
        <w:t>What could work better?</w:t>
      </w:r>
    </w:p>
    <w:p w:rsidR="006D7CE8" w:rsidRPr="00055F38" w:rsidRDefault="006D7CE8" w:rsidP="006D7CE8">
      <w:pPr>
        <w:pStyle w:val="ListParagraph"/>
      </w:pPr>
    </w:p>
    <w:p w:rsidR="006D7CE8" w:rsidRPr="00055F38" w:rsidRDefault="006D7CE8" w:rsidP="00950076">
      <w:pPr>
        <w:pStyle w:val="ListParagraph"/>
        <w:numPr>
          <w:ilvl w:val="0"/>
          <w:numId w:val="1"/>
        </w:numPr>
      </w:pPr>
      <w:r w:rsidRPr="00055F38">
        <w:t xml:space="preserve">Now consider how PBGC communicates with you, whether that’s by phone, email, or letter, and including information you might subscribe to, such as What’s New for </w:t>
      </w:r>
      <w:r w:rsidRPr="00055F38">
        <w:lastRenderedPageBreak/>
        <w:t>Practitioners,</w:t>
      </w:r>
      <w:r w:rsidR="00F266D4" w:rsidRPr="00055F38">
        <w:t xml:space="preserve"> or</w:t>
      </w:r>
      <w:r w:rsidRPr="00055F38">
        <w:t xml:space="preserve"> interest rate updates. How effective are PBGC’s communications with you, on a scale of 1 – 10?</w:t>
      </w:r>
    </w:p>
    <w:p w:rsidR="006D7CE8" w:rsidRPr="00055F38" w:rsidRDefault="006D7CE8" w:rsidP="006D7CE8">
      <w:pPr>
        <w:pStyle w:val="ListParagraph"/>
      </w:pPr>
    </w:p>
    <w:p w:rsidR="006D7CE8" w:rsidRPr="00055F38" w:rsidRDefault="006D7CE8" w:rsidP="00950076">
      <w:pPr>
        <w:pStyle w:val="ListParagraph"/>
        <w:numPr>
          <w:ilvl w:val="0"/>
          <w:numId w:val="1"/>
        </w:numPr>
      </w:pPr>
      <w:r w:rsidRPr="00055F38">
        <w:t>What do you like or find helpful?</w:t>
      </w:r>
    </w:p>
    <w:p w:rsidR="006D7CE8" w:rsidRPr="00055F38" w:rsidRDefault="006D7CE8" w:rsidP="006D7CE8">
      <w:pPr>
        <w:pStyle w:val="ListParagraph"/>
      </w:pPr>
    </w:p>
    <w:p w:rsidR="00390CB3" w:rsidRPr="00055F38" w:rsidRDefault="006D7CE8" w:rsidP="00950076">
      <w:pPr>
        <w:pStyle w:val="ListParagraph"/>
        <w:numPr>
          <w:ilvl w:val="0"/>
          <w:numId w:val="1"/>
        </w:numPr>
      </w:pPr>
      <w:r w:rsidRPr="00055F38">
        <w:t>What could be improved?</w:t>
      </w:r>
      <w:r w:rsidR="008B1BB5" w:rsidRPr="00055F38">
        <w:t xml:space="preserve"> Is there information you’re not getting, or not getting in time? Is anything unclear or confusing?</w:t>
      </w:r>
    </w:p>
    <w:p w:rsidR="00390CB3" w:rsidRPr="00055F38" w:rsidRDefault="00390CB3" w:rsidP="00390CB3">
      <w:pPr>
        <w:pStyle w:val="ListParagraph"/>
      </w:pPr>
    </w:p>
    <w:p w:rsidR="003F29AC" w:rsidRPr="00055F38" w:rsidRDefault="00A90408" w:rsidP="00390CB3">
      <w:r w:rsidRPr="00055F38">
        <w:t>Thank you for that</w:t>
      </w:r>
      <w:r w:rsidR="00390CB3" w:rsidRPr="00055F38">
        <w:t xml:space="preserve"> great feedback. Now we’re going to look at some more specific aspects of the online experience.</w:t>
      </w:r>
    </w:p>
    <w:p w:rsidR="00241AE6" w:rsidRPr="00055F38" w:rsidRDefault="00241AE6" w:rsidP="00112A59"/>
    <w:p w:rsidR="00241AE6" w:rsidRPr="00055F38" w:rsidRDefault="00241AE6" w:rsidP="00241AE6">
      <w:pPr>
        <w:pStyle w:val="Heading2"/>
        <w:rPr>
          <w:rFonts w:ascii="Times New Roman" w:hAnsi="Times New Roman" w:cs="Times New Roman"/>
          <w:sz w:val="24"/>
          <w:szCs w:val="24"/>
        </w:rPr>
      </w:pPr>
      <w:r w:rsidRPr="00055F38">
        <w:rPr>
          <w:rFonts w:ascii="Times New Roman" w:hAnsi="Times New Roman" w:cs="Times New Roman"/>
          <w:sz w:val="24"/>
          <w:szCs w:val="24"/>
        </w:rPr>
        <w:t xml:space="preserve">My PAA (20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r w:rsidR="00A10DFB">
        <w:rPr>
          <w:rFonts w:ascii="Times New Roman" w:hAnsi="Times New Roman" w:cs="Times New Roman"/>
          <w:sz w:val="24"/>
          <w:szCs w:val="24"/>
        </w:rPr>
        <w:t xml:space="preserve"> [for </w:t>
      </w:r>
      <w:r w:rsidR="008B158E">
        <w:rPr>
          <w:rFonts w:ascii="Times New Roman" w:hAnsi="Times New Roman" w:cs="Times New Roman"/>
          <w:sz w:val="24"/>
          <w:szCs w:val="24"/>
        </w:rPr>
        <w:t xml:space="preserve">any </w:t>
      </w:r>
      <w:r w:rsidR="00A10DFB">
        <w:rPr>
          <w:rFonts w:ascii="Times New Roman" w:hAnsi="Times New Roman" w:cs="Times New Roman"/>
          <w:sz w:val="24"/>
          <w:szCs w:val="24"/>
        </w:rPr>
        <w:t>session</w:t>
      </w:r>
      <w:r w:rsidR="008B158E">
        <w:rPr>
          <w:rFonts w:ascii="Times New Roman" w:hAnsi="Times New Roman" w:cs="Times New Roman"/>
          <w:sz w:val="24"/>
          <w:szCs w:val="24"/>
        </w:rPr>
        <w:t>s</w:t>
      </w:r>
      <w:r w:rsidR="00A10DFB">
        <w:rPr>
          <w:rFonts w:ascii="Times New Roman" w:hAnsi="Times New Roman" w:cs="Times New Roman"/>
          <w:sz w:val="24"/>
          <w:szCs w:val="24"/>
        </w:rPr>
        <w:t xml:space="preserve"> </w:t>
      </w:r>
      <w:r w:rsidR="008B158E">
        <w:rPr>
          <w:rFonts w:ascii="Times New Roman" w:hAnsi="Times New Roman" w:cs="Times New Roman"/>
          <w:sz w:val="24"/>
          <w:szCs w:val="24"/>
        </w:rPr>
        <w:t>including</w:t>
      </w:r>
      <w:r w:rsidR="00A10DFB">
        <w:rPr>
          <w:rFonts w:ascii="Times New Roman" w:hAnsi="Times New Roman" w:cs="Times New Roman"/>
          <w:sz w:val="24"/>
          <w:szCs w:val="24"/>
        </w:rPr>
        <w:t xml:space="preserve"> current My PAA users]</w:t>
      </w:r>
    </w:p>
    <w:p w:rsidR="009C3EE0" w:rsidRPr="00055F38" w:rsidRDefault="00C15305" w:rsidP="00241AE6">
      <w:r w:rsidRPr="00055F38">
        <w:t xml:space="preserve">We’re going to turn our attention to PBGC’s online </w:t>
      </w:r>
      <w:r w:rsidR="00E65372">
        <w:t>premium filing</w:t>
      </w:r>
      <w:r w:rsidR="00161376">
        <w:t xml:space="preserve"> </w:t>
      </w:r>
      <w:r w:rsidRPr="00055F38">
        <w:t>tool for practitioners, My Plan Administration Account, or My PAA.</w:t>
      </w:r>
    </w:p>
    <w:p w:rsidR="00416544" w:rsidRPr="00055F38" w:rsidRDefault="00416544" w:rsidP="00416544"/>
    <w:p w:rsidR="008319DD" w:rsidRDefault="008319DD" w:rsidP="008319DD">
      <w:pPr>
        <w:pStyle w:val="ListParagraph"/>
        <w:numPr>
          <w:ilvl w:val="0"/>
          <w:numId w:val="1"/>
        </w:numPr>
      </w:pPr>
      <w:r>
        <w:t>First of all, if you have used My PAA for premium filings, which of the three methods have you used: the My PAA data-entry and editing screens, importing filing(s) into the My PAA screens, and/or uploading completed filing(s)?</w:t>
      </w:r>
    </w:p>
    <w:p w:rsidR="005F3DDC" w:rsidRDefault="005F3DDC" w:rsidP="005F3DDC">
      <w:pPr>
        <w:pStyle w:val="ListParagraph"/>
      </w:pPr>
    </w:p>
    <w:p w:rsidR="00455E0C" w:rsidRPr="00055F38" w:rsidRDefault="00455E0C" w:rsidP="00455E0C">
      <w:pPr>
        <w:pStyle w:val="ListParagraph"/>
        <w:numPr>
          <w:ilvl w:val="0"/>
          <w:numId w:val="1"/>
        </w:numPr>
      </w:pPr>
      <w:r w:rsidRPr="00055F38">
        <w:t xml:space="preserve">[show </w:t>
      </w:r>
      <w:r w:rsidRPr="00055F38">
        <w:rPr>
          <w:highlight w:val="green"/>
        </w:rPr>
        <w:t>My PAA home page]</w:t>
      </w:r>
      <w:r w:rsidRPr="00055F38">
        <w:t xml:space="preserve"> </w:t>
      </w:r>
      <w:r w:rsidR="00191688" w:rsidRPr="00055F38">
        <w:t>This is</w:t>
      </w:r>
      <w:r w:rsidRPr="00055F38">
        <w:t xml:space="preserve"> the My PAA home page</w:t>
      </w:r>
      <w:r w:rsidR="00191688" w:rsidRPr="00055F38">
        <w:t>, the first one you’d see after logging in</w:t>
      </w:r>
      <w:r w:rsidRPr="00055F38">
        <w:t xml:space="preserve">. Tell me </w:t>
      </w:r>
      <w:r w:rsidR="00191688" w:rsidRPr="00055F38">
        <w:t xml:space="preserve">a little </w:t>
      </w:r>
      <w:r w:rsidRPr="00055F38">
        <w:t>about this page</w:t>
      </w:r>
      <w:r w:rsidR="00191688" w:rsidRPr="00055F38">
        <w:t xml:space="preserve"> from your perspective</w:t>
      </w:r>
      <w:r w:rsidRPr="00055F38">
        <w:t>, both the pluses and minuses.</w:t>
      </w:r>
    </w:p>
    <w:p w:rsidR="00455E0C" w:rsidRPr="00055F38" w:rsidRDefault="00455E0C" w:rsidP="00455E0C">
      <w:pPr>
        <w:pStyle w:val="ListParagraph"/>
      </w:pPr>
    </w:p>
    <w:p w:rsidR="00455E0C" w:rsidRPr="00055F38" w:rsidRDefault="00455E0C" w:rsidP="00455E0C">
      <w:pPr>
        <w:pStyle w:val="ListParagraph"/>
        <w:numPr>
          <w:ilvl w:val="0"/>
          <w:numId w:val="1"/>
        </w:numPr>
      </w:pPr>
      <w:r w:rsidRPr="00055F38">
        <w:t xml:space="preserve">[show </w:t>
      </w:r>
      <w:r w:rsidRPr="00055F38">
        <w:rPr>
          <w:highlight w:val="green"/>
        </w:rPr>
        <w:t xml:space="preserve">My PAA </w:t>
      </w:r>
      <w:r w:rsidR="00F266D4" w:rsidRPr="00055F38">
        <w:rPr>
          <w:highlight w:val="green"/>
        </w:rPr>
        <w:t>current plan</w:t>
      </w:r>
      <w:r w:rsidRPr="00055F38">
        <w:rPr>
          <w:highlight w:val="green"/>
        </w:rPr>
        <w:t xml:space="preserve"> page]</w:t>
      </w:r>
      <w:r w:rsidR="000716D3" w:rsidRPr="00055F38">
        <w:t xml:space="preserve"> Next let’s take a look at the </w:t>
      </w:r>
      <w:r w:rsidR="00136A21" w:rsidRPr="00055F38">
        <w:t>current plan</w:t>
      </w:r>
      <w:r w:rsidR="000716D3" w:rsidRPr="00055F38">
        <w:t xml:space="preserve"> page.</w:t>
      </w:r>
      <w:r w:rsidR="00176A79" w:rsidRPr="00055F38">
        <w:t xml:space="preserve"> How does this page work for you? What could be improved?</w:t>
      </w:r>
    </w:p>
    <w:p w:rsidR="00F266D4" w:rsidRPr="00055F38" w:rsidRDefault="00F266D4" w:rsidP="00F266D4">
      <w:pPr>
        <w:pStyle w:val="ListParagraph"/>
      </w:pPr>
    </w:p>
    <w:p w:rsidR="009C3EE0" w:rsidRPr="00055F38" w:rsidRDefault="00176A79" w:rsidP="00455E0C">
      <w:pPr>
        <w:pStyle w:val="ListParagraph"/>
        <w:numPr>
          <w:ilvl w:val="0"/>
          <w:numId w:val="1"/>
        </w:numPr>
      </w:pPr>
      <w:r w:rsidRPr="00055F38">
        <w:t xml:space="preserve">Okay, now I’d like you to think about navigation within My PAA, including the pages we’ve looked at, </w:t>
      </w:r>
      <w:r w:rsidR="00DF48AE" w:rsidRPr="00055F38">
        <w:t>but also</w:t>
      </w:r>
      <w:r w:rsidRPr="00055F38">
        <w:t xml:space="preserve"> any others you’ve used.</w:t>
      </w:r>
      <w:r w:rsidR="00DF48AE" w:rsidRPr="00055F38">
        <w:t xml:space="preserve"> By navigation, I mean, where you click to move around the application and complete tasks. I’d like to hear where, if any</w:t>
      </w:r>
      <w:r w:rsidR="009C3EE0" w:rsidRPr="00055F38">
        <w:t>wher</w:t>
      </w:r>
      <w:r w:rsidR="00DF48AE" w:rsidRPr="00055F38">
        <w:t>e, you get stuck or confused</w:t>
      </w:r>
      <w:r w:rsidR="009C3EE0" w:rsidRPr="00055F38">
        <w:t>.</w:t>
      </w:r>
    </w:p>
    <w:p w:rsidR="009C3EE0" w:rsidRPr="00055F38" w:rsidRDefault="009C3EE0" w:rsidP="009C3EE0">
      <w:pPr>
        <w:pStyle w:val="ListParagraph"/>
      </w:pPr>
    </w:p>
    <w:p w:rsidR="00176A79" w:rsidRPr="00055F38" w:rsidRDefault="009C3EE0" w:rsidP="00455E0C">
      <w:pPr>
        <w:pStyle w:val="ListParagraph"/>
        <w:numPr>
          <w:ilvl w:val="0"/>
          <w:numId w:val="1"/>
        </w:numPr>
      </w:pPr>
      <w:r w:rsidRPr="00055F38">
        <w:t xml:space="preserve">Where is navigation working </w:t>
      </w:r>
      <w:r w:rsidR="00DF48AE" w:rsidRPr="00055F38">
        <w:t>especially well in gu</w:t>
      </w:r>
      <w:r w:rsidRPr="00055F38">
        <w:t>iding you to where you need to go?</w:t>
      </w:r>
    </w:p>
    <w:p w:rsidR="00DF48AE" w:rsidRPr="00055F38" w:rsidRDefault="00DF48AE" w:rsidP="00DF48AE">
      <w:pPr>
        <w:pStyle w:val="ListParagraph"/>
      </w:pPr>
    </w:p>
    <w:p w:rsidR="00DF48AE" w:rsidRPr="00055F38" w:rsidRDefault="00DF48AE" w:rsidP="00455E0C">
      <w:pPr>
        <w:pStyle w:val="ListParagraph"/>
        <w:numPr>
          <w:ilvl w:val="0"/>
          <w:numId w:val="1"/>
        </w:numPr>
      </w:pPr>
      <w:r w:rsidRPr="00055F38">
        <w:t>Is there anything you currently do in My PAA that you think could work better?</w:t>
      </w:r>
    </w:p>
    <w:p w:rsidR="00DF48AE" w:rsidRPr="00055F38" w:rsidRDefault="00DF48AE" w:rsidP="00DF48AE">
      <w:pPr>
        <w:pStyle w:val="ListParagraph"/>
      </w:pPr>
    </w:p>
    <w:p w:rsidR="00DF48AE" w:rsidRPr="00055F38" w:rsidRDefault="00DF48AE" w:rsidP="00455E0C">
      <w:pPr>
        <w:pStyle w:val="ListParagraph"/>
        <w:numPr>
          <w:ilvl w:val="0"/>
          <w:numId w:val="1"/>
        </w:numPr>
      </w:pPr>
      <w:r w:rsidRPr="00055F38">
        <w:t>Is there anything you can’t do in My PAA but would like to?</w:t>
      </w:r>
    </w:p>
    <w:p w:rsidR="00F266D4" w:rsidRPr="00055F38" w:rsidRDefault="00F266D4" w:rsidP="00F266D4">
      <w:pPr>
        <w:pStyle w:val="ListParagraph"/>
      </w:pPr>
    </w:p>
    <w:p w:rsidR="00F266D4" w:rsidRDefault="00F266D4" w:rsidP="00455E0C">
      <w:pPr>
        <w:pStyle w:val="ListParagraph"/>
        <w:numPr>
          <w:ilvl w:val="0"/>
          <w:numId w:val="1"/>
        </w:numPr>
      </w:pPr>
      <w:r w:rsidRPr="00055F38">
        <w:t>[</w:t>
      </w:r>
      <w:r w:rsidRPr="00055F38">
        <w:rPr>
          <w:highlight w:val="green"/>
        </w:rPr>
        <w:t>show mock-up of new My PAA launch page]</w:t>
      </w:r>
      <w:r w:rsidRPr="00055F38">
        <w:t xml:space="preserve"> Before we move on, I’d like to show you a </w:t>
      </w:r>
      <w:r w:rsidR="005F3DDC">
        <w:t xml:space="preserve">some changes we are </w:t>
      </w:r>
      <w:r w:rsidRPr="00055F38">
        <w:t>cons</w:t>
      </w:r>
      <w:r w:rsidR="00136A21" w:rsidRPr="00055F38">
        <w:t>i</w:t>
      </w:r>
      <w:r w:rsidRPr="00055F38">
        <w:t>dering</w:t>
      </w:r>
      <w:r w:rsidR="005F3DDC">
        <w:t xml:space="preserve"> for three key screens in My PAA and get your thoughts on them</w:t>
      </w:r>
      <w:r w:rsidRPr="00055F38">
        <w:t xml:space="preserve">. </w:t>
      </w:r>
      <w:r w:rsidR="005F3DDC">
        <w:t>This is a potential new look for the My PAA launch page. What are your reactions</w:t>
      </w:r>
      <w:r w:rsidRPr="00055F38">
        <w:t>, as far as the layout and appearance</w:t>
      </w:r>
      <w:r w:rsidR="007B45A6">
        <w:t>? Does it have everything you need</w:t>
      </w:r>
      <w:r w:rsidRPr="00055F38">
        <w:t>? Anything you’d change?</w:t>
      </w:r>
    </w:p>
    <w:p w:rsidR="005F3DDC" w:rsidRDefault="005F3DDC" w:rsidP="005F3DDC">
      <w:pPr>
        <w:pStyle w:val="ListParagraph"/>
      </w:pPr>
    </w:p>
    <w:p w:rsidR="005F3DDC" w:rsidRDefault="005F3DDC" w:rsidP="00455E0C">
      <w:pPr>
        <w:pStyle w:val="ListParagraph"/>
        <w:numPr>
          <w:ilvl w:val="0"/>
          <w:numId w:val="1"/>
        </w:numPr>
      </w:pPr>
      <w:r w:rsidRPr="00055F38">
        <w:lastRenderedPageBreak/>
        <w:t xml:space="preserve">[show </w:t>
      </w:r>
      <w:r>
        <w:t xml:space="preserve">proposed </w:t>
      </w:r>
      <w:r w:rsidRPr="00055F38">
        <w:rPr>
          <w:highlight w:val="green"/>
        </w:rPr>
        <w:t>My PAA home page]</w:t>
      </w:r>
      <w:r w:rsidR="00C81451">
        <w:t xml:space="preserve"> </w:t>
      </w:r>
      <w:r w:rsidR="00C81451" w:rsidRPr="00055F38">
        <w:t xml:space="preserve">This is </w:t>
      </w:r>
      <w:r w:rsidR="00C81451">
        <w:t xml:space="preserve">a proposed new look for </w:t>
      </w:r>
      <w:r w:rsidR="00C81451" w:rsidRPr="00055F38">
        <w:t>the My PAA home page, the first one you’d see after logging in.</w:t>
      </w:r>
      <w:r w:rsidR="00C81451">
        <w:t xml:space="preserve"> </w:t>
      </w:r>
      <w:r w:rsidR="001D6ADF">
        <w:t>What do you think of this proposed change</w:t>
      </w:r>
      <w:r w:rsidR="00C81451">
        <w:t xml:space="preserve"> compare</w:t>
      </w:r>
      <w:r w:rsidR="001D6ADF">
        <w:t>d</w:t>
      </w:r>
      <w:r w:rsidR="00C81451">
        <w:t xml:space="preserve"> with the current home page? What do you like or dislike?</w:t>
      </w:r>
    </w:p>
    <w:p w:rsidR="005F3DDC" w:rsidRDefault="005F3DDC" w:rsidP="005F3DDC">
      <w:pPr>
        <w:pStyle w:val="ListParagraph"/>
      </w:pPr>
    </w:p>
    <w:p w:rsidR="005F3DDC" w:rsidRPr="00055F38" w:rsidRDefault="005F3DDC" w:rsidP="00455E0C">
      <w:pPr>
        <w:pStyle w:val="ListParagraph"/>
        <w:numPr>
          <w:ilvl w:val="0"/>
          <w:numId w:val="1"/>
        </w:numPr>
      </w:pPr>
      <w:r w:rsidRPr="00055F38">
        <w:t>[show</w:t>
      </w:r>
      <w:r w:rsidRPr="005F3DDC">
        <w:t xml:space="preserve"> </w:t>
      </w:r>
      <w:r>
        <w:t>proposed</w:t>
      </w:r>
      <w:r w:rsidRPr="00055F38">
        <w:t xml:space="preserve"> </w:t>
      </w:r>
      <w:r w:rsidRPr="00055F38">
        <w:rPr>
          <w:highlight w:val="green"/>
        </w:rPr>
        <w:t>My PAA current plan page]</w:t>
      </w:r>
      <w:r w:rsidR="00C81451">
        <w:t xml:space="preserve"> Last, let’s look at a potential change to the current plan page. What are your thoughts on this version, as far as the pros and cons?</w:t>
      </w:r>
    </w:p>
    <w:p w:rsidR="00455E0C" w:rsidRPr="00055F38" w:rsidRDefault="00455E0C" w:rsidP="00DF48AE">
      <w:pPr>
        <w:ind w:left="360"/>
      </w:pPr>
    </w:p>
    <w:p w:rsidR="00241AE6" w:rsidRPr="00055F38" w:rsidRDefault="00241AE6" w:rsidP="00241AE6">
      <w:pPr>
        <w:pStyle w:val="Heading2"/>
        <w:rPr>
          <w:rFonts w:ascii="Times New Roman" w:hAnsi="Times New Roman" w:cs="Times New Roman"/>
          <w:sz w:val="24"/>
          <w:szCs w:val="24"/>
        </w:rPr>
      </w:pPr>
      <w:r w:rsidRPr="00055F38">
        <w:rPr>
          <w:rFonts w:ascii="Times New Roman" w:hAnsi="Times New Roman" w:cs="Times New Roman"/>
          <w:sz w:val="24"/>
          <w:szCs w:val="24"/>
        </w:rPr>
        <w:t xml:space="preserve">Website (20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p>
    <w:p w:rsidR="00356ED4" w:rsidRPr="00055F38" w:rsidRDefault="00356ED4" w:rsidP="00241AE6">
      <w:r w:rsidRPr="00055F38">
        <w:t>Okay, that was lots of great feedback on My PAA. Next, I’d like you to look at a few key pages from the PBGC public website</w:t>
      </w:r>
      <w:r w:rsidR="002F38AF" w:rsidRPr="00055F38">
        <w:t xml:space="preserve"> and think about how you use them or might use them</w:t>
      </w:r>
      <w:r w:rsidRPr="00055F38">
        <w:t>.</w:t>
      </w:r>
    </w:p>
    <w:p w:rsidR="00356ED4" w:rsidRPr="00055F38" w:rsidRDefault="00356ED4" w:rsidP="00241AE6"/>
    <w:p w:rsidR="00356ED4" w:rsidRPr="00055F38" w:rsidRDefault="002F38AF" w:rsidP="00E905A0">
      <w:pPr>
        <w:pStyle w:val="ListParagraph"/>
        <w:numPr>
          <w:ilvl w:val="0"/>
          <w:numId w:val="1"/>
        </w:numPr>
      </w:pPr>
      <w:r w:rsidRPr="00055F38">
        <w:t xml:space="preserve">[show </w:t>
      </w:r>
      <w:r w:rsidRPr="00055F38">
        <w:rPr>
          <w:highlight w:val="green"/>
        </w:rPr>
        <w:t xml:space="preserve">pbgc.gov </w:t>
      </w:r>
      <w:r w:rsidR="00356ED4" w:rsidRPr="00055F38">
        <w:rPr>
          <w:highlight w:val="green"/>
        </w:rPr>
        <w:t>h</w:t>
      </w:r>
      <w:r w:rsidR="00F00DF7" w:rsidRPr="00055F38">
        <w:rPr>
          <w:highlight w:val="green"/>
        </w:rPr>
        <w:t xml:space="preserve">ome </w:t>
      </w:r>
      <w:r w:rsidR="00356ED4" w:rsidRPr="00055F38">
        <w:rPr>
          <w:highlight w:val="green"/>
        </w:rPr>
        <w:t>p</w:t>
      </w:r>
      <w:r w:rsidR="00F00DF7" w:rsidRPr="00055F38">
        <w:rPr>
          <w:highlight w:val="green"/>
        </w:rPr>
        <w:t>age</w:t>
      </w:r>
      <w:r w:rsidRPr="00055F38">
        <w:t xml:space="preserve">] </w:t>
      </w:r>
      <w:r w:rsidR="001D03C9" w:rsidRPr="00055F38">
        <w:t>This is our home page. Do you use this? What here is of interest to you?</w:t>
      </w:r>
    </w:p>
    <w:p w:rsidR="00D77397" w:rsidRPr="00055F38" w:rsidRDefault="00D77397" w:rsidP="00D77397">
      <w:pPr>
        <w:pStyle w:val="ListParagraph"/>
      </w:pPr>
    </w:p>
    <w:p w:rsidR="00D77397" w:rsidRPr="00055F38" w:rsidRDefault="001D03C9" w:rsidP="00E905A0">
      <w:pPr>
        <w:pStyle w:val="ListParagraph"/>
        <w:numPr>
          <w:ilvl w:val="0"/>
          <w:numId w:val="1"/>
        </w:numPr>
      </w:pPr>
      <w:r w:rsidRPr="00055F38">
        <w:t xml:space="preserve">[show </w:t>
      </w:r>
      <w:r w:rsidRPr="00055F38">
        <w:rPr>
          <w:highlight w:val="green"/>
        </w:rPr>
        <w:t>Practitioners page</w:t>
      </w:r>
      <w:r w:rsidRPr="00055F38">
        <w:t xml:space="preserve">] </w:t>
      </w:r>
      <w:r w:rsidR="00133AE5" w:rsidRPr="00055F38">
        <w:t xml:space="preserve">Now we’re looking at </w:t>
      </w:r>
      <w:r w:rsidR="00F00DF7" w:rsidRPr="00055F38">
        <w:t>the Practitioners Page</w:t>
      </w:r>
      <w:r w:rsidR="00133AE5" w:rsidRPr="00055F38">
        <w:t>. What on this page would you look at?</w:t>
      </w:r>
      <w:r w:rsidR="00B05325" w:rsidRPr="00055F38">
        <w:t xml:space="preserve"> Is anything missing?</w:t>
      </w:r>
    </w:p>
    <w:p w:rsidR="00D77397" w:rsidRPr="00055F38" w:rsidRDefault="00D77397" w:rsidP="00D77397">
      <w:pPr>
        <w:pStyle w:val="ListParagraph"/>
      </w:pPr>
    </w:p>
    <w:p w:rsidR="00356ED4" w:rsidRPr="00055F38" w:rsidRDefault="001D03C9" w:rsidP="00E905A0">
      <w:pPr>
        <w:pStyle w:val="ListParagraph"/>
        <w:numPr>
          <w:ilvl w:val="0"/>
          <w:numId w:val="1"/>
        </w:numPr>
      </w:pPr>
      <w:r w:rsidRPr="00055F38">
        <w:t xml:space="preserve">[show </w:t>
      </w:r>
      <w:r w:rsidRPr="00055F38">
        <w:rPr>
          <w:highlight w:val="green"/>
        </w:rPr>
        <w:t>What’s New for Practitioners page</w:t>
      </w:r>
      <w:r w:rsidRPr="00055F38">
        <w:t xml:space="preserve">] </w:t>
      </w:r>
      <w:r w:rsidR="00133AE5" w:rsidRPr="00055F38">
        <w:t xml:space="preserve">Here’s </w:t>
      </w:r>
      <w:r w:rsidR="00F00DF7" w:rsidRPr="00055F38">
        <w:t>What’s New for Practitioners</w:t>
      </w:r>
      <w:r w:rsidR="00133AE5" w:rsidRPr="00055F38">
        <w:t xml:space="preserve">. Have you visited this page? </w:t>
      </w:r>
      <w:r w:rsidR="00B05325" w:rsidRPr="00055F38">
        <w:t xml:space="preserve">How do you use it? </w:t>
      </w:r>
      <w:r w:rsidR="00133AE5" w:rsidRPr="00055F38">
        <w:t>Do you subscribe to it?</w:t>
      </w:r>
    </w:p>
    <w:p w:rsidR="00D77397" w:rsidRPr="00055F38" w:rsidRDefault="00D77397" w:rsidP="00D77397">
      <w:pPr>
        <w:pStyle w:val="ListParagraph"/>
      </w:pPr>
    </w:p>
    <w:p w:rsidR="00356ED4" w:rsidRPr="00055F38" w:rsidRDefault="001D03C9" w:rsidP="00E905A0">
      <w:pPr>
        <w:pStyle w:val="ListParagraph"/>
        <w:numPr>
          <w:ilvl w:val="0"/>
          <w:numId w:val="1"/>
        </w:numPr>
      </w:pPr>
      <w:r w:rsidRPr="00055F38">
        <w:t xml:space="preserve">[show </w:t>
      </w:r>
      <w:r w:rsidR="00DB274C">
        <w:rPr>
          <w:highlight w:val="green"/>
        </w:rPr>
        <w:t>fi</w:t>
      </w:r>
      <w:r w:rsidRPr="00055F38">
        <w:rPr>
          <w:highlight w:val="green"/>
        </w:rPr>
        <w:t xml:space="preserve">ling </w:t>
      </w:r>
      <w:r w:rsidR="00DB274C">
        <w:rPr>
          <w:highlight w:val="green"/>
        </w:rPr>
        <w:t>r</w:t>
      </w:r>
      <w:r w:rsidRPr="00055F38">
        <w:rPr>
          <w:highlight w:val="green"/>
        </w:rPr>
        <w:t>eminders page</w:t>
      </w:r>
      <w:r w:rsidRPr="00055F38">
        <w:t xml:space="preserve">] </w:t>
      </w:r>
      <w:r w:rsidR="00CE5A54" w:rsidRPr="00055F38">
        <w:t>Here’s where you can sign up for f</w:t>
      </w:r>
      <w:r w:rsidR="00F00DF7" w:rsidRPr="00055F38">
        <w:t xml:space="preserve">iling </w:t>
      </w:r>
      <w:r w:rsidR="00CE5A54" w:rsidRPr="00055F38">
        <w:t>r</w:t>
      </w:r>
      <w:r w:rsidR="00F00DF7" w:rsidRPr="00055F38">
        <w:t>eminders</w:t>
      </w:r>
      <w:r w:rsidR="00CE5A54" w:rsidRPr="00055F38">
        <w:t>. Were you aware of this service? Do you use it?</w:t>
      </w:r>
      <w:r w:rsidR="001D6ADF">
        <w:t xml:space="preserve">  Are there reasons you don’t?</w:t>
      </w:r>
    </w:p>
    <w:p w:rsidR="00D77397" w:rsidRPr="00055F38" w:rsidRDefault="00D77397" w:rsidP="00D77397"/>
    <w:p w:rsidR="001D03C9" w:rsidRPr="00055F38" w:rsidRDefault="008404DE" w:rsidP="00E905A0">
      <w:pPr>
        <w:pStyle w:val="ListParagraph"/>
        <w:numPr>
          <w:ilvl w:val="0"/>
          <w:numId w:val="1"/>
        </w:numPr>
      </w:pPr>
      <w:r w:rsidRPr="00055F38">
        <w:t xml:space="preserve"> </w:t>
      </w:r>
      <w:r w:rsidR="001D03C9" w:rsidRPr="00055F38">
        <w:t xml:space="preserve">[show </w:t>
      </w:r>
      <w:r w:rsidR="001D03C9" w:rsidRPr="00055F38">
        <w:rPr>
          <w:highlight w:val="green"/>
        </w:rPr>
        <w:t>interest rates page</w:t>
      </w:r>
      <w:r w:rsidR="001D03C9" w:rsidRPr="00055F38">
        <w:t xml:space="preserve">] </w:t>
      </w:r>
      <w:r w:rsidRPr="00055F38">
        <w:t>This is the i</w:t>
      </w:r>
      <w:r w:rsidR="00356ED4" w:rsidRPr="00055F38">
        <w:t xml:space="preserve">nterest </w:t>
      </w:r>
      <w:r w:rsidRPr="00055F38">
        <w:t>r</w:t>
      </w:r>
      <w:r w:rsidR="00356ED4" w:rsidRPr="00055F38">
        <w:t>ates</w:t>
      </w:r>
      <w:r w:rsidRPr="00055F38">
        <w:t xml:space="preserve"> page. Do you use this? Do you subscribe to it? What could be improved here?</w:t>
      </w:r>
    </w:p>
    <w:p w:rsidR="00D77397" w:rsidRPr="00055F38" w:rsidRDefault="00D77397" w:rsidP="00D77397"/>
    <w:p w:rsidR="008404DE" w:rsidRPr="00055F38" w:rsidRDefault="008404DE" w:rsidP="00E905A0">
      <w:pPr>
        <w:pStyle w:val="ListParagraph"/>
        <w:numPr>
          <w:ilvl w:val="0"/>
          <w:numId w:val="1"/>
        </w:numPr>
      </w:pPr>
      <w:r w:rsidRPr="00055F38">
        <w:t xml:space="preserve">[show </w:t>
      </w:r>
      <w:r w:rsidRPr="00055F38">
        <w:rPr>
          <w:highlight w:val="green"/>
        </w:rPr>
        <w:t>premium payment instructions</w:t>
      </w:r>
      <w:r w:rsidRPr="00055F38">
        <w:t xml:space="preserve">] Now we’re looking at the online premium payment instructions. Do you use these? </w:t>
      </w:r>
      <w:r w:rsidR="009D6A14" w:rsidRPr="00055F38">
        <w:t xml:space="preserve">Do you know how to find them? </w:t>
      </w:r>
      <w:r w:rsidR="00E50389" w:rsidRPr="00055F38">
        <w:t xml:space="preserve"> What could be improved?</w:t>
      </w:r>
    </w:p>
    <w:p w:rsidR="00D77397" w:rsidRPr="00055F38" w:rsidRDefault="00D77397" w:rsidP="00D77397"/>
    <w:p w:rsidR="008404DE" w:rsidRPr="00055F38" w:rsidRDefault="008404DE" w:rsidP="00E905A0">
      <w:pPr>
        <w:pStyle w:val="ListParagraph"/>
        <w:numPr>
          <w:ilvl w:val="0"/>
          <w:numId w:val="1"/>
        </w:numPr>
      </w:pPr>
      <w:r w:rsidRPr="00055F38">
        <w:t xml:space="preserve">[show </w:t>
      </w:r>
      <w:r w:rsidRPr="00055F38">
        <w:rPr>
          <w:highlight w:val="green"/>
        </w:rPr>
        <w:t>standard termination instructions</w:t>
      </w:r>
      <w:r w:rsidRPr="00055F38">
        <w:t xml:space="preserve">] These are the instructions for filing a standard termination. Have you used these? </w:t>
      </w:r>
      <w:r w:rsidR="00E50389" w:rsidRPr="00055F38">
        <w:t xml:space="preserve">Do you know how to find them?  </w:t>
      </w:r>
      <w:r w:rsidRPr="00055F38">
        <w:t>What could be improved?</w:t>
      </w:r>
    </w:p>
    <w:p w:rsidR="00D77397" w:rsidRPr="00055F38" w:rsidRDefault="00D77397" w:rsidP="00D77397"/>
    <w:p w:rsidR="00532DFD" w:rsidRDefault="00532DFD" w:rsidP="00E905A0">
      <w:pPr>
        <w:pStyle w:val="ListParagraph"/>
        <w:numPr>
          <w:ilvl w:val="0"/>
          <w:numId w:val="1"/>
        </w:numPr>
      </w:pPr>
      <w:r>
        <w:t xml:space="preserve">Do you bookmark or </w:t>
      </w:r>
      <w:r w:rsidR="001D6ADF">
        <w:t xml:space="preserve">mark any PBGC web </w:t>
      </w:r>
      <w:r w:rsidR="00965C85">
        <w:t>pages as</w:t>
      </w:r>
      <w:r w:rsidR="001D6ADF">
        <w:t xml:space="preserve"> </w:t>
      </w:r>
      <w:r>
        <w:t>“favorite</w:t>
      </w:r>
      <w:r w:rsidR="001D6ADF">
        <w:t>s</w:t>
      </w:r>
      <w:r>
        <w:t>”? If so, which ones?</w:t>
      </w:r>
    </w:p>
    <w:p w:rsidR="00532DFD" w:rsidRDefault="00532DFD" w:rsidP="00532DFD">
      <w:pPr>
        <w:pStyle w:val="ListParagraph"/>
      </w:pPr>
    </w:p>
    <w:p w:rsidR="0083596F" w:rsidRPr="00055F38" w:rsidRDefault="0083596F" w:rsidP="00E905A0">
      <w:pPr>
        <w:pStyle w:val="ListParagraph"/>
        <w:numPr>
          <w:ilvl w:val="0"/>
          <w:numId w:val="1"/>
        </w:numPr>
      </w:pPr>
      <w:r w:rsidRPr="00055F38">
        <w:t>What else do you use PBGC’s website for?</w:t>
      </w:r>
    </w:p>
    <w:p w:rsidR="00D77397" w:rsidRPr="00055F38" w:rsidRDefault="00D77397" w:rsidP="00D77397"/>
    <w:p w:rsidR="0083596F" w:rsidRPr="00055F38" w:rsidRDefault="0083596F" w:rsidP="00E905A0">
      <w:pPr>
        <w:pStyle w:val="ListParagraph"/>
        <w:numPr>
          <w:ilvl w:val="0"/>
          <w:numId w:val="1"/>
        </w:numPr>
      </w:pPr>
      <w:r w:rsidRPr="00055F38">
        <w:t>What would you like to be able to do or find on the website that you currently</w:t>
      </w:r>
      <w:r w:rsidR="001D6ADF" w:rsidRPr="001D6ADF">
        <w:t xml:space="preserve"> </w:t>
      </w:r>
      <w:r w:rsidR="00965C85">
        <w:t xml:space="preserve"> can’t</w:t>
      </w:r>
      <w:r w:rsidRPr="00055F38">
        <w:t>?</w:t>
      </w:r>
      <w:r w:rsidR="00E50389" w:rsidRPr="00055F38">
        <w:t xml:space="preserve">  Any other suggestions for improvements?</w:t>
      </w:r>
    </w:p>
    <w:p w:rsidR="00241AE6" w:rsidRPr="00055F38" w:rsidRDefault="00241AE6" w:rsidP="00112A59"/>
    <w:p w:rsidR="00241AE6" w:rsidRPr="00055F38" w:rsidRDefault="00241AE6" w:rsidP="00241AE6">
      <w:pPr>
        <w:pStyle w:val="Heading2"/>
        <w:rPr>
          <w:rFonts w:ascii="Times New Roman" w:hAnsi="Times New Roman" w:cs="Times New Roman"/>
          <w:sz w:val="24"/>
          <w:szCs w:val="24"/>
        </w:rPr>
      </w:pPr>
      <w:r w:rsidRPr="00055F38">
        <w:rPr>
          <w:rFonts w:ascii="Times New Roman" w:hAnsi="Times New Roman" w:cs="Times New Roman"/>
          <w:sz w:val="24"/>
          <w:szCs w:val="24"/>
        </w:rPr>
        <w:t>Wrap-Up (</w:t>
      </w:r>
      <w:r w:rsidR="00B05325" w:rsidRPr="00055F38">
        <w:rPr>
          <w:rFonts w:ascii="Times New Roman" w:hAnsi="Times New Roman" w:cs="Times New Roman"/>
          <w:sz w:val="24"/>
          <w:szCs w:val="24"/>
        </w:rPr>
        <w:t>10</w:t>
      </w:r>
      <w:r w:rsidRPr="00055F38">
        <w:rPr>
          <w:rFonts w:ascii="Times New Roman" w:hAnsi="Times New Roman" w:cs="Times New Roman"/>
          <w:sz w:val="24"/>
          <w:szCs w:val="24"/>
        </w:rPr>
        <w:t xml:space="preserve"> </w:t>
      </w:r>
      <w:r w:rsidR="00590F89" w:rsidRPr="00055F38">
        <w:rPr>
          <w:rFonts w:ascii="Times New Roman" w:hAnsi="Times New Roman" w:cs="Times New Roman"/>
          <w:sz w:val="24"/>
          <w:szCs w:val="24"/>
        </w:rPr>
        <w:t>minutes</w:t>
      </w:r>
      <w:r w:rsidRPr="00055F38">
        <w:rPr>
          <w:rFonts w:ascii="Times New Roman" w:hAnsi="Times New Roman" w:cs="Times New Roman"/>
          <w:sz w:val="24"/>
          <w:szCs w:val="24"/>
        </w:rPr>
        <w:t>)</w:t>
      </w:r>
    </w:p>
    <w:p w:rsidR="00241AE6" w:rsidRPr="00055F38" w:rsidRDefault="00241AE6" w:rsidP="00112A59"/>
    <w:p w:rsidR="00F7661C" w:rsidRPr="00055F38" w:rsidRDefault="00793392">
      <w:r w:rsidRPr="00055F38">
        <w:lastRenderedPageBreak/>
        <w:t xml:space="preserve">We’ve talked about a lot of topics today, and we’re almost done. I have two more questions I want to ask. </w:t>
      </w:r>
    </w:p>
    <w:p w:rsidR="00F7661C" w:rsidRPr="00055F38" w:rsidRDefault="00F7661C"/>
    <w:p w:rsidR="00C97F10" w:rsidRPr="00055F38" w:rsidRDefault="00793392" w:rsidP="00E905A0">
      <w:pPr>
        <w:pStyle w:val="ListParagraph"/>
        <w:numPr>
          <w:ilvl w:val="0"/>
          <w:numId w:val="1"/>
        </w:numPr>
      </w:pPr>
      <w:r w:rsidRPr="00055F38">
        <w:t xml:space="preserve">First, </w:t>
      </w:r>
      <w:r w:rsidR="00FC5774" w:rsidRPr="00055F38">
        <w:t>what</w:t>
      </w:r>
      <w:r w:rsidRPr="00055F38">
        <w:t xml:space="preserve"> </w:t>
      </w:r>
      <w:r w:rsidR="0079536D" w:rsidRPr="00055F38">
        <w:t>else,</w:t>
      </w:r>
      <w:r w:rsidRPr="00055F38">
        <w:t xml:space="preserve"> that you haven’t share</w:t>
      </w:r>
      <w:r w:rsidR="00FC5774" w:rsidRPr="00055F38">
        <w:t xml:space="preserve">d </w:t>
      </w:r>
      <w:r w:rsidR="00DD4B8C" w:rsidRPr="00055F38">
        <w:t>already today</w:t>
      </w:r>
      <w:r w:rsidR="0079536D" w:rsidRPr="00055F38">
        <w:t>,</w:t>
      </w:r>
      <w:r w:rsidR="00FC5774" w:rsidRPr="00055F38">
        <w:t xml:space="preserve"> would </w:t>
      </w:r>
      <w:r w:rsidRPr="00055F38">
        <w:t xml:space="preserve">you </w:t>
      </w:r>
      <w:r w:rsidR="0079536D" w:rsidRPr="00055F38">
        <w:t>like</w:t>
      </w:r>
      <w:r w:rsidRPr="00055F38">
        <w:t xml:space="preserve"> </w:t>
      </w:r>
      <w:r w:rsidR="0079536D" w:rsidRPr="00055F38">
        <w:t>PBGC</w:t>
      </w:r>
      <w:r w:rsidRPr="00055F38">
        <w:t xml:space="preserve"> to know?</w:t>
      </w:r>
    </w:p>
    <w:p w:rsidR="00793392" w:rsidRPr="00055F38" w:rsidRDefault="00793392"/>
    <w:p w:rsidR="00793392" w:rsidRPr="00055F38" w:rsidRDefault="00793392" w:rsidP="00E905A0">
      <w:pPr>
        <w:pStyle w:val="ListParagraph"/>
        <w:numPr>
          <w:ilvl w:val="0"/>
          <w:numId w:val="1"/>
        </w:numPr>
      </w:pPr>
      <w:r w:rsidRPr="00055F38">
        <w:t xml:space="preserve">And now for the last question, and this is one I ask at every focus group I conduct, what is the </w:t>
      </w:r>
      <w:r w:rsidRPr="00055F38">
        <w:rPr>
          <w:i/>
        </w:rPr>
        <w:t>one thing</w:t>
      </w:r>
      <w:r w:rsidRPr="00055F38">
        <w:t xml:space="preserve"> you’d </w:t>
      </w:r>
      <w:r w:rsidR="00BF7DA4">
        <w:t xml:space="preserve">most </w:t>
      </w:r>
      <w:r w:rsidRPr="00055F38">
        <w:t xml:space="preserve">want </w:t>
      </w:r>
      <w:r w:rsidR="00097795" w:rsidRPr="00055F38">
        <w:t>us to remember</w:t>
      </w:r>
      <w:r w:rsidRPr="00055F38">
        <w:t xml:space="preserve"> as a result of </w:t>
      </w:r>
      <w:r w:rsidR="001D6ADF">
        <w:t>today’s</w:t>
      </w:r>
      <w:r w:rsidR="001D6ADF" w:rsidRPr="00055F38">
        <w:t xml:space="preserve"> </w:t>
      </w:r>
      <w:r w:rsidRPr="00055F38">
        <w:t>discussion?</w:t>
      </w:r>
    </w:p>
    <w:p w:rsidR="00241AE6" w:rsidRPr="00055F38" w:rsidRDefault="00241AE6"/>
    <w:p w:rsidR="00793392" w:rsidRPr="00055F38" w:rsidRDefault="00824FEA" w:rsidP="00241AE6">
      <w:r w:rsidRPr="00055F38">
        <w:t xml:space="preserve">Thank you all so much for </w:t>
      </w:r>
      <w:r w:rsidR="001D6ADF">
        <w:t xml:space="preserve">the time you gave us </w:t>
      </w:r>
      <w:r w:rsidRPr="00055F38">
        <w:t>today and your honesty and enthusiasm.</w:t>
      </w:r>
      <w:r w:rsidR="00F14563" w:rsidRPr="00055F38">
        <w:t xml:space="preserve"> We’ll be </w:t>
      </w:r>
      <w:r w:rsidR="00671005">
        <w:t xml:space="preserve">giving </w:t>
      </w:r>
      <w:r w:rsidR="00F14563" w:rsidRPr="00055F38">
        <w:t xml:space="preserve">serious </w:t>
      </w:r>
      <w:r w:rsidR="00671005">
        <w:t xml:space="preserve">consideration to all your comments </w:t>
      </w:r>
      <w:r w:rsidR="00F14563" w:rsidRPr="00055F38">
        <w:t>as we look at ways we can improve</w:t>
      </w:r>
      <w:r w:rsidR="00671005">
        <w:t xml:space="preserve"> our service to you</w:t>
      </w:r>
      <w:r w:rsidR="00F14563" w:rsidRPr="00055F38">
        <w:t>. Meanwhile, if you later thin</w:t>
      </w:r>
      <w:r w:rsidR="00FC5774" w:rsidRPr="00055F38">
        <w:t>k</w:t>
      </w:r>
      <w:r w:rsidR="00F14563" w:rsidRPr="00055F38">
        <w:t xml:space="preserve"> of something you wished you’d mention</w:t>
      </w:r>
      <w:r w:rsidR="00F7661C" w:rsidRPr="00055F38">
        <w:t xml:space="preserve">ed today, </w:t>
      </w:r>
      <w:r w:rsidR="00FC5774" w:rsidRPr="00055F38">
        <w:t>please</w:t>
      </w:r>
      <w:r w:rsidR="00F7661C" w:rsidRPr="00055F38">
        <w:t xml:space="preserve"> send it to practitioner.pro</w:t>
      </w:r>
      <w:r w:rsidR="00F14563" w:rsidRPr="00055F38">
        <w:t>@pbgc.gov.</w:t>
      </w:r>
    </w:p>
    <w:p w:rsidR="00824FEA" w:rsidRPr="00055F38" w:rsidRDefault="00824FEA" w:rsidP="00241AE6"/>
    <w:p w:rsidR="00A90408" w:rsidRPr="00055F38" w:rsidRDefault="00A90408"/>
    <w:sectPr w:rsidR="00A90408" w:rsidRPr="00055F38" w:rsidSect="00D1678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5BC" w:rsidRDefault="00EC65BC" w:rsidP="009463DF">
      <w:r>
        <w:separator/>
      </w:r>
    </w:p>
  </w:endnote>
  <w:endnote w:type="continuationSeparator" w:id="0">
    <w:p w:rsidR="00EC65BC" w:rsidRDefault="00EC65BC" w:rsidP="0094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861563"/>
      <w:docPartObj>
        <w:docPartGallery w:val="Page Numbers (Bottom of Page)"/>
        <w:docPartUnique/>
      </w:docPartObj>
    </w:sdtPr>
    <w:sdtEndPr>
      <w:rPr>
        <w:noProof/>
      </w:rPr>
    </w:sdtEndPr>
    <w:sdtContent>
      <w:p w:rsidR="009463DF" w:rsidRDefault="009463DF">
        <w:pPr>
          <w:pStyle w:val="Footer"/>
          <w:jc w:val="center"/>
        </w:pPr>
        <w:r>
          <w:fldChar w:fldCharType="begin"/>
        </w:r>
        <w:r>
          <w:instrText xml:space="preserve"> PAGE   \* MERGEFORMAT </w:instrText>
        </w:r>
        <w:r>
          <w:fldChar w:fldCharType="separate"/>
        </w:r>
        <w:r w:rsidR="00E65372">
          <w:rPr>
            <w:noProof/>
          </w:rPr>
          <w:t>5</w:t>
        </w:r>
        <w:r>
          <w:rPr>
            <w:noProof/>
          </w:rPr>
          <w:fldChar w:fldCharType="end"/>
        </w:r>
      </w:p>
    </w:sdtContent>
  </w:sdt>
  <w:p w:rsidR="009463DF" w:rsidRDefault="00946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5BC" w:rsidRDefault="00EC65BC" w:rsidP="009463DF">
      <w:r>
        <w:separator/>
      </w:r>
    </w:p>
  </w:footnote>
  <w:footnote w:type="continuationSeparator" w:id="0">
    <w:p w:rsidR="00EC65BC" w:rsidRDefault="00EC65BC" w:rsidP="00946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0CC"/>
    <w:multiLevelType w:val="hybridMultilevel"/>
    <w:tmpl w:val="AE78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A2204"/>
    <w:multiLevelType w:val="hybridMultilevel"/>
    <w:tmpl w:val="3656D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8F6C9F"/>
    <w:multiLevelType w:val="hybridMultilevel"/>
    <w:tmpl w:val="8D28A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E6200E"/>
    <w:multiLevelType w:val="hybridMultilevel"/>
    <w:tmpl w:val="EC448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B076D"/>
    <w:multiLevelType w:val="hybridMultilevel"/>
    <w:tmpl w:val="00A05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02DFD"/>
    <w:multiLevelType w:val="hybridMultilevel"/>
    <w:tmpl w:val="F258E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94902"/>
    <w:multiLevelType w:val="hybridMultilevel"/>
    <w:tmpl w:val="51325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E712E"/>
    <w:multiLevelType w:val="hybridMultilevel"/>
    <w:tmpl w:val="71F4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C47A12"/>
    <w:multiLevelType w:val="hybridMultilevel"/>
    <w:tmpl w:val="AF0E4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2"/>
  </w:num>
  <w:num w:numId="4">
    <w:abstractNumId w:val="3"/>
  </w:num>
  <w:num w:numId="5">
    <w:abstractNumId w:val="4"/>
  </w:num>
  <w:num w:numId="6">
    <w:abstractNumId w:val="0"/>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B5F"/>
    <w:rsid w:val="000012B9"/>
    <w:rsid w:val="00004977"/>
    <w:rsid w:val="00004F99"/>
    <w:rsid w:val="00006106"/>
    <w:rsid w:val="000066AF"/>
    <w:rsid w:val="00012606"/>
    <w:rsid w:val="00015E60"/>
    <w:rsid w:val="0002002C"/>
    <w:rsid w:val="00020E64"/>
    <w:rsid w:val="0002541F"/>
    <w:rsid w:val="00025D06"/>
    <w:rsid w:val="00030531"/>
    <w:rsid w:val="00034FBA"/>
    <w:rsid w:val="00036223"/>
    <w:rsid w:val="00042F42"/>
    <w:rsid w:val="00044AAF"/>
    <w:rsid w:val="0005072E"/>
    <w:rsid w:val="00052B48"/>
    <w:rsid w:val="00053B2A"/>
    <w:rsid w:val="00055F38"/>
    <w:rsid w:val="000578FF"/>
    <w:rsid w:val="00064B83"/>
    <w:rsid w:val="00064D35"/>
    <w:rsid w:val="00070DFD"/>
    <w:rsid w:val="000716D3"/>
    <w:rsid w:val="00072C03"/>
    <w:rsid w:val="00076B8C"/>
    <w:rsid w:val="000810DA"/>
    <w:rsid w:val="00081CB2"/>
    <w:rsid w:val="000820FD"/>
    <w:rsid w:val="0008379D"/>
    <w:rsid w:val="00084F58"/>
    <w:rsid w:val="00093913"/>
    <w:rsid w:val="00093BFA"/>
    <w:rsid w:val="00094E39"/>
    <w:rsid w:val="00097566"/>
    <w:rsid w:val="00097795"/>
    <w:rsid w:val="00097989"/>
    <w:rsid w:val="000A3E53"/>
    <w:rsid w:val="000A492D"/>
    <w:rsid w:val="000B533B"/>
    <w:rsid w:val="000B6E2D"/>
    <w:rsid w:val="000C13C2"/>
    <w:rsid w:val="000C5062"/>
    <w:rsid w:val="000C623D"/>
    <w:rsid w:val="000D2EFE"/>
    <w:rsid w:val="000D3887"/>
    <w:rsid w:val="000D67B4"/>
    <w:rsid w:val="000E0188"/>
    <w:rsid w:val="000E06BE"/>
    <w:rsid w:val="000E0884"/>
    <w:rsid w:val="000E1ACF"/>
    <w:rsid w:val="000E3C64"/>
    <w:rsid w:val="000E7A39"/>
    <w:rsid w:val="000F3600"/>
    <w:rsid w:val="000F5DAF"/>
    <w:rsid w:val="00100CE9"/>
    <w:rsid w:val="0010456A"/>
    <w:rsid w:val="00110DCA"/>
    <w:rsid w:val="00111F6F"/>
    <w:rsid w:val="00112A59"/>
    <w:rsid w:val="0011431C"/>
    <w:rsid w:val="0011516A"/>
    <w:rsid w:val="00120A77"/>
    <w:rsid w:val="0012234D"/>
    <w:rsid w:val="001231BC"/>
    <w:rsid w:val="00123466"/>
    <w:rsid w:val="00130DAC"/>
    <w:rsid w:val="00133AE5"/>
    <w:rsid w:val="00136A21"/>
    <w:rsid w:val="001430C9"/>
    <w:rsid w:val="00143233"/>
    <w:rsid w:val="001517F5"/>
    <w:rsid w:val="001521AD"/>
    <w:rsid w:val="00153A7C"/>
    <w:rsid w:val="00154055"/>
    <w:rsid w:val="001552F7"/>
    <w:rsid w:val="001568F6"/>
    <w:rsid w:val="00157DB7"/>
    <w:rsid w:val="00161376"/>
    <w:rsid w:val="00161FC3"/>
    <w:rsid w:val="00165C53"/>
    <w:rsid w:val="001665FA"/>
    <w:rsid w:val="001726F4"/>
    <w:rsid w:val="00173D8E"/>
    <w:rsid w:val="00176A79"/>
    <w:rsid w:val="001836A0"/>
    <w:rsid w:val="00184136"/>
    <w:rsid w:val="00184215"/>
    <w:rsid w:val="00186164"/>
    <w:rsid w:val="001909B3"/>
    <w:rsid w:val="00191688"/>
    <w:rsid w:val="00194900"/>
    <w:rsid w:val="00195FF6"/>
    <w:rsid w:val="001979A9"/>
    <w:rsid w:val="001A1333"/>
    <w:rsid w:val="001A18B9"/>
    <w:rsid w:val="001A3FC0"/>
    <w:rsid w:val="001B0C76"/>
    <w:rsid w:val="001B5B9F"/>
    <w:rsid w:val="001C5A0A"/>
    <w:rsid w:val="001C5BDF"/>
    <w:rsid w:val="001C67C7"/>
    <w:rsid w:val="001D03C9"/>
    <w:rsid w:val="001D28B9"/>
    <w:rsid w:val="001D3031"/>
    <w:rsid w:val="001D654D"/>
    <w:rsid w:val="001D6ADF"/>
    <w:rsid w:val="001E2203"/>
    <w:rsid w:val="001E2D5F"/>
    <w:rsid w:val="001E3C12"/>
    <w:rsid w:val="001F2D4F"/>
    <w:rsid w:val="001F35AC"/>
    <w:rsid w:val="001F4B22"/>
    <w:rsid w:val="001F4C60"/>
    <w:rsid w:val="001F501A"/>
    <w:rsid w:val="001F62B2"/>
    <w:rsid w:val="001F6494"/>
    <w:rsid w:val="00202D8D"/>
    <w:rsid w:val="002037F7"/>
    <w:rsid w:val="00207CA3"/>
    <w:rsid w:val="002118A7"/>
    <w:rsid w:val="00214AC1"/>
    <w:rsid w:val="00216744"/>
    <w:rsid w:val="0022246E"/>
    <w:rsid w:val="00224822"/>
    <w:rsid w:val="00227532"/>
    <w:rsid w:val="00233288"/>
    <w:rsid w:val="00233DCF"/>
    <w:rsid w:val="00235104"/>
    <w:rsid w:val="00240C25"/>
    <w:rsid w:val="0024178B"/>
    <w:rsid w:val="00241AE6"/>
    <w:rsid w:val="00241F3E"/>
    <w:rsid w:val="00242983"/>
    <w:rsid w:val="00244936"/>
    <w:rsid w:val="00246AC7"/>
    <w:rsid w:val="00252544"/>
    <w:rsid w:val="0025540B"/>
    <w:rsid w:val="002568EB"/>
    <w:rsid w:val="002603BE"/>
    <w:rsid w:val="0026064D"/>
    <w:rsid w:val="00260D60"/>
    <w:rsid w:val="00270FC9"/>
    <w:rsid w:val="00274870"/>
    <w:rsid w:val="002760EE"/>
    <w:rsid w:val="00281625"/>
    <w:rsid w:val="00286375"/>
    <w:rsid w:val="00290AC1"/>
    <w:rsid w:val="002922F0"/>
    <w:rsid w:val="00293BD5"/>
    <w:rsid w:val="00294D54"/>
    <w:rsid w:val="002A4891"/>
    <w:rsid w:val="002A65FA"/>
    <w:rsid w:val="002B0310"/>
    <w:rsid w:val="002B6A24"/>
    <w:rsid w:val="002C0F2B"/>
    <w:rsid w:val="002C1855"/>
    <w:rsid w:val="002C324F"/>
    <w:rsid w:val="002C4400"/>
    <w:rsid w:val="002D00F4"/>
    <w:rsid w:val="002D3040"/>
    <w:rsid w:val="002E1E79"/>
    <w:rsid w:val="002E246B"/>
    <w:rsid w:val="002E6268"/>
    <w:rsid w:val="002F0796"/>
    <w:rsid w:val="002F0A5E"/>
    <w:rsid w:val="002F38AF"/>
    <w:rsid w:val="00304675"/>
    <w:rsid w:val="00305A3B"/>
    <w:rsid w:val="0030619B"/>
    <w:rsid w:val="00306C68"/>
    <w:rsid w:val="00312A51"/>
    <w:rsid w:val="00312ADE"/>
    <w:rsid w:val="0031544C"/>
    <w:rsid w:val="00317C58"/>
    <w:rsid w:val="00321EEC"/>
    <w:rsid w:val="00323A8F"/>
    <w:rsid w:val="00331217"/>
    <w:rsid w:val="00337969"/>
    <w:rsid w:val="00340015"/>
    <w:rsid w:val="00342E25"/>
    <w:rsid w:val="00356ED4"/>
    <w:rsid w:val="00357AF5"/>
    <w:rsid w:val="00363E6E"/>
    <w:rsid w:val="0036450A"/>
    <w:rsid w:val="00364755"/>
    <w:rsid w:val="00366BB4"/>
    <w:rsid w:val="00367C83"/>
    <w:rsid w:val="00374558"/>
    <w:rsid w:val="00380FBE"/>
    <w:rsid w:val="00382383"/>
    <w:rsid w:val="003832A6"/>
    <w:rsid w:val="00385E4B"/>
    <w:rsid w:val="00385EBF"/>
    <w:rsid w:val="00385FD8"/>
    <w:rsid w:val="0038723B"/>
    <w:rsid w:val="00387E69"/>
    <w:rsid w:val="00390A8A"/>
    <w:rsid w:val="00390CB3"/>
    <w:rsid w:val="00390EA5"/>
    <w:rsid w:val="003934C3"/>
    <w:rsid w:val="00395C1E"/>
    <w:rsid w:val="00397804"/>
    <w:rsid w:val="003A0962"/>
    <w:rsid w:val="003A112D"/>
    <w:rsid w:val="003A206B"/>
    <w:rsid w:val="003A50A7"/>
    <w:rsid w:val="003A7E69"/>
    <w:rsid w:val="003B2D7E"/>
    <w:rsid w:val="003B433A"/>
    <w:rsid w:val="003B4E5C"/>
    <w:rsid w:val="003B5D42"/>
    <w:rsid w:val="003C2DAA"/>
    <w:rsid w:val="003C4A62"/>
    <w:rsid w:val="003C7B0B"/>
    <w:rsid w:val="003D3974"/>
    <w:rsid w:val="003D5F9B"/>
    <w:rsid w:val="003D669B"/>
    <w:rsid w:val="003E032A"/>
    <w:rsid w:val="003E21E7"/>
    <w:rsid w:val="003E5CCD"/>
    <w:rsid w:val="003E69C3"/>
    <w:rsid w:val="003E7582"/>
    <w:rsid w:val="003F0911"/>
    <w:rsid w:val="003F2665"/>
    <w:rsid w:val="003F29AC"/>
    <w:rsid w:val="003F45EF"/>
    <w:rsid w:val="003F4A4B"/>
    <w:rsid w:val="003F6B3B"/>
    <w:rsid w:val="0040287A"/>
    <w:rsid w:val="00402D9C"/>
    <w:rsid w:val="00404E97"/>
    <w:rsid w:val="004066A8"/>
    <w:rsid w:val="00406AB2"/>
    <w:rsid w:val="00410AD3"/>
    <w:rsid w:val="00410E67"/>
    <w:rsid w:val="00411B04"/>
    <w:rsid w:val="00413053"/>
    <w:rsid w:val="00415623"/>
    <w:rsid w:val="00416544"/>
    <w:rsid w:val="004167DC"/>
    <w:rsid w:val="0041767C"/>
    <w:rsid w:val="004226B0"/>
    <w:rsid w:val="004270FA"/>
    <w:rsid w:val="00427A51"/>
    <w:rsid w:val="00433A7A"/>
    <w:rsid w:val="004363D8"/>
    <w:rsid w:val="00440165"/>
    <w:rsid w:val="00440869"/>
    <w:rsid w:val="0044227B"/>
    <w:rsid w:val="00442775"/>
    <w:rsid w:val="00450911"/>
    <w:rsid w:val="00451D28"/>
    <w:rsid w:val="00455E0C"/>
    <w:rsid w:val="004564F4"/>
    <w:rsid w:val="0045701B"/>
    <w:rsid w:val="004578D5"/>
    <w:rsid w:val="00462479"/>
    <w:rsid w:val="00466F33"/>
    <w:rsid w:val="004672B1"/>
    <w:rsid w:val="00467460"/>
    <w:rsid w:val="00472984"/>
    <w:rsid w:val="00483959"/>
    <w:rsid w:val="00485E3B"/>
    <w:rsid w:val="0049245F"/>
    <w:rsid w:val="004963CE"/>
    <w:rsid w:val="004A07D7"/>
    <w:rsid w:val="004A37CF"/>
    <w:rsid w:val="004A6402"/>
    <w:rsid w:val="004B102B"/>
    <w:rsid w:val="004B4AA9"/>
    <w:rsid w:val="004C20C2"/>
    <w:rsid w:val="004C4E0E"/>
    <w:rsid w:val="004D0987"/>
    <w:rsid w:val="004D35BB"/>
    <w:rsid w:val="004E359D"/>
    <w:rsid w:val="004E35D8"/>
    <w:rsid w:val="004E7AEB"/>
    <w:rsid w:val="004F031B"/>
    <w:rsid w:val="004F1AA4"/>
    <w:rsid w:val="004F51CA"/>
    <w:rsid w:val="004F7DED"/>
    <w:rsid w:val="00506DB2"/>
    <w:rsid w:val="005136B4"/>
    <w:rsid w:val="0051448D"/>
    <w:rsid w:val="00517FB2"/>
    <w:rsid w:val="00526CA2"/>
    <w:rsid w:val="00530447"/>
    <w:rsid w:val="00530E07"/>
    <w:rsid w:val="00532322"/>
    <w:rsid w:val="00532DFD"/>
    <w:rsid w:val="005331D4"/>
    <w:rsid w:val="00534958"/>
    <w:rsid w:val="0053553B"/>
    <w:rsid w:val="0053674B"/>
    <w:rsid w:val="00536C03"/>
    <w:rsid w:val="005379B9"/>
    <w:rsid w:val="00540330"/>
    <w:rsid w:val="00543448"/>
    <w:rsid w:val="00544EC1"/>
    <w:rsid w:val="0054624B"/>
    <w:rsid w:val="00557913"/>
    <w:rsid w:val="00564ED5"/>
    <w:rsid w:val="00576CE9"/>
    <w:rsid w:val="005872C6"/>
    <w:rsid w:val="00590DD5"/>
    <w:rsid w:val="00590F89"/>
    <w:rsid w:val="005930EA"/>
    <w:rsid w:val="005931E9"/>
    <w:rsid w:val="00593539"/>
    <w:rsid w:val="00594687"/>
    <w:rsid w:val="00594A08"/>
    <w:rsid w:val="00595B4D"/>
    <w:rsid w:val="00595F35"/>
    <w:rsid w:val="0059699C"/>
    <w:rsid w:val="005A0F3F"/>
    <w:rsid w:val="005A15D5"/>
    <w:rsid w:val="005A4AA2"/>
    <w:rsid w:val="005A4C8E"/>
    <w:rsid w:val="005A7ECB"/>
    <w:rsid w:val="005B19FB"/>
    <w:rsid w:val="005B33AF"/>
    <w:rsid w:val="005B4577"/>
    <w:rsid w:val="005B6164"/>
    <w:rsid w:val="005B62C8"/>
    <w:rsid w:val="005B71E1"/>
    <w:rsid w:val="005B7CC0"/>
    <w:rsid w:val="005C0174"/>
    <w:rsid w:val="005E2DC9"/>
    <w:rsid w:val="005E5989"/>
    <w:rsid w:val="005E5A13"/>
    <w:rsid w:val="005E5FF6"/>
    <w:rsid w:val="005E758B"/>
    <w:rsid w:val="005F1351"/>
    <w:rsid w:val="005F3892"/>
    <w:rsid w:val="005F3DDC"/>
    <w:rsid w:val="005F4EE9"/>
    <w:rsid w:val="00601081"/>
    <w:rsid w:val="00604835"/>
    <w:rsid w:val="006050D5"/>
    <w:rsid w:val="00610FD3"/>
    <w:rsid w:val="00620B49"/>
    <w:rsid w:val="006215A5"/>
    <w:rsid w:val="00622A4D"/>
    <w:rsid w:val="00622A72"/>
    <w:rsid w:val="0063094A"/>
    <w:rsid w:val="00633169"/>
    <w:rsid w:val="006332DA"/>
    <w:rsid w:val="00637B52"/>
    <w:rsid w:val="00650827"/>
    <w:rsid w:val="00656388"/>
    <w:rsid w:val="006571B0"/>
    <w:rsid w:val="00660866"/>
    <w:rsid w:val="0066090F"/>
    <w:rsid w:val="00664E3F"/>
    <w:rsid w:val="00671005"/>
    <w:rsid w:val="0067202B"/>
    <w:rsid w:val="006722C5"/>
    <w:rsid w:val="006770CF"/>
    <w:rsid w:val="00677D43"/>
    <w:rsid w:val="0068120F"/>
    <w:rsid w:val="00681D96"/>
    <w:rsid w:val="00686106"/>
    <w:rsid w:val="00697CD4"/>
    <w:rsid w:val="006A4353"/>
    <w:rsid w:val="006A4E4B"/>
    <w:rsid w:val="006A71B2"/>
    <w:rsid w:val="006B18E7"/>
    <w:rsid w:val="006B20F6"/>
    <w:rsid w:val="006B42F8"/>
    <w:rsid w:val="006C14AE"/>
    <w:rsid w:val="006C177A"/>
    <w:rsid w:val="006D0634"/>
    <w:rsid w:val="006D56D8"/>
    <w:rsid w:val="006D7CE8"/>
    <w:rsid w:val="006E52F9"/>
    <w:rsid w:val="006E59D8"/>
    <w:rsid w:val="006E7250"/>
    <w:rsid w:val="006F35B0"/>
    <w:rsid w:val="00701D8F"/>
    <w:rsid w:val="007042A6"/>
    <w:rsid w:val="00707BC2"/>
    <w:rsid w:val="0071218A"/>
    <w:rsid w:val="00713488"/>
    <w:rsid w:val="00715020"/>
    <w:rsid w:val="007163BE"/>
    <w:rsid w:val="00720C63"/>
    <w:rsid w:val="00721EF2"/>
    <w:rsid w:val="00724DDF"/>
    <w:rsid w:val="00730177"/>
    <w:rsid w:val="00730663"/>
    <w:rsid w:val="00731F06"/>
    <w:rsid w:val="007364D5"/>
    <w:rsid w:val="00737496"/>
    <w:rsid w:val="00737683"/>
    <w:rsid w:val="00740D3B"/>
    <w:rsid w:val="00742C0B"/>
    <w:rsid w:val="00743FC7"/>
    <w:rsid w:val="007456BB"/>
    <w:rsid w:val="00745D1D"/>
    <w:rsid w:val="00745D35"/>
    <w:rsid w:val="00746F86"/>
    <w:rsid w:val="00752BC7"/>
    <w:rsid w:val="00754893"/>
    <w:rsid w:val="007559AC"/>
    <w:rsid w:val="00755CB7"/>
    <w:rsid w:val="00766678"/>
    <w:rsid w:val="00767C34"/>
    <w:rsid w:val="00772FC8"/>
    <w:rsid w:val="00773B51"/>
    <w:rsid w:val="00776735"/>
    <w:rsid w:val="00781FC9"/>
    <w:rsid w:val="00787DF2"/>
    <w:rsid w:val="00791ABC"/>
    <w:rsid w:val="00792F62"/>
    <w:rsid w:val="00793392"/>
    <w:rsid w:val="0079457A"/>
    <w:rsid w:val="0079536D"/>
    <w:rsid w:val="0079614B"/>
    <w:rsid w:val="00797C5D"/>
    <w:rsid w:val="007A0387"/>
    <w:rsid w:val="007A121C"/>
    <w:rsid w:val="007B1985"/>
    <w:rsid w:val="007B308B"/>
    <w:rsid w:val="007B45A6"/>
    <w:rsid w:val="007C0DF6"/>
    <w:rsid w:val="007C19C5"/>
    <w:rsid w:val="007C3121"/>
    <w:rsid w:val="007C4FF8"/>
    <w:rsid w:val="007C5D7A"/>
    <w:rsid w:val="007D071A"/>
    <w:rsid w:val="007D6219"/>
    <w:rsid w:val="007D71BB"/>
    <w:rsid w:val="007E0F4A"/>
    <w:rsid w:val="007E7B97"/>
    <w:rsid w:val="007F71F6"/>
    <w:rsid w:val="008001D9"/>
    <w:rsid w:val="00800E0F"/>
    <w:rsid w:val="00811B7B"/>
    <w:rsid w:val="00813AA9"/>
    <w:rsid w:val="0082144D"/>
    <w:rsid w:val="00823147"/>
    <w:rsid w:val="00824FEA"/>
    <w:rsid w:val="00825938"/>
    <w:rsid w:val="00826015"/>
    <w:rsid w:val="008319DD"/>
    <w:rsid w:val="0083596F"/>
    <w:rsid w:val="008404DE"/>
    <w:rsid w:val="00840D95"/>
    <w:rsid w:val="00841C07"/>
    <w:rsid w:val="008504BA"/>
    <w:rsid w:val="00853544"/>
    <w:rsid w:val="00855BBA"/>
    <w:rsid w:val="008564D1"/>
    <w:rsid w:val="00856ADA"/>
    <w:rsid w:val="00860776"/>
    <w:rsid w:val="00861806"/>
    <w:rsid w:val="00865331"/>
    <w:rsid w:val="00866183"/>
    <w:rsid w:val="00872BBB"/>
    <w:rsid w:val="00877BD8"/>
    <w:rsid w:val="00881A9B"/>
    <w:rsid w:val="00882D19"/>
    <w:rsid w:val="00883700"/>
    <w:rsid w:val="00883A2B"/>
    <w:rsid w:val="00883F2B"/>
    <w:rsid w:val="0088416B"/>
    <w:rsid w:val="00885F75"/>
    <w:rsid w:val="008863AD"/>
    <w:rsid w:val="0088698D"/>
    <w:rsid w:val="0089304B"/>
    <w:rsid w:val="0089420B"/>
    <w:rsid w:val="0089557F"/>
    <w:rsid w:val="008A0D6B"/>
    <w:rsid w:val="008A335A"/>
    <w:rsid w:val="008A5E59"/>
    <w:rsid w:val="008B1573"/>
    <w:rsid w:val="008B158E"/>
    <w:rsid w:val="008B1BB5"/>
    <w:rsid w:val="008B3C71"/>
    <w:rsid w:val="008B4FAC"/>
    <w:rsid w:val="008B66BB"/>
    <w:rsid w:val="008C4B8D"/>
    <w:rsid w:val="008C55DF"/>
    <w:rsid w:val="008C572A"/>
    <w:rsid w:val="008D14EA"/>
    <w:rsid w:val="008D5696"/>
    <w:rsid w:val="008D6313"/>
    <w:rsid w:val="008E701C"/>
    <w:rsid w:val="008F22A5"/>
    <w:rsid w:val="008F2D78"/>
    <w:rsid w:val="008F6809"/>
    <w:rsid w:val="008F68D2"/>
    <w:rsid w:val="008F6E62"/>
    <w:rsid w:val="008F7A88"/>
    <w:rsid w:val="008F7A89"/>
    <w:rsid w:val="00900258"/>
    <w:rsid w:val="009026EC"/>
    <w:rsid w:val="00917BA8"/>
    <w:rsid w:val="0092046B"/>
    <w:rsid w:val="009211AB"/>
    <w:rsid w:val="0092306F"/>
    <w:rsid w:val="009325D3"/>
    <w:rsid w:val="00933BD2"/>
    <w:rsid w:val="00933D8A"/>
    <w:rsid w:val="0094017C"/>
    <w:rsid w:val="00942718"/>
    <w:rsid w:val="00943B5F"/>
    <w:rsid w:val="009447B6"/>
    <w:rsid w:val="009463DF"/>
    <w:rsid w:val="00946521"/>
    <w:rsid w:val="00950076"/>
    <w:rsid w:val="009507D6"/>
    <w:rsid w:val="00954460"/>
    <w:rsid w:val="00957CC6"/>
    <w:rsid w:val="00961BFA"/>
    <w:rsid w:val="00962BD0"/>
    <w:rsid w:val="00965489"/>
    <w:rsid w:val="00965C85"/>
    <w:rsid w:val="00970FB4"/>
    <w:rsid w:val="00971393"/>
    <w:rsid w:val="0098054F"/>
    <w:rsid w:val="00981925"/>
    <w:rsid w:val="00982FF5"/>
    <w:rsid w:val="0098449D"/>
    <w:rsid w:val="009876EC"/>
    <w:rsid w:val="0099112A"/>
    <w:rsid w:val="00996C80"/>
    <w:rsid w:val="009A1CEE"/>
    <w:rsid w:val="009A3B51"/>
    <w:rsid w:val="009A569A"/>
    <w:rsid w:val="009A6078"/>
    <w:rsid w:val="009A6972"/>
    <w:rsid w:val="009B2BF9"/>
    <w:rsid w:val="009B434C"/>
    <w:rsid w:val="009B79A0"/>
    <w:rsid w:val="009C3EE0"/>
    <w:rsid w:val="009C6547"/>
    <w:rsid w:val="009D0182"/>
    <w:rsid w:val="009D3F68"/>
    <w:rsid w:val="009D49E1"/>
    <w:rsid w:val="009D6A14"/>
    <w:rsid w:val="009E0C9A"/>
    <w:rsid w:val="009E71C6"/>
    <w:rsid w:val="009F0336"/>
    <w:rsid w:val="009F38D2"/>
    <w:rsid w:val="009F430A"/>
    <w:rsid w:val="009F46BD"/>
    <w:rsid w:val="009F6553"/>
    <w:rsid w:val="00A0326C"/>
    <w:rsid w:val="00A0415F"/>
    <w:rsid w:val="00A10DFB"/>
    <w:rsid w:val="00A14397"/>
    <w:rsid w:val="00A20915"/>
    <w:rsid w:val="00A22B10"/>
    <w:rsid w:val="00A24433"/>
    <w:rsid w:val="00A263F5"/>
    <w:rsid w:val="00A3182D"/>
    <w:rsid w:val="00A330F5"/>
    <w:rsid w:val="00A34E8F"/>
    <w:rsid w:val="00A358E9"/>
    <w:rsid w:val="00A35F19"/>
    <w:rsid w:val="00A46167"/>
    <w:rsid w:val="00A46F72"/>
    <w:rsid w:val="00A54F2B"/>
    <w:rsid w:val="00A579F4"/>
    <w:rsid w:val="00A60049"/>
    <w:rsid w:val="00A61B0F"/>
    <w:rsid w:val="00A634B0"/>
    <w:rsid w:val="00A6414D"/>
    <w:rsid w:val="00A81109"/>
    <w:rsid w:val="00A81C50"/>
    <w:rsid w:val="00A857D7"/>
    <w:rsid w:val="00A85D7A"/>
    <w:rsid w:val="00A86E9C"/>
    <w:rsid w:val="00A90408"/>
    <w:rsid w:val="00A90A3B"/>
    <w:rsid w:val="00A90F5D"/>
    <w:rsid w:val="00A9194D"/>
    <w:rsid w:val="00A953A7"/>
    <w:rsid w:val="00A96B0C"/>
    <w:rsid w:val="00AA105F"/>
    <w:rsid w:val="00AB2484"/>
    <w:rsid w:val="00AB5526"/>
    <w:rsid w:val="00AB5F01"/>
    <w:rsid w:val="00AC17D2"/>
    <w:rsid w:val="00AD7342"/>
    <w:rsid w:val="00AD7417"/>
    <w:rsid w:val="00AE28EE"/>
    <w:rsid w:val="00AE6038"/>
    <w:rsid w:val="00AF23C5"/>
    <w:rsid w:val="00AF5625"/>
    <w:rsid w:val="00AF6CEC"/>
    <w:rsid w:val="00AF7221"/>
    <w:rsid w:val="00B04E46"/>
    <w:rsid w:val="00B05325"/>
    <w:rsid w:val="00B05452"/>
    <w:rsid w:val="00B12156"/>
    <w:rsid w:val="00B128F9"/>
    <w:rsid w:val="00B16B6A"/>
    <w:rsid w:val="00B172BB"/>
    <w:rsid w:val="00B2287E"/>
    <w:rsid w:val="00B233FC"/>
    <w:rsid w:val="00B24EA8"/>
    <w:rsid w:val="00B300D3"/>
    <w:rsid w:val="00B323A9"/>
    <w:rsid w:val="00B3269D"/>
    <w:rsid w:val="00B340F5"/>
    <w:rsid w:val="00B3514A"/>
    <w:rsid w:val="00B37185"/>
    <w:rsid w:val="00B41E12"/>
    <w:rsid w:val="00B44ED6"/>
    <w:rsid w:val="00B46F8E"/>
    <w:rsid w:val="00B4786E"/>
    <w:rsid w:val="00B51123"/>
    <w:rsid w:val="00B52463"/>
    <w:rsid w:val="00B52B89"/>
    <w:rsid w:val="00B62B89"/>
    <w:rsid w:val="00B62D66"/>
    <w:rsid w:val="00B7224B"/>
    <w:rsid w:val="00B72796"/>
    <w:rsid w:val="00B73069"/>
    <w:rsid w:val="00B758FC"/>
    <w:rsid w:val="00B75C15"/>
    <w:rsid w:val="00B76FD5"/>
    <w:rsid w:val="00B87A04"/>
    <w:rsid w:val="00B96922"/>
    <w:rsid w:val="00BA2034"/>
    <w:rsid w:val="00BA22C9"/>
    <w:rsid w:val="00BA5B9B"/>
    <w:rsid w:val="00BA6DC7"/>
    <w:rsid w:val="00BB3A8C"/>
    <w:rsid w:val="00BB5565"/>
    <w:rsid w:val="00BB7D35"/>
    <w:rsid w:val="00BC194F"/>
    <w:rsid w:val="00BC62D2"/>
    <w:rsid w:val="00BC7E9C"/>
    <w:rsid w:val="00BD2EBC"/>
    <w:rsid w:val="00BD4071"/>
    <w:rsid w:val="00BD57CA"/>
    <w:rsid w:val="00BD63A6"/>
    <w:rsid w:val="00BE03F9"/>
    <w:rsid w:val="00BE20BE"/>
    <w:rsid w:val="00BF3ED7"/>
    <w:rsid w:val="00BF685B"/>
    <w:rsid w:val="00BF7DA4"/>
    <w:rsid w:val="00C001AC"/>
    <w:rsid w:val="00C00630"/>
    <w:rsid w:val="00C05452"/>
    <w:rsid w:val="00C07F49"/>
    <w:rsid w:val="00C10AC4"/>
    <w:rsid w:val="00C13FDD"/>
    <w:rsid w:val="00C14896"/>
    <w:rsid w:val="00C15305"/>
    <w:rsid w:val="00C16897"/>
    <w:rsid w:val="00C16CDD"/>
    <w:rsid w:val="00C17A5F"/>
    <w:rsid w:val="00C26C7B"/>
    <w:rsid w:val="00C3436E"/>
    <w:rsid w:val="00C346EB"/>
    <w:rsid w:val="00C3487C"/>
    <w:rsid w:val="00C354E6"/>
    <w:rsid w:val="00C3684B"/>
    <w:rsid w:val="00C37341"/>
    <w:rsid w:val="00C403A6"/>
    <w:rsid w:val="00C4255F"/>
    <w:rsid w:val="00C51C69"/>
    <w:rsid w:val="00C5252D"/>
    <w:rsid w:val="00C52ADD"/>
    <w:rsid w:val="00C55AE3"/>
    <w:rsid w:val="00C65384"/>
    <w:rsid w:val="00C7307F"/>
    <w:rsid w:val="00C751E3"/>
    <w:rsid w:val="00C76349"/>
    <w:rsid w:val="00C81451"/>
    <w:rsid w:val="00C95205"/>
    <w:rsid w:val="00C9566B"/>
    <w:rsid w:val="00C97F10"/>
    <w:rsid w:val="00CA0ACE"/>
    <w:rsid w:val="00CA1353"/>
    <w:rsid w:val="00CA2E03"/>
    <w:rsid w:val="00CA369D"/>
    <w:rsid w:val="00CA460F"/>
    <w:rsid w:val="00CA4973"/>
    <w:rsid w:val="00CA715D"/>
    <w:rsid w:val="00CB4531"/>
    <w:rsid w:val="00CD6BFC"/>
    <w:rsid w:val="00CE21F0"/>
    <w:rsid w:val="00CE5A54"/>
    <w:rsid w:val="00CF4CC2"/>
    <w:rsid w:val="00CF7289"/>
    <w:rsid w:val="00D003A0"/>
    <w:rsid w:val="00D0266F"/>
    <w:rsid w:val="00D03BE7"/>
    <w:rsid w:val="00D04BA9"/>
    <w:rsid w:val="00D05FF5"/>
    <w:rsid w:val="00D12E8F"/>
    <w:rsid w:val="00D1528B"/>
    <w:rsid w:val="00D15383"/>
    <w:rsid w:val="00D1678E"/>
    <w:rsid w:val="00D209F5"/>
    <w:rsid w:val="00D213B9"/>
    <w:rsid w:val="00D313A1"/>
    <w:rsid w:val="00D37A1A"/>
    <w:rsid w:val="00D46657"/>
    <w:rsid w:val="00D468F0"/>
    <w:rsid w:val="00D50835"/>
    <w:rsid w:val="00D50B50"/>
    <w:rsid w:val="00D530D0"/>
    <w:rsid w:val="00D5495A"/>
    <w:rsid w:val="00D610E0"/>
    <w:rsid w:val="00D61349"/>
    <w:rsid w:val="00D62F5E"/>
    <w:rsid w:val="00D6487F"/>
    <w:rsid w:val="00D666CF"/>
    <w:rsid w:val="00D70932"/>
    <w:rsid w:val="00D74122"/>
    <w:rsid w:val="00D74EBE"/>
    <w:rsid w:val="00D77397"/>
    <w:rsid w:val="00D849EF"/>
    <w:rsid w:val="00D86A89"/>
    <w:rsid w:val="00D8708B"/>
    <w:rsid w:val="00D87CB3"/>
    <w:rsid w:val="00D904C7"/>
    <w:rsid w:val="00D904C9"/>
    <w:rsid w:val="00D9133A"/>
    <w:rsid w:val="00D9259E"/>
    <w:rsid w:val="00D94F46"/>
    <w:rsid w:val="00D95123"/>
    <w:rsid w:val="00D95A74"/>
    <w:rsid w:val="00DB274C"/>
    <w:rsid w:val="00DB48D2"/>
    <w:rsid w:val="00DB5233"/>
    <w:rsid w:val="00DB632E"/>
    <w:rsid w:val="00DC06C1"/>
    <w:rsid w:val="00DC0A80"/>
    <w:rsid w:val="00DC0EB9"/>
    <w:rsid w:val="00DC120A"/>
    <w:rsid w:val="00DD0F3E"/>
    <w:rsid w:val="00DD3632"/>
    <w:rsid w:val="00DD4B8C"/>
    <w:rsid w:val="00DE34EE"/>
    <w:rsid w:val="00DE5987"/>
    <w:rsid w:val="00DE6A70"/>
    <w:rsid w:val="00DE7192"/>
    <w:rsid w:val="00DF46A2"/>
    <w:rsid w:val="00DF48AE"/>
    <w:rsid w:val="00DF4C98"/>
    <w:rsid w:val="00DF767C"/>
    <w:rsid w:val="00E02281"/>
    <w:rsid w:val="00E12A66"/>
    <w:rsid w:val="00E1561D"/>
    <w:rsid w:val="00E16691"/>
    <w:rsid w:val="00E24771"/>
    <w:rsid w:val="00E30C99"/>
    <w:rsid w:val="00E32923"/>
    <w:rsid w:val="00E35F6F"/>
    <w:rsid w:val="00E36A5B"/>
    <w:rsid w:val="00E36A87"/>
    <w:rsid w:val="00E41CFD"/>
    <w:rsid w:val="00E43ADA"/>
    <w:rsid w:val="00E50389"/>
    <w:rsid w:val="00E60A6F"/>
    <w:rsid w:val="00E610E5"/>
    <w:rsid w:val="00E61A7B"/>
    <w:rsid w:val="00E65372"/>
    <w:rsid w:val="00E675C5"/>
    <w:rsid w:val="00E70609"/>
    <w:rsid w:val="00E71FF1"/>
    <w:rsid w:val="00E7300F"/>
    <w:rsid w:val="00E733D0"/>
    <w:rsid w:val="00E809DA"/>
    <w:rsid w:val="00E80F95"/>
    <w:rsid w:val="00E905A0"/>
    <w:rsid w:val="00EA0DA9"/>
    <w:rsid w:val="00EA0E3C"/>
    <w:rsid w:val="00EA5403"/>
    <w:rsid w:val="00EA5B0B"/>
    <w:rsid w:val="00EA6B89"/>
    <w:rsid w:val="00EA71F5"/>
    <w:rsid w:val="00EB0DC9"/>
    <w:rsid w:val="00EB70AC"/>
    <w:rsid w:val="00EB7DD3"/>
    <w:rsid w:val="00EC449C"/>
    <w:rsid w:val="00EC5917"/>
    <w:rsid w:val="00EC5BAA"/>
    <w:rsid w:val="00EC65BC"/>
    <w:rsid w:val="00EC70C9"/>
    <w:rsid w:val="00ED0CDA"/>
    <w:rsid w:val="00ED4C06"/>
    <w:rsid w:val="00ED58B5"/>
    <w:rsid w:val="00EE20DA"/>
    <w:rsid w:val="00EE218B"/>
    <w:rsid w:val="00EE2754"/>
    <w:rsid w:val="00EE335F"/>
    <w:rsid w:val="00EE4450"/>
    <w:rsid w:val="00EE6B2B"/>
    <w:rsid w:val="00EF6487"/>
    <w:rsid w:val="00EF72A4"/>
    <w:rsid w:val="00EF788E"/>
    <w:rsid w:val="00F006AC"/>
    <w:rsid w:val="00F00DF7"/>
    <w:rsid w:val="00F03686"/>
    <w:rsid w:val="00F06BE2"/>
    <w:rsid w:val="00F14563"/>
    <w:rsid w:val="00F22DB7"/>
    <w:rsid w:val="00F22FD8"/>
    <w:rsid w:val="00F257D2"/>
    <w:rsid w:val="00F25C81"/>
    <w:rsid w:val="00F266D4"/>
    <w:rsid w:val="00F27A97"/>
    <w:rsid w:val="00F31432"/>
    <w:rsid w:val="00F36E39"/>
    <w:rsid w:val="00F4069B"/>
    <w:rsid w:val="00F41B2B"/>
    <w:rsid w:val="00F45FD1"/>
    <w:rsid w:val="00F509A7"/>
    <w:rsid w:val="00F62EFE"/>
    <w:rsid w:val="00F724E1"/>
    <w:rsid w:val="00F74BEF"/>
    <w:rsid w:val="00F7661C"/>
    <w:rsid w:val="00F80027"/>
    <w:rsid w:val="00F80991"/>
    <w:rsid w:val="00F8186F"/>
    <w:rsid w:val="00F8238D"/>
    <w:rsid w:val="00F914F2"/>
    <w:rsid w:val="00F92580"/>
    <w:rsid w:val="00F95EF4"/>
    <w:rsid w:val="00F972B2"/>
    <w:rsid w:val="00F97BCB"/>
    <w:rsid w:val="00FA0E05"/>
    <w:rsid w:val="00FB28AE"/>
    <w:rsid w:val="00FB39C2"/>
    <w:rsid w:val="00FB5982"/>
    <w:rsid w:val="00FC343B"/>
    <w:rsid w:val="00FC3FEC"/>
    <w:rsid w:val="00FC5774"/>
    <w:rsid w:val="00FD0D62"/>
    <w:rsid w:val="00FD0DA5"/>
    <w:rsid w:val="00FD5A22"/>
    <w:rsid w:val="00FE0240"/>
    <w:rsid w:val="00FE0A49"/>
    <w:rsid w:val="00FE269A"/>
    <w:rsid w:val="00FF1497"/>
    <w:rsid w:val="00FF1872"/>
    <w:rsid w:val="00FF5F36"/>
    <w:rsid w:val="00FF798C"/>
    <w:rsid w:val="00FF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877BD8"/>
    <w:pPr>
      <w:keepNext/>
      <w:keepLines/>
      <w:pBdr>
        <w:bottom w:val="single" w:sz="4" w:space="1" w:color="auto"/>
      </w:pBdr>
      <w:spacing w:before="200" w:line="288" w:lineRule="auto"/>
      <w:jc w:val="both"/>
      <w:outlineLvl w:val="1"/>
    </w:pPr>
    <w:rPr>
      <w:rFonts w:ascii="Arial" w:eastAsiaTheme="majorEastAsia" w:hAnsi="Arial"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12A59"/>
    <w:pPr>
      <w:spacing w:after="360" w:line="360" w:lineRule="atLeast"/>
    </w:pPr>
    <w:rPr>
      <w:rFonts w:ascii="Franklin Gothic Book" w:hAnsi="Franklin Gothic Book"/>
      <w:szCs w:val="20"/>
    </w:rPr>
  </w:style>
  <w:style w:type="character" w:customStyle="1" w:styleId="BodyTextChar">
    <w:name w:val="Body Text Char"/>
    <w:basedOn w:val="DefaultParagraphFont"/>
    <w:link w:val="BodyText"/>
    <w:uiPriority w:val="99"/>
    <w:rsid w:val="00112A59"/>
    <w:rPr>
      <w:rFonts w:ascii="Franklin Gothic Book" w:hAnsi="Franklin Gothic Book"/>
      <w:sz w:val="24"/>
    </w:rPr>
  </w:style>
  <w:style w:type="character" w:customStyle="1" w:styleId="Heading2Char">
    <w:name w:val="Heading 2 Char"/>
    <w:basedOn w:val="DefaultParagraphFont"/>
    <w:link w:val="Heading2"/>
    <w:uiPriority w:val="9"/>
    <w:rsid w:val="00877BD8"/>
    <w:rPr>
      <w:rFonts w:ascii="Arial" w:eastAsiaTheme="majorEastAsia" w:hAnsi="Arial" w:cstheme="majorBidi"/>
      <w:b/>
      <w:bCs/>
      <w:sz w:val="26"/>
      <w:szCs w:val="26"/>
    </w:rPr>
  </w:style>
  <w:style w:type="character" w:styleId="Hyperlink">
    <w:name w:val="Hyperlink"/>
    <w:basedOn w:val="DefaultParagraphFont"/>
    <w:uiPriority w:val="99"/>
    <w:unhideWhenUsed/>
    <w:rsid w:val="00C97F10"/>
    <w:rPr>
      <w:rFonts w:ascii="Times New Roman" w:hAnsi="Times New Roman" w:cs="Times New Roman" w:hint="default"/>
      <w:color w:val="000000"/>
      <w:u w:val="single"/>
    </w:rPr>
  </w:style>
  <w:style w:type="paragraph" w:styleId="Header">
    <w:name w:val="header"/>
    <w:basedOn w:val="Normal"/>
    <w:link w:val="HeaderChar"/>
    <w:rsid w:val="009463DF"/>
    <w:pPr>
      <w:tabs>
        <w:tab w:val="center" w:pos="4680"/>
        <w:tab w:val="right" w:pos="9360"/>
      </w:tabs>
    </w:pPr>
  </w:style>
  <w:style w:type="character" w:customStyle="1" w:styleId="HeaderChar">
    <w:name w:val="Header Char"/>
    <w:basedOn w:val="DefaultParagraphFont"/>
    <w:link w:val="Header"/>
    <w:rsid w:val="009463DF"/>
    <w:rPr>
      <w:sz w:val="24"/>
      <w:szCs w:val="24"/>
    </w:rPr>
  </w:style>
  <w:style w:type="paragraph" w:styleId="Footer">
    <w:name w:val="footer"/>
    <w:basedOn w:val="Normal"/>
    <w:link w:val="FooterChar"/>
    <w:uiPriority w:val="99"/>
    <w:rsid w:val="009463DF"/>
    <w:pPr>
      <w:tabs>
        <w:tab w:val="center" w:pos="4680"/>
        <w:tab w:val="right" w:pos="9360"/>
      </w:tabs>
    </w:pPr>
  </w:style>
  <w:style w:type="character" w:customStyle="1" w:styleId="FooterChar">
    <w:name w:val="Footer Char"/>
    <w:basedOn w:val="DefaultParagraphFont"/>
    <w:link w:val="Footer"/>
    <w:uiPriority w:val="99"/>
    <w:rsid w:val="009463DF"/>
    <w:rPr>
      <w:sz w:val="24"/>
      <w:szCs w:val="24"/>
    </w:rPr>
  </w:style>
  <w:style w:type="paragraph" w:styleId="ListParagraph">
    <w:name w:val="List Paragraph"/>
    <w:basedOn w:val="Normal"/>
    <w:uiPriority w:val="34"/>
    <w:qFormat/>
    <w:rsid w:val="00397804"/>
    <w:pPr>
      <w:ind w:left="720"/>
      <w:contextualSpacing/>
    </w:pPr>
  </w:style>
  <w:style w:type="character" w:styleId="CommentReference">
    <w:name w:val="annotation reference"/>
    <w:basedOn w:val="DefaultParagraphFont"/>
    <w:rsid w:val="00A90408"/>
    <w:rPr>
      <w:sz w:val="16"/>
      <w:szCs w:val="16"/>
    </w:rPr>
  </w:style>
  <w:style w:type="paragraph" w:styleId="CommentText">
    <w:name w:val="annotation text"/>
    <w:basedOn w:val="Normal"/>
    <w:link w:val="CommentTextChar"/>
    <w:rsid w:val="00A90408"/>
    <w:rPr>
      <w:sz w:val="20"/>
      <w:szCs w:val="20"/>
    </w:rPr>
  </w:style>
  <w:style w:type="character" w:customStyle="1" w:styleId="CommentTextChar">
    <w:name w:val="Comment Text Char"/>
    <w:basedOn w:val="DefaultParagraphFont"/>
    <w:link w:val="CommentText"/>
    <w:rsid w:val="00A90408"/>
  </w:style>
  <w:style w:type="paragraph" w:styleId="CommentSubject">
    <w:name w:val="annotation subject"/>
    <w:basedOn w:val="CommentText"/>
    <w:next w:val="CommentText"/>
    <w:link w:val="CommentSubjectChar"/>
    <w:rsid w:val="00A90408"/>
    <w:rPr>
      <w:b/>
      <w:bCs/>
    </w:rPr>
  </w:style>
  <w:style w:type="character" w:customStyle="1" w:styleId="CommentSubjectChar">
    <w:name w:val="Comment Subject Char"/>
    <w:basedOn w:val="CommentTextChar"/>
    <w:link w:val="CommentSubject"/>
    <w:rsid w:val="00A90408"/>
    <w:rPr>
      <w:b/>
      <w:bCs/>
    </w:rPr>
  </w:style>
  <w:style w:type="paragraph" w:styleId="BalloonText">
    <w:name w:val="Balloon Text"/>
    <w:basedOn w:val="Normal"/>
    <w:link w:val="BalloonTextChar"/>
    <w:rsid w:val="00A90408"/>
    <w:rPr>
      <w:rFonts w:ascii="Tahoma" w:hAnsi="Tahoma" w:cs="Tahoma"/>
      <w:sz w:val="16"/>
      <w:szCs w:val="16"/>
    </w:rPr>
  </w:style>
  <w:style w:type="character" w:customStyle="1" w:styleId="BalloonTextChar">
    <w:name w:val="Balloon Text Char"/>
    <w:basedOn w:val="DefaultParagraphFont"/>
    <w:link w:val="BalloonText"/>
    <w:rsid w:val="00A90408"/>
    <w:rPr>
      <w:rFonts w:ascii="Tahoma" w:hAnsi="Tahoma" w:cs="Tahoma"/>
      <w:sz w:val="16"/>
      <w:szCs w:val="16"/>
    </w:rPr>
  </w:style>
  <w:style w:type="paragraph" w:styleId="NormalWeb">
    <w:name w:val="Normal (Web)"/>
    <w:basedOn w:val="Normal"/>
    <w:uiPriority w:val="99"/>
    <w:unhideWhenUsed/>
    <w:rsid w:val="00BA5B9B"/>
    <w:pPr>
      <w:spacing w:before="100" w:beforeAutospacing="1" w:after="100" w:afterAutospacing="1" w:line="240" w:lineRule="atLeast"/>
    </w:pPr>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877BD8"/>
    <w:pPr>
      <w:keepNext/>
      <w:keepLines/>
      <w:pBdr>
        <w:bottom w:val="single" w:sz="4" w:space="1" w:color="auto"/>
      </w:pBdr>
      <w:spacing w:before="200" w:line="288" w:lineRule="auto"/>
      <w:jc w:val="both"/>
      <w:outlineLvl w:val="1"/>
    </w:pPr>
    <w:rPr>
      <w:rFonts w:ascii="Arial" w:eastAsiaTheme="majorEastAsia" w:hAnsi="Arial"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12A59"/>
    <w:pPr>
      <w:spacing w:after="360" w:line="360" w:lineRule="atLeast"/>
    </w:pPr>
    <w:rPr>
      <w:rFonts w:ascii="Franklin Gothic Book" w:hAnsi="Franklin Gothic Book"/>
      <w:szCs w:val="20"/>
    </w:rPr>
  </w:style>
  <w:style w:type="character" w:customStyle="1" w:styleId="BodyTextChar">
    <w:name w:val="Body Text Char"/>
    <w:basedOn w:val="DefaultParagraphFont"/>
    <w:link w:val="BodyText"/>
    <w:uiPriority w:val="99"/>
    <w:rsid w:val="00112A59"/>
    <w:rPr>
      <w:rFonts w:ascii="Franklin Gothic Book" w:hAnsi="Franklin Gothic Book"/>
      <w:sz w:val="24"/>
    </w:rPr>
  </w:style>
  <w:style w:type="character" w:customStyle="1" w:styleId="Heading2Char">
    <w:name w:val="Heading 2 Char"/>
    <w:basedOn w:val="DefaultParagraphFont"/>
    <w:link w:val="Heading2"/>
    <w:uiPriority w:val="9"/>
    <w:rsid w:val="00877BD8"/>
    <w:rPr>
      <w:rFonts w:ascii="Arial" w:eastAsiaTheme="majorEastAsia" w:hAnsi="Arial" w:cstheme="majorBidi"/>
      <w:b/>
      <w:bCs/>
      <w:sz w:val="26"/>
      <w:szCs w:val="26"/>
    </w:rPr>
  </w:style>
  <w:style w:type="character" w:styleId="Hyperlink">
    <w:name w:val="Hyperlink"/>
    <w:basedOn w:val="DefaultParagraphFont"/>
    <w:uiPriority w:val="99"/>
    <w:unhideWhenUsed/>
    <w:rsid w:val="00C97F10"/>
    <w:rPr>
      <w:rFonts w:ascii="Times New Roman" w:hAnsi="Times New Roman" w:cs="Times New Roman" w:hint="default"/>
      <w:color w:val="000000"/>
      <w:u w:val="single"/>
    </w:rPr>
  </w:style>
  <w:style w:type="paragraph" w:styleId="Header">
    <w:name w:val="header"/>
    <w:basedOn w:val="Normal"/>
    <w:link w:val="HeaderChar"/>
    <w:rsid w:val="009463DF"/>
    <w:pPr>
      <w:tabs>
        <w:tab w:val="center" w:pos="4680"/>
        <w:tab w:val="right" w:pos="9360"/>
      </w:tabs>
    </w:pPr>
  </w:style>
  <w:style w:type="character" w:customStyle="1" w:styleId="HeaderChar">
    <w:name w:val="Header Char"/>
    <w:basedOn w:val="DefaultParagraphFont"/>
    <w:link w:val="Header"/>
    <w:rsid w:val="009463DF"/>
    <w:rPr>
      <w:sz w:val="24"/>
      <w:szCs w:val="24"/>
    </w:rPr>
  </w:style>
  <w:style w:type="paragraph" w:styleId="Footer">
    <w:name w:val="footer"/>
    <w:basedOn w:val="Normal"/>
    <w:link w:val="FooterChar"/>
    <w:uiPriority w:val="99"/>
    <w:rsid w:val="009463DF"/>
    <w:pPr>
      <w:tabs>
        <w:tab w:val="center" w:pos="4680"/>
        <w:tab w:val="right" w:pos="9360"/>
      </w:tabs>
    </w:pPr>
  </w:style>
  <w:style w:type="character" w:customStyle="1" w:styleId="FooterChar">
    <w:name w:val="Footer Char"/>
    <w:basedOn w:val="DefaultParagraphFont"/>
    <w:link w:val="Footer"/>
    <w:uiPriority w:val="99"/>
    <w:rsid w:val="009463DF"/>
    <w:rPr>
      <w:sz w:val="24"/>
      <w:szCs w:val="24"/>
    </w:rPr>
  </w:style>
  <w:style w:type="paragraph" w:styleId="ListParagraph">
    <w:name w:val="List Paragraph"/>
    <w:basedOn w:val="Normal"/>
    <w:uiPriority w:val="34"/>
    <w:qFormat/>
    <w:rsid w:val="00397804"/>
    <w:pPr>
      <w:ind w:left="720"/>
      <w:contextualSpacing/>
    </w:pPr>
  </w:style>
  <w:style w:type="character" w:styleId="CommentReference">
    <w:name w:val="annotation reference"/>
    <w:basedOn w:val="DefaultParagraphFont"/>
    <w:rsid w:val="00A90408"/>
    <w:rPr>
      <w:sz w:val="16"/>
      <w:szCs w:val="16"/>
    </w:rPr>
  </w:style>
  <w:style w:type="paragraph" w:styleId="CommentText">
    <w:name w:val="annotation text"/>
    <w:basedOn w:val="Normal"/>
    <w:link w:val="CommentTextChar"/>
    <w:rsid w:val="00A90408"/>
    <w:rPr>
      <w:sz w:val="20"/>
      <w:szCs w:val="20"/>
    </w:rPr>
  </w:style>
  <w:style w:type="character" w:customStyle="1" w:styleId="CommentTextChar">
    <w:name w:val="Comment Text Char"/>
    <w:basedOn w:val="DefaultParagraphFont"/>
    <w:link w:val="CommentText"/>
    <w:rsid w:val="00A90408"/>
  </w:style>
  <w:style w:type="paragraph" w:styleId="CommentSubject">
    <w:name w:val="annotation subject"/>
    <w:basedOn w:val="CommentText"/>
    <w:next w:val="CommentText"/>
    <w:link w:val="CommentSubjectChar"/>
    <w:rsid w:val="00A90408"/>
    <w:rPr>
      <w:b/>
      <w:bCs/>
    </w:rPr>
  </w:style>
  <w:style w:type="character" w:customStyle="1" w:styleId="CommentSubjectChar">
    <w:name w:val="Comment Subject Char"/>
    <w:basedOn w:val="CommentTextChar"/>
    <w:link w:val="CommentSubject"/>
    <w:rsid w:val="00A90408"/>
    <w:rPr>
      <w:b/>
      <w:bCs/>
    </w:rPr>
  </w:style>
  <w:style w:type="paragraph" w:styleId="BalloonText">
    <w:name w:val="Balloon Text"/>
    <w:basedOn w:val="Normal"/>
    <w:link w:val="BalloonTextChar"/>
    <w:rsid w:val="00A90408"/>
    <w:rPr>
      <w:rFonts w:ascii="Tahoma" w:hAnsi="Tahoma" w:cs="Tahoma"/>
      <w:sz w:val="16"/>
      <w:szCs w:val="16"/>
    </w:rPr>
  </w:style>
  <w:style w:type="character" w:customStyle="1" w:styleId="BalloonTextChar">
    <w:name w:val="Balloon Text Char"/>
    <w:basedOn w:val="DefaultParagraphFont"/>
    <w:link w:val="BalloonText"/>
    <w:rsid w:val="00A90408"/>
    <w:rPr>
      <w:rFonts w:ascii="Tahoma" w:hAnsi="Tahoma" w:cs="Tahoma"/>
      <w:sz w:val="16"/>
      <w:szCs w:val="16"/>
    </w:rPr>
  </w:style>
  <w:style w:type="paragraph" w:styleId="NormalWeb">
    <w:name w:val="Normal (Web)"/>
    <w:basedOn w:val="Normal"/>
    <w:uiPriority w:val="99"/>
    <w:unhideWhenUsed/>
    <w:rsid w:val="00BA5B9B"/>
    <w:pPr>
      <w:spacing w:before="100" w:beforeAutospacing="1" w:after="100" w:afterAutospacing="1" w:line="240" w:lineRule="atLeas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59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miums@pbgc.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k.pbgc@pbgc.gov" TargetMode="External"/><Relationship Id="rId4" Type="http://schemas.openxmlformats.org/officeDocument/2006/relationships/settings" Target="settings.xml"/><Relationship Id="rId9" Type="http://schemas.openxmlformats.org/officeDocument/2006/relationships/hyperlink" Target="mailto:standard@pbg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2059</Words>
  <Characters>9724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11760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Waldron</dc:creator>
  <cp:lastModifiedBy>Burns Jo Amato</cp:lastModifiedBy>
  <cp:revision>2</cp:revision>
  <cp:lastPrinted>2014-10-21T18:52:00Z</cp:lastPrinted>
  <dcterms:created xsi:type="dcterms:W3CDTF">2014-10-21T20:23:00Z</dcterms:created>
  <dcterms:modified xsi:type="dcterms:W3CDTF">2014-10-21T20:23:00Z</dcterms:modified>
</cp:coreProperties>
</file>